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A39" w:rsidRPr="00167D6B" w:rsidRDefault="005175CE">
      <w:pPr>
        <w:ind w:firstLine="4500"/>
      </w:pPr>
      <w:r w:rsidRPr="00167D6B">
        <w:t>ЗАТВЕРДЖЕНО:</w:t>
      </w:r>
    </w:p>
    <w:p w:rsidR="00445A39" w:rsidRPr="00167D6B" w:rsidRDefault="005175CE">
      <w:pPr>
        <w:ind w:firstLine="4500"/>
      </w:pPr>
      <w:r w:rsidRPr="00167D6B">
        <w:t>Протокол Правління АБ «УКРГАЗБАНК»</w:t>
      </w:r>
    </w:p>
    <w:p w:rsidR="00445A39" w:rsidRPr="00167D6B" w:rsidRDefault="005175CE">
      <w:pPr>
        <w:ind w:firstLine="4500"/>
      </w:pPr>
      <w:r w:rsidRPr="00167D6B">
        <w:t>«</w:t>
      </w:r>
      <w:r w:rsidR="00DA4247">
        <w:rPr>
          <w:lang w:val="ru-RU"/>
        </w:rPr>
        <w:t>12</w:t>
      </w:r>
      <w:r w:rsidRPr="00167D6B">
        <w:t xml:space="preserve">» </w:t>
      </w:r>
      <w:r w:rsidR="00DA4247">
        <w:t>листопада</w:t>
      </w:r>
      <w:r w:rsidRPr="00167D6B">
        <w:t xml:space="preserve"> 20</w:t>
      </w:r>
      <w:r w:rsidR="00333181" w:rsidRPr="00167D6B">
        <w:t>20</w:t>
      </w:r>
      <w:r w:rsidRPr="00167D6B">
        <w:t xml:space="preserve"> р. №</w:t>
      </w:r>
      <w:r w:rsidR="00DA4247">
        <w:t>73</w:t>
      </w:r>
    </w:p>
    <w:p w:rsidR="00445A39" w:rsidRPr="00167D6B" w:rsidRDefault="00811382">
      <w:pPr>
        <w:ind w:firstLine="4500"/>
      </w:pPr>
      <w:r>
        <w:t xml:space="preserve">В.о. </w:t>
      </w:r>
      <w:r w:rsidR="005175CE" w:rsidRPr="00167D6B">
        <w:t>Голов</w:t>
      </w:r>
      <w:r>
        <w:t>и</w:t>
      </w:r>
      <w:r w:rsidR="005175CE" w:rsidRPr="00167D6B">
        <w:t xml:space="preserve"> Правління</w:t>
      </w:r>
    </w:p>
    <w:p w:rsidR="00445A39" w:rsidRPr="00167D6B" w:rsidRDefault="005175CE">
      <w:pPr>
        <w:ind w:firstLine="4500"/>
      </w:pPr>
      <w:r w:rsidRPr="00167D6B">
        <w:t xml:space="preserve">______________________ </w:t>
      </w:r>
      <w:r w:rsidR="00811382">
        <w:t>Кравець А.М.</w:t>
      </w:r>
    </w:p>
    <w:p w:rsidR="00445A39" w:rsidRPr="00167D6B" w:rsidRDefault="00445A39">
      <w:pPr>
        <w:ind w:firstLine="540"/>
        <w:jc w:val="center"/>
        <w:rPr>
          <w:b/>
          <w:sz w:val="32"/>
          <w:szCs w:val="32"/>
        </w:rPr>
      </w:pPr>
    </w:p>
    <w:p w:rsidR="00445A39" w:rsidRPr="00167D6B" w:rsidRDefault="00445A39">
      <w:pPr>
        <w:ind w:firstLine="540"/>
        <w:jc w:val="center"/>
        <w:rPr>
          <w:b/>
          <w:sz w:val="32"/>
          <w:szCs w:val="32"/>
        </w:rPr>
      </w:pPr>
    </w:p>
    <w:p w:rsidR="00445A39" w:rsidRPr="00167D6B" w:rsidRDefault="00445A39">
      <w:pPr>
        <w:ind w:firstLine="540"/>
        <w:jc w:val="center"/>
        <w:rPr>
          <w:b/>
          <w:sz w:val="32"/>
          <w:szCs w:val="32"/>
        </w:rPr>
      </w:pPr>
    </w:p>
    <w:p w:rsidR="00445A39" w:rsidRPr="00167D6B" w:rsidRDefault="00445A39">
      <w:pPr>
        <w:ind w:firstLine="540"/>
        <w:jc w:val="center"/>
        <w:rPr>
          <w:b/>
          <w:sz w:val="32"/>
          <w:szCs w:val="32"/>
        </w:rPr>
      </w:pPr>
    </w:p>
    <w:p w:rsidR="00445A39" w:rsidRPr="00167D6B" w:rsidRDefault="00445A39">
      <w:pPr>
        <w:ind w:firstLine="540"/>
        <w:jc w:val="center"/>
        <w:rPr>
          <w:b/>
          <w:sz w:val="32"/>
          <w:szCs w:val="32"/>
        </w:rPr>
      </w:pPr>
    </w:p>
    <w:p w:rsidR="00445A39" w:rsidRPr="00167D6B" w:rsidRDefault="00445A39">
      <w:pPr>
        <w:ind w:firstLine="540"/>
        <w:jc w:val="center"/>
        <w:rPr>
          <w:b/>
          <w:sz w:val="32"/>
          <w:szCs w:val="32"/>
        </w:rPr>
      </w:pPr>
    </w:p>
    <w:p w:rsidR="00445A39" w:rsidRPr="00167D6B" w:rsidRDefault="00445A39">
      <w:pPr>
        <w:ind w:firstLine="540"/>
        <w:jc w:val="center"/>
        <w:rPr>
          <w:b/>
          <w:sz w:val="32"/>
          <w:szCs w:val="32"/>
        </w:rPr>
      </w:pPr>
    </w:p>
    <w:p w:rsidR="00445A39" w:rsidRPr="00167D6B" w:rsidRDefault="00445A39">
      <w:pPr>
        <w:ind w:firstLine="540"/>
        <w:jc w:val="center"/>
        <w:rPr>
          <w:b/>
          <w:sz w:val="32"/>
          <w:szCs w:val="32"/>
        </w:rPr>
      </w:pPr>
    </w:p>
    <w:p w:rsidR="00445A39" w:rsidRPr="00167D6B" w:rsidRDefault="00445A39">
      <w:pPr>
        <w:ind w:firstLine="540"/>
        <w:jc w:val="center"/>
        <w:rPr>
          <w:b/>
          <w:sz w:val="32"/>
          <w:szCs w:val="32"/>
        </w:rPr>
      </w:pPr>
    </w:p>
    <w:p w:rsidR="00445A39" w:rsidRPr="00167D6B" w:rsidRDefault="005175CE">
      <w:pPr>
        <w:ind w:firstLine="540"/>
        <w:jc w:val="center"/>
        <w:rPr>
          <w:b/>
          <w:sz w:val="32"/>
          <w:szCs w:val="32"/>
        </w:rPr>
      </w:pPr>
      <w:r w:rsidRPr="00167D6B">
        <w:rPr>
          <w:b/>
          <w:sz w:val="32"/>
          <w:szCs w:val="32"/>
        </w:rPr>
        <w:t xml:space="preserve">ПОЛОЖЕННЯ </w:t>
      </w:r>
    </w:p>
    <w:p w:rsidR="00445A39" w:rsidRPr="00167D6B" w:rsidRDefault="005175CE">
      <w:pPr>
        <w:ind w:firstLine="540"/>
        <w:jc w:val="center"/>
        <w:rPr>
          <w:b/>
          <w:sz w:val="32"/>
          <w:szCs w:val="32"/>
        </w:rPr>
      </w:pPr>
      <w:r w:rsidRPr="00167D6B">
        <w:rPr>
          <w:b/>
          <w:sz w:val="32"/>
          <w:szCs w:val="32"/>
        </w:rPr>
        <w:t xml:space="preserve">ПРО ДЕПОЗИТАРНУ ДІЯЛЬНІСТЬ </w:t>
      </w:r>
    </w:p>
    <w:p w:rsidR="00445A39" w:rsidRPr="00167D6B" w:rsidRDefault="005175CE">
      <w:pPr>
        <w:ind w:firstLine="540"/>
        <w:jc w:val="center"/>
        <w:rPr>
          <w:b/>
          <w:sz w:val="32"/>
          <w:szCs w:val="32"/>
        </w:rPr>
      </w:pPr>
      <w:r w:rsidRPr="00167D6B">
        <w:rPr>
          <w:b/>
          <w:sz w:val="32"/>
          <w:szCs w:val="32"/>
        </w:rPr>
        <w:t>ДЕПОЗИТАРНОЇ УСТАНОВИ</w:t>
      </w:r>
    </w:p>
    <w:p w:rsidR="00445A39" w:rsidRPr="00167D6B" w:rsidRDefault="005175CE">
      <w:pPr>
        <w:ind w:firstLine="540"/>
        <w:jc w:val="center"/>
        <w:rPr>
          <w:b/>
          <w:sz w:val="32"/>
          <w:szCs w:val="32"/>
          <w:vertAlign w:val="superscript"/>
        </w:rPr>
      </w:pPr>
      <w:r w:rsidRPr="00167D6B">
        <w:rPr>
          <w:b/>
          <w:sz w:val="32"/>
          <w:szCs w:val="32"/>
        </w:rPr>
        <w:t>АБ «УКРГАЗБАНК»</w:t>
      </w:r>
    </w:p>
    <w:p w:rsidR="00445A39" w:rsidRPr="00167D6B" w:rsidRDefault="00445A39">
      <w:pPr>
        <w:ind w:firstLine="540"/>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pPr>
    </w:p>
    <w:p w:rsidR="00445A39" w:rsidRPr="00167D6B" w:rsidRDefault="005175CE">
      <w:pPr>
        <w:spacing w:before="100" w:beforeAutospacing="1" w:after="100" w:afterAutospacing="1" w:line="360" w:lineRule="auto"/>
        <w:ind w:firstLine="540"/>
        <w:jc w:val="center"/>
        <w:rPr>
          <w:lang w:eastAsia="uk-UA"/>
        </w:rPr>
      </w:pPr>
      <w:r w:rsidRPr="00167D6B">
        <w:rPr>
          <w:lang w:eastAsia="uk-UA"/>
        </w:rPr>
        <w:t xml:space="preserve"> Київ – 20</w:t>
      </w:r>
      <w:r w:rsidR="00333181" w:rsidRPr="00167D6B">
        <w:rPr>
          <w:lang w:eastAsia="uk-UA"/>
        </w:rPr>
        <w:t>20</w:t>
      </w:r>
    </w:p>
    <w:p w:rsidR="00445A39" w:rsidRPr="00167D6B" w:rsidRDefault="00445A39">
      <w:pPr>
        <w:ind w:firstLine="540"/>
        <w:jc w:val="center"/>
      </w:pPr>
    </w:p>
    <w:p w:rsidR="00445A39" w:rsidRDefault="00445A39">
      <w:pPr>
        <w:ind w:firstLine="540"/>
        <w:jc w:val="center"/>
      </w:pPr>
    </w:p>
    <w:p w:rsidR="00512385" w:rsidRPr="00167D6B" w:rsidRDefault="00512385">
      <w:pPr>
        <w:ind w:firstLine="540"/>
        <w:jc w:val="center"/>
      </w:pPr>
    </w:p>
    <w:p w:rsidR="00445A39" w:rsidRPr="00167D6B" w:rsidRDefault="00445A39">
      <w:pPr>
        <w:ind w:firstLine="540"/>
        <w:jc w:val="center"/>
      </w:pPr>
    </w:p>
    <w:p w:rsidR="00445A39" w:rsidRPr="00167D6B" w:rsidRDefault="005175CE" w:rsidP="00512385">
      <w:pPr>
        <w:spacing w:before="240" w:after="240"/>
        <w:ind w:firstLine="540"/>
        <w:jc w:val="center"/>
        <w:rPr>
          <w:b/>
        </w:rPr>
      </w:pPr>
      <w:r w:rsidRPr="00167D6B">
        <w:rPr>
          <w:b/>
        </w:rPr>
        <w:lastRenderedPageBreak/>
        <w:t>ЗМІСТ</w:t>
      </w:r>
      <w:bookmarkStart w:id="0" w:name="_GoBack"/>
      <w:bookmarkEnd w:id="0"/>
    </w:p>
    <w:p w:rsidR="00167D6B" w:rsidRDefault="005175CE">
      <w:pPr>
        <w:pStyle w:val="13"/>
        <w:tabs>
          <w:tab w:val="right" w:leader="dot" w:pos="9344"/>
        </w:tabs>
        <w:rPr>
          <w:rFonts w:asciiTheme="minorHAnsi" w:eastAsiaTheme="minorEastAsia" w:hAnsiTheme="minorHAnsi" w:cstheme="minorBidi"/>
          <w:noProof/>
          <w:sz w:val="22"/>
          <w:szCs w:val="22"/>
          <w:lang w:eastAsia="uk-UA"/>
        </w:rPr>
      </w:pPr>
      <w:r w:rsidRPr="00167D6B">
        <w:rPr>
          <w:b/>
        </w:rPr>
        <w:fldChar w:fldCharType="begin"/>
      </w:r>
      <w:r w:rsidRPr="00167D6B">
        <w:rPr>
          <w:b/>
        </w:rPr>
        <w:instrText xml:space="preserve"> TOC \o "1-3" \h \z \u </w:instrText>
      </w:r>
      <w:r w:rsidRPr="00167D6B">
        <w:rPr>
          <w:b/>
        </w:rPr>
        <w:fldChar w:fldCharType="separate"/>
      </w:r>
      <w:hyperlink w:anchor="_Toc37938904" w:history="1">
        <w:r w:rsidR="00167D6B" w:rsidRPr="00B130DD">
          <w:rPr>
            <w:rStyle w:val="afb"/>
            <w:noProof/>
          </w:rPr>
          <w:t>Розділ І. ЗАГАЛЬНІ ПОЛОЖЕННЯ</w:t>
        </w:r>
        <w:r w:rsidR="00167D6B">
          <w:rPr>
            <w:noProof/>
            <w:webHidden/>
          </w:rPr>
          <w:tab/>
        </w:r>
        <w:r w:rsidR="00167D6B">
          <w:rPr>
            <w:noProof/>
            <w:webHidden/>
          </w:rPr>
          <w:fldChar w:fldCharType="begin"/>
        </w:r>
        <w:r w:rsidR="00167D6B">
          <w:rPr>
            <w:noProof/>
            <w:webHidden/>
          </w:rPr>
          <w:instrText xml:space="preserve"> PAGEREF _Toc37938904 \h </w:instrText>
        </w:r>
        <w:r w:rsidR="00167D6B">
          <w:rPr>
            <w:noProof/>
            <w:webHidden/>
          </w:rPr>
        </w:r>
        <w:r w:rsidR="00167D6B">
          <w:rPr>
            <w:noProof/>
            <w:webHidden/>
          </w:rPr>
          <w:fldChar w:fldCharType="separate"/>
        </w:r>
        <w:r w:rsidR="00167D6B">
          <w:rPr>
            <w:noProof/>
            <w:webHidden/>
          </w:rPr>
          <w:t>3</w:t>
        </w:r>
        <w:r w:rsidR="00167D6B">
          <w:rPr>
            <w:noProof/>
            <w:webHidden/>
          </w:rPr>
          <w:fldChar w:fldCharType="end"/>
        </w:r>
      </w:hyperlink>
    </w:p>
    <w:p w:rsidR="00167D6B" w:rsidRDefault="00AF0560">
      <w:pPr>
        <w:pStyle w:val="13"/>
        <w:tabs>
          <w:tab w:val="right" w:leader="dot" w:pos="9344"/>
        </w:tabs>
        <w:rPr>
          <w:rFonts w:asciiTheme="minorHAnsi" w:eastAsiaTheme="minorEastAsia" w:hAnsiTheme="minorHAnsi" w:cstheme="minorBidi"/>
          <w:noProof/>
          <w:sz w:val="22"/>
          <w:szCs w:val="22"/>
          <w:lang w:eastAsia="uk-UA"/>
        </w:rPr>
      </w:pPr>
      <w:hyperlink w:anchor="_Toc37938905" w:history="1">
        <w:r w:rsidR="00167D6B" w:rsidRPr="00B130DD">
          <w:rPr>
            <w:rStyle w:val="afb"/>
            <w:noProof/>
          </w:rPr>
          <w:t>Розділ ІІ. ОРГАНІЗАЦІЙНО-ФУНКЦІОНАЛЬНА СХЕМА ПІДРОЗДІЛІВ ДЕПОЗИТАРНОЇ УСТАНОВИ</w:t>
        </w:r>
        <w:r w:rsidR="00167D6B">
          <w:rPr>
            <w:noProof/>
            <w:webHidden/>
          </w:rPr>
          <w:tab/>
        </w:r>
        <w:r w:rsidR="00167D6B">
          <w:rPr>
            <w:noProof/>
            <w:webHidden/>
          </w:rPr>
          <w:fldChar w:fldCharType="begin"/>
        </w:r>
        <w:r w:rsidR="00167D6B">
          <w:rPr>
            <w:noProof/>
            <w:webHidden/>
          </w:rPr>
          <w:instrText xml:space="preserve"> PAGEREF _Toc37938905 \h </w:instrText>
        </w:r>
        <w:r w:rsidR="00167D6B">
          <w:rPr>
            <w:noProof/>
            <w:webHidden/>
          </w:rPr>
        </w:r>
        <w:r w:rsidR="00167D6B">
          <w:rPr>
            <w:noProof/>
            <w:webHidden/>
          </w:rPr>
          <w:fldChar w:fldCharType="separate"/>
        </w:r>
        <w:r w:rsidR="00167D6B">
          <w:rPr>
            <w:noProof/>
            <w:webHidden/>
          </w:rPr>
          <w:t>3</w:t>
        </w:r>
        <w:r w:rsidR="00167D6B">
          <w:rPr>
            <w:noProof/>
            <w:webHidden/>
          </w:rPr>
          <w:fldChar w:fldCharType="end"/>
        </w:r>
      </w:hyperlink>
    </w:p>
    <w:p w:rsidR="00167D6B" w:rsidRDefault="00AF0560">
      <w:pPr>
        <w:pStyle w:val="13"/>
        <w:tabs>
          <w:tab w:val="right" w:leader="dot" w:pos="9344"/>
        </w:tabs>
        <w:rPr>
          <w:rFonts w:asciiTheme="minorHAnsi" w:eastAsiaTheme="minorEastAsia" w:hAnsiTheme="minorHAnsi" w:cstheme="minorBidi"/>
          <w:noProof/>
          <w:sz w:val="22"/>
          <w:szCs w:val="22"/>
          <w:lang w:eastAsia="uk-UA"/>
        </w:rPr>
      </w:pPr>
      <w:hyperlink w:anchor="_Toc37938906" w:history="1">
        <w:r w:rsidR="00167D6B" w:rsidRPr="00B130DD">
          <w:rPr>
            <w:rStyle w:val="afb"/>
            <w:noProof/>
          </w:rPr>
          <w:t>Розділ ІІІ. ПОРЯДОК РОБОТИ ДЕПОЗИТАРНОЇ УСТАНОВИ ТА ПРИЙМАННЯ КЛІЄНТІВ ТА ДОКУМЕНТІВ</w:t>
        </w:r>
        <w:r w:rsidR="00167D6B">
          <w:rPr>
            <w:noProof/>
            <w:webHidden/>
          </w:rPr>
          <w:tab/>
        </w:r>
        <w:r w:rsidR="00167D6B">
          <w:rPr>
            <w:noProof/>
            <w:webHidden/>
          </w:rPr>
          <w:fldChar w:fldCharType="begin"/>
        </w:r>
        <w:r w:rsidR="00167D6B">
          <w:rPr>
            <w:noProof/>
            <w:webHidden/>
          </w:rPr>
          <w:instrText xml:space="preserve"> PAGEREF _Toc37938906 \h </w:instrText>
        </w:r>
        <w:r w:rsidR="00167D6B">
          <w:rPr>
            <w:noProof/>
            <w:webHidden/>
          </w:rPr>
        </w:r>
        <w:r w:rsidR="00167D6B">
          <w:rPr>
            <w:noProof/>
            <w:webHidden/>
          </w:rPr>
          <w:fldChar w:fldCharType="separate"/>
        </w:r>
        <w:r w:rsidR="00167D6B">
          <w:rPr>
            <w:noProof/>
            <w:webHidden/>
          </w:rPr>
          <w:t>6</w:t>
        </w:r>
        <w:r w:rsidR="00167D6B">
          <w:rPr>
            <w:noProof/>
            <w:webHidden/>
          </w:rPr>
          <w:fldChar w:fldCharType="end"/>
        </w:r>
      </w:hyperlink>
    </w:p>
    <w:p w:rsidR="00167D6B" w:rsidRDefault="00AF0560">
      <w:pPr>
        <w:pStyle w:val="13"/>
        <w:tabs>
          <w:tab w:val="right" w:leader="dot" w:pos="9344"/>
        </w:tabs>
        <w:rPr>
          <w:rFonts w:asciiTheme="minorHAnsi" w:eastAsiaTheme="minorEastAsia" w:hAnsiTheme="minorHAnsi" w:cstheme="minorBidi"/>
          <w:noProof/>
          <w:sz w:val="22"/>
          <w:szCs w:val="22"/>
          <w:lang w:eastAsia="uk-UA"/>
        </w:rPr>
      </w:pPr>
      <w:hyperlink w:anchor="_Toc37938907" w:history="1">
        <w:r w:rsidR="00167D6B" w:rsidRPr="00B130DD">
          <w:rPr>
            <w:rStyle w:val="afb"/>
            <w:noProof/>
          </w:rPr>
          <w:t>Розділ ІV. ОСНОВНІ ФУНКЦІЇ ДЕПОЗИТАРНОЇ УСТАНОВИ. ПЕРЕЛІК ДЕПОЗИТАРНИХ ОПЕРАЦІЙ ТА ДОДАТКОВИХ ПОСЛУГ, ЯКІ НАДАЄ ДЕПОЗИТАРНА УСТАНОВА</w:t>
        </w:r>
        <w:r w:rsidR="00167D6B">
          <w:rPr>
            <w:noProof/>
            <w:webHidden/>
          </w:rPr>
          <w:tab/>
        </w:r>
        <w:r w:rsidR="00167D6B">
          <w:rPr>
            <w:noProof/>
            <w:webHidden/>
          </w:rPr>
          <w:fldChar w:fldCharType="begin"/>
        </w:r>
        <w:r w:rsidR="00167D6B">
          <w:rPr>
            <w:noProof/>
            <w:webHidden/>
          </w:rPr>
          <w:instrText xml:space="preserve"> PAGEREF _Toc37938907 \h </w:instrText>
        </w:r>
        <w:r w:rsidR="00167D6B">
          <w:rPr>
            <w:noProof/>
            <w:webHidden/>
          </w:rPr>
        </w:r>
        <w:r w:rsidR="00167D6B">
          <w:rPr>
            <w:noProof/>
            <w:webHidden/>
          </w:rPr>
          <w:fldChar w:fldCharType="separate"/>
        </w:r>
        <w:r w:rsidR="00167D6B">
          <w:rPr>
            <w:noProof/>
            <w:webHidden/>
          </w:rPr>
          <w:t>8</w:t>
        </w:r>
        <w:r w:rsidR="00167D6B">
          <w:rPr>
            <w:noProof/>
            <w:webHidden/>
          </w:rPr>
          <w:fldChar w:fldCharType="end"/>
        </w:r>
      </w:hyperlink>
    </w:p>
    <w:p w:rsidR="00167D6B" w:rsidRDefault="00AF0560">
      <w:pPr>
        <w:pStyle w:val="13"/>
        <w:tabs>
          <w:tab w:val="right" w:leader="dot" w:pos="9344"/>
        </w:tabs>
        <w:rPr>
          <w:rFonts w:asciiTheme="minorHAnsi" w:eastAsiaTheme="minorEastAsia" w:hAnsiTheme="minorHAnsi" w:cstheme="minorBidi"/>
          <w:noProof/>
          <w:sz w:val="22"/>
          <w:szCs w:val="22"/>
          <w:lang w:eastAsia="uk-UA"/>
        </w:rPr>
      </w:pPr>
      <w:hyperlink w:anchor="_Toc37938908" w:history="1">
        <w:r w:rsidR="00167D6B" w:rsidRPr="00B130DD">
          <w:rPr>
            <w:rStyle w:val="afb"/>
            <w:noProof/>
          </w:rPr>
          <w:t>Розділ V. ПОРЯДОК ОФОРМЛЕННЯ, ПОДАННЯ ТА ПРИЙМАННЯ ДОКУМЕНТІВ. ПОРЯДОК ОБМІНУ ІНФОРМАЦІЄЮ ТА ПОВІДОМЛЕННЯМИ З ДЕПОНЕНТАМИ ТА/АБО ЕМІТЕНТАМИ</w:t>
        </w:r>
        <w:r w:rsidR="00167D6B">
          <w:rPr>
            <w:noProof/>
            <w:webHidden/>
          </w:rPr>
          <w:tab/>
        </w:r>
        <w:r w:rsidR="00167D6B">
          <w:rPr>
            <w:noProof/>
            <w:webHidden/>
          </w:rPr>
          <w:fldChar w:fldCharType="begin"/>
        </w:r>
        <w:r w:rsidR="00167D6B">
          <w:rPr>
            <w:noProof/>
            <w:webHidden/>
          </w:rPr>
          <w:instrText xml:space="preserve"> PAGEREF _Toc37938908 \h </w:instrText>
        </w:r>
        <w:r w:rsidR="00167D6B">
          <w:rPr>
            <w:noProof/>
            <w:webHidden/>
          </w:rPr>
        </w:r>
        <w:r w:rsidR="00167D6B">
          <w:rPr>
            <w:noProof/>
            <w:webHidden/>
          </w:rPr>
          <w:fldChar w:fldCharType="separate"/>
        </w:r>
        <w:r w:rsidR="00167D6B">
          <w:rPr>
            <w:noProof/>
            <w:webHidden/>
          </w:rPr>
          <w:t>11</w:t>
        </w:r>
        <w:r w:rsidR="00167D6B">
          <w:rPr>
            <w:noProof/>
            <w:webHidden/>
          </w:rPr>
          <w:fldChar w:fldCharType="end"/>
        </w:r>
      </w:hyperlink>
    </w:p>
    <w:p w:rsidR="00167D6B" w:rsidRDefault="00AF0560">
      <w:pPr>
        <w:pStyle w:val="13"/>
        <w:tabs>
          <w:tab w:val="right" w:leader="dot" w:pos="9344"/>
        </w:tabs>
        <w:rPr>
          <w:rFonts w:asciiTheme="minorHAnsi" w:eastAsiaTheme="minorEastAsia" w:hAnsiTheme="minorHAnsi" w:cstheme="minorBidi"/>
          <w:noProof/>
          <w:sz w:val="22"/>
          <w:szCs w:val="22"/>
          <w:lang w:eastAsia="uk-UA"/>
        </w:rPr>
      </w:pPr>
      <w:hyperlink w:anchor="_Toc37938909" w:history="1">
        <w:r w:rsidR="00167D6B" w:rsidRPr="00B130DD">
          <w:rPr>
            <w:rStyle w:val="afb"/>
            <w:noProof/>
          </w:rPr>
          <w:t>Розділ VI. УМОВИ ТА ПРОЦЕДУРА ВІДКРИТТЯ РАХУНКІВ У ЦІННИХ ПАПЕРАХ</w:t>
        </w:r>
        <w:r w:rsidR="00167D6B">
          <w:rPr>
            <w:noProof/>
            <w:webHidden/>
          </w:rPr>
          <w:tab/>
        </w:r>
        <w:r w:rsidR="00167D6B">
          <w:rPr>
            <w:noProof/>
            <w:webHidden/>
          </w:rPr>
          <w:fldChar w:fldCharType="begin"/>
        </w:r>
        <w:r w:rsidR="00167D6B">
          <w:rPr>
            <w:noProof/>
            <w:webHidden/>
          </w:rPr>
          <w:instrText xml:space="preserve"> PAGEREF _Toc37938909 \h </w:instrText>
        </w:r>
        <w:r w:rsidR="00167D6B">
          <w:rPr>
            <w:noProof/>
            <w:webHidden/>
          </w:rPr>
        </w:r>
        <w:r w:rsidR="00167D6B">
          <w:rPr>
            <w:noProof/>
            <w:webHidden/>
          </w:rPr>
          <w:fldChar w:fldCharType="separate"/>
        </w:r>
        <w:r w:rsidR="00167D6B">
          <w:rPr>
            <w:noProof/>
            <w:webHidden/>
          </w:rPr>
          <w:t>22</w:t>
        </w:r>
        <w:r w:rsidR="00167D6B">
          <w:rPr>
            <w:noProof/>
            <w:webHidden/>
          </w:rPr>
          <w:fldChar w:fldCharType="end"/>
        </w:r>
      </w:hyperlink>
    </w:p>
    <w:p w:rsidR="00167D6B" w:rsidRDefault="00AF0560">
      <w:pPr>
        <w:pStyle w:val="13"/>
        <w:tabs>
          <w:tab w:val="right" w:leader="dot" w:pos="9344"/>
        </w:tabs>
        <w:rPr>
          <w:rFonts w:asciiTheme="minorHAnsi" w:eastAsiaTheme="minorEastAsia" w:hAnsiTheme="minorHAnsi" w:cstheme="minorBidi"/>
          <w:noProof/>
          <w:sz w:val="22"/>
          <w:szCs w:val="22"/>
          <w:lang w:eastAsia="uk-UA"/>
        </w:rPr>
      </w:pPr>
      <w:hyperlink w:anchor="_Toc37938910" w:history="1">
        <w:r w:rsidR="00167D6B" w:rsidRPr="00B130DD">
          <w:rPr>
            <w:rStyle w:val="afb"/>
            <w:noProof/>
          </w:rPr>
          <w:t>Глава 1. Відкриття рахунків у цінних паперах депонентам</w:t>
        </w:r>
        <w:r w:rsidR="00167D6B">
          <w:rPr>
            <w:noProof/>
            <w:webHidden/>
          </w:rPr>
          <w:tab/>
        </w:r>
        <w:r w:rsidR="00167D6B">
          <w:rPr>
            <w:noProof/>
            <w:webHidden/>
          </w:rPr>
          <w:fldChar w:fldCharType="begin"/>
        </w:r>
        <w:r w:rsidR="00167D6B">
          <w:rPr>
            <w:noProof/>
            <w:webHidden/>
          </w:rPr>
          <w:instrText xml:space="preserve"> PAGEREF _Toc37938910 \h </w:instrText>
        </w:r>
        <w:r w:rsidR="00167D6B">
          <w:rPr>
            <w:noProof/>
            <w:webHidden/>
          </w:rPr>
        </w:r>
        <w:r w:rsidR="00167D6B">
          <w:rPr>
            <w:noProof/>
            <w:webHidden/>
          </w:rPr>
          <w:fldChar w:fldCharType="separate"/>
        </w:r>
        <w:r w:rsidR="00167D6B">
          <w:rPr>
            <w:noProof/>
            <w:webHidden/>
          </w:rPr>
          <w:t>22</w:t>
        </w:r>
        <w:r w:rsidR="00167D6B">
          <w:rPr>
            <w:noProof/>
            <w:webHidden/>
          </w:rPr>
          <w:fldChar w:fldCharType="end"/>
        </w:r>
      </w:hyperlink>
    </w:p>
    <w:p w:rsidR="00167D6B" w:rsidRDefault="00AF0560">
      <w:pPr>
        <w:pStyle w:val="13"/>
        <w:tabs>
          <w:tab w:val="right" w:leader="dot" w:pos="9344"/>
        </w:tabs>
        <w:rPr>
          <w:rFonts w:asciiTheme="minorHAnsi" w:eastAsiaTheme="minorEastAsia" w:hAnsiTheme="minorHAnsi" w:cstheme="minorBidi"/>
          <w:noProof/>
          <w:sz w:val="22"/>
          <w:szCs w:val="22"/>
          <w:lang w:eastAsia="uk-UA"/>
        </w:rPr>
      </w:pPr>
      <w:hyperlink w:anchor="_Toc37938911" w:history="1">
        <w:r w:rsidR="00167D6B" w:rsidRPr="00B130DD">
          <w:rPr>
            <w:rStyle w:val="afb"/>
            <w:noProof/>
          </w:rPr>
          <w:t>Глава 2. Відкриття рахунків у цінних паперах власникам цінних паперів відповідно до договору з емітентом</w:t>
        </w:r>
        <w:r w:rsidR="00167D6B">
          <w:rPr>
            <w:noProof/>
            <w:webHidden/>
          </w:rPr>
          <w:tab/>
        </w:r>
        <w:r w:rsidR="00167D6B">
          <w:rPr>
            <w:noProof/>
            <w:webHidden/>
          </w:rPr>
          <w:fldChar w:fldCharType="begin"/>
        </w:r>
        <w:r w:rsidR="00167D6B">
          <w:rPr>
            <w:noProof/>
            <w:webHidden/>
          </w:rPr>
          <w:instrText xml:space="preserve"> PAGEREF _Toc37938911 \h </w:instrText>
        </w:r>
        <w:r w:rsidR="00167D6B">
          <w:rPr>
            <w:noProof/>
            <w:webHidden/>
          </w:rPr>
        </w:r>
        <w:r w:rsidR="00167D6B">
          <w:rPr>
            <w:noProof/>
            <w:webHidden/>
          </w:rPr>
          <w:fldChar w:fldCharType="separate"/>
        </w:r>
        <w:r w:rsidR="00167D6B">
          <w:rPr>
            <w:noProof/>
            <w:webHidden/>
          </w:rPr>
          <w:t>44</w:t>
        </w:r>
        <w:r w:rsidR="00167D6B">
          <w:rPr>
            <w:noProof/>
            <w:webHidden/>
          </w:rPr>
          <w:fldChar w:fldCharType="end"/>
        </w:r>
      </w:hyperlink>
    </w:p>
    <w:p w:rsidR="00167D6B" w:rsidRDefault="00AF0560">
      <w:pPr>
        <w:pStyle w:val="13"/>
        <w:tabs>
          <w:tab w:val="right" w:leader="dot" w:pos="9344"/>
        </w:tabs>
        <w:rPr>
          <w:rFonts w:asciiTheme="minorHAnsi" w:eastAsiaTheme="minorEastAsia" w:hAnsiTheme="minorHAnsi" w:cstheme="minorBidi"/>
          <w:noProof/>
          <w:sz w:val="22"/>
          <w:szCs w:val="22"/>
          <w:lang w:eastAsia="uk-UA"/>
        </w:rPr>
      </w:pPr>
      <w:hyperlink w:anchor="_Toc37938912" w:history="1">
        <w:r w:rsidR="00167D6B" w:rsidRPr="00B130DD">
          <w:rPr>
            <w:rStyle w:val="afb"/>
            <w:noProof/>
          </w:rPr>
          <w:t>Розділ VII. ПОРЯДОК ВИКОНАННЯ РОЗПОРЯДЖЕНЬ ТА ОПЕРАЦІЙ</w:t>
        </w:r>
        <w:r w:rsidR="00167D6B">
          <w:rPr>
            <w:noProof/>
            <w:webHidden/>
          </w:rPr>
          <w:tab/>
        </w:r>
        <w:r w:rsidR="00167D6B">
          <w:rPr>
            <w:noProof/>
            <w:webHidden/>
          </w:rPr>
          <w:fldChar w:fldCharType="begin"/>
        </w:r>
        <w:r w:rsidR="00167D6B">
          <w:rPr>
            <w:noProof/>
            <w:webHidden/>
          </w:rPr>
          <w:instrText xml:space="preserve"> PAGEREF _Toc37938912 \h </w:instrText>
        </w:r>
        <w:r w:rsidR="00167D6B">
          <w:rPr>
            <w:noProof/>
            <w:webHidden/>
          </w:rPr>
        </w:r>
        <w:r w:rsidR="00167D6B">
          <w:rPr>
            <w:noProof/>
            <w:webHidden/>
          </w:rPr>
          <w:fldChar w:fldCharType="separate"/>
        </w:r>
        <w:r w:rsidR="00167D6B">
          <w:rPr>
            <w:noProof/>
            <w:webHidden/>
          </w:rPr>
          <w:t>46</w:t>
        </w:r>
        <w:r w:rsidR="00167D6B">
          <w:rPr>
            <w:noProof/>
            <w:webHidden/>
          </w:rPr>
          <w:fldChar w:fldCharType="end"/>
        </w:r>
      </w:hyperlink>
    </w:p>
    <w:p w:rsidR="00167D6B" w:rsidRDefault="00AF0560">
      <w:pPr>
        <w:pStyle w:val="13"/>
        <w:tabs>
          <w:tab w:val="right" w:leader="dot" w:pos="9344"/>
        </w:tabs>
        <w:rPr>
          <w:rFonts w:asciiTheme="minorHAnsi" w:eastAsiaTheme="minorEastAsia" w:hAnsiTheme="minorHAnsi" w:cstheme="minorBidi"/>
          <w:noProof/>
          <w:sz w:val="22"/>
          <w:szCs w:val="22"/>
          <w:lang w:eastAsia="uk-UA"/>
        </w:rPr>
      </w:pPr>
      <w:hyperlink w:anchor="_Toc37938913" w:history="1">
        <w:r w:rsidR="00167D6B" w:rsidRPr="00B130DD">
          <w:rPr>
            <w:rStyle w:val="afb"/>
            <w:noProof/>
          </w:rPr>
          <w:t>Глава 1. Загальний порядок виконання розпоряджень та операцій</w:t>
        </w:r>
        <w:r w:rsidR="00167D6B">
          <w:rPr>
            <w:noProof/>
            <w:webHidden/>
          </w:rPr>
          <w:tab/>
        </w:r>
        <w:r w:rsidR="00167D6B">
          <w:rPr>
            <w:noProof/>
            <w:webHidden/>
          </w:rPr>
          <w:fldChar w:fldCharType="begin"/>
        </w:r>
        <w:r w:rsidR="00167D6B">
          <w:rPr>
            <w:noProof/>
            <w:webHidden/>
          </w:rPr>
          <w:instrText xml:space="preserve"> PAGEREF _Toc37938913 \h </w:instrText>
        </w:r>
        <w:r w:rsidR="00167D6B">
          <w:rPr>
            <w:noProof/>
            <w:webHidden/>
          </w:rPr>
        </w:r>
        <w:r w:rsidR="00167D6B">
          <w:rPr>
            <w:noProof/>
            <w:webHidden/>
          </w:rPr>
          <w:fldChar w:fldCharType="separate"/>
        </w:r>
        <w:r w:rsidR="00167D6B">
          <w:rPr>
            <w:noProof/>
            <w:webHidden/>
          </w:rPr>
          <w:t>46</w:t>
        </w:r>
        <w:r w:rsidR="00167D6B">
          <w:rPr>
            <w:noProof/>
            <w:webHidden/>
          </w:rPr>
          <w:fldChar w:fldCharType="end"/>
        </w:r>
      </w:hyperlink>
    </w:p>
    <w:p w:rsidR="00167D6B" w:rsidRDefault="00AF0560">
      <w:pPr>
        <w:pStyle w:val="13"/>
        <w:tabs>
          <w:tab w:val="right" w:leader="dot" w:pos="9344"/>
        </w:tabs>
        <w:rPr>
          <w:rFonts w:asciiTheme="minorHAnsi" w:eastAsiaTheme="minorEastAsia" w:hAnsiTheme="minorHAnsi" w:cstheme="minorBidi"/>
          <w:noProof/>
          <w:sz w:val="22"/>
          <w:szCs w:val="22"/>
          <w:lang w:eastAsia="uk-UA"/>
        </w:rPr>
      </w:pPr>
      <w:hyperlink w:anchor="_Toc37938914" w:history="1">
        <w:r w:rsidR="00167D6B" w:rsidRPr="00B130DD">
          <w:rPr>
            <w:rStyle w:val="afb"/>
            <w:noProof/>
          </w:rPr>
          <w:t>Глава 2. Строки виконання депозитарних операцій Депозитарною установою</w:t>
        </w:r>
        <w:r w:rsidR="00167D6B">
          <w:rPr>
            <w:noProof/>
            <w:webHidden/>
          </w:rPr>
          <w:tab/>
        </w:r>
        <w:r w:rsidR="00167D6B">
          <w:rPr>
            <w:noProof/>
            <w:webHidden/>
          </w:rPr>
          <w:fldChar w:fldCharType="begin"/>
        </w:r>
        <w:r w:rsidR="00167D6B">
          <w:rPr>
            <w:noProof/>
            <w:webHidden/>
          </w:rPr>
          <w:instrText xml:space="preserve"> PAGEREF _Toc37938914 \h </w:instrText>
        </w:r>
        <w:r w:rsidR="00167D6B">
          <w:rPr>
            <w:noProof/>
            <w:webHidden/>
          </w:rPr>
        </w:r>
        <w:r w:rsidR="00167D6B">
          <w:rPr>
            <w:noProof/>
            <w:webHidden/>
          </w:rPr>
          <w:fldChar w:fldCharType="separate"/>
        </w:r>
        <w:r w:rsidR="00167D6B">
          <w:rPr>
            <w:noProof/>
            <w:webHidden/>
          </w:rPr>
          <w:t>48</w:t>
        </w:r>
        <w:r w:rsidR="00167D6B">
          <w:rPr>
            <w:noProof/>
            <w:webHidden/>
          </w:rPr>
          <w:fldChar w:fldCharType="end"/>
        </w:r>
      </w:hyperlink>
    </w:p>
    <w:p w:rsidR="00167D6B" w:rsidRDefault="00AF0560">
      <w:pPr>
        <w:pStyle w:val="13"/>
        <w:tabs>
          <w:tab w:val="right" w:leader="dot" w:pos="9344"/>
        </w:tabs>
        <w:rPr>
          <w:rFonts w:asciiTheme="minorHAnsi" w:eastAsiaTheme="minorEastAsia" w:hAnsiTheme="minorHAnsi" w:cstheme="minorBidi"/>
          <w:noProof/>
          <w:sz w:val="22"/>
          <w:szCs w:val="22"/>
          <w:lang w:eastAsia="uk-UA"/>
        </w:rPr>
      </w:pPr>
      <w:hyperlink w:anchor="_Toc37938915" w:history="1">
        <w:r w:rsidR="00167D6B" w:rsidRPr="00B130DD">
          <w:rPr>
            <w:rStyle w:val="afb"/>
            <w:noProof/>
          </w:rPr>
          <w:t>Глава 3. Порядок встановлення Депозитарною установою особи</w:t>
        </w:r>
        <w:r w:rsidR="00167D6B">
          <w:rPr>
            <w:noProof/>
            <w:webHidden/>
          </w:rPr>
          <w:tab/>
        </w:r>
        <w:r w:rsidR="00167D6B">
          <w:rPr>
            <w:noProof/>
            <w:webHidden/>
          </w:rPr>
          <w:fldChar w:fldCharType="begin"/>
        </w:r>
        <w:r w:rsidR="00167D6B">
          <w:rPr>
            <w:noProof/>
            <w:webHidden/>
          </w:rPr>
          <w:instrText xml:space="preserve"> PAGEREF _Toc37938915 \h </w:instrText>
        </w:r>
        <w:r w:rsidR="00167D6B">
          <w:rPr>
            <w:noProof/>
            <w:webHidden/>
          </w:rPr>
        </w:r>
        <w:r w:rsidR="00167D6B">
          <w:rPr>
            <w:noProof/>
            <w:webHidden/>
          </w:rPr>
          <w:fldChar w:fldCharType="separate"/>
        </w:r>
        <w:r w:rsidR="00167D6B">
          <w:rPr>
            <w:noProof/>
            <w:webHidden/>
          </w:rPr>
          <w:t>51</w:t>
        </w:r>
        <w:r w:rsidR="00167D6B">
          <w:rPr>
            <w:noProof/>
            <w:webHidden/>
          </w:rPr>
          <w:fldChar w:fldCharType="end"/>
        </w:r>
      </w:hyperlink>
    </w:p>
    <w:p w:rsidR="00167D6B" w:rsidRDefault="00AF0560">
      <w:pPr>
        <w:pStyle w:val="13"/>
        <w:tabs>
          <w:tab w:val="right" w:leader="dot" w:pos="9344"/>
        </w:tabs>
        <w:rPr>
          <w:rFonts w:asciiTheme="minorHAnsi" w:eastAsiaTheme="minorEastAsia" w:hAnsiTheme="minorHAnsi" w:cstheme="minorBidi"/>
          <w:noProof/>
          <w:sz w:val="22"/>
          <w:szCs w:val="22"/>
          <w:lang w:eastAsia="uk-UA"/>
        </w:rPr>
      </w:pPr>
      <w:hyperlink w:anchor="_Toc37938916" w:history="1">
        <w:r w:rsidR="00167D6B" w:rsidRPr="00B130DD">
          <w:rPr>
            <w:rStyle w:val="afb"/>
            <w:noProof/>
          </w:rPr>
          <w:t>Глава 4. Обслуговування операцій на рахунках у цінних паперах</w:t>
        </w:r>
        <w:r w:rsidR="00167D6B">
          <w:rPr>
            <w:noProof/>
            <w:webHidden/>
          </w:rPr>
          <w:tab/>
        </w:r>
        <w:r w:rsidR="00167D6B">
          <w:rPr>
            <w:noProof/>
            <w:webHidden/>
          </w:rPr>
          <w:fldChar w:fldCharType="begin"/>
        </w:r>
        <w:r w:rsidR="00167D6B">
          <w:rPr>
            <w:noProof/>
            <w:webHidden/>
          </w:rPr>
          <w:instrText xml:space="preserve"> PAGEREF _Toc37938916 \h </w:instrText>
        </w:r>
        <w:r w:rsidR="00167D6B">
          <w:rPr>
            <w:noProof/>
            <w:webHidden/>
          </w:rPr>
        </w:r>
        <w:r w:rsidR="00167D6B">
          <w:rPr>
            <w:noProof/>
            <w:webHidden/>
          </w:rPr>
          <w:fldChar w:fldCharType="separate"/>
        </w:r>
        <w:r w:rsidR="00167D6B">
          <w:rPr>
            <w:noProof/>
            <w:webHidden/>
          </w:rPr>
          <w:t>53</w:t>
        </w:r>
        <w:r w:rsidR="00167D6B">
          <w:rPr>
            <w:noProof/>
            <w:webHidden/>
          </w:rPr>
          <w:fldChar w:fldCharType="end"/>
        </w:r>
      </w:hyperlink>
    </w:p>
    <w:p w:rsidR="00167D6B" w:rsidRDefault="00AF0560">
      <w:pPr>
        <w:pStyle w:val="13"/>
        <w:tabs>
          <w:tab w:val="right" w:leader="dot" w:pos="9344"/>
        </w:tabs>
        <w:rPr>
          <w:rFonts w:asciiTheme="minorHAnsi" w:eastAsiaTheme="minorEastAsia" w:hAnsiTheme="minorHAnsi" w:cstheme="minorBidi"/>
          <w:noProof/>
          <w:sz w:val="22"/>
          <w:szCs w:val="22"/>
          <w:lang w:eastAsia="uk-UA"/>
        </w:rPr>
      </w:pPr>
      <w:hyperlink w:anchor="_Toc37938917" w:history="1">
        <w:r w:rsidR="00167D6B" w:rsidRPr="00B130DD">
          <w:rPr>
            <w:rStyle w:val="afb"/>
            <w:noProof/>
          </w:rPr>
          <w:t>Глава 5. Підстави для відмови у виконанні розпорядження</w:t>
        </w:r>
        <w:r w:rsidR="00167D6B">
          <w:rPr>
            <w:noProof/>
            <w:webHidden/>
          </w:rPr>
          <w:tab/>
        </w:r>
        <w:r w:rsidR="00167D6B">
          <w:rPr>
            <w:noProof/>
            <w:webHidden/>
          </w:rPr>
          <w:fldChar w:fldCharType="begin"/>
        </w:r>
        <w:r w:rsidR="00167D6B">
          <w:rPr>
            <w:noProof/>
            <w:webHidden/>
          </w:rPr>
          <w:instrText xml:space="preserve"> PAGEREF _Toc37938917 \h </w:instrText>
        </w:r>
        <w:r w:rsidR="00167D6B">
          <w:rPr>
            <w:noProof/>
            <w:webHidden/>
          </w:rPr>
        </w:r>
        <w:r w:rsidR="00167D6B">
          <w:rPr>
            <w:noProof/>
            <w:webHidden/>
          </w:rPr>
          <w:fldChar w:fldCharType="separate"/>
        </w:r>
        <w:r w:rsidR="00167D6B">
          <w:rPr>
            <w:noProof/>
            <w:webHidden/>
          </w:rPr>
          <w:t>63</w:t>
        </w:r>
        <w:r w:rsidR="00167D6B">
          <w:rPr>
            <w:noProof/>
            <w:webHidden/>
          </w:rPr>
          <w:fldChar w:fldCharType="end"/>
        </w:r>
      </w:hyperlink>
    </w:p>
    <w:p w:rsidR="00167D6B" w:rsidRDefault="00AF0560">
      <w:pPr>
        <w:pStyle w:val="13"/>
        <w:tabs>
          <w:tab w:val="right" w:leader="dot" w:pos="9344"/>
        </w:tabs>
        <w:rPr>
          <w:rFonts w:asciiTheme="minorHAnsi" w:eastAsiaTheme="minorEastAsia" w:hAnsiTheme="minorHAnsi" w:cstheme="minorBidi"/>
          <w:noProof/>
          <w:sz w:val="22"/>
          <w:szCs w:val="22"/>
          <w:lang w:eastAsia="uk-UA"/>
        </w:rPr>
      </w:pPr>
      <w:hyperlink w:anchor="_Toc37938918" w:history="1">
        <w:r w:rsidR="00167D6B" w:rsidRPr="00B130DD">
          <w:rPr>
            <w:rStyle w:val="afb"/>
            <w:noProof/>
          </w:rPr>
          <w:t>Глава 6. Знерухомлення документарних цінних паперів на пред’явника</w:t>
        </w:r>
        <w:r w:rsidR="00167D6B">
          <w:rPr>
            <w:noProof/>
            <w:webHidden/>
          </w:rPr>
          <w:tab/>
        </w:r>
        <w:r w:rsidR="00167D6B">
          <w:rPr>
            <w:noProof/>
            <w:webHidden/>
          </w:rPr>
          <w:fldChar w:fldCharType="begin"/>
        </w:r>
        <w:r w:rsidR="00167D6B">
          <w:rPr>
            <w:noProof/>
            <w:webHidden/>
          </w:rPr>
          <w:instrText xml:space="preserve"> PAGEREF _Toc37938918 \h </w:instrText>
        </w:r>
        <w:r w:rsidR="00167D6B">
          <w:rPr>
            <w:noProof/>
            <w:webHidden/>
          </w:rPr>
        </w:r>
        <w:r w:rsidR="00167D6B">
          <w:rPr>
            <w:noProof/>
            <w:webHidden/>
          </w:rPr>
          <w:fldChar w:fldCharType="separate"/>
        </w:r>
        <w:r w:rsidR="00167D6B">
          <w:rPr>
            <w:noProof/>
            <w:webHidden/>
          </w:rPr>
          <w:t>65</w:t>
        </w:r>
        <w:r w:rsidR="00167D6B">
          <w:rPr>
            <w:noProof/>
            <w:webHidden/>
          </w:rPr>
          <w:fldChar w:fldCharType="end"/>
        </w:r>
      </w:hyperlink>
    </w:p>
    <w:p w:rsidR="00167D6B" w:rsidRDefault="00AF0560">
      <w:pPr>
        <w:pStyle w:val="13"/>
        <w:tabs>
          <w:tab w:val="right" w:leader="dot" w:pos="9344"/>
        </w:tabs>
        <w:rPr>
          <w:rFonts w:asciiTheme="minorHAnsi" w:eastAsiaTheme="minorEastAsia" w:hAnsiTheme="minorHAnsi" w:cstheme="minorBidi"/>
          <w:noProof/>
          <w:sz w:val="22"/>
          <w:szCs w:val="22"/>
          <w:lang w:eastAsia="uk-UA"/>
        </w:rPr>
      </w:pPr>
      <w:hyperlink w:anchor="_Toc37938919" w:history="1">
        <w:r w:rsidR="00167D6B" w:rsidRPr="00B130DD">
          <w:rPr>
            <w:rStyle w:val="afb"/>
            <w:noProof/>
          </w:rPr>
          <w:t>Глава 7. Закриття рахунків у цінних паперах</w:t>
        </w:r>
        <w:r w:rsidR="00167D6B">
          <w:rPr>
            <w:noProof/>
            <w:webHidden/>
          </w:rPr>
          <w:tab/>
        </w:r>
        <w:r w:rsidR="00167D6B">
          <w:rPr>
            <w:noProof/>
            <w:webHidden/>
          </w:rPr>
          <w:fldChar w:fldCharType="begin"/>
        </w:r>
        <w:r w:rsidR="00167D6B">
          <w:rPr>
            <w:noProof/>
            <w:webHidden/>
          </w:rPr>
          <w:instrText xml:space="preserve"> PAGEREF _Toc37938919 \h </w:instrText>
        </w:r>
        <w:r w:rsidR="00167D6B">
          <w:rPr>
            <w:noProof/>
            <w:webHidden/>
          </w:rPr>
        </w:r>
        <w:r w:rsidR="00167D6B">
          <w:rPr>
            <w:noProof/>
            <w:webHidden/>
          </w:rPr>
          <w:fldChar w:fldCharType="separate"/>
        </w:r>
        <w:r w:rsidR="00167D6B">
          <w:rPr>
            <w:noProof/>
            <w:webHidden/>
          </w:rPr>
          <w:t>66</w:t>
        </w:r>
        <w:r w:rsidR="00167D6B">
          <w:rPr>
            <w:noProof/>
            <w:webHidden/>
          </w:rPr>
          <w:fldChar w:fldCharType="end"/>
        </w:r>
      </w:hyperlink>
    </w:p>
    <w:p w:rsidR="00167D6B" w:rsidRDefault="00AF0560">
      <w:pPr>
        <w:pStyle w:val="13"/>
        <w:tabs>
          <w:tab w:val="right" w:leader="dot" w:pos="9344"/>
        </w:tabs>
        <w:rPr>
          <w:rFonts w:asciiTheme="minorHAnsi" w:eastAsiaTheme="minorEastAsia" w:hAnsiTheme="minorHAnsi" w:cstheme="minorBidi"/>
          <w:noProof/>
          <w:sz w:val="22"/>
          <w:szCs w:val="22"/>
          <w:lang w:eastAsia="uk-UA"/>
        </w:rPr>
      </w:pPr>
      <w:hyperlink w:anchor="_Toc37938920" w:history="1">
        <w:r w:rsidR="00167D6B" w:rsidRPr="00B130DD">
          <w:rPr>
            <w:rStyle w:val="afb"/>
            <w:noProof/>
          </w:rPr>
          <w:t>Глава 8. Відображення корпоративних операцій емітента на рахунку у цінних паперах</w:t>
        </w:r>
        <w:r w:rsidR="00167D6B">
          <w:rPr>
            <w:noProof/>
            <w:webHidden/>
          </w:rPr>
          <w:tab/>
        </w:r>
        <w:r w:rsidR="00167D6B">
          <w:rPr>
            <w:noProof/>
            <w:webHidden/>
          </w:rPr>
          <w:fldChar w:fldCharType="begin"/>
        </w:r>
        <w:r w:rsidR="00167D6B">
          <w:rPr>
            <w:noProof/>
            <w:webHidden/>
          </w:rPr>
          <w:instrText xml:space="preserve"> PAGEREF _Toc37938920 \h </w:instrText>
        </w:r>
        <w:r w:rsidR="00167D6B">
          <w:rPr>
            <w:noProof/>
            <w:webHidden/>
          </w:rPr>
        </w:r>
        <w:r w:rsidR="00167D6B">
          <w:rPr>
            <w:noProof/>
            <w:webHidden/>
          </w:rPr>
          <w:fldChar w:fldCharType="separate"/>
        </w:r>
        <w:r w:rsidR="00167D6B">
          <w:rPr>
            <w:noProof/>
            <w:webHidden/>
          </w:rPr>
          <w:t>68</w:t>
        </w:r>
        <w:r w:rsidR="00167D6B">
          <w:rPr>
            <w:noProof/>
            <w:webHidden/>
          </w:rPr>
          <w:fldChar w:fldCharType="end"/>
        </w:r>
      </w:hyperlink>
    </w:p>
    <w:p w:rsidR="00167D6B" w:rsidRDefault="00AF0560">
      <w:pPr>
        <w:pStyle w:val="13"/>
        <w:tabs>
          <w:tab w:val="right" w:leader="dot" w:pos="9344"/>
        </w:tabs>
        <w:rPr>
          <w:rFonts w:asciiTheme="minorHAnsi" w:eastAsiaTheme="minorEastAsia" w:hAnsiTheme="minorHAnsi" w:cstheme="minorBidi"/>
          <w:noProof/>
          <w:sz w:val="22"/>
          <w:szCs w:val="22"/>
          <w:lang w:eastAsia="uk-UA"/>
        </w:rPr>
      </w:pPr>
      <w:hyperlink w:anchor="_Toc37938921" w:history="1">
        <w:r w:rsidR="00167D6B" w:rsidRPr="00B130DD">
          <w:rPr>
            <w:rStyle w:val="afb"/>
            <w:noProof/>
          </w:rPr>
          <w:t>Глава 9. Порядок складання облікового реєстру та обробки розпорядження емітента на складання реєстру власників іменних цінних паперів</w:t>
        </w:r>
        <w:r w:rsidR="00167D6B">
          <w:rPr>
            <w:noProof/>
            <w:webHidden/>
          </w:rPr>
          <w:tab/>
        </w:r>
        <w:r w:rsidR="00167D6B">
          <w:rPr>
            <w:noProof/>
            <w:webHidden/>
          </w:rPr>
          <w:fldChar w:fldCharType="begin"/>
        </w:r>
        <w:r w:rsidR="00167D6B">
          <w:rPr>
            <w:noProof/>
            <w:webHidden/>
          </w:rPr>
          <w:instrText xml:space="preserve"> PAGEREF _Toc37938921 \h </w:instrText>
        </w:r>
        <w:r w:rsidR="00167D6B">
          <w:rPr>
            <w:noProof/>
            <w:webHidden/>
          </w:rPr>
        </w:r>
        <w:r w:rsidR="00167D6B">
          <w:rPr>
            <w:noProof/>
            <w:webHidden/>
          </w:rPr>
          <w:fldChar w:fldCharType="separate"/>
        </w:r>
        <w:r w:rsidR="00167D6B">
          <w:rPr>
            <w:noProof/>
            <w:webHidden/>
          </w:rPr>
          <w:t>74</w:t>
        </w:r>
        <w:r w:rsidR="00167D6B">
          <w:rPr>
            <w:noProof/>
            <w:webHidden/>
          </w:rPr>
          <w:fldChar w:fldCharType="end"/>
        </w:r>
      </w:hyperlink>
    </w:p>
    <w:p w:rsidR="00167D6B" w:rsidRDefault="00AF0560">
      <w:pPr>
        <w:pStyle w:val="13"/>
        <w:tabs>
          <w:tab w:val="right" w:leader="dot" w:pos="9344"/>
        </w:tabs>
        <w:rPr>
          <w:rFonts w:asciiTheme="minorHAnsi" w:eastAsiaTheme="minorEastAsia" w:hAnsiTheme="minorHAnsi" w:cstheme="minorBidi"/>
          <w:noProof/>
          <w:sz w:val="22"/>
          <w:szCs w:val="22"/>
          <w:lang w:eastAsia="uk-UA"/>
        </w:rPr>
      </w:pPr>
      <w:hyperlink w:anchor="_Toc37938922" w:history="1">
        <w:r w:rsidR="00167D6B" w:rsidRPr="00B130DD">
          <w:rPr>
            <w:rStyle w:val="afb"/>
            <w:noProof/>
          </w:rPr>
          <w:t>Глава 10. Проведення розрахунків у цінних паперах за правочинами щодо цінних паперів</w:t>
        </w:r>
        <w:r w:rsidR="00167D6B">
          <w:rPr>
            <w:noProof/>
            <w:webHidden/>
          </w:rPr>
          <w:tab/>
        </w:r>
        <w:r w:rsidR="00167D6B">
          <w:rPr>
            <w:noProof/>
            <w:webHidden/>
          </w:rPr>
          <w:fldChar w:fldCharType="begin"/>
        </w:r>
        <w:r w:rsidR="00167D6B">
          <w:rPr>
            <w:noProof/>
            <w:webHidden/>
          </w:rPr>
          <w:instrText xml:space="preserve"> PAGEREF _Toc37938922 \h </w:instrText>
        </w:r>
        <w:r w:rsidR="00167D6B">
          <w:rPr>
            <w:noProof/>
            <w:webHidden/>
          </w:rPr>
        </w:r>
        <w:r w:rsidR="00167D6B">
          <w:rPr>
            <w:noProof/>
            <w:webHidden/>
          </w:rPr>
          <w:fldChar w:fldCharType="separate"/>
        </w:r>
        <w:r w:rsidR="00167D6B">
          <w:rPr>
            <w:noProof/>
            <w:webHidden/>
          </w:rPr>
          <w:t>80</w:t>
        </w:r>
        <w:r w:rsidR="00167D6B">
          <w:rPr>
            <w:noProof/>
            <w:webHidden/>
          </w:rPr>
          <w:fldChar w:fldCharType="end"/>
        </w:r>
      </w:hyperlink>
    </w:p>
    <w:p w:rsidR="00167D6B" w:rsidRDefault="00AF0560">
      <w:pPr>
        <w:pStyle w:val="13"/>
        <w:tabs>
          <w:tab w:val="right" w:leader="dot" w:pos="9344"/>
        </w:tabs>
        <w:rPr>
          <w:rFonts w:asciiTheme="minorHAnsi" w:eastAsiaTheme="minorEastAsia" w:hAnsiTheme="minorHAnsi" w:cstheme="minorBidi"/>
          <w:noProof/>
          <w:sz w:val="22"/>
          <w:szCs w:val="22"/>
          <w:lang w:eastAsia="uk-UA"/>
        </w:rPr>
      </w:pPr>
      <w:hyperlink w:anchor="_Toc37938923" w:history="1">
        <w:r w:rsidR="00167D6B" w:rsidRPr="00B130DD">
          <w:rPr>
            <w:rStyle w:val="afb"/>
            <w:noProof/>
          </w:rPr>
          <w:t>Розділ VIII. ПОРЯДОК ОБСЛУГОВУВАННЯ АКТИВІВ ІНСТИТУЦІЙНИХ ІНВЕСТОРІВ</w:t>
        </w:r>
        <w:r w:rsidR="00167D6B">
          <w:rPr>
            <w:noProof/>
            <w:webHidden/>
          </w:rPr>
          <w:tab/>
        </w:r>
        <w:r w:rsidR="00167D6B">
          <w:rPr>
            <w:noProof/>
            <w:webHidden/>
          </w:rPr>
          <w:fldChar w:fldCharType="begin"/>
        </w:r>
        <w:r w:rsidR="00167D6B">
          <w:rPr>
            <w:noProof/>
            <w:webHidden/>
          </w:rPr>
          <w:instrText xml:space="preserve"> PAGEREF _Toc37938923 \h </w:instrText>
        </w:r>
        <w:r w:rsidR="00167D6B">
          <w:rPr>
            <w:noProof/>
            <w:webHidden/>
          </w:rPr>
        </w:r>
        <w:r w:rsidR="00167D6B">
          <w:rPr>
            <w:noProof/>
            <w:webHidden/>
          </w:rPr>
          <w:fldChar w:fldCharType="separate"/>
        </w:r>
        <w:r w:rsidR="00167D6B">
          <w:rPr>
            <w:noProof/>
            <w:webHidden/>
          </w:rPr>
          <w:t>81</w:t>
        </w:r>
        <w:r w:rsidR="00167D6B">
          <w:rPr>
            <w:noProof/>
            <w:webHidden/>
          </w:rPr>
          <w:fldChar w:fldCharType="end"/>
        </w:r>
      </w:hyperlink>
    </w:p>
    <w:p w:rsidR="00167D6B" w:rsidRDefault="00AF0560">
      <w:pPr>
        <w:pStyle w:val="13"/>
        <w:tabs>
          <w:tab w:val="right" w:leader="dot" w:pos="9344"/>
        </w:tabs>
        <w:rPr>
          <w:rFonts w:asciiTheme="minorHAnsi" w:eastAsiaTheme="minorEastAsia" w:hAnsiTheme="minorHAnsi" w:cstheme="minorBidi"/>
          <w:noProof/>
          <w:sz w:val="22"/>
          <w:szCs w:val="22"/>
          <w:lang w:eastAsia="uk-UA"/>
        </w:rPr>
      </w:pPr>
      <w:hyperlink w:anchor="_Toc37938924" w:history="1">
        <w:r w:rsidR="00167D6B" w:rsidRPr="00B130DD">
          <w:rPr>
            <w:rStyle w:val="afb"/>
            <w:noProof/>
          </w:rPr>
          <w:t>Глава 1. Порядок провадження діяльності із зберігання активів ІСІ</w:t>
        </w:r>
        <w:r w:rsidR="00167D6B">
          <w:rPr>
            <w:noProof/>
            <w:webHidden/>
          </w:rPr>
          <w:tab/>
        </w:r>
        <w:r w:rsidR="00167D6B">
          <w:rPr>
            <w:noProof/>
            <w:webHidden/>
          </w:rPr>
          <w:fldChar w:fldCharType="begin"/>
        </w:r>
        <w:r w:rsidR="00167D6B">
          <w:rPr>
            <w:noProof/>
            <w:webHidden/>
          </w:rPr>
          <w:instrText xml:space="preserve"> PAGEREF _Toc37938924 \h </w:instrText>
        </w:r>
        <w:r w:rsidR="00167D6B">
          <w:rPr>
            <w:noProof/>
            <w:webHidden/>
          </w:rPr>
        </w:r>
        <w:r w:rsidR="00167D6B">
          <w:rPr>
            <w:noProof/>
            <w:webHidden/>
          </w:rPr>
          <w:fldChar w:fldCharType="separate"/>
        </w:r>
        <w:r w:rsidR="00167D6B">
          <w:rPr>
            <w:noProof/>
            <w:webHidden/>
          </w:rPr>
          <w:t>81</w:t>
        </w:r>
        <w:r w:rsidR="00167D6B">
          <w:rPr>
            <w:noProof/>
            <w:webHidden/>
          </w:rPr>
          <w:fldChar w:fldCharType="end"/>
        </w:r>
      </w:hyperlink>
    </w:p>
    <w:p w:rsidR="00167D6B" w:rsidRDefault="00AF0560">
      <w:pPr>
        <w:pStyle w:val="13"/>
        <w:tabs>
          <w:tab w:val="right" w:leader="dot" w:pos="9344"/>
        </w:tabs>
        <w:rPr>
          <w:rFonts w:asciiTheme="minorHAnsi" w:eastAsiaTheme="minorEastAsia" w:hAnsiTheme="minorHAnsi" w:cstheme="minorBidi"/>
          <w:noProof/>
          <w:sz w:val="22"/>
          <w:szCs w:val="22"/>
          <w:lang w:eastAsia="uk-UA"/>
        </w:rPr>
      </w:pPr>
      <w:hyperlink w:anchor="_Toc37938925" w:history="1">
        <w:r w:rsidR="00167D6B" w:rsidRPr="00B130DD">
          <w:rPr>
            <w:rStyle w:val="afb"/>
            <w:noProof/>
          </w:rPr>
          <w:t>Глава 2. Порядок провадження діяльності із зберігання активів недержавних пенсійних фондів</w:t>
        </w:r>
        <w:r w:rsidR="00167D6B">
          <w:rPr>
            <w:noProof/>
            <w:webHidden/>
          </w:rPr>
          <w:tab/>
        </w:r>
        <w:r w:rsidR="00167D6B">
          <w:rPr>
            <w:noProof/>
            <w:webHidden/>
          </w:rPr>
          <w:fldChar w:fldCharType="begin"/>
        </w:r>
        <w:r w:rsidR="00167D6B">
          <w:rPr>
            <w:noProof/>
            <w:webHidden/>
          </w:rPr>
          <w:instrText xml:space="preserve"> PAGEREF _Toc37938925 \h </w:instrText>
        </w:r>
        <w:r w:rsidR="00167D6B">
          <w:rPr>
            <w:noProof/>
            <w:webHidden/>
          </w:rPr>
        </w:r>
        <w:r w:rsidR="00167D6B">
          <w:rPr>
            <w:noProof/>
            <w:webHidden/>
          </w:rPr>
          <w:fldChar w:fldCharType="separate"/>
        </w:r>
        <w:r w:rsidR="00167D6B">
          <w:rPr>
            <w:noProof/>
            <w:webHidden/>
          </w:rPr>
          <w:t>85</w:t>
        </w:r>
        <w:r w:rsidR="00167D6B">
          <w:rPr>
            <w:noProof/>
            <w:webHidden/>
          </w:rPr>
          <w:fldChar w:fldCharType="end"/>
        </w:r>
      </w:hyperlink>
    </w:p>
    <w:p w:rsidR="00167D6B" w:rsidRDefault="00AF0560">
      <w:pPr>
        <w:pStyle w:val="13"/>
        <w:tabs>
          <w:tab w:val="right" w:leader="dot" w:pos="9344"/>
        </w:tabs>
        <w:rPr>
          <w:rFonts w:asciiTheme="minorHAnsi" w:eastAsiaTheme="minorEastAsia" w:hAnsiTheme="minorHAnsi" w:cstheme="minorBidi"/>
          <w:noProof/>
          <w:sz w:val="22"/>
          <w:szCs w:val="22"/>
          <w:lang w:eastAsia="uk-UA"/>
        </w:rPr>
      </w:pPr>
      <w:hyperlink w:anchor="_Toc37938926" w:history="1">
        <w:r w:rsidR="00167D6B" w:rsidRPr="00B130DD">
          <w:rPr>
            <w:rStyle w:val="afb"/>
            <w:noProof/>
          </w:rPr>
          <w:t>Глава 3. Порядок обслуговування інвестиційних фондів, взаємних фондів інвестиційних компаній</w:t>
        </w:r>
        <w:r w:rsidR="00167D6B">
          <w:rPr>
            <w:noProof/>
            <w:webHidden/>
          </w:rPr>
          <w:tab/>
        </w:r>
        <w:r w:rsidR="00167D6B">
          <w:rPr>
            <w:noProof/>
            <w:webHidden/>
          </w:rPr>
          <w:fldChar w:fldCharType="begin"/>
        </w:r>
        <w:r w:rsidR="00167D6B">
          <w:rPr>
            <w:noProof/>
            <w:webHidden/>
          </w:rPr>
          <w:instrText xml:space="preserve"> PAGEREF _Toc37938926 \h </w:instrText>
        </w:r>
        <w:r w:rsidR="00167D6B">
          <w:rPr>
            <w:noProof/>
            <w:webHidden/>
          </w:rPr>
        </w:r>
        <w:r w:rsidR="00167D6B">
          <w:rPr>
            <w:noProof/>
            <w:webHidden/>
          </w:rPr>
          <w:fldChar w:fldCharType="separate"/>
        </w:r>
        <w:r w:rsidR="00167D6B">
          <w:rPr>
            <w:noProof/>
            <w:webHidden/>
          </w:rPr>
          <w:t>89</w:t>
        </w:r>
        <w:r w:rsidR="00167D6B">
          <w:rPr>
            <w:noProof/>
            <w:webHidden/>
          </w:rPr>
          <w:fldChar w:fldCharType="end"/>
        </w:r>
      </w:hyperlink>
    </w:p>
    <w:p w:rsidR="00167D6B" w:rsidRDefault="00AF0560">
      <w:pPr>
        <w:pStyle w:val="13"/>
        <w:tabs>
          <w:tab w:val="right" w:leader="dot" w:pos="9344"/>
        </w:tabs>
        <w:rPr>
          <w:rFonts w:asciiTheme="minorHAnsi" w:eastAsiaTheme="minorEastAsia" w:hAnsiTheme="minorHAnsi" w:cstheme="minorBidi"/>
          <w:noProof/>
          <w:sz w:val="22"/>
          <w:szCs w:val="22"/>
          <w:lang w:eastAsia="uk-UA"/>
        </w:rPr>
      </w:pPr>
      <w:hyperlink w:anchor="_Toc37938927" w:history="1">
        <w:r w:rsidR="00167D6B" w:rsidRPr="00B130DD">
          <w:rPr>
            <w:rStyle w:val="afb"/>
            <w:noProof/>
          </w:rPr>
          <w:t>Розділ IX. ПОРЯДОК ВИПЛАТИ ДОХОДІВ ЗА ЦІННИМИ ПАПЕРАМИ</w:t>
        </w:r>
        <w:r w:rsidR="00167D6B">
          <w:rPr>
            <w:noProof/>
            <w:webHidden/>
          </w:rPr>
          <w:tab/>
        </w:r>
        <w:r w:rsidR="00167D6B">
          <w:rPr>
            <w:noProof/>
            <w:webHidden/>
          </w:rPr>
          <w:fldChar w:fldCharType="begin"/>
        </w:r>
        <w:r w:rsidR="00167D6B">
          <w:rPr>
            <w:noProof/>
            <w:webHidden/>
          </w:rPr>
          <w:instrText xml:space="preserve"> PAGEREF _Toc37938927 \h </w:instrText>
        </w:r>
        <w:r w:rsidR="00167D6B">
          <w:rPr>
            <w:noProof/>
            <w:webHidden/>
          </w:rPr>
        </w:r>
        <w:r w:rsidR="00167D6B">
          <w:rPr>
            <w:noProof/>
            <w:webHidden/>
          </w:rPr>
          <w:fldChar w:fldCharType="separate"/>
        </w:r>
        <w:r w:rsidR="00167D6B">
          <w:rPr>
            <w:noProof/>
            <w:webHidden/>
          </w:rPr>
          <w:t>90</w:t>
        </w:r>
        <w:r w:rsidR="00167D6B">
          <w:rPr>
            <w:noProof/>
            <w:webHidden/>
          </w:rPr>
          <w:fldChar w:fldCharType="end"/>
        </w:r>
      </w:hyperlink>
    </w:p>
    <w:p w:rsidR="00167D6B" w:rsidRDefault="00AF0560">
      <w:pPr>
        <w:pStyle w:val="13"/>
        <w:tabs>
          <w:tab w:val="right" w:leader="dot" w:pos="9344"/>
        </w:tabs>
        <w:rPr>
          <w:rFonts w:asciiTheme="minorHAnsi" w:eastAsiaTheme="minorEastAsia" w:hAnsiTheme="minorHAnsi" w:cstheme="minorBidi"/>
          <w:noProof/>
          <w:sz w:val="22"/>
          <w:szCs w:val="22"/>
          <w:lang w:eastAsia="uk-UA"/>
        </w:rPr>
      </w:pPr>
      <w:hyperlink w:anchor="_Toc37938928" w:history="1">
        <w:r w:rsidR="00167D6B" w:rsidRPr="00B130DD">
          <w:rPr>
            <w:rStyle w:val="afb"/>
            <w:noProof/>
          </w:rPr>
          <w:t>Глава 2. Порядок виплати доходів за цінними паперами (крім дивідендів, за винятком дивідендів за цінними паперами ІСІ)</w:t>
        </w:r>
        <w:r w:rsidR="00167D6B">
          <w:rPr>
            <w:noProof/>
            <w:webHidden/>
          </w:rPr>
          <w:tab/>
        </w:r>
        <w:r w:rsidR="00167D6B">
          <w:rPr>
            <w:noProof/>
            <w:webHidden/>
          </w:rPr>
          <w:fldChar w:fldCharType="begin"/>
        </w:r>
        <w:r w:rsidR="00167D6B">
          <w:rPr>
            <w:noProof/>
            <w:webHidden/>
          </w:rPr>
          <w:instrText xml:space="preserve"> PAGEREF _Toc37938928 \h </w:instrText>
        </w:r>
        <w:r w:rsidR="00167D6B">
          <w:rPr>
            <w:noProof/>
            <w:webHidden/>
          </w:rPr>
        </w:r>
        <w:r w:rsidR="00167D6B">
          <w:rPr>
            <w:noProof/>
            <w:webHidden/>
          </w:rPr>
          <w:fldChar w:fldCharType="separate"/>
        </w:r>
        <w:r w:rsidR="00167D6B">
          <w:rPr>
            <w:noProof/>
            <w:webHidden/>
          </w:rPr>
          <w:t>93</w:t>
        </w:r>
        <w:r w:rsidR="00167D6B">
          <w:rPr>
            <w:noProof/>
            <w:webHidden/>
          </w:rPr>
          <w:fldChar w:fldCharType="end"/>
        </w:r>
      </w:hyperlink>
    </w:p>
    <w:p w:rsidR="00167D6B" w:rsidRDefault="00AF0560">
      <w:pPr>
        <w:pStyle w:val="13"/>
        <w:tabs>
          <w:tab w:val="right" w:leader="dot" w:pos="9344"/>
        </w:tabs>
        <w:rPr>
          <w:rFonts w:asciiTheme="minorHAnsi" w:eastAsiaTheme="minorEastAsia" w:hAnsiTheme="minorHAnsi" w:cstheme="minorBidi"/>
          <w:noProof/>
          <w:sz w:val="22"/>
          <w:szCs w:val="22"/>
          <w:lang w:eastAsia="uk-UA"/>
        </w:rPr>
      </w:pPr>
      <w:hyperlink w:anchor="_Toc37938929" w:history="1">
        <w:r w:rsidR="00167D6B" w:rsidRPr="00B130DD">
          <w:rPr>
            <w:rStyle w:val="afb"/>
            <w:noProof/>
          </w:rPr>
          <w:t>Глава 3. Порядок виплати дивідендів (доходів) за цінними паперами, які розміщені за межами України</w:t>
        </w:r>
        <w:r w:rsidR="00167D6B">
          <w:rPr>
            <w:noProof/>
            <w:webHidden/>
          </w:rPr>
          <w:tab/>
        </w:r>
        <w:r w:rsidR="00167D6B">
          <w:rPr>
            <w:noProof/>
            <w:webHidden/>
          </w:rPr>
          <w:fldChar w:fldCharType="begin"/>
        </w:r>
        <w:r w:rsidR="00167D6B">
          <w:rPr>
            <w:noProof/>
            <w:webHidden/>
          </w:rPr>
          <w:instrText xml:space="preserve"> PAGEREF _Toc37938929 \h </w:instrText>
        </w:r>
        <w:r w:rsidR="00167D6B">
          <w:rPr>
            <w:noProof/>
            <w:webHidden/>
          </w:rPr>
        </w:r>
        <w:r w:rsidR="00167D6B">
          <w:rPr>
            <w:noProof/>
            <w:webHidden/>
          </w:rPr>
          <w:fldChar w:fldCharType="separate"/>
        </w:r>
        <w:r w:rsidR="00167D6B">
          <w:rPr>
            <w:noProof/>
            <w:webHidden/>
          </w:rPr>
          <w:t>94</w:t>
        </w:r>
        <w:r w:rsidR="00167D6B">
          <w:rPr>
            <w:noProof/>
            <w:webHidden/>
          </w:rPr>
          <w:fldChar w:fldCharType="end"/>
        </w:r>
      </w:hyperlink>
    </w:p>
    <w:p w:rsidR="00167D6B" w:rsidRDefault="00AF0560">
      <w:pPr>
        <w:pStyle w:val="13"/>
        <w:tabs>
          <w:tab w:val="right" w:leader="dot" w:pos="9344"/>
        </w:tabs>
        <w:rPr>
          <w:rFonts w:asciiTheme="minorHAnsi" w:eastAsiaTheme="minorEastAsia" w:hAnsiTheme="minorHAnsi" w:cstheme="minorBidi"/>
          <w:noProof/>
          <w:sz w:val="22"/>
          <w:szCs w:val="22"/>
          <w:lang w:eastAsia="uk-UA"/>
        </w:rPr>
      </w:pPr>
      <w:hyperlink w:anchor="_Toc37938930" w:history="1">
        <w:r w:rsidR="00167D6B" w:rsidRPr="00B130DD">
          <w:rPr>
            <w:rStyle w:val="afb"/>
            <w:noProof/>
          </w:rPr>
          <w:t xml:space="preserve">Розділ X. ПОРЯДОК </w:t>
        </w:r>
        <w:r w:rsidR="00167D6B" w:rsidRPr="00B130DD">
          <w:rPr>
            <w:rStyle w:val="afb"/>
            <w:noProof/>
            <w:shd w:val="clear" w:color="auto" w:fill="FFFFFF"/>
          </w:rPr>
          <w:t>НАПРАВЛЕННЯ АКЦІОНЕРНИМ ТОВАРИСТВОМ ПОВІДОМЛЕНЬ АКЦІОНЕРАМ ЧЕРЕЗ ДЕПОЗИТАРНУ СИСТЕМУ УКРАЇНИ</w:t>
        </w:r>
        <w:r w:rsidR="00167D6B">
          <w:rPr>
            <w:noProof/>
            <w:webHidden/>
          </w:rPr>
          <w:tab/>
        </w:r>
        <w:r w:rsidR="00167D6B">
          <w:rPr>
            <w:noProof/>
            <w:webHidden/>
          </w:rPr>
          <w:fldChar w:fldCharType="begin"/>
        </w:r>
        <w:r w:rsidR="00167D6B">
          <w:rPr>
            <w:noProof/>
            <w:webHidden/>
          </w:rPr>
          <w:instrText xml:space="preserve"> PAGEREF _Toc37938930 \h </w:instrText>
        </w:r>
        <w:r w:rsidR="00167D6B">
          <w:rPr>
            <w:noProof/>
            <w:webHidden/>
          </w:rPr>
        </w:r>
        <w:r w:rsidR="00167D6B">
          <w:rPr>
            <w:noProof/>
            <w:webHidden/>
          </w:rPr>
          <w:fldChar w:fldCharType="separate"/>
        </w:r>
        <w:r w:rsidR="00167D6B">
          <w:rPr>
            <w:noProof/>
            <w:webHidden/>
          </w:rPr>
          <w:t>95</w:t>
        </w:r>
        <w:r w:rsidR="00167D6B">
          <w:rPr>
            <w:noProof/>
            <w:webHidden/>
          </w:rPr>
          <w:fldChar w:fldCharType="end"/>
        </w:r>
      </w:hyperlink>
    </w:p>
    <w:p w:rsidR="00167D6B" w:rsidRDefault="00AF0560">
      <w:pPr>
        <w:pStyle w:val="13"/>
        <w:tabs>
          <w:tab w:val="right" w:leader="dot" w:pos="9344"/>
        </w:tabs>
        <w:rPr>
          <w:rFonts w:asciiTheme="minorHAnsi" w:eastAsiaTheme="minorEastAsia" w:hAnsiTheme="minorHAnsi" w:cstheme="minorBidi"/>
          <w:noProof/>
          <w:sz w:val="22"/>
          <w:szCs w:val="22"/>
          <w:lang w:eastAsia="uk-UA"/>
        </w:rPr>
      </w:pPr>
      <w:hyperlink w:anchor="_Toc37938931" w:history="1">
        <w:r w:rsidR="00167D6B" w:rsidRPr="00B130DD">
          <w:rPr>
            <w:rStyle w:val="afb"/>
            <w:noProof/>
          </w:rPr>
          <w:t>Розділ ХІ. ПОРЯДОК ПОСВІДЧЕННЯ ДЕПОЗИТАРНИМИ УСТАНОВАМИ ДОВІРЕНОСТІ НА ПРАВО УЧАСТІ ТА ГОЛОСУВАННЯ НА ЗАГАЛЬНИХ ЗБОРАХ АКЦІОНЕРНОГО ТОВАРИСТВА</w:t>
        </w:r>
        <w:r w:rsidR="00167D6B">
          <w:rPr>
            <w:noProof/>
            <w:webHidden/>
          </w:rPr>
          <w:tab/>
        </w:r>
        <w:r w:rsidR="00167D6B">
          <w:rPr>
            <w:noProof/>
            <w:webHidden/>
          </w:rPr>
          <w:fldChar w:fldCharType="begin"/>
        </w:r>
        <w:r w:rsidR="00167D6B">
          <w:rPr>
            <w:noProof/>
            <w:webHidden/>
          </w:rPr>
          <w:instrText xml:space="preserve"> PAGEREF _Toc37938931 \h </w:instrText>
        </w:r>
        <w:r w:rsidR="00167D6B">
          <w:rPr>
            <w:noProof/>
            <w:webHidden/>
          </w:rPr>
        </w:r>
        <w:r w:rsidR="00167D6B">
          <w:rPr>
            <w:noProof/>
            <w:webHidden/>
          </w:rPr>
          <w:fldChar w:fldCharType="separate"/>
        </w:r>
        <w:r w:rsidR="00167D6B">
          <w:rPr>
            <w:noProof/>
            <w:webHidden/>
          </w:rPr>
          <w:t>95</w:t>
        </w:r>
        <w:r w:rsidR="00167D6B">
          <w:rPr>
            <w:noProof/>
            <w:webHidden/>
          </w:rPr>
          <w:fldChar w:fldCharType="end"/>
        </w:r>
      </w:hyperlink>
    </w:p>
    <w:p w:rsidR="00167D6B" w:rsidRDefault="00AF0560">
      <w:pPr>
        <w:pStyle w:val="13"/>
        <w:tabs>
          <w:tab w:val="right" w:leader="dot" w:pos="9344"/>
        </w:tabs>
        <w:rPr>
          <w:rFonts w:asciiTheme="minorHAnsi" w:eastAsiaTheme="minorEastAsia" w:hAnsiTheme="minorHAnsi" w:cstheme="minorBidi"/>
          <w:noProof/>
          <w:sz w:val="22"/>
          <w:szCs w:val="22"/>
          <w:lang w:eastAsia="uk-UA"/>
        </w:rPr>
      </w:pPr>
      <w:hyperlink w:anchor="_Toc37938932" w:history="1">
        <w:r w:rsidR="00167D6B" w:rsidRPr="00B130DD">
          <w:rPr>
            <w:rStyle w:val="afb"/>
            <w:noProof/>
          </w:rPr>
          <w:t>Розділ ХІІІ. ПЕРЕЛІК ТА ВАРТІСТЬ ПОСЛУГ, ЩО НАДАЮТЬСЯ ДЕПОНЕНТАМ, НОМІНАЛЬНИМ УТРИМУВАЧПМ ТА/АБО ЕМІТЕНТАМ</w:t>
        </w:r>
        <w:r w:rsidR="00167D6B">
          <w:rPr>
            <w:noProof/>
            <w:webHidden/>
          </w:rPr>
          <w:tab/>
        </w:r>
        <w:r w:rsidR="00167D6B">
          <w:rPr>
            <w:noProof/>
            <w:webHidden/>
          </w:rPr>
          <w:fldChar w:fldCharType="begin"/>
        </w:r>
        <w:r w:rsidR="00167D6B">
          <w:rPr>
            <w:noProof/>
            <w:webHidden/>
          </w:rPr>
          <w:instrText xml:space="preserve"> PAGEREF _Toc37938932 \h </w:instrText>
        </w:r>
        <w:r w:rsidR="00167D6B">
          <w:rPr>
            <w:noProof/>
            <w:webHidden/>
          </w:rPr>
        </w:r>
        <w:r w:rsidR="00167D6B">
          <w:rPr>
            <w:noProof/>
            <w:webHidden/>
          </w:rPr>
          <w:fldChar w:fldCharType="separate"/>
        </w:r>
        <w:r w:rsidR="00167D6B">
          <w:rPr>
            <w:noProof/>
            <w:webHidden/>
          </w:rPr>
          <w:t>99</w:t>
        </w:r>
        <w:r w:rsidR="00167D6B">
          <w:rPr>
            <w:noProof/>
            <w:webHidden/>
          </w:rPr>
          <w:fldChar w:fldCharType="end"/>
        </w:r>
      </w:hyperlink>
    </w:p>
    <w:p w:rsidR="00167D6B" w:rsidRDefault="00AF0560">
      <w:pPr>
        <w:pStyle w:val="13"/>
        <w:tabs>
          <w:tab w:val="right" w:leader="dot" w:pos="9344"/>
        </w:tabs>
        <w:rPr>
          <w:rFonts w:asciiTheme="minorHAnsi" w:eastAsiaTheme="minorEastAsia" w:hAnsiTheme="minorHAnsi" w:cstheme="minorBidi"/>
          <w:noProof/>
          <w:sz w:val="22"/>
          <w:szCs w:val="22"/>
          <w:lang w:eastAsia="uk-UA"/>
        </w:rPr>
      </w:pPr>
      <w:hyperlink w:anchor="_Toc37938933" w:history="1">
        <w:r w:rsidR="00167D6B" w:rsidRPr="00B130DD">
          <w:rPr>
            <w:rStyle w:val="afb"/>
            <w:noProof/>
          </w:rPr>
          <w:t>Розділ XIV. ПРИКІНЦЕВІ ПОЛОЖЕННЯ</w:t>
        </w:r>
        <w:r w:rsidR="00167D6B">
          <w:rPr>
            <w:noProof/>
            <w:webHidden/>
          </w:rPr>
          <w:tab/>
        </w:r>
        <w:r w:rsidR="00167D6B">
          <w:rPr>
            <w:noProof/>
            <w:webHidden/>
          </w:rPr>
          <w:fldChar w:fldCharType="begin"/>
        </w:r>
        <w:r w:rsidR="00167D6B">
          <w:rPr>
            <w:noProof/>
            <w:webHidden/>
          </w:rPr>
          <w:instrText xml:space="preserve"> PAGEREF _Toc37938933 \h </w:instrText>
        </w:r>
        <w:r w:rsidR="00167D6B">
          <w:rPr>
            <w:noProof/>
            <w:webHidden/>
          </w:rPr>
        </w:r>
        <w:r w:rsidR="00167D6B">
          <w:rPr>
            <w:noProof/>
            <w:webHidden/>
          </w:rPr>
          <w:fldChar w:fldCharType="separate"/>
        </w:r>
        <w:r w:rsidR="00167D6B">
          <w:rPr>
            <w:noProof/>
            <w:webHidden/>
          </w:rPr>
          <w:t>100</w:t>
        </w:r>
        <w:r w:rsidR="00167D6B">
          <w:rPr>
            <w:noProof/>
            <w:webHidden/>
          </w:rPr>
          <w:fldChar w:fldCharType="end"/>
        </w:r>
      </w:hyperlink>
    </w:p>
    <w:p w:rsidR="00445A39" w:rsidRPr="00167D6B" w:rsidRDefault="005175CE">
      <w:pPr>
        <w:spacing w:line="276" w:lineRule="auto"/>
        <w:ind w:firstLine="540"/>
        <w:rPr>
          <w:b/>
          <w:i/>
        </w:rPr>
      </w:pPr>
      <w:r w:rsidRPr="00167D6B">
        <w:rPr>
          <w:b/>
          <w:bCs/>
        </w:rPr>
        <w:fldChar w:fldCharType="end"/>
      </w:r>
      <w:r w:rsidRPr="00167D6B">
        <w:rPr>
          <w:b/>
        </w:rPr>
        <w:t>Додатки 1-111 Форми вхідних та вихідних документів</w:t>
      </w:r>
    </w:p>
    <w:p w:rsidR="00445A39" w:rsidRPr="00167D6B" w:rsidRDefault="005175CE">
      <w:pPr>
        <w:pStyle w:val="1"/>
        <w:ind w:firstLine="540"/>
      </w:pPr>
      <w:bookmarkStart w:id="1" w:name="_Toc37938904"/>
      <w:r w:rsidRPr="00167D6B">
        <w:lastRenderedPageBreak/>
        <w:t>Розділ І. ЗАГАЛЬНІ ПОЛОЖЕННЯ</w:t>
      </w:r>
      <w:bookmarkEnd w:id="1"/>
    </w:p>
    <w:p w:rsidR="00445A39" w:rsidRPr="00167D6B" w:rsidRDefault="005175CE">
      <w:pPr>
        <w:ind w:firstLine="540"/>
        <w:jc w:val="center"/>
        <w:rPr>
          <w:b/>
        </w:rPr>
      </w:pPr>
      <w:r w:rsidRPr="00167D6B">
        <w:rPr>
          <w:b/>
        </w:rPr>
        <w:t xml:space="preserve"> </w:t>
      </w:r>
    </w:p>
    <w:p w:rsidR="00445A39" w:rsidRPr="00167D6B" w:rsidRDefault="005175CE">
      <w:pPr>
        <w:ind w:firstLine="540"/>
        <w:jc w:val="both"/>
      </w:pPr>
      <w:r w:rsidRPr="00167D6B">
        <w:t>1.1. ПУБЛІЧНЕ АКЦІОНЕРНЕ ТОВАРИСТВО АКЦІОНЕРНИЙ БАНК «УКРГАЗБАНК» (далі – Депозитарна установа або Банк) здійснює депозитарну діяльність на підставі ліцензій Національної комісії з цінних паперів та фондового ринку (далі – НКЦПФР або Комісія) та у відповідності до законодавства, правил (стандартів) провадження професійної діяльності на фондовому ринку, затверджених об’єднанням/саморегулівною організацією професійних учасників фондового ринку, членом якої є Депозитарна установа, цього Положення про депозитарну діяльність Депозитарної установи АБ «УКРГАЗБАНК» (далі – Положення), інших актів внутрішнього регулювання Депозитарної установи.</w:t>
      </w:r>
    </w:p>
    <w:p w:rsidR="00445A39" w:rsidRPr="00167D6B" w:rsidRDefault="005175CE">
      <w:pPr>
        <w:ind w:firstLine="540"/>
        <w:jc w:val="both"/>
      </w:pPr>
      <w:r w:rsidRPr="00167D6B">
        <w:t>1.2. Положення розроблено відповідно до Закону України «Про депозитарну систему України» від 6 липня 2012 року N 5178-VI, Закону України «Про акціонерні товариства» від 17 вересня 2008 року N 514-VI , Положення про провадження депозитарної діяльності затвердженого рішенням Національної комісії з цінних паперів та фондового ринку від 23 квітня 2013 року N 735,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від 14 жовтня 2014 року N 1702-VII, Закону України «Про цінні папери та фондовий ринок» від 23 лютого 2006 року N 3480-IV.  </w:t>
      </w:r>
    </w:p>
    <w:p w:rsidR="00445A39" w:rsidRPr="00167D6B" w:rsidRDefault="005175CE">
      <w:pPr>
        <w:ind w:firstLine="540"/>
        <w:jc w:val="both"/>
      </w:pPr>
      <w:r w:rsidRPr="00167D6B">
        <w:t>1.3. У разі внесення змін до законодавства, правил (стандартів) провадження професійної діяльності на фондовому ринку, затверджених об’єднанням/саморегулівною організацією професійних учасників фондового ринку, членом якої є Депозитарна установа, це Положення діє в частині, що не суперечить вказаним змінам.</w:t>
      </w:r>
    </w:p>
    <w:p w:rsidR="00445A39" w:rsidRPr="00167D6B" w:rsidRDefault="005175CE">
      <w:pPr>
        <w:ind w:firstLine="540"/>
        <w:jc w:val="both"/>
        <w:rPr>
          <w:i/>
        </w:rPr>
      </w:pPr>
      <w:r w:rsidRPr="00167D6B">
        <w:t>1.4. Депозитарна установа інформує своїх депонентів, емітентів, з якими Депозитарна установа уклала договір про відкриття/обслуговування рахунків у цінних паперах власників(ам) в процесі дематеріалізації/зміни Депозитарної установи по дематеріалізованим цінних паперам, власників цінних паперів, яким Депозитарною установою відкрито рахунки у цінних паперах на підставі договору з емітентом згідно законодавства, про внесення змін до цього Положення, затвердження нової редакції Положення шляхом розміщення протягом наступного робочого дня після затвердження змін/нової редакції відповідної інформації, а також тексту Положення з урахуванням змін/нової редакції Положення на веб-сайті Депозитарної установи у мережі Інтернет http:// www.ukrgasbank.com.</w:t>
      </w:r>
    </w:p>
    <w:p w:rsidR="00445A39" w:rsidRPr="00167D6B" w:rsidRDefault="005175CE">
      <w:pPr>
        <w:tabs>
          <w:tab w:val="left" w:pos="3060"/>
        </w:tabs>
        <w:ind w:firstLine="540"/>
        <w:jc w:val="both"/>
      </w:pPr>
      <w:r w:rsidRPr="00167D6B">
        <w:t>1.5. Під поняттям «заявник» в цьому Положенні розуміється власник цінних паперів, якому Депозитарною установою відкрито рахунки у цінних паперах на підставі договору з емітентом згідно законодавства.</w:t>
      </w:r>
    </w:p>
    <w:p w:rsidR="00445A39" w:rsidRPr="00167D6B" w:rsidRDefault="005175CE">
      <w:pPr>
        <w:ind w:firstLine="540"/>
        <w:jc w:val="both"/>
      </w:pPr>
      <w:r w:rsidRPr="00167D6B">
        <w:t xml:space="preserve"> Інші терміни та поняття у цьому Положенні вживаються відповідно їх визначень, що встановлені законодавством України.</w:t>
      </w:r>
    </w:p>
    <w:p w:rsidR="00445A39" w:rsidRPr="00167D6B" w:rsidRDefault="00445A39">
      <w:pPr>
        <w:pStyle w:val="30"/>
        <w:widowControl/>
        <w:numPr>
          <w:ilvl w:val="0"/>
          <w:numId w:val="0"/>
        </w:numPr>
        <w:ind w:firstLine="540"/>
        <w:rPr>
          <w:sz w:val="24"/>
          <w:szCs w:val="24"/>
        </w:rPr>
      </w:pPr>
    </w:p>
    <w:p w:rsidR="00445A39" w:rsidRPr="00167D6B" w:rsidRDefault="005175CE">
      <w:pPr>
        <w:pStyle w:val="1"/>
        <w:spacing w:before="0" w:after="0"/>
        <w:ind w:firstLine="540"/>
        <w:jc w:val="both"/>
      </w:pPr>
      <w:bookmarkStart w:id="2" w:name="_Toc37938905"/>
      <w:r w:rsidRPr="00167D6B">
        <w:t>Розділ ІІ. ОРГАНІЗАЦІЙНО-ФУНКЦІОНАЛЬНА СХЕМА ПІДРОЗДІЛІВ ДЕПОЗИТАРНОЇ УСТАНОВИ</w:t>
      </w:r>
      <w:bookmarkEnd w:id="2"/>
    </w:p>
    <w:p w:rsidR="00445A39" w:rsidRPr="00167D6B" w:rsidRDefault="00445A39">
      <w:pPr>
        <w:pStyle w:val="30"/>
        <w:widowControl/>
        <w:numPr>
          <w:ilvl w:val="0"/>
          <w:numId w:val="0"/>
        </w:numPr>
        <w:ind w:firstLine="540"/>
        <w:jc w:val="center"/>
        <w:rPr>
          <w:b/>
          <w:sz w:val="24"/>
          <w:szCs w:val="24"/>
        </w:rPr>
      </w:pPr>
    </w:p>
    <w:p w:rsidR="00445A39" w:rsidRPr="00167D6B" w:rsidRDefault="005175CE">
      <w:pPr>
        <w:pStyle w:val="30"/>
        <w:widowControl/>
        <w:numPr>
          <w:ilvl w:val="0"/>
          <w:numId w:val="0"/>
        </w:numPr>
        <w:ind w:firstLine="540"/>
        <w:rPr>
          <w:sz w:val="24"/>
          <w:szCs w:val="24"/>
        </w:rPr>
      </w:pPr>
      <w:r w:rsidRPr="00167D6B">
        <w:rPr>
          <w:sz w:val="24"/>
          <w:szCs w:val="24"/>
        </w:rPr>
        <w:t xml:space="preserve">2.1. Для здійснення депозитарної діяльності у Депозитарній установі створено самостійний структурний підрозділ - департамент депозитарної діяльності, до складу якого входять три окремі структурні підрозділи (управління) для провадження різних видів депозитарної діяльності – депозитарної діяльності Депозитарної установи, діяльності із зберігання активів інститутів спільного інвестування, діяльності із зберігання активів пенсійних фондів. До складу управління обслуговування рахунків у цінних паперах входять операційно-депозитарний відділ та організаційно-звітний відділ, до складу управління обслуговування активів інститутів спільного інвестування входить відділ зберігання </w:t>
      </w:r>
      <w:r w:rsidRPr="00167D6B">
        <w:rPr>
          <w:sz w:val="24"/>
          <w:szCs w:val="24"/>
        </w:rPr>
        <w:lastRenderedPageBreak/>
        <w:t xml:space="preserve">активів ІСІ,  а до складу управління обслуговування активів пенсійних фондів входить відділ зберігання активів ПФ. Департамент безпосередньо підпорядковується заступнику Голови Правління, який згідно з розподілом обов’язків відповідно до розпорядчих документів Депозитарної установи відповідає за здійснення нею депозитарної діяльності. </w:t>
      </w:r>
    </w:p>
    <w:p w:rsidR="00445A39" w:rsidRPr="00167D6B" w:rsidRDefault="005175CE">
      <w:pPr>
        <w:pStyle w:val="30"/>
        <w:widowControl/>
        <w:numPr>
          <w:ilvl w:val="0"/>
          <w:numId w:val="0"/>
        </w:numPr>
        <w:ind w:firstLine="540"/>
        <w:rPr>
          <w:sz w:val="24"/>
          <w:szCs w:val="24"/>
        </w:rPr>
      </w:pPr>
      <w:r w:rsidRPr="00167D6B">
        <w:rPr>
          <w:sz w:val="24"/>
          <w:szCs w:val="24"/>
        </w:rPr>
        <w:t>Організаційно-функціональна схема підрозділів Депозитарної установи, що здійснюють депозитарну діяльність, наведена нижче.</w:t>
      </w:r>
    </w:p>
    <w:p w:rsidR="00445A39" w:rsidRPr="00167D6B" w:rsidRDefault="00445A39">
      <w:pPr>
        <w:pStyle w:val="30"/>
        <w:widowControl/>
        <w:numPr>
          <w:ilvl w:val="0"/>
          <w:numId w:val="0"/>
        </w:numPr>
        <w:ind w:firstLine="540"/>
        <w:rPr>
          <w:sz w:val="24"/>
          <w:szCs w:val="24"/>
        </w:rPr>
      </w:pPr>
    </w:p>
    <w:p w:rsidR="00445A39" w:rsidRPr="00167D6B" w:rsidRDefault="005175CE">
      <w:pPr>
        <w:pStyle w:val="30"/>
        <w:widowControl/>
        <w:numPr>
          <w:ilvl w:val="0"/>
          <w:numId w:val="0"/>
        </w:numPr>
        <w:ind w:firstLine="540"/>
        <w:rPr>
          <w:sz w:val="24"/>
          <w:szCs w:val="24"/>
        </w:rPr>
      </w:pPr>
      <w:r w:rsidRPr="00167D6B">
        <w:rPr>
          <w:noProof/>
          <w:lang w:eastAsia="uk-UA"/>
        </w:rPr>
        <w:drawing>
          <wp:inline distT="0" distB="0" distL="0" distR="0" wp14:anchorId="7E339FD5" wp14:editId="1D87A3CB">
            <wp:extent cx="5598795" cy="3617595"/>
            <wp:effectExtent l="0" t="38100" r="0" b="135255"/>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45A39" w:rsidRPr="00167D6B" w:rsidRDefault="005175CE">
      <w:pPr>
        <w:pStyle w:val="30"/>
        <w:widowControl/>
        <w:numPr>
          <w:ilvl w:val="0"/>
          <w:numId w:val="0"/>
        </w:numPr>
        <w:ind w:firstLine="540"/>
        <w:rPr>
          <w:sz w:val="24"/>
          <w:szCs w:val="24"/>
        </w:rPr>
      </w:pPr>
      <w:r w:rsidRPr="00167D6B">
        <w:rPr>
          <w:sz w:val="24"/>
          <w:szCs w:val="24"/>
        </w:rPr>
        <w:t>2.1.1. На управління обслуговування рахунків у цінних паперах до складу якого входять операційно-депозитарний відділ, організаційно-звітний відділ покладено такі завдання:</w:t>
      </w:r>
    </w:p>
    <w:p w:rsidR="00445A39" w:rsidRPr="00167D6B" w:rsidRDefault="00445A39">
      <w:pPr>
        <w:pStyle w:val="30"/>
        <w:widowControl/>
        <w:numPr>
          <w:ilvl w:val="0"/>
          <w:numId w:val="0"/>
        </w:numPr>
        <w:ind w:firstLine="540"/>
        <w:rPr>
          <w:sz w:val="24"/>
          <w:szCs w:val="24"/>
        </w:rPr>
      </w:pPr>
    </w:p>
    <w:p w:rsidR="00445A39" w:rsidRPr="00167D6B" w:rsidRDefault="005175CE">
      <w:pPr>
        <w:pStyle w:val="af"/>
        <w:tabs>
          <w:tab w:val="left" w:pos="720"/>
          <w:tab w:val="left" w:pos="900"/>
        </w:tabs>
        <w:spacing w:before="0" w:beforeAutospacing="0" w:after="0" w:afterAutospacing="0"/>
        <w:ind w:firstLine="540"/>
        <w:jc w:val="both"/>
      </w:pPr>
      <w:r w:rsidRPr="00167D6B">
        <w:t>- відкриття рахунків у цінних паперах;</w:t>
      </w:r>
    </w:p>
    <w:p w:rsidR="00445A39" w:rsidRPr="00167D6B" w:rsidRDefault="005175CE">
      <w:pPr>
        <w:pStyle w:val="af"/>
        <w:tabs>
          <w:tab w:val="left" w:pos="720"/>
          <w:tab w:val="left" w:pos="900"/>
        </w:tabs>
        <w:spacing w:before="0" w:beforeAutospacing="0" w:after="0" w:afterAutospacing="0"/>
        <w:ind w:firstLine="540"/>
        <w:jc w:val="both"/>
      </w:pPr>
      <w:r w:rsidRPr="00167D6B">
        <w:t>- депозитарний облік цінних паперів - облік цінних паперів, прав на цінні папери та їх обмежень на рахунках у цінних паперах;</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 обслуговування обігу цінних паперів на рахунках у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обслуговування корпоративних операцій емітента на рахунках у цінних паперах;</w:t>
      </w:r>
    </w:p>
    <w:p w:rsidR="00445A39" w:rsidRPr="00167D6B" w:rsidRDefault="005175CE">
      <w:pPr>
        <w:pStyle w:val="af"/>
        <w:tabs>
          <w:tab w:val="left" w:pos="720"/>
          <w:tab w:val="left" w:pos="900"/>
        </w:tabs>
        <w:spacing w:before="0" w:beforeAutospacing="0" w:after="0" w:afterAutospacing="0"/>
        <w:ind w:firstLine="540"/>
        <w:jc w:val="both"/>
      </w:pPr>
      <w:r w:rsidRPr="00167D6B">
        <w:t>- надання у порядку, встановленому законодавством, інформації, що міститься у системі депозитарного обліку, на письмові вимоги органів державної влади;</w:t>
      </w:r>
    </w:p>
    <w:p w:rsidR="00445A39" w:rsidRPr="00167D6B" w:rsidRDefault="005175CE">
      <w:pPr>
        <w:pStyle w:val="af"/>
        <w:tabs>
          <w:tab w:val="left" w:pos="720"/>
          <w:tab w:val="left" w:pos="900"/>
        </w:tabs>
        <w:spacing w:before="0" w:beforeAutospacing="0" w:after="0" w:afterAutospacing="0"/>
        <w:ind w:firstLine="540"/>
        <w:jc w:val="both"/>
      </w:pPr>
      <w:r w:rsidRPr="00167D6B">
        <w:t>- надання послуг емітентам на підставі договору про надання реєстру власників іменних цінних паперів, а також надання додаткових послуг емітентам, серед іншого, при проведенні загальних зборів (чергових або позачергових) акціонерного товариства, послуги з управління рахунками емітентів у Центральному депозитарії цінних паперів (далі – Центральний депозитарій) чи інших послуг, що передбачені відповідним  договорами з емітентами та не заборонені законодавством;</w:t>
      </w:r>
    </w:p>
    <w:p w:rsidR="00445A39" w:rsidRPr="00167D6B" w:rsidRDefault="005175CE">
      <w:pPr>
        <w:pStyle w:val="af"/>
        <w:tabs>
          <w:tab w:val="left" w:pos="720"/>
          <w:tab w:val="left" w:pos="900"/>
        </w:tabs>
        <w:spacing w:before="0" w:beforeAutospacing="0" w:after="0" w:afterAutospacing="0"/>
        <w:ind w:firstLine="540"/>
        <w:jc w:val="both"/>
      </w:pPr>
      <w:r w:rsidRPr="00167D6B">
        <w:t>- інформаційне та організаційне забезпечення проведення загальних зборів акціонерного товариства відповідно до укладеного з ним або з акціонерами (акціонером), які (який) сукупно є власниками (власником) 10 і більше відсотків простих акцій акціонерного товариства, договору;</w:t>
      </w:r>
    </w:p>
    <w:p w:rsidR="00445A39" w:rsidRPr="00167D6B" w:rsidRDefault="005175CE">
      <w:pPr>
        <w:pStyle w:val="af"/>
        <w:tabs>
          <w:tab w:val="left" w:pos="720"/>
          <w:tab w:val="left" w:pos="900"/>
        </w:tabs>
        <w:spacing w:before="0" w:beforeAutospacing="0" w:after="0" w:afterAutospacing="0"/>
        <w:ind w:firstLine="540"/>
        <w:jc w:val="both"/>
      </w:pPr>
      <w:r w:rsidRPr="00167D6B">
        <w:lastRenderedPageBreak/>
        <w:t>- надання депонентам додаткових послуг, зокрема, посвідчення довіреностей від фізичних осіб-депонентів Депозитарної установи на право участі та голосування на загальних зборах акціонерного товариства;</w:t>
      </w:r>
    </w:p>
    <w:p w:rsidR="00445A39" w:rsidRPr="00167D6B" w:rsidRDefault="005175CE">
      <w:pPr>
        <w:pStyle w:val="af"/>
        <w:tabs>
          <w:tab w:val="left" w:pos="720"/>
          <w:tab w:val="left" w:pos="900"/>
        </w:tabs>
        <w:spacing w:before="0" w:beforeAutospacing="0" w:after="0" w:afterAutospacing="0"/>
        <w:ind w:firstLine="540"/>
        <w:jc w:val="both"/>
      </w:pPr>
      <w:r w:rsidRPr="00167D6B">
        <w:t>- складання та подання до НКЦПФР адміністративних даних щодо провадження депозитарної діяльності Депозитарної установи у порядку, встановленому законодавством;</w:t>
      </w:r>
    </w:p>
    <w:p w:rsidR="00445A39" w:rsidRPr="00167D6B" w:rsidRDefault="005175CE">
      <w:pPr>
        <w:pStyle w:val="af"/>
        <w:tabs>
          <w:tab w:val="left" w:pos="720"/>
          <w:tab w:val="left" w:pos="900"/>
        </w:tabs>
        <w:spacing w:before="0" w:beforeAutospacing="0" w:after="0" w:afterAutospacing="0"/>
        <w:ind w:firstLine="540"/>
        <w:jc w:val="both"/>
      </w:pPr>
      <w:r w:rsidRPr="00167D6B">
        <w:t>- складання та подання інформації до НКЦПФР згідно ліцензійних умов провадження депозитарної діяльності Депозитарної установи;</w:t>
      </w:r>
    </w:p>
    <w:p w:rsidR="00445A39" w:rsidRPr="00167D6B" w:rsidRDefault="005175CE">
      <w:pPr>
        <w:pStyle w:val="af"/>
        <w:tabs>
          <w:tab w:val="left" w:pos="720"/>
          <w:tab w:val="left" w:pos="900"/>
        </w:tabs>
        <w:spacing w:before="0" w:beforeAutospacing="0" w:after="0" w:afterAutospacing="0"/>
        <w:ind w:firstLine="540"/>
        <w:jc w:val="both"/>
      </w:pPr>
      <w:r w:rsidRPr="00167D6B">
        <w:t>- складання та подання звітності за видом професійної діяльності – депозитарна діяльність до саморегулівної організації/об’єднання професійних учасників фондового ринку, членом яких є Депозитарна установа;</w:t>
      </w:r>
    </w:p>
    <w:p w:rsidR="00445A39" w:rsidRPr="00167D6B" w:rsidRDefault="005175CE">
      <w:pPr>
        <w:pStyle w:val="32"/>
        <w:tabs>
          <w:tab w:val="left" w:pos="720"/>
        </w:tabs>
        <w:spacing w:after="0"/>
        <w:ind w:firstLine="540"/>
        <w:jc w:val="both"/>
        <w:rPr>
          <w:sz w:val="24"/>
          <w:szCs w:val="24"/>
        </w:rPr>
      </w:pPr>
      <w:r w:rsidRPr="00167D6B">
        <w:rPr>
          <w:sz w:val="24"/>
          <w:szCs w:val="24"/>
        </w:rPr>
        <w:t>- обслуговування інвестиційних фондів, взаємних фондів інвестиційних компаній;</w:t>
      </w:r>
    </w:p>
    <w:p w:rsidR="00445A39" w:rsidRPr="00167D6B" w:rsidRDefault="005175CE">
      <w:pPr>
        <w:pStyle w:val="32"/>
        <w:tabs>
          <w:tab w:val="left" w:pos="720"/>
        </w:tabs>
        <w:spacing w:after="0"/>
        <w:ind w:firstLine="540"/>
        <w:jc w:val="both"/>
        <w:rPr>
          <w:sz w:val="24"/>
          <w:szCs w:val="24"/>
        </w:rPr>
      </w:pPr>
      <w:r w:rsidRPr="00167D6B">
        <w:rPr>
          <w:sz w:val="24"/>
          <w:szCs w:val="24"/>
        </w:rPr>
        <w:t xml:space="preserve">- регулярні розрахунки вартості чистих активів інвестиційного фонду чи взаємного фонду інвестиційної компанії; </w:t>
      </w:r>
    </w:p>
    <w:p w:rsidR="00445A39" w:rsidRPr="00167D6B" w:rsidRDefault="005175CE">
      <w:pPr>
        <w:pStyle w:val="af"/>
        <w:spacing w:before="0" w:beforeAutospacing="0" w:after="0" w:afterAutospacing="0"/>
        <w:ind w:firstLine="540"/>
        <w:jc w:val="both"/>
      </w:pPr>
      <w:r w:rsidRPr="00167D6B">
        <w:t>- підготовка інформації щодо операцій з активами інвестиційних (взаємних) фондів згідно з вимогами законодавства;</w:t>
      </w:r>
    </w:p>
    <w:p w:rsidR="00445A39" w:rsidRPr="00167D6B" w:rsidRDefault="005175CE">
      <w:pPr>
        <w:pStyle w:val="af"/>
        <w:tabs>
          <w:tab w:val="left" w:pos="720"/>
          <w:tab w:val="left" w:pos="900"/>
        </w:tabs>
        <w:spacing w:before="0" w:beforeAutospacing="0" w:after="0" w:afterAutospacing="0"/>
        <w:ind w:firstLine="540"/>
        <w:jc w:val="both"/>
      </w:pPr>
      <w:r w:rsidRPr="00167D6B">
        <w:rPr>
          <w:lang w:eastAsia="ru-RU"/>
        </w:rPr>
        <w:tab/>
        <w:t xml:space="preserve">- </w:t>
      </w:r>
      <w:r w:rsidRPr="00167D6B">
        <w:t>надання звітів щодо операцій з цінними паперами інвестиційного фонду його спостережній раді, а для взаємного фонду інвестиційної компанії – наглядовій раді, якщо інвестиційна компанія – акціонерне товариство, або ревізійній комісії, якщо інвестиційна компанія – товариство з обмеженою відповідальністю;</w:t>
      </w:r>
    </w:p>
    <w:p w:rsidR="00445A39" w:rsidRPr="00167D6B" w:rsidRDefault="005175CE">
      <w:pPr>
        <w:pStyle w:val="af"/>
        <w:tabs>
          <w:tab w:val="left" w:pos="720"/>
          <w:tab w:val="left" w:pos="900"/>
        </w:tabs>
        <w:spacing w:before="0" w:beforeAutospacing="0" w:after="0" w:afterAutospacing="0"/>
        <w:ind w:firstLine="540"/>
        <w:jc w:val="both"/>
      </w:pPr>
      <w:r w:rsidRPr="00167D6B">
        <w:t>- виконання Депозитарною установою функцій керуючого рахунком у цінних паперах депозитарію-кореспондента;</w:t>
      </w:r>
    </w:p>
    <w:p w:rsidR="00445A39" w:rsidRPr="00167D6B" w:rsidRDefault="005175CE">
      <w:pPr>
        <w:pStyle w:val="af"/>
        <w:tabs>
          <w:tab w:val="left" w:pos="720"/>
          <w:tab w:val="left" w:pos="900"/>
        </w:tabs>
        <w:spacing w:before="0" w:beforeAutospacing="0" w:after="0" w:afterAutospacing="0"/>
        <w:ind w:firstLine="540"/>
        <w:jc w:val="both"/>
      </w:pPr>
      <w:r w:rsidRPr="00167D6B">
        <w:t>- здійснення інших завдань, що покладені законодавством на депозитарну установу щодо обслуговування інвестиційних фондів, взаємних фондів інвестиційних компаній;</w:t>
      </w:r>
    </w:p>
    <w:p w:rsidR="00445A39" w:rsidRPr="00167D6B" w:rsidRDefault="005175CE">
      <w:pPr>
        <w:pStyle w:val="af"/>
        <w:tabs>
          <w:tab w:val="left" w:pos="720"/>
          <w:tab w:val="left" w:pos="900"/>
        </w:tabs>
        <w:spacing w:before="0" w:beforeAutospacing="0" w:after="0" w:afterAutospacing="0"/>
        <w:ind w:firstLine="540"/>
        <w:jc w:val="both"/>
      </w:pPr>
      <w:r w:rsidRPr="00167D6B">
        <w:t>- інші функції, що не суперечать законодавству України.</w:t>
      </w:r>
    </w:p>
    <w:p w:rsidR="00445A39" w:rsidRPr="00167D6B" w:rsidRDefault="005175CE">
      <w:pPr>
        <w:pStyle w:val="30"/>
        <w:widowControl/>
        <w:numPr>
          <w:ilvl w:val="0"/>
          <w:numId w:val="0"/>
        </w:numPr>
        <w:ind w:firstLine="540"/>
        <w:rPr>
          <w:sz w:val="24"/>
          <w:szCs w:val="24"/>
        </w:rPr>
      </w:pPr>
      <w:r w:rsidRPr="00167D6B">
        <w:rPr>
          <w:sz w:val="24"/>
          <w:szCs w:val="24"/>
        </w:rPr>
        <w:t>2.1.2. На управління обслуговування активів інститутів спільного інвестування до складу якого входить відділ зберігання активів ІСІ покладено такі завдання:</w:t>
      </w:r>
    </w:p>
    <w:p w:rsidR="00445A39" w:rsidRPr="00167D6B" w:rsidRDefault="005175CE">
      <w:pPr>
        <w:pStyle w:val="32"/>
        <w:tabs>
          <w:tab w:val="left" w:pos="720"/>
        </w:tabs>
        <w:spacing w:after="0"/>
        <w:ind w:firstLine="540"/>
        <w:jc w:val="both"/>
        <w:rPr>
          <w:sz w:val="24"/>
          <w:szCs w:val="24"/>
          <w:lang w:eastAsia="ru-RU"/>
        </w:rPr>
      </w:pPr>
      <w:r w:rsidRPr="00167D6B">
        <w:rPr>
          <w:sz w:val="24"/>
          <w:szCs w:val="24"/>
          <w:lang w:eastAsia="ru-RU"/>
        </w:rPr>
        <w:t xml:space="preserve">- </w:t>
      </w:r>
      <w:r w:rsidRPr="00167D6B">
        <w:rPr>
          <w:sz w:val="24"/>
          <w:szCs w:val="24"/>
        </w:rPr>
        <w:t>здійснення депозитарного обліку цінних паперів, які обслуговуються депозитарною системою, що входять до складу активів інститутів спільного інвестування (далі – ІСІ), на рахунку в цінних паперах;</w:t>
      </w:r>
    </w:p>
    <w:p w:rsidR="00445A39" w:rsidRPr="00167D6B" w:rsidRDefault="005175CE">
      <w:pPr>
        <w:ind w:firstLine="540"/>
        <w:jc w:val="both"/>
      </w:pPr>
      <w:r w:rsidRPr="00167D6B">
        <w:t>- зберігання активів ІСІ у формі цінних паперів, які не обслуговуються депозитарною системою, а також документів (копій документів, засвідчених в установленому законодавством порядку), які підтверджують право власності на активи ІСІ в інших формах (якщо договором передбачено надання відповідної послуги);</w:t>
      </w:r>
    </w:p>
    <w:p w:rsidR="00445A39" w:rsidRPr="00167D6B" w:rsidRDefault="005175CE">
      <w:pPr>
        <w:ind w:firstLine="540"/>
        <w:jc w:val="both"/>
      </w:pPr>
      <w:r w:rsidRPr="00167D6B">
        <w:t>- здійснення у порядку, встановленому законодавством та договором, нагляду за відповідністю операцій з активами ІСІ регламенту, проспекту емісії цінних паперів ІСІ та законодавству;</w:t>
      </w:r>
    </w:p>
    <w:p w:rsidR="00445A39" w:rsidRPr="00167D6B" w:rsidRDefault="005175CE">
      <w:pPr>
        <w:ind w:firstLine="540"/>
        <w:jc w:val="both"/>
      </w:pPr>
      <w:r w:rsidRPr="00167D6B">
        <w:t>- надання наглядовій раді корпоративного інвестиційного фонду (далі – КІФ) або компанії з управління активами пайового інвестиційного фонду (далі – ПІФ) повідомлення про зупинення/анулювання ліцензії на провадження депозитарної діяльності Депозитарної установи та/або діяльності із зберігання активів ІСІ, попередження та інші санкції з боку НКЦПФР та інших органів державної влади, що стосуються виконання зберігачем активів ІСІ своїх обов'язків з обслуговування активів ІСІ;</w:t>
      </w:r>
    </w:p>
    <w:p w:rsidR="00445A39" w:rsidRPr="00167D6B" w:rsidRDefault="005175CE">
      <w:pPr>
        <w:ind w:firstLine="540"/>
        <w:jc w:val="both"/>
      </w:pPr>
      <w:r w:rsidRPr="00167D6B">
        <w:t>- повідомлення за результатом аналізу наданих компанією з управління активами ІСІ даних наглядової ради КІФ або компанії з управління активами ПІФ про будь-які виявлені дії компанії з управління активами, що не відповідають проспекту емісії цінних паперів ІСІ або порушують регламент, Закон України «Про інститути спільного інвестування» (далі - Закон про ІСІ) чи нормативно-правові акти НКЦПФР;</w:t>
      </w:r>
    </w:p>
    <w:p w:rsidR="00445A39" w:rsidRPr="00167D6B" w:rsidRDefault="005175CE">
      <w:pPr>
        <w:ind w:firstLine="540"/>
        <w:jc w:val="both"/>
      </w:pPr>
      <w:r w:rsidRPr="00167D6B">
        <w:t>- повідомлення НКЦПФР за результатом аналізу наданих компанією з управління активами ІСІ даних про будь-які виявлені дії компанії з управління активами, що не відповідають проспекту емісії цінних паперів ІСІ або порушують вимоги Закону про ІСІ, регламенту чи нормативно-правових актів НКЦПФР;</w:t>
      </w:r>
    </w:p>
    <w:p w:rsidR="00445A39" w:rsidRPr="00167D6B" w:rsidRDefault="005175CE">
      <w:pPr>
        <w:ind w:firstLine="540"/>
        <w:jc w:val="both"/>
      </w:pPr>
      <w:r w:rsidRPr="00167D6B">
        <w:lastRenderedPageBreak/>
        <w:t>- участь представника Депозитарної установи у складі ліквідаційної комісії ІСІ;</w:t>
      </w:r>
    </w:p>
    <w:p w:rsidR="00445A39" w:rsidRPr="00167D6B" w:rsidRDefault="005175CE">
      <w:pPr>
        <w:ind w:firstLine="540"/>
      </w:pPr>
      <w:r w:rsidRPr="00167D6B">
        <w:t>- здійснення інших завдань, що покладені законодавством на депозитарну установу щодо обслуговування інститутів спільного інвестування;</w:t>
      </w:r>
    </w:p>
    <w:p w:rsidR="00445A39" w:rsidRPr="00167D6B" w:rsidRDefault="005175CE">
      <w:pPr>
        <w:pStyle w:val="af"/>
        <w:tabs>
          <w:tab w:val="left" w:pos="720"/>
          <w:tab w:val="left" w:pos="900"/>
        </w:tabs>
        <w:spacing w:before="0" w:beforeAutospacing="0" w:after="0" w:afterAutospacing="0"/>
        <w:ind w:firstLine="540"/>
        <w:jc w:val="both"/>
      </w:pPr>
      <w:r w:rsidRPr="00167D6B">
        <w:t>- інші функції, що не суперечать законодавству.</w:t>
      </w:r>
    </w:p>
    <w:p w:rsidR="00445A39" w:rsidRPr="00167D6B" w:rsidRDefault="005175CE">
      <w:pPr>
        <w:pStyle w:val="af"/>
        <w:tabs>
          <w:tab w:val="left" w:pos="720"/>
          <w:tab w:val="left" w:pos="900"/>
        </w:tabs>
        <w:spacing w:before="0" w:beforeAutospacing="0" w:after="0" w:afterAutospacing="0"/>
        <w:ind w:firstLine="540"/>
        <w:jc w:val="both"/>
      </w:pPr>
      <w:r w:rsidRPr="00167D6B">
        <w:t>2.1.3. На управління обслуговування активів пенсійних фондів до складу якого входить відділ зберігання активів ПФ  покладено такі завдання:</w:t>
      </w:r>
    </w:p>
    <w:p w:rsidR="00445A39" w:rsidRPr="00167D6B" w:rsidRDefault="005175CE">
      <w:pPr>
        <w:pStyle w:val="af"/>
        <w:tabs>
          <w:tab w:val="left" w:pos="720"/>
        </w:tabs>
        <w:spacing w:before="0" w:beforeAutospacing="0" w:after="0" w:afterAutospacing="0"/>
        <w:ind w:firstLine="540"/>
        <w:jc w:val="both"/>
      </w:pPr>
      <w:r w:rsidRPr="00167D6B">
        <w:t>- відкриття та ведення рахунків пенсійних фондів (далі – ПФ), зокрема рахунка у цінних паперах; Відкриття та ведення поточного(их) рахунку(ів) ПФ здійснює уповноважений структурний підрозділ Депозитарної установи - Банку;</w:t>
      </w:r>
    </w:p>
    <w:p w:rsidR="00445A39" w:rsidRPr="00167D6B" w:rsidRDefault="005175CE">
      <w:pPr>
        <w:pStyle w:val="af"/>
        <w:tabs>
          <w:tab w:val="left" w:pos="720"/>
        </w:tabs>
        <w:spacing w:before="0" w:beforeAutospacing="0" w:after="0" w:afterAutospacing="0"/>
        <w:ind w:firstLine="540"/>
        <w:jc w:val="both"/>
      </w:pPr>
      <w:r w:rsidRPr="00167D6B">
        <w:t xml:space="preserve">- забезпечення зберігання цінних паперів, а також документів (оригіналів або їх копій, засвідчених компанією з управління активами ПФ), які підтверджують право власності на активи ПФ в інших формах, документів (оригіналів або їх копій, засвідчених компанією з управління активами ПФ або адміністратором), пов'язаних з формуванням та використанням пенсійних активів наданих компанією з управління активами та/або адміністратором; </w:t>
      </w:r>
    </w:p>
    <w:p w:rsidR="00445A39" w:rsidRPr="00167D6B" w:rsidRDefault="005175CE">
      <w:pPr>
        <w:pStyle w:val="af"/>
        <w:tabs>
          <w:tab w:val="left" w:pos="720"/>
        </w:tabs>
        <w:spacing w:before="0" w:beforeAutospacing="0" w:after="0" w:afterAutospacing="0"/>
        <w:ind w:firstLine="540"/>
        <w:jc w:val="both"/>
      </w:pPr>
      <w:r w:rsidRPr="00167D6B">
        <w:t xml:space="preserve">- перевірка підрахунку чистої вартості активів ПФ і чистої вартості одиниці пенсійних внесків, здійсненого адміністратором та особою (особами), що провадить (провадять) діяльність з управління активами ПФ (далі – компанія з управління активами ПФ); </w:t>
      </w:r>
    </w:p>
    <w:p w:rsidR="00445A39" w:rsidRPr="00167D6B" w:rsidRDefault="005175CE">
      <w:pPr>
        <w:pStyle w:val="af"/>
        <w:tabs>
          <w:tab w:val="left" w:pos="720"/>
        </w:tabs>
        <w:spacing w:before="0" w:beforeAutospacing="0" w:after="0" w:afterAutospacing="0"/>
        <w:ind w:firstLine="540"/>
        <w:jc w:val="both"/>
      </w:pPr>
      <w:r w:rsidRPr="00167D6B">
        <w:t xml:space="preserve">- виконання розпоряджень адміністратора щодо перерахування пенсійних коштів; </w:t>
      </w:r>
    </w:p>
    <w:p w:rsidR="00445A39" w:rsidRPr="00167D6B" w:rsidRDefault="005175CE">
      <w:pPr>
        <w:pStyle w:val="af"/>
        <w:tabs>
          <w:tab w:val="left" w:pos="720"/>
        </w:tabs>
        <w:spacing w:before="0" w:beforeAutospacing="0" w:after="0" w:afterAutospacing="0"/>
        <w:ind w:firstLine="540"/>
        <w:jc w:val="both"/>
      </w:pPr>
      <w:r w:rsidRPr="00167D6B">
        <w:t>- виконання розпоряджень адміністратора щодо перерахування грошових коштів для оплати послуг адміністратора, зберігача ПФ, винагороди компанії(ій) з управління активами ПФ, аудитора (аудиторської фірми), оплати послуг осіб, які надають ПФ консультаційні та (або) агентські послуги, торговців цінними паперами та інших посередників, здійснення оплати витрат на перереєстрацію прав власності та оплати інших витрат, передбачених Законом України «Про недержавне пенсійне забезпечення»;</w:t>
      </w:r>
    </w:p>
    <w:p w:rsidR="00445A39" w:rsidRPr="00167D6B" w:rsidRDefault="005175CE">
      <w:pPr>
        <w:pStyle w:val="af"/>
        <w:tabs>
          <w:tab w:val="left" w:pos="720"/>
        </w:tabs>
        <w:spacing w:before="0" w:beforeAutospacing="0" w:after="0" w:afterAutospacing="0"/>
        <w:ind w:firstLine="540"/>
        <w:jc w:val="both"/>
      </w:pPr>
      <w:r w:rsidRPr="00167D6B">
        <w:t xml:space="preserve">- виконання розпоряджень компанії(ій) з управління активами ПФ згідно з інвестиційною декларацією ПФ; </w:t>
      </w:r>
    </w:p>
    <w:p w:rsidR="00445A39" w:rsidRPr="00167D6B" w:rsidRDefault="005175CE">
      <w:pPr>
        <w:pStyle w:val="af"/>
        <w:tabs>
          <w:tab w:val="left" w:pos="720"/>
        </w:tabs>
        <w:spacing w:before="0" w:beforeAutospacing="0" w:after="0" w:afterAutospacing="0"/>
        <w:ind w:firstLine="540"/>
        <w:jc w:val="both"/>
      </w:pPr>
      <w:r w:rsidRPr="00167D6B">
        <w:t xml:space="preserve">- зберігання копій розпоряджень щодо операцій з цінними паперами та іншими активами, наданих компанією(ями) з управління активами ПФ торговцям цінними паперами та іншим посередникам; </w:t>
      </w:r>
    </w:p>
    <w:p w:rsidR="00445A39" w:rsidRPr="00167D6B" w:rsidRDefault="005175CE">
      <w:pPr>
        <w:pStyle w:val="af"/>
        <w:tabs>
          <w:tab w:val="left" w:pos="720"/>
        </w:tabs>
        <w:spacing w:before="0" w:beforeAutospacing="0" w:after="0" w:afterAutospacing="0"/>
        <w:ind w:firstLine="540"/>
        <w:jc w:val="both"/>
      </w:pPr>
      <w:r w:rsidRPr="00167D6B">
        <w:t xml:space="preserve">- здійснення обміну інформацією з адміністратором, компанією(ями) з управління активами ПФ, НКЦПФР, Національною комісією, що здійснює регулювання ринків фінансових послуг України, радою фонду; </w:t>
      </w:r>
    </w:p>
    <w:p w:rsidR="00445A39" w:rsidRPr="00167D6B" w:rsidRDefault="005175CE">
      <w:pPr>
        <w:pStyle w:val="af"/>
        <w:tabs>
          <w:tab w:val="left" w:pos="720"/>
        </w:tabs>
        <w:spacing w:before="0" w:beforeAutospacing="0" w:after="0" w:afterAutospacing="0"/>
        <w:ind w:firstLine="540"/>
        <w:jc w:val="both"/>
      </w:pPr>
      <w:r w:rsidRPr="00167D6B">
        <w:t>- здійснення інших дій, передбачених законодавством та договором між радою ПФ та зберігачем ПФ;</w:t>
      </w:r>
    </w:p>
    <w:p w:rsidR="00445A39" w:rsidRPr="00167D6B" w:rsidRDefault="005175CE">
      <w:pPr>
        <w:pStyle w:val="af"/>
        <w:tabs>
          <w:tab w:val="left" w:pos="720"/>
          <w:tab w:val="left" w:pos="900"/>
        </w:tabs>
        <w:spacing w:before="0" w:beforeAutospacing="0" w:after="0" w:afterAutospacing="0"/>
        <w:ind w:firstLine="540"/>
        <w:jc w:val="both"/>
      </w:pPr>
      <w:r w:rsidRPr="00167D6B">
        <w:rPr>
          <w:b/>
          <w:sz w:val="28"/>
          <w:szCs w:val="28"/>
        </w:rPr>
        <w:t>-</w:t>
      </w:r>
      <w:r w:rsidRPr="00167D6B">
        <w:rPr>
          <w:sz w:val="28"/>
          <w:szCs w:val="28"/>
        </w:rPr>
        <w:t xml:space="preserve"> </w:t>
      </w:r>
      <w:r w:rsidRPr="00167D6B">
        <w:t xml:space="preserve">здійснення інших завдань, що покладені законодавством на </w:t>
      </w:r>
      <w:r w:rsidR="00A80220" w:rsidRPr="00167D6B">
        <w:t>Д</w:t>
      </w:r>
      <w:r w:rsidRPr="00167D6B">
        <w:t>епозитарну установу щодо обслуговування пенсійних фондів та Накопичувального пенсійного фонду (далі – Накопичувальний фонд);</w:t>
      </w:r>
    </w:p>
    <w:p w:rsidR="00445A39" w:rsidRPr="00167D6B" w:rsidRDefault="005175CE">
      <w:pPr>
        <w:pStyle w:val="af"/>
        <w:tabs>
          <w:tab w:val="left" w:pos="720"/>
          <w:tab w:val="left" w:pos="900"/>
        </w:tabs>
        <w:spacing w:before="0" w:beforeAutospacing="0" w:after="0" w:afterAutospacing="0"/>
        <w:ind w:firstLine="540"/>
        <w:jc w:val="both"/>
      </w:pPr>
      <w:r w:rsidRPr="00167D6B">
        <w:t>- інші функції, що не суперечать законодавству.</w:t>
      </w:r>
    </w:p>
    <w:p w:rsidR="00445A39" w:rsidRPr="00167D6B" w:rsidRDefault="005175CE">
      <w:pPr>
        <w:pStyle w:val="30"/>
        <w:widowControl/>
        <w:numPr>
          <w:ilvl w:val="0"/>
          <w:numId w:val="0"/>
        </w:numPr>
        <w:ind w:firstLine="540"/>
        <w:rPr>
          <w:sz w:val="24"/>
          <w:szCs w:val="24"/>
        </w:rPr>
      </w:pPr>
      <w:r w:rsidRPr="00167D6B">
        <w:rPr>
          <w:sz w:val="24"/>
          <w:szCs w:val="24"/>
        </w:rPr>
        <w:t>2.2. Департамент депозитарної діяльності відокремлен</w:t>
      </w:r>
      <w:r w:rsidR="001003E4" w:rsidRPr="00167D6B">
        <w:rPr>
          <w:sz w:val="24"/>
          <w:szCs w:val="24"/>
        </w:rPr>
        <w:t>ий</w:t>
      </w:r>
      <w:r w:rsidRPr="00167D6B">
        <w:rPr>
          <w:sz w:val="24"/>
          <w:szCs w:val="24"/>
        </w:rPr>
        <w:t xml:space="preserve"> від інших підрозділів Банку та розташовується в окремому приміщенні.</w:t>
      </w:r>
    </w:p>
    <w:p w:rsidR="00445A39" w:rsidRPr="00167D6B" w:rsidRDefault="00445A39">
      <w:pPr>
        <w:pStyle w:val="30"/>
        <w:widowControl/>
        <w:numPr>
          <w:ilvl w:val="0"/>
          <w:numId w:val="0"/>
        </w:numPr>
        <w:ind w:firstLine="540"/>
        <w:rPr>
          <w:b/>
          <w:sz w:val="24"/>
          <w:szCs w:val="24"/>
        </w:rPr>
      </w:pPr>
    </w:p>
    <w:p w:rsidR="00445A39" w:rsidRPr="00167D6B" w:rsidRDefault="00445A39">
      <w:pPr>
        <w:pStyle w:val="30"/>
        <w:widowControl/>
        <w:numPr>
          <w:ilvl w:val="0"/>
          <w:numId w:val="0"/>
        </w:numPr>
        <w:ind w:firstLine="540"/>
        <w:rPr>
          <w:b/>
          <w:sz w:val="24"/>
          <w:szCs w:val="24"/>
        </w:rPr>
      </w:pPr>
    </w:p>
    <w:p w:rsidR="00445A39" w:rsidRPr="00167D6B" w:rsidRDefault="005175CE">
      <w:pPr>
        <w:pStyle w:val="1"/>
        <w:ind w:firstLine="540"/>
        <w:jc w:val="both"/>
      </w:pPr>
      <w:bookmarkStart w:id="3" w:name="_Toc37938906"/>
      <w:r w:rsidRPr="00167D6B">
        <w:t>Розділ ІІІ. ПОРЯДОК РОБОТИ ДЕПОЗИТАРНОЇ УСТАНОВИ ТА ПРИЙМАННЯ КЛІЄНТІВ ТА ДОКУМЕНТІВ</w:t>
      </w:r>
      <w:bookmarkEnd w:id="3"/>
    </w:p>
    <w:p w:rsidR="00445A39" w:rsidRPr="00167D6B" w:rsidRDefault="005175CE">
      <w:pPr>
        <w:ind w:firstLine="540"/>
        <w:jc w:val="both"/>
      </w:pPr>
      <w:r w:rsidRPr="00167D6B">
        <w:t>3.1. Робочий день Депозитарної установи з понеділка по четвер починається о 9</w:t>
      </w:r>
      <w:r w:rsidRPr="00167D6B">
        <w:rPr>
          <w:sz w:val="28"/>
        </w:rPr>
        <w:t>:</w:t>
      </w:r>
      <w:r w:rsidRPr="00167D6B">
        <w:t>00 та закінчується о 18:00 з перервою з 13:00 до 13:45, у п’ятницю починається о 9:00 та закінчується о 16-45 з перервою з 13:00 до 13:45. Вихідними днями є субота та неділя, а також святкові та неробочі дні.</w:t>
      </w:r>
    </w:p>
    <w:p w:rsidR="00445A39" w:rsidRPr="00167D6B" w:rsidRDefault="005175CE">
      <w:pPr>
        <w:ind w:firstLine="540"/>
        <w:jc w:val="both"/>
      </w:pPr>
      <w:r w:rsidRPr="00167D6B">
        <w:lastRenderedPageBreak/>
        <w:t>3.2. Приймання осіб (в тому числі, депонентів, номінальних утримувачів, емітентів та їх уповноважених осіб) з питань відкриття/закриття рахунків у цінних паперах, надання депозитарних послуг, консультування</w:t>
      </w:r>
      <w:r w:rsidR="00A80220" w:rsidRPr="00167D6B">
        <w:t>,</w:t>
      </w:r>
      <w:r w:rsidRPr="00167D6B">
        <w:t xml:space="preserve"> а також прийом розпоряджень (заяв, запитів), інших документів щодо здійснення депозитарних операцій, надання депозитарних послуг здійснюється Депозитарною установою 09:30 до 13:00 та з 13:45 до 17:30 кожного робочого дня, у п’ятницю та передсвяткові дні з 09:30 до13:00 та з 13:45 до 16:30.</w:t>
      </w:r>
    </w:p>
    <w:p w:rsidR="00445A39" w:rsidRPr="00167D6B" w:rsidRDefault="005175CE">
      <w:pPr>
        <w:ind w:firstLine="540"/>
        <w:jc w:val="both"/>
      </w:pPr>
      <w:r w:rsidRPr="00167D6B">
        <w:t>У випадку звернення, щодо надання допомоги людям з інвалідністю чи іншої особи, яка відноситься до маломобільної групи населення, працівники Депозитарної установи надають допомогу провідника до безпосереднього приміщення Депозитарної установи або надають послуги безпосередньо в приміщені Депозитарної установи, розташованому біля підйомника, який обладнаний у відповідності до вимог ДБН В.2.2.-17:2006 «Доступність будинків і споруд для маломобільних груп населення».</w:t>
      </w:r>
    </w:p>
    <w:p w:rsidR="00445A39" w:rsidRPr="00167D6B" w:rsidRDefault="005175CE">
      <w:pPr>
        <w:ind w:firstLine="540"/>
        <w:jc w:val="both"/>
      </w:pPr>
      <w:r w:rsidRPr="00167D6B">
        <w:t xml:space="preserve">У разі необхідності працівники Депозитарної діяльності, читають у голос документи, що стосуються надання Депозитарною установою фінансових послуг, для осіб з вадами зору або інших осіб, які звернулись за наданням послуг, але які не мають змоги самостійно прочитати документ. Працівник Депозитарної діяльності зачитує документ, що стосуються надання Депозитарною установою фінансових послуг </w:t>
      </w:r>
      <w:r w:rsidRPr="00167D6B">
        <w:rPr>
          <w:color w:val="000000"/>
        </w:rPr>
        <w:t xml:space="preserve">особі з вадою зору про, що на цьому документі робиться відповідна відмітка працівником Депозитарної установи </w:t>
      </w:r>
      <w:r w:rsidRPr="00167D6B">
        <w:t xml:space="preserve">та підписується особою з вадами зору про його ознайомлення. </w:t>
      </w:r>
    </w:p>
    <w:p w:rsidR="00445A39" w:rsidRPr="00167D6B" w:rsidRDefault="005175CE">
      <w:pPr>
        <w:ind w:firstLine="540"/>
        <w:jc w:val="both"/>
        <w:rPr>
          <w:i/>
        </w:rPr>
      </w:pPr>
      <w:r w:rsidRPr="00167D6B">
        <w:t>Депозитарна установа передбачає можливість проведення ідентифікації та верифікації особи, прийому документів від особи, що звертається за наданням фінансових послуг, або є клієнтом Депозитарної установи за місцем проживання такої особи або іншим місцем, вказаним такою особою відповідно до внутрішніх документів Депозитарної установи.</w:t>
      </w:r>
    </w:p>
    <w:p w:rsidR="00445A39" w:rsidRPr="00167D6B" w:rsidRDefault="005175CE">
      <w:pPr>
        <w:ind w:firstLine="540"/>
        <w:jc w:val="both"/>
      </w:pPr>
      <w:r w:rsidRPr="00167D6B">
        <w:t>3.3. Видача звітів про виконання депозитарних операцій здійснюється кожного робочого дня з 09:30 до 13:00 та з 13:45 до 17:30,  у п’ятницю та передсвяткові дні з 09:30 до 13:00 та з 13:45 до 16:30.</w:t>
      </w:r>
    </w:p>
    <w:p w:rsidR="00445A39" w:rsidRPr="00167D6B" w:rsidRDefault="005175CE">
      <w:pPr>
        <w:ind w:firstLine="540"/>
        <w:jc w:val="both"/>
      </w:pPr>
      <w:r w:rsidRPr="00167D6B">
        <w:t>3.4. Операційний день Депозитарної установи (строк роботи Депозитарної установи, протягом якого вона провадить операції з депозитарної діяльності) відкривається кожного операційного дня Центрального депозитарію.</w:t>
      </w:r>
    </w:p>
    <w:p w:rsidR="00445A39" w:rsidRPr="00167D6B" w:rsidRDefault="005175CE">
      <w:pPr>
        <w:ind w:firstLine="540"/>
        <w:jc w:val="both"/>
      </w:pPr>
      <w:r w:rsidRPr="00167D6B">
        <w:t>Операційний день Депозитарної установи починається кожного робочого дня о 9:30 та закінчується о 17:30, у п'ятницю та передсвяткові дні з 9:30 до 16:30, але не раніше часу закриття операційного дня Центрального депозитарію/Національного банку України.</w:t>
      </w:r>
    </w:p>
    <w:p w:rsidR="00445A39" w:rsidRPr="00167D6B" w:rsidRDefault="005175CE">
      <w:pPr>
        <w:autoSpaceDE w:val="0"/>
        <w:autoSpaceDN w:val="0"/>
        <w:adjustRightInd w:val="0"/>
        <w:ind w:firstLine="540"/>
        <w:jc w:val="both"/>
      </w:pPr>
      <w:r w:rsidRPr="00167D6B">
        <w:t>Якщо депозитарна операція виконується в системі депозитарного обліку Центрального депозитарію  або Національного банку України (щодо цінних паперів, облік яких відповідно до компетенції, встановленої Законом, веде Національний банк України), то проведення такої операції здійснюється з урахуванням операційного дня Центрального депозитарію або Національного банку України та їх внутрішніх нормативних документів.</w:t>
      </w:r>
    </w:p>
    <w:p w:rsidR="00445A39" w:rsidRPr="00167D6B" w:rsidRDefault="005175CE">
      <w:pPr>
        <w:ind w:firstLine="540"/>
        <w:jc w:val="both"/>
      </w:pPr>
      <w:r w:rsidRPr="00167D6B">
        <w:t>У разі необхідності, а також у випадках, передбачених законодавством, операційний день Депозитарної установи може бути продовжено.</w:t>
      </w:r>
    </w:p>
    <w:p w:rsidR="00445A39" w:rsidRPr="00167D6B" w:rsidRDefault="005175CE">
      <w:pPr>
        <w:autoSpaceDE w:val="0"/>
        <w:autoSpaceDN w:val="0"/>
        <w:adjustRightInd w:val="0"/>
        <w:ind w:firstLine="540"/>
        <w:jc w:val="both"/>
        <w:rPr>
          <w:bCs/>
        </w:rPr>
      </w:pPr>
      <w:r w:rsidRPr="00167D6B">
        <w:rPr>
          <w:bCs/>
        </w:rPr>
        <w:t>Депозитарна установа може продовжити свій операційний день за таких умов:</w:t>
      </w:r>
    </w:p>
    <w:p w:rsidR="00445A39" w:rsidRPr="00167D6B" w:rsidRDefault="005175CE">
      <w:pPr>
        <w:autoSpaceDE w:val="0"/>
        <w:autoSpaceDN w:val="0"/>
        <w:adjustRightInd w:val="0"/>
        <w:ind w:firstLine="540"/>
        <w:jc w:val="both"/>
      </w:pPr>
      <w:r w:rsidRPr="00167D6B">
        <w:t>- надання Депозитарній установі розпорядження на продовження операційного дня за формою, встановленою цим Положенням;</w:t>
      </w:r>
    </w:p>
    <w:p w:rsidR="00445A39" w:rsidRPr="00167D6B" w:rsidRDefault="005175CE">
      <w:pPr>
        <w:autoSpaceDE w:val="0"/>
        <w:autoSpaceDN w:val="0"/>
        <w:adjustRightInd w:val="0"/>
        <w:ind w:firstLine="540"/>
        <w:jc w:val="both"/>
      </w:pPr>
      <w:r w:rsidRPr="00167D6B">
        <w:t>- згоди Центрального депозитарію або Національного банку України (щодо цінних</w:t>
      </w:r>
    </w:p>
    <w:p w:rsidR="00445A39" w:rsidRPr="00167D6B" w:rsidRDefault="005175CE">
      <w:pPr>
        <w:autoSpaceDE w:val="0"/>
        <w:autoSpaceDN w:val="0"/>
        <w:adjustRightInd w:val="0"/>
        <w:ind w:firstLine="540"/>
        <w:jc w:val="both"/>
      </w:pPr>
      <w:r w:rsidRPr="00167D6B">
        <w:t xml:space="preserve">паперів, облік яких відповідно до компетенції, встановленої </w:t>
      </w:r>
      <w:r w:rsidR="00202944" w:rsidRPr="00167D6B">
        <w:t>чинним законодавством</w:t>
      </w:r>
      <w:r w:rsidRPr="00167D6B">
        <w:t xml:space="preserve">, веде Національний банк України) на подовження операційного дня, у разі, коли облікова операція, яка ініціюється ініціатором депозитарної операції, має виконуватись в сиcтемі депозитарного обліку одного з них. Депозитарна установа звертається до Центрального депозитарію або Національного банку України з метою продовження операційного дня (згідно з порядком та в строки, передбаченими їх внутрішніми нормативними документами) з метою проведення облікової операції, що ініціює ініціатор депозитарної операції, </w:t>
      </w:r>
      <w:r w:rsidRPr="00167D6B">
        <w:rPr>
          <w:bCs/>
        </w:rPr>
        <w:t xml:space="preserve">після одержання </w:t>
      </w:r>
      <w:r w:rsidRPr="00167D6B">
        <w:t xml:space="preserve">від ініціатора депозитарної операції розпорядження на продовження </w:t>
      </w:r>
      <w:r w:rsidRPr="00167D6B">
        <w:lastRenderedPageBreak/>
        <w:t xml:space="preserve">операційної доби </w:t>
      </w:r>
      <w:r w:rsidRPr="00167D6B">
        <w:rPr>
          <w:bCs/>
        </w:rPr>
        <w:t>та за умови</w:t>
      </w:r>
      <w:r w:rsidRPr="00167D6B">
        <w:t xml:space="preserve">, що розпорядження та відповідні документи, які були надані  ініціатором депозитарної операції Депозитарній установі на виконання </w:t>
      </w:r>
      <w:r w:rsidRPr="00167D6B">
        <w:rPr>
          <w:bCs/>
        </w:rPr>
        <w:t>облікової операції</w:t>
      </w:r>
      <w:r w:rsidRPr="00167D6B">
        <w:t>, після перевірки їх Депозитарною установою, прийняті нею до виконання;</w:t>
      </w:r>
    </w:p>
    <w:p w:rsidR="00445A39" w:rsidRPr="00167D6B" w:rsidRDefault="00E6191F">
      <w:pPr>
        <w:autoSpaceDE w:val="0"/>
        <w:autoSpaceDN w:val="0"/>
        <w:adjustRightInd w:val="0"/>
        <w:ind w:firstLine="540"/>
        <w:jc w:val="both"/>
      </w:pPr>
      <w:r w:rsidRPr="00167D6B">
        <w:t xml:space="preserve">- </w:t>
      </w:r>
      <w:r w:rsidR="005175CE" w:rsidRPr="00167D6B">
        <w:t>розпорядження на продовження операційного дня має бути надане Депозитарній установі не пізніше ніж:</w:t>
      </w:r>
    </w:p>
    <w:p w:rsidR="00445A39" w:rsidRPr="00167D6B" w:rsidRDefault="005175CE">
      <w:pPr>
        <w:autoSpaceDE w:val="0"/>
        <w:autoSpaceDN w:val="0"/>
        <w:adjustRightInd w:val="0"/>
        <w:ind w:firstLine="540"/>
        <w:jc w:val="both"/>
      </w:pPr>
      <w:r w:rsidRPr="00167D6B">
        <w:t>у робочі дні – до 16-45;</w:t>
      </w:r>
    </w:p>
    <w:p w:rsidR="00445A39" w:rsidRPr="00167D6B" w:rsidRDefault="005175CE">
      <w:pPr>
        <w:autoSpaceDE w:val="0"/>
        <w:autoSpaceDN w:val="0"/>
        <w:adjustRightInd w:val="0"/>
        <w:ind w:firstLine="540"/>
        <w:jc w:val="both"/>
      </w:pPr>
      <w:r w:rsidRPr="00167D6B">
        <w:t>у п’ятницю та передсвяткові дні – до 15-45.</w:t>
      </w:r>
    </w:p>
    <w:p w:rsidR="00445A39" w:rsidRPr="00167D6B" w:rsidRDefault="005175CE">
      <w:pPr>
        <w:ind w:firstLine="540"/>
        <w:jc w:val="both"/>
      </w:pPr>
      <w:r w:rsidRPr="00167D6B">
        <w:t>За необхідності та за згодою, на підставі звернення Фонду гарантування вкладів фізичних осіб (далі – Фонд) до Центрального депозитарію, з метою забезпечення виконання абзацу третього частини першої статті 41</w:t>
      </w:r>
      <w:r w:rsidRPr="00167D6B">
        <w:rPr>
          <w:vertAlign w:val="superscript"/>
        </w:rPr>
        <w:t xml:space="preserve"> 1</w:t>
      </w:r>
      <w:r w:rsidRPr="00167D6B">
        <w:t xml:space="preserve"> Закону України «Про систему гарантування вкладів фізичних осіб» Депозитарна установа, якщо на її рахунку обліковуються (обліковуватимуться) акції банку, що віднесений Національним банком України до категорії неплатоспроможного, відкриває операційний день у день, що є святковим або вихідним (неробочим) днем.</w:t>
      </w:r>
    </w:p>
    <w:p w:rsidR="00445A39" w:rsidRPr="00167D6B" w:rsidRDefault="005175CE">
      <w:pPr>
        <w:autoSpaceDE w:val="0"/>
        <w:autoSpaceDN w:val="0"/>
        <w:adjustRightInd w:val="0"/>
        <w:ind w:firstLine="540"/>
        <w:jc w:val="both"/>
      </w:pPr>
      <w:r w:rsidRPr="00167D6B">
        <w:t xml:space="preserve">3.5. Відповідні документи, що ініціюють депозитарну операцію та надійшли до Депозитарної установи </w:t>
      </w:r>
      <w:r w:rsidRPr="00167D6B">
        <w:rPr>
          <w:bCs/>
        </w:rPr>
        <w:t>після встановленого цим Положенням проміжку часу прийому</w:t>
      </w:r>
      <w:r w:rsidRPr="00167D6B">
        <w:t>, реєструються та опрацьовуються Депозитарною установою наступного операційного дня.</w:t>
      </w:r>
    </w:p>
    <w:p w:rsidR="00445A39" w:rsidRPr="00167D6B" w:rsidRDefault="00445A39">
      <w:pPr>
        <w:ind w:firstLine="540"/>
        <w:rPr>
          <w:b/>
        </w:rPr>
      </w:pPr>
    </w:p>
    <w:p w:rsidR="00445A39" w:rsidRPr="00167D6B" w:rsidRDefault="005175CE">
      <w:pPr>
        <w:pStyle w:val="1"/>
        <w:ind w:firstLine="540"/>
        <w:jc w:val="both"/>
      </w:pPr>
      <w:bookmarkStart w:id="4" w:name="_Toc37938907"/>
      <w:r w:rsidRPr="00167D6B">
        <w:t>Розділ ІV. ОСНОВНІ ФУНКЦІЇ ДЕПОЗИТАРНОЇ УСТАНОВИ. ПЕРЕЛІК ДЕПОЗИТАРНИХ ОПЕРАЦІЙ ТА ДОДАТКОВИХ ПОСЛУГ, ЯКІ НАДАЄ ДЕПОЗИТАРНА УСТАНОВА</w:t>
      </w:r>
      <w:bookmarkEnd w:id="4"/>
    </w:p>
    <w:p w:rsidR="00445A39" w:rsidRPr="00167D6B" w:rsidRDefault="00445A39">
      <w:pPr>
        <w:ind w:firstLine="540"/>
        <w:jc w:val="both"/>
      </w:pPr>
    </w:p>
    <w:p w:rsidR="00445A39" w:rsidRPr="00167D6B" w:rsidRDefault="005175CE">
      <w:pPr>
        <w:ind w:firstLine="540"/>
        <w:jc w:val="both"/>
      </w:pPr>
      <w:r w:rsidRPr="00167D6B">
        <w:t>4.1. Депозитарна установа для здійснення депозитарної діяльності виконує такі функції:</w:t>
      </w:r>
    </w:p>
    <w:p w:rsidR="00445A39" w:rsidRPr="00167D6B" w:rsidRDefault="005175CE">
      <w:pPr>
        <w:pStyle w:val="af"/>
        <w:tabs>
          <w:tab w:val="left" w:pos="720"/>
          <w:tab w:val="left" w:pos="900"/>
        </w:tabs>
        <w:spacing w:before="0" w:beforeAutospacing="0" w:after="0" w:afterAutospacing="0"/>
        <w:ind w:firstLine="540"/>
        <w:jc w:val="both"/>
      </w:pPr>
      <w:r w:rsidRPr="00167D6B">
        <w:t>депозитарний облік цінних паперів - облік цінних паперів, прав на цінні папери та їх обмежень на рахунках у цінних паперах депонентів; облік цінних паперів, прав на цінні папери та прав за цінними паперами, що належать клієнтам номінального утримувача, а також клієнтам клієнта номінального утримувача, на рахунках у цінних паперах номінальних утримувачів;</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обслуговування обігу цінних паперів на рахунках у цінних паперах депонентів, клієнтів; </w:t>
      </w:r>
    </w:p>
    <w:p w:rsidR="00445A39" w:rsidRPr="00167D6B" w:rsidRDefault="005175CE">
      <w:pPr>
        <w:pStyle w:val="af"/>
        <w:tabs>
          <w:tab w:val="left" w:pos="720"/>
          <w:tab w:val="left" w:pos="900"/>
        </w:tabs>
        <w:spacing w:before="0" w:beforeAutospacing="0" w:after="0" w:afterAutospacing="0"/>
        <w:ind w:firstLine="540"/>
        <w:jc w:val="both"/>
      </w:pPr>
      <w:r w:rsidRPr="00167D6B">
        <w:t>обслуговування корпоративних операцій емітента на рахунках у цінних паперах депонентів, клієнтів.</w:t>
      </w:r>
    </w:p>
    <w:p w:rsidR="00445A39" w:rsidRPr="00167D6B" w:rsidRDefault="005175CE">
      <w:pPr>
        <w:ind w:firstLine="540"/>
        <w:jc w:val="both"/>
      </w:pPr>
      <w:r w:rsidRPr="00167D6B">
        <w:t xml:space="preserve">4.2. Для виконання функцій щодо депозитарного обліку цінних паперів, обслуговування обігу цінних паперів та корпоративних операцій емітента на рахунках у цінних паперах Депозитарна установа здійснює такі депозитарні операції: </w:t>
      </w:r>
    </w:p>
    <w:p w:rsidR="00445A39" w:rsidRPr="00167D6B" w:rsidRDefault="005175CE">
      <w:pPr>
        <w:ind w:firstLine="540"/>
        <w:jc w:val="both"/>
      </w:pPr>
      <w:r w:rsidRPr="00167D6B">
        <w:t xml:space="preserve">4.2.1. адміністративні операції; </w:t>
      </w:r>
    </w:p>
    <w:p w:rsidR="00445A39" w:rsidRPr="00167D6B" w:rsidRDefault="005175CE">
      <w:pPr>
        <w:ind w:firstLine="540"/>
        <w:jc w:val="both"/>
      </w:pPr>
      <w:r w:rsidRPr="00167D6B">
        <w:t>Адміністративні операції - депозитарні операції з відкриття рахунків у цінних паперах, внесення змін до анкети рахунку, закриття рахунків у цінних паперах та інші операції, наслідком яких є зміни в системі депозитарного обліку, не пов'язані зі зміною залишків цінних паперів, прав на цінні папери на рахунках у цінних паперах.</w:t>
      </w:r>
    </w:p>
    <w:p w:rsidR="00445A39" w:rsidRPr="00167D6B" w:rsidRDefault="005175CE">
      <w:pPr>
        <w:ind w:firstLine="540"/>
        <w:jc w:val="both"/>
      </w:pPr>
      <w:r w:rsidRPr="00167D6B">
        <w:t xml:space="preserve">4.2.2. облікові операції; </w:t>
      </w:r>
    </w:p>
    <w:p w:rsidR="00445A39" w:rsidRPr="00167D6B" w:rsidRDefault="005175CE">
      <w:pPr>
        <w:ind w:firstLine="540"/>
        <w:jc w:val="both"/>
      </w:pPr>
      <w:r w:rsidRPr="00167D6B">
        <w:t>Облікові операції - депозитарні операції з ведення рахунків у цінних паперах та відображення операцій з цінними паперами, наслідком яких є зміна кількості цінних паперів, прав на цінні папери на рахунках у цінних паперах, встановлення або зняття обмежень щодо їх обігу. До облікових операцій Депозитарної установи належать операції зарахування, списання, переказу.</w:t>
      </w:r>
    </w:p>
    <w:p w:rsidR="00445A39" w:rsidRPr="00167D6B" w:rsidRDefault="005175CE">
      <w:pPr>
        <w:ind w:firstLine="540"/>
        <w:jc w:val="both"/>
      </w:pPr>
      <w:r w:rsidRPr="00167D6B">
        <w:t xml:space="preserve">а) Зарахування - облікова операція, яка відображає уведення до системи депозитарного обліку Депозитарної установи визначеної кількості депозитарних активів та </w:t>
      </w:r>
      <w:r w:rsidRPr="00167D6B">
        <w:lastRenderedPageBreak/>
        <w:t xml:space="preserve">збільшення кількості цінних паперів, прав на цінні папери на рахунку в цінних паперах депонента, на таку саму кількість. </w:t>
      </w:r>
    </w:p>
    <w:p w:rsidR="00445A39" w:rsidRPr="00167D6B" w:rsidRDefault="005175CE">
      <w:pPr>
        <w:pStyle w:val="af"/>
        <w:tabs>
          <w:tab w:val="left" w:pos="540"/>
        </w:tabs>
        <w:spacing w:before="0" w:beforeAutospacing="0" w:after="0" w:afterAutospacing="0"/>
        <w:ind w:firstLine="540"/>
        <w:jc w:val="both"/>
      </w:pPr>
      <w:r w:rsidRPr="00167D6B">
        <w:t xml:space="preserve">б) Списання - облікова операція, яка відображає виведення (вилучення) визначеної кількості депозитарних активів, за якими Депозитарна установа здійснювала депозитарний облік, та зменшення кількості цінних паперів, прав на цінні папери на рахунку в цінних паперах депонента, на таку саму кількість. </w:t>
      </w:r>
    </w:p>
    <w:p w:rsidR="00445A39" w:rsidRPr="00167D6B" w:rsidRDefault="00445A39">
      <w:pPr>
        <w:pStyle w:val="af"/>
        <w:tabs>
          <w:tab w:val="left" w:pos="720"/>
          <w:tab w:val="left" w:pos="900"/>
        </w:tabs>
        <w:spacing w:before="0" w:beforeAutospacing="0" w:after="0" w:afterAutospacing="0"/>
        <w:ind w:firstLine="540"/>
        <w:jc w:val="both"/>
      </w:pP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в) </w:t>
      </w:r>
      <w:r w:rsidR="00E6191F" w:rsidRPr="00167D6B">
        <w:t>П</w:t>
      </w:r>
      <w:r w:rsidRPr="00167D6B">
        <w:t>ереказ - облікова операція, що відображає переведення цінних паперів (прав на цінні папери та прав за цінними паперами) відповідного випуску з одного рахунку в цінних паперах на інший рахунок у цінних паперах, при якому обсяг депозитарного активу за цим випуском не змінюється, або проведення операцій, пов'язаних із встановленням та зняттям обмежень прав на цінні папери та/або прав за цінними паперами.</w:t>
      </w:r>
      <w:r w:rsidR="001003E4" w:rsidRPr="00167D6B">
        <w:t xml:space="preserve"> </w:t>
      </w:r>
      <w:r w:rsidRPr="00167D6B">
        <w:t xml:space="preserve">Операції переказу цінних паперів, прав на цінні папери, пов'язані з встановленням або зняттям обмежень щодо обігу цінних паперів, не призводять до переходу прав на цінні папери. При їх здійсненні певна кількість або всі цінні папери, права на цінні папери, що обліковуються на рахунку в цінних паперах депонента, а блокуються/розблоковуються на цьому рахунку в цінних паперах шляхом здійснення відповідних облікових записів. </w:t>
      </w:r>
    </w:p>
    <w:p w:rsidR="00445A39" w:rsidRPr="00167D6B" w:rsidRDefault="005175CE">
      <w:pPr>
        <w:ind w:firstLine="540"/>
        <w:jc w:val="both"/>
      </w:pPr>
      <w:r w:rsidRPr="00167D6B">
        <w:t xml:space="preserve">4.2.3. інформаційні операції. </w:t>
      </w:r>
    </w:p>
    <w:p w:rsidR="00445A39" w:rsidRPr="00167D6B" w:rsidRDefault="005175CE">
      <w:pPr>
        <w:ind w:firstLine="540"/>
        <w:jc w:val="both"/>
      </w:pPr>
      <w:r w:rsidRPr="00167D6B">
        <w:t>Інформаційні операції - депозитарні операції, наслідком яких є видача виписок і довідок з рахунку у цінних паперах та іншої інформації щодо операцій депонентів, номінальних утримувачів або за рахунками у цінних паперах відповідно до вимог законодавства та умов договорів, укладених депонентами, номінальними утримувачами емітентами із Депозитарною установою.</w:t>
      </w:r>
    </w:p>
    <w:p w:rsidR="00445A39" w:rsidRPr="00167D6B" w:rsidRDefault="005175CE">
      <w:pPr>
        <w:ind w:firstLine="540"/>
        <w:jc w:val="both"/>
      </w:pPr>
      <w:r w:rsidRPr="00167D6B">
        <w:t xml:space="preserve">До інформаційних операцій Депозитарної установи належать операції з підготовки та видачі: </w:t>
      </w:r>
    </w:p>
    <w:p w:rsidR="00445A39" w:rsidRPr="00167D6B" w:rsidRDefault="005175CE">
      <w:pPr>
        <w:ind w:firstLine="540"/>
        <w:jc w:val="both"/>
      </w:pPr>
      <w:r w:rsidRPr="00167D6B">
        <w:t xml:space="preserve">- виписок або довідок з рахунку у цінних паперах; </w:t>
      </w:r>
    </w:p>
    <w:p w:rsidR="00445A39" w:rsidRPr="00167D6B" w:rsidRDefault="005175CE">
      <w:pPr>
        <w:ind w:firstLine="540"/>
        <w:jc w:val="both"/>
      </w:pPr>
      <w:r w:rsidRPr="00167D6B">
        <w:t>- виписок про операції з цінними паперами;</w:t>
      </w:r>
    </w:p>
    <w:p w:rsidR="00445A39" w:rsidRPr="00167D6B" w:rsidRDefault="005175CE">
      <w:pPr>
        <w:ind w:firstLine="540"/>
        <w:jc w:val="both"/>
      </w:pPr>
      <w:r w:rsidRPr="00167D6B">
        <w:t>- інформаційних довідок;</w:t>
      </w:r>
    </w:p>
    <w:p w:rsidR="00445A39" w:rsidRPr="00167D6B" w:rsidRDefault="005175CE">
      <w:pPr>
        <w:tabs>
          <w:tab w:val="left" w:pos="900"/>
        </w:tabs>
        <w:ind w:firstLine="540"/>
        <w:jc w:val="both"/>
      </w:pPr>
      <w:r w:rsidRPr="00167D6B">
        <w:t xml:space="preserve">- інформації щодо корпоративних операцій емітента (включаючи надання інформації про проведення емітентом загальних зборів, використання права голосу тощо); </w:t>
      </w:r>
    </w:p>
    <w:p w:rsidR="00445A39" w:rsidRPr="00167D6B" w:rsidRDefault="005175CE">
      <w:pPr>
        <w:tabs>
          <w:tab w:val="left" w:pos="900"/>
        </w:tabs>
        <w:ind w:firstLine="540"/>
        <w:jc w:val="both"/>
      </w:pPr>
      <w:r w:rsidRPr="00167D6B">
        <w:t xml:space="preserve">- інформації про проведення позачергових загальних зборів акціонерного товариства на вимогу акціонерів (акціонера), які на день подання вимоги про проведення позачергових загальних зборів сукупно є власниками 10 і більше відсотків простих акцій акціонерного товариства (надсилання акціонерам повідомлення про проведення загальних зборів); </w:t>
      </w:r>
    </w:p>
    <w:p w:rsidR="00445A39" w:rsidRPr="00167D6B" w:rsidRDefault="005175CE">
      <w:pPr>
        <w:tabs>
          <w:tab w:val="left" w:pos="900"/>
        </w:tabs>
        <w:ind w:firstLine="540"/>
        <w:jc w:val="both"/>
      </w:pPr>
      <w:r w:rsidRPr="00167D6B">
        <w:t>- Депозитарною установою акціонеру інформації про включення його до облікового реєстру, поданого Центральному депозитарію для формування переліку акціонерів, які мають право брати участь у загальних зборах;</w:t>
      </w:r>
    </w:p>
    <w:p w:rsidR="00445A39" w:rsidRPr="00167D6B" w:rsidRDefault="005175CE">
      <w:pPr>
        <w:tabs>
          <w:tab w:val="left" w:pos="900"/>
        </w:tabs>
        <w:ind w:firstLine="540"/>
        <w:jc w:val="both"/>
      </w:pPr>
      <w:r w:rsidRPr="00167D6B">
        <w:t>- Депозитарною установою Центральному депозитарію облікового реєстру;</w:t>
      </w:r>
    </w:p>
    <w:p w:rsidR="00445A39" w:rsidRPr="00167D6B" w:rsidRDefault="005175CE">
      <w:pPr>
        <w:ind w:firstLine="540"/>
        <w:jc w:val="both"/>
      </w:pPr>
      <w:r w:rsidRPr="00167D6B">
        <w:t>- Депозитарною установою емітенту  реєстру власників цінних паперів;</w:t>
      </w:r>
    </w:p>
    <w:p w:rsidR="00445A39" w:rsidRPr="00167D6B" w:rsidRDefault="005175CE">
      <w:pPr>
        <w:ind w:firstLine="540"/>
        <w:jc w:val="both"/>
      </w:pPr>
      <w:r w:rsidRPr="00167D6B">
        <w:t>- довідково-аналітичних матеріалів, що характеризують ринок цінних паперів, інформації (матеріалів) щодо порядку реалізації власником цінних паперів прав на цінні папери та прав за цінними паперами.</w:t>
      </w:r>
    </w:p>
    <w:p w:rsidR="00445A39" w:rsidRPr="00167D6B" w:rsidRDefault="005175CE">
      <w:pPr>
        <w:ind w:firstLine="540"/>
        <w:jc w:val="both"/>
      </w:pPr>
      <w:r w:rsidRPr="00167D6B">
        <w:t>Видача виписки з рахунку в цінних паперах є документальним підтвердженням наявності на певний момент часу прав на цінні папери та прав за цінними паперами депонента (у разі зарахування цінних паперів на депозит нотаріуса - відповідного кредитора).</w:t>
      </w:r>
    </w:p>
    <w:p w:rsidR="00445A39" w:rsidRPr="00167D6B" w:rsidRDefault="005175CE">
      <w:pPr>
        <w:ind w:firstLine="540"/>
        <w:jc w:val="both"/>
      </w:pPr>
      <w:r w:rsidRPr="00167D6B">
        <w:t>Виписка з рахунку в цінних паперах номінального утримувача є документальним підтвердженням наявності на певний момент часу прав на цінні папери на рахунку номінального утримувача, що належать клієнтам номінального утримувача або клієнтам клієнта номінального утримувача, видається Депозитарною установою та не є підтвердженням права власності на цінні папери.</w:t>
      </w:r>
    </w:p>
    <w:p w:rsidR="0026291D" w:rsidRPr="00167D6B" w:rsidRDefault="0026291D">
      <w:pPr>
        <w:ind w:firstLine="540"/>
        <w:jc w:val="both"/>
      </w:pPr>
      <w:r w:rsidRPr="00167D6B">
        <w:lastRenderedPageBreak/>
        <w:t>Виписка про стан рахунка в цінних паперах складається Депозитарною установою як за всіма цінними паперами, права на які обліковуються на рахунку в цінних паперах депонента, номінального утримувача, так і за окремими випусками цінних паперів на підставі інформації, що міститься у системі депозитарного обліку, згрупованої за депозитарним кодом рахунку в цінних паперах цього депонента, номінального утримувача та кодом цінних паперів.</w:t>
      </w:r>
    </w:p>
    <w:p w:rsidR="00445A39" w:rsidRPr="00167D6B" w:rsidRDefault="005175CE">
      <w:pPr>
        <w:pStyle w:val="af"/>
        <w:tabs>
          <w:tab w:val="left" w:pos="720"/>
          <w:tab w:val="left" w:pos="900"/>
        </w:tabs>
        <w:spacing w:before="0" w:beforeAutospacing="0" w:after="0" w:afterAutospacing="0"/>
        <w:ind w:firstLine="540"/>
        <w:jc w:val="both"/>
      </w:pPr>
      <w:r w:rsidRPr="00167D6B">
        <w:t>Депозитарна установа, з якою емітентом укладений договір про обслуговування/відкриття рахунків у цінних паперах власників(ам) відповідно до нормативно-правових актів про порядок переведення випуску іменних цінних паперів документарної форми існування у бездокументарну форму існування, може здійснювати для такого емітента підготовку та надання довідково-аналітичних матеріалів, що характеризують ринок цінних паперів, а також консультування з питань обігу цінних паперів та обліку прав власності на них.</w:t>
      </w:r>
    </w:p>
    <w:p w:rsidR="00445A39" w:rsidRPr="00167D6B" w:rsidRDefault="005175CE">
      <w:pPr>
        <w:ind w:firstLine="540"/>
        <w:jc w:val="both"/>
      </w:pPr>
      <w:r w:rsidRPr="00167D6B">
        <w:t xml:space="preserve">4.3. При здійсненні депозитарної діяльності Депозитарна установа може надавати також такі послуги: </w:t>
      </w:r>
    </w:p>
    <w:p w:rsidR="00445A39" w:rsidRPr="00167D6B" w:rsidRDefault="005175CE">
      <w:pPr>
        <w:ind w:firstLine="540"/>
        <w:jc w:val="both"/>
      </w:pPr>
      <w:r w:rsidRPr="00167D6B">
        <w:t xml:space="preserve">- щодо обслуговування інвестиційних фондів, взаємних фондів інвестиційних компаній, інститутів спільного інвестування (пайових та корпоративних інвестиційних фондів) та пенсійних фондів та Накопичувального пенсійного фонду;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 із впровадження, обслуговування та підтримки комп'ютеризованих систем обслуговування рахунків у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 посвідчення Депозитарною установою довіреностей від фізичних осіб - депонентів Депозитарної установи на право участі та голосування на загальних зборах акціонерного товариства, акції якого обліковуються у Депозитарній установі на рахунках у цінних паперах депонентів; </w:t>
      </w:r>
    </w:p>
    <w:p w:rsidR="00445A39" w:rsidRPr="00167D6B" w:rsidRDefault="005175CE">
      <w:pPr>
        <w:pStyle w:val="af"/>
        <w:tabs>
          <w:tab w:val="left" w:pos="720"/>
          <w:tab w:val="left" w:pos="900"/>
        </w:tabs>
        <w:spacing w:before="0" w:beforeAutospacing="0" w:after="0" w:afterAutospacing="0"/>
        <w:ind w:firstLine="540"/>
        <w:jc w:val="both"/>
      </w:pPr>
      <w:r w:rsidRPr="00167D6B">
        <w:t>- інформаційне та організаційне забезпечення проведення загальних зборів акціонерного товариства відповідно до укладеного з ним або з акціонерами (акціонером), які (який) сукупно є власниками (власником) 10 і більше відсотків простих акцій акціонерного товариства, договору.</w:t>
      </w:r>
    </w:p>
    <w:p w:rsidR="00445A39" w:rsidRPr="00167D6B" w:rsidRDefault="005175CE">
      <w:pPr>
        <w:ind w:firstLine="540"/>
        <w:jc w:val="both"/>
      </w:pPr>
      <w:r w:rsidRPr="00167D6B">
        <w:t>У разі укладення між Депозитарною установою та емітентом або акціонерами (акціонером) - депонентами (депонентом) Депозитарної установи, які (який) сукупно є власниками (власником) 10 і більше відсотків простих акцій акціонерного товариства, відповідного договору (договору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договору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договору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простих акцій акціонерного товариства) Депозитарна установа має право у порядку, встановленому внутрішніми документами Центрального депозитарію, отримувати від Центрального депозитарію реєстр власників іменних цінних паперів/перелік власників іменних цінних паперів з метою забезпечення виконання умов такого договору;</w:t>
      </w:r>
    </w:p>
    <w:p w:rsidR="00445A39" w:rsidRPr="00167D6B" w:rsidRDefault="005175CE">
      <w:pPr>
        <w:pStyle w:val="af"/>
        <w:tabs>
          <w:tab w:val="left" w:pos="720"/>
          <w:tab w:val="left" w:pos="900"/>
        </w:tabs>
        <w:spacing w:before="0" w:beforeAutospacing="0" w:after="0" w:afterAutospacing="0"/>
        <w:ind w:firstLine="540"/>
        <w:jc w:val="both"/>
      </w:pPr>
      <w:r w:rsidRPr="00167D6B">
        <w:t>- виконання функцій реєстраційної комісії, лічильної комісії;</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 з обліку цінних паперів іноземних емітентів та їх обмежень, реєстрації переходу права власності на відповідні цінні папери, що обліковуються на рахунку (рахунках) </w:t>
      </w:r>
      <w:r w:rsidRPr="00167D6B">
        <w:br/>
        <w:t>Депозитарної установи в іноземній фінансовій установі на підставі відповідних договорів з іноземними фінансовими установами, що здійснюють облік цінних паперів, їх обмежень, реєстрацію переходу права власності на цінні папери згідно із законодавством держави, в якій зазначені установи зареєстровані;</w:t>
      </w:r>
    </w:p>
    <w:p w:rsidR="00445A39" w:rsidRPr="00167D6B" w:rsidRDefault="005175CE">
      <w:pPr>
        <w:pStyle w:val="af"/>
        <w:tabs>
          <w:tab w:val="left" w:pos="720"/>
          <w:tab w:val="left" w:pos="900"/>
        </w:tabs>
        <w:spacing w:before="0" w:beforeAutospacing="0" w:after="0" w:afterAutospacing="0"/>
        <w:ind w:firstLine="540"/>
        <w:jc w:val="both"/>
      </w:pPr>
      <w:r w:rsidRPr="00167D6B">
        <w:t>- інші послуги, надання яких депозитарними установами передбачено законом.</w:t>
      </w:r>
    </w:p>
    <w:p w:rsidR="00445A39" w:rsidRPr="00167D6B" w:rsidRDefault="005175CE">
      <w:pPr>
        <w:pStyle w:val="af"/>
        <w:tabs>
          <w:tab w:val="left" w:pos="720"/>
          <w:tab w:val="left" w:pos="900"/>
        </w:tabs>
        <w:spacing w:before="0" w:beforeAutospacing="0" w:after="0" w:afterAutospacing="0"/>
        <w:ind w:firstLine="540"/>
        <w:jc w:val="both"/>
      </w:pPr>
      <w:r w:rsidRPr="00167D6B">
        <w:lastRenderedPageBreak/>
        <w:t xml:space="preserve">4.4. Депозитарна установа здійснює депозитарну діяльність лише стосовно емісійних цінних паперів, яким призначений міжнародний ідентифікаційний номер цінних паперів. </w:t>
      </w:r>
    </w:p>
    <w:p w:rsidR="00445A39" w:rsidRPr="00167D6B" w:rsidRDefault="005175CE">
      <w:pPr>
        <w:autoSpaceDE w:val="0"/>
        <w:autoSpaceDN w:val="0"/>
        <w:adjustRightInd w:val="0"/>
        <w:ind w:firstLine="540"/>
        <w:jc w:val="both"/>
      </w:pPr>
      <w:r w:rsidRPr="00167D6B">
        <w:t>4.5. Депозитарна установа здійснює депозитарну діяльність з державними цінними паперами та облігаціями місцевих позик відповідно до особливостей діяльності Національного банку України на ринку цінних паперів, затверджених НКЦПФР та погоджених Національним банком України.</w:t>
      </w:r>
    </w:p>
    <w:p w:rsidR="00445A39" w:rsidRPr="00167D6B" w:rsidRDefault="005175CE">
      <w:pPr>
        <w:ind w:firstLine="540"/>
        <w:jc w:val="both"/>
      </w:pPr>
      <w:r w:rsidRPr="00167D6B">
        <w:t>4.6. Цінні папери іноземних емітентів обслуговуються у Національній депозитарній системі тільки за умови їх реєстрації у порядку, передбаченому законодавством, шляхом установлення кореспондентських відносин з депозитарними установами інших країн у порядку, передбаченому законодавством.</w:t>
      </w:r>
    </w:p>
    <w:p w:rsidR="00445A39" w:rsidRPr="00167D6B" w:rsidRDefault="005175CE">
      <w:pPr>
        <w:ind w:firstLine="540"/>
        <w:jc w:val="both"/>
      </w:pPr>
      <w:r w:rsidRPr="00167D6B">
        <w:t>Депозитарний облік цінних паперів та/або прав на цінні папери та їх обмежень у системі депозитарного обліку цінних паперів ведеться у кількісному вираженні, крім випадків, передбачених умовами розміщення та обігу цінних паперів іноземних емітентів, які розміщені за межами України, у порядку, встановленому Правилами та іншими внутрішніми документами Центрального депозитарію відповідно до правил (стандартів) Центрального депозитарію.</w:t>
      </w:r>
    </w:p>
    <w:p w:rsidR="00445A39" w:rsidRPr="00167D6B" w:rsidRDefault="005175CE">
      <w:pPr>
        <w:ind w:firstLine="540"/>
        <w:jc w:val="both"/>
      </w:pPr>
      <w:r w:rsidRPr="00167D6B">
        <w:t xml:space="preserve">4.7. Облік прав на цінні папери конкретного власника ведеться виключно Депозитарною установою (крім обліку прав на цінні папери, які обліковуються на рахунку номінального утримувача), депозитаріями-кореспондентами та номінальними утримувачами чи їх клієнтами. </w:t>
      </w:r>
    </w:p>
    <w:p w:rsidR="00445A39" w:rsidRPr="00167D6B" w:rsidRDefault="005175CE">
      <w:pPr>
        <w:ind w:firstLine="540"/>
        <w:jc w:val="both"/>
      </w:pPr>
      <w:r w:rsidRPr="00167D6B">
        <w:t>Облік цінних паперів, прав на цінні папери та прав за цінними паперами, що належать клієнтам номінального утримувача, а також клієнтам клієнта номінального утримувача, ведеться Депозитарною установою на рахунку у цінних паперах номінального утримувача.</w:t>
      </w:r>
    </w:p>
    <w:p w:rsidR="00445A39" w:rsidRPr="00167D6B" w:rsidRDefault="005175CE">
      <w:pPr>
        <w:ind w:firstLine="540"/>
        <w:jc w:val="both"/>
      </w:pPr>
      <w:r w:rsidRPr="00167D6B">
        <w:t>4.8. Депозитарна установа зобов'язана вести облік прав на цінні папери, що належать цій депозитарній установі як юридичній особі, окремо від обліку прав на цінні папери, що належать її депонентам, клієнтам номінального утримувача, а також клієнтам клієнта номінального утримувача.</w:t>
      </w:r>
    </w:p>
    <w:p w:rsidR="00445A39" w:rsidRPr="00167D6B" w:rsidRDefault="00445A39">
      <w:pPr>
        <w:ind w:firstLine="540"/>
        <w:jc w:val="both"/>
        <w:rPr>
          <w:b/>
        </w:rPr>
      </w:pPr>
    </w:p>
    <w:p w:rsidR="00445A39" w:rsidRPr="00167D6B" w:rsidRDefault="005175CE">
      <w:pPr>
        <w:pStyle w:val="1"/>
        <w:ind w:firstLine="540"/>
        <w:jc w:val="both"/>
        <w:rPr>
          <w:i/>
        </w:rPr>
      </w:pPr>
      <w:bookmarkStart w:id="5" w:name="_Toc37938908"/>
      <w:r w:rsidRPr="00167D6B">
        <w:t>Розділ V. ПОРЯДОК ОФОРМЛЕННЯ, ПОДАННЯ ТА ПРИЙМАННЯ ДОКУМЕНТІВ. ПОРЯДОК ОБМІНУ ІНФОРМАЦІЄЮ ТА ПОВІДОМЛЕННЯМИ З ДЕПОНЕНТАМИ ТА/АБО ЕМІТЕНТАМИ</w:t>
      </w:r>
      <w:bookmarkEnd w:id="5"/>
    </w:p>
    <w:p w:rsidR="00445A39" w:rsidRPr="00167D6B" w:rsidRDefault="00445A39">
      <w:pPr>
        <w:ind w:firstLine="540"/>
        <w:rPr>
          <w:i/>
        </w:rPr>
      </w:pPr>
    </w:p>
    <w:p w:rsidR="00445A39" w:rsidRPr="00167D6B" w:rsidRDefault="005175CE">
      <w:pPr>
        <w:ind w:firstLine="540"/>
        <w:jc w:val="both"/>
      </w:pPr>
      <w:r w:rsidRPr="00167D6B">
        <w:t>5.1. До Депозитарної установи замість оригіналів документів, подання яких передбачено законодавством та цим Положенням, можуть подаватися їх копії, у випадках передбачених законодавством.</w:t>
      </w:r>
    </w:p>
    <w:p w:rsidR="00445A39" w:rsidRPr="00167D6B" w:rsidRDefault="005175CE">
      <w:pPr>
        <w:ind w:firstLine="540"/>
        <w:jc w:val="both"/>
      </w:pPr>
      <w:r w:rsidRPr="00167D6B">
        <w:t>При поданні копій документів, крім засвідчених у встановленому законодавством порядку (нотаріусом, іншою посадовою особою, яка відповідно до закону має право на вчинення таких нотаріальних дій, або особою, яка видала оригінал такого документа), мають бути пред'явлені їх оригінали або нотаріально засвідчені копії. Уповноважений працівник Депозитарної установи, що приймає документи, звіряє копію з оригіналом або нотаріально засвідченою копією. У разі їх ідентичності копія документа засвідчується підписом цього працівника та печаткою Депозитарної установи у порядку та спосіб встановлений внутрішніми документами Банку. Засвідчена таким чином копія документа залишається в Депозитарній установі, а оригінал документа чи його нотаріально засвідчена копія повертається заявнику.</w:t>
      </w:r>
    </w:p>
    <w:p w:rsidR="00445A39" w:rsidRPr="00167D6B" w:rsidRDefault="005175CE">
      <w:pPr>
        <w:ind w:firstLine="540"/>
        <w:jc w:val="both"/>
      </w:pPr>
      <w:bookmarkStart w:id="6" w:name="n1641"/>
      <w:bookmarkEnd w:id="6"/>
      <w:r w:rsidRPr="00167D6B">
        <w:t>Копії документів, якими є закони України, акти Кабінету Міністрів України та інші акти законодавства, подання яких до Центрального депозитарію, депозитарної установи передбачено цим Положенням, що створені шляхом роздрукування з офіційного веб-сайта Верховної Ради України, засвідчення не потребують.</w:t>
      </w:r>
    </w:p>
    <w:p w:rsidR="00445A39" w:rsidRPr="00167D6B" w:rsidRDefault="005175CE">
      <w:pPr>
        <w:ind w:firstLine="540"/>
        <w:jc w:val="both"/>
      </w:pPr>
      <w:r w:rsidRPr="00167D6B">
        <w:lastRenderedPageBreak/>
        <w:t>Вказаний порядок засвідчення копій документів уповноваженим працівником Депозитарної установи не поширюється на судові документи, виконавчі документи, визначені законом, під час здійснення виконавчого провадження.</w:t>
      </w:r>
    </w:p>
    <w:p w:rsidR="00445A39" w:rsidRPr="00167D6B" w:rsidRDefault="005175CE">
      <w:pPr>
        <w:ind w:firstLine="540"/>
        <w:jc w:val="both"/>
      </w:pPr>
      <w:r w:rsidRPr="00167D6B">
        <w:t>Копія установчого документа юридичної особи, подання якого передбачено цим Положенням, має бути засвідчена підписом уповноваженої особи та печаткою  такої юридичної особи</w:t>
      </w:r>
      <w:r w:rsidR="00D73387" w:rsidRPr="00167D6B">
        <w:t xml:space="preserve"> (за умови її використання)</w:t>
      </w:r>
      <w:r w:rsidRPr="00167D6B">
        <w:t>. Додатково Депозитарній установі має бути надана інформація щодо дати проведення державним реєстратором реєстрації відповідного установчого документа.</w:t>
      </w:r>
    </w:p>
    <w:p w:rsidR="00445A39" w:rsidRPr="00167D6B" w:rsidRDefault="005175CE">
      <w:pPr>
        <w:ind w:firstLine="540"/>
        <w:jc w:val="both"/>
      </w:pPr>
      <w:r w:rsidRPr="00167D6B">
        <w:t>Юридичні особи - резиденти, установчі документи яких оприлюднені на порталі електронних сервісів (через який здійснюється доступ до відомостей Єдиного державного реєстру юридичних осіб, фізичних осіб - підприємців та громадських формувань), замість копії установчого документа, подання якої передбачено цим Положенням, можуть надавати Депозитарній установі інформацію про код доступу до результатів надання адміністративних послуг, який надає доступ до копіювання опублікованого установчого документа. Уповноважений працівник Депозитарної установи завантажує електронну копію установчого документа, розміщеного на порталі електронних сервісів, та накладає на неї свій кваліфікований електронний підпис. Така електронна копія установчого документа залишається в Центральному депозитарії або депозитарній установі.</w:t>
      </w:r>
    </w:p>
    <w:p w:rsidR="00445A39" w:rsidRPr="00167D6B" w:rsidRDefault="005175CE">
      <w:pPr>
        <w:ind w:firstLine="540"/>
        <w:jc w:val="both"/>
        <w:rPr>
          <w:color w:val="000000"/>
          <w:shd w:val="clear" w:color="auto" w:fill="FFFFFF"/>
        </w:rPr>
      </w:pPr>
      <w:r w:rsidRPr="00167D6B">
        <w:rPr>
          <w:color w:val="000000"/>
          <w:shd w:val="clear" w:color="auto" w:fill="FFFFFF"/>
        </w:rPr>
        <w:t xml:space="preserve">Вхідні документи, для яких внутрішніми документами Депозитарної установи, затвердженими уповноваженим органом Депозитарної установи, відповідно до законодавства встановлено зразки, оформлюються згідно з цими зразками та зберігаються разом з іншими документами, що подаються до Депозитарної установи для відкриття рахунку (рахунків) в цінних паперах. </w:t>
      </w:r>
    </w:p>
    <w:p w:rsidR="00445A39" w:rsidRPr="00167D6B" w:rsidRDefault="005175CE">
      <w:pPr>
        <w:ind w:firstLine="540"/>
        <w:jc w:val="both"/>
        <w:rPr>
          <w:color w:val="000000"/>
          <w:shd w:val="clear" w:color="auto" w:fill="FFFFFF"/>
        </w:rPr>
      </w:pPr>
      <w:r w:rsidRPr="00167D6B">
        <w:rPr>
          <w:color w:val="000000"/>
          <w:shd w:val="clear" w:color="auto" w:fill="FFFFFF"/>
        </w:rPr>
        <w:t>Усі документи, що подаються до Депозитарної установи для відкриття рахунку (рахунків) в цінних паперах, зберігаються Депозитарною установою протягом терміну існування відповідного рахунку в цінних паперах та протягом п'яти років з дати його закриття.</w:t>
      </w:r>
    </w:p>
    <w:p w:rsidR="00445A39" w:rsidRPr="00167D6B" w:rsidRDefault="005175CE">
      <w:pPr>
        <w:ind w:firstLine="540"/>
        <w:jc w:val="both"/>
        <w:rPr>
          <w:color w:val="000000"/>
          <w:shd w:val="clear" w:color="auto" w:fill="FFFFFF"/>
        </w:rPr>
      </w:pPr>
      <w:r w:rsidRPr="00167D6B">
        <w:rPr>
          <w:color w:val="000000"/>
        </w:rPr>
        <w:t>Довіреність на виконання повноважень керуючого/розпорядника рахунком у цінних паперах та/або на відкриття рахунку (рахунків) в цінних паперах від фізичної особи або юридичної особи,</w:t>
      </w:r>
      <w:r w:rsidR="00D73387" w:rsidRPr="00167D6B">
        <w:rPr>
          <w:color w:val="000000"/>
        </w:rPr>
        <w:t xml:space="preserve"> що діє без печатки, має бути в</w:t>
      </w:r>
      <w:r w:rsidRPr="00167D6B">
        <w:rPr>
          <w:color w:val="000000"/>
        </w:rPr>
        <w:t xml:space="preserve">чинена в письмовій формі та посвідчена нотаріусом або іншою особою, яка відповідно до закону має право на вчинення відповідної </w:t>
      </w:r>
      <w:r w:rsidRPr="00167D6B">
        <w:rPr>
          <w:color w:val="000000"/>
          <w:shd w:val="clear" w:color="auto" w:fill="FFFFFF"/>
        </w:rPr>
        <w:t xml:space="preserve">нотаріальної дії. </w:t>
      </w:r>
    </w:p>
    <w:p w:rsidR="00445A39" w:rsidRPr="00167D6B" w:rsidRDefault="005175CE">
      <w:pPr>
        <w:ind w:firstLine="540"/>
        <w:jc w:val="both"/>
        <w:rPr>
          <w:color w:val="000000"/>
        </w:rPr>
      </w:pPr>
      <w:bookmarkStart w:id="7" w:name="n42"/>
      <w:bookmarkEnd w:id="7"/>
      <w:r w:rsidRPr="00167D6B">
        <w:rPr>
          <w:color w:val="000000"/>
          <w:shd w:val="clear" w:color="auto" w:fill="FFFFFF"/>
        </w:rPr>
        <w:t>У випадку складання та підписання фізичною особою або уповноваженою особою юридичної особи, що діє без печатки, довіреності на виконання повноважень керуючого/розпорядника рахунком у цінних паперах та/або на відкриття рахунку (рахунків) в цінних паперах у присутності</w:t>
      </w:r>
      <w:r w:rsidRPr="00167D6B">
        <w:rPr>
          <w:color w:val="000000"/>
        </w:rPr>
        <w:t xml:space="preserve"> уповноваженого працівника Депозитарної установи, в якій особа планує призначити керуючого/розпорядника своїм рахунком у цінних паперах та/або відкрити рахунок у цінних паперах, така довіреність не потребує посвідчення нотаріусом або іншою особою, яка відповідно до закону має право на вчинення відповідної нотаріальної дії.</w:t>
      </w:r>
    </w:p>
    <w:p w:rsidR="00445A39" w:rsidRPr="00167D6B" w:rsidRDefault="005175CE">
      <w:pPr>
        <w:pStyle w:val="rvps2"/>
        <w:shd w:val="clear" w:color="auto" w:fill="FFFFFF"/>
        <w:spacing w:before="0" w:beforeAutospacing="0" w:after="0" w:afterAutospacing="0"/>
        <w:ind w:firstLine="540"/>
        <w:jc w:val="both"/>
        <w:textAlignment w:val="baseline"/>
        <w:rPr>
          <w:color w:val="000000"/>
        </w:rPr>
      </w:pPr>
      <w:bookmarkStart w:id="8" w:name="n43"/>
      <w:bookmarkEnd w:id="8"/>
      <w:r w:rsidRPr="00167D6B">
        <w:rPr>
          <w:color w:val="000000"/>
        </w:rPr>
        <w:t>Довіреність на виконання повноважень керуючого/розпорядника рахунком у цінних паперах від фізичної особи або юридичної особи, що діє без печатки, не потребує посвідчення нотаріусом або іншою особою, яка відповідно до закону має право на вчинення відповідної нотаріальної дії, якщо вона підписана особою, зразок підпису якої міститься у раніше поданій картці із зразками підписів розпорядників відповідного рахунку в цінних паперах.</w:t>
      </w:r>
    </w:p>
    <w:p w:rsidR="00445A39" w:rsidRPr="00167D6B" w:rsidRDefault="005175CE">
      <w:pPr>
        <w:pStyle w:val="rvps2"/>
        <w:shd w:val="clear" w:color="auto" w:fill="FFFFFF"/>
        <w:spacing w:before="0" w:beforeAutospacing="0" w:after="0" w:afterAutospacing="0"/>
        <w:ind w:firstLine="540"/>
        <w:jc w:val="both"/>
        <w:textAlignment w:val="baseline"/>
        <w:rPr>
          <w:color w:val="000000"/>
        </w:rPr>
      </w:pPr>
      <w:bookmarkStart w:id="9" w:name="n44"/>
      <w:bookmarkEnd w:id="9"/>
      <w:r w:rsidRPr="00167D6B">
        <w:rPr>
          <w:color w:val="000000"/>
        </w:rPr>
        <w:t xml:space="preserve">Довіреність на виконання повноважень керуючого/розпорядника рахунком у цінних паперах та/або відкриття рахунку (рахунків) в цінних паперах від фізичної особи або юридичної особи, що діє без печатки, може бути оформлена у порядку, визначеному абзацами сьомим, восьмим цього пункту. </w:t>
      </w:r>
    </w:p>
    <w:p w:rsidR="00445A39" w:rsidRPr="00167D6B" w:rsidRDefault="005175CE">
      <w:pPr>
        <w:pStyle w:val="rvps2"/>
        <w:shd w:val="clear" w:color="auto" w:fill="FFFFFF"/>
        <w:spacing w:before="0" w:beforeAutospacing="0" w:after="0" w:afterAutospacing="0"/>
        <w:ind w:firstLine="540"/>
        <w:jc w:val="both"/>
        <w:textAlignment w:val="baseline"/>
        <w:rPr>
          <w:color w:val="000000"/>
          <w:shd w:val="clear" w:color="auto" w:fill="FFFFFF"/>
        </w:rPr>
      </w:pPr>
      <w:r w:rsidRPr="00167D6B">
        <w:rPr>
          <w:color w:val="000000"/>
          <w:shd w:val="clear" w:color="auto" w:fill="FFFFFF"/>
        </w:rPr>
        <w:lastRenderedPageBreak/>
        <w:t>У разі призначення депонентом, клієнтом Депозитарної установи керуючого(их) рахунком анкета(и) рахунку в цінних паперах має (мають) містити інформацію про керуючого(их) рахунком. Анкета(и) цього (цих) керуючого(их) рахунком має (мають) містити інформацію про обсяг повноважень цього (цих) керуючого(их) рахунком та термін їх дії. Анкета(и) цього (цих) керуючого(их) рахунком має (мають) бути надана(і) до Депозитарної установи. Вимога щодо унесення до анкети керуючого рахунком інформації про обсяг його повноважень та термін їх дії не поширюється на анкету керуючого рахунком держави. У разі складання анкети рахунку в цінних паперах у формі паперового документа анкети керуючих рахунком у формі паперових документів повинні зберігатися разом з такою анкетою.</w:t>
      </w:r>
    </w:p>
    <w:p w:rsidR="00445A39" w:rsidRPr="00167D6B" w:rsidRDefault="005175CE">
      <w:pPr>
        <w:pStyle w:val="rvps2"/>
        <w:shd w:val="clear" w:color="auto" w:fill="FFFFFF"/>
        <w:spacing w:before="0" w:beforeAutospacing="0" w:after="0" w:afterAutospacing="0"/>
        <w:ind w:firstLine="540"/>
        <w:jc w:val="both"/>
        <w:textAlignment w:val="baseline"/>
        <w:rPr>
          <w:color w:val="000000"/>
          <w:shd w:val="clear" w:color="auto" w:fill="FFFFFF"/>
        </w:rPr>
      </w:pPr>
      <w:r w:rsidRPr="00167D6B">
        <w:t>Анкета рахунку в цінних паперах (крім анкети рахунку в цінних паперах для фізичної особи), анкета керуючого рахунком мають містити інформацію щодо розпорядника(ів) рахунку в цінних паперах. Якщо депонентом, керуючим рахунком є фізична особа, ця особа одночасно набуває статусу розпорядника рахунку в цінних паперах. Інформація щодо розпорядника(ів) рахунку в цінних паперах може міститися в анкеті розпорядника рахунку в цінних паперах. У разі окремого оформлення анкета(и) розпорядника(ів) рахунку в цінних паперах повинна(і) зберігатися разом з анкетою рахунку в цінних паперах, анкетою керуючого рахунком.</w:t>
      </w:r>
    </w:p>
    <w:p w:rsidR="00445A39" w:rsidRPr="00167D6B" w:rsidRDefault="005175CE">
      <w:pPr>
        <w:ind w:firstLine="540"/>
        <w:jc w:val="both"/>
      </w:pPr>
      <w:r w:rsidRPr="00167D6B">
        <w:t xml:space="preserve">5.2. Депозитарні операції на рахунках у цінних паперах здійснюються Депозитарною установою на підставі розпоряджень депонентів, клієнтів або емітентів оформлених у відповідності до вимог, встановлених законодавством та цим Положенням. </w:t>
      </w:r>
    </w:p>
    <w:p w:rsidR="00445A39" w:rsidRPr="00167D6B" w:rsidRDefault="005175CE">
      <w:pPr>
        <w:ind w:firstLine="540"/>
        <w:jc w:val="both"/>
      </w:pPr>
      <w:r w:rsidRPr="00167D6B">
        <w:t>5.3. Вхідні документи (розпорядження, заяви, запити, анкети тощо), для яких Депозитарною установою встановлені форми, складаються державною мовою (крім документів нерезидентів, які можуть бути складені російською мовою, українською (наведені додатки крім 87-96) або українсько-англійською мовами (наведені додатки 87-96), у разі розбіжностей між українським та англійським текстами, текст українською мовою матиме переважну силу), оформлюються згідно із цими формами та</w:t>
      </w:r>
      <w:r w:rsidRPr="00167D6B">
        <w:rPr>
          <w:rFonts w:ascii="Calibri" w:hAnsi="Calibri"/>
        </w:rPr>
        <w:t xml:space="preserve"> </w:t>
      </w:r>
      <w:r w:rsidRPr="00167D6B">
        <w:t>надаються Депозитарній установі у двох примірниках (крім документів, складених за формами, наведеними у додатках 6 – 11,</w:t>
      </w:r>
      <w:r w:rsidR="00CD69D8" w:rsidRPr="00167D6B">
        <w:t xml:space="preserve"> 35-40,</w:t>
      </w:r>
      <w:r w:rsidRPr="00167D6B">
        <w:t xml:space="preserve"> 53-54, 56,</w:t>
      </w:r>
      <w:r w:rsidR="00CD69D8" w:rsidRPr="00167D6B">
        <w:t xml:space="preserve"> 61-69,</w:t>
      </w:r>
      <w:r w:rsidRPr="00167D6B">
        <w:t xml:space="preserve"> 72, 79-80,</w:t>
      </w:r>
      <w:r w:rsidR="00CD69D8" w:rsidRPr="00167D6B">
        <w:t xml:space="preserve"> 86,</w:t>
      </w:r>
      <w:r w:rsidRPr="00167D6B">
        <w:t xml:space="preserve"> 89-90, 102 до цього Положення, які оформлюються в одному примірнику).</w:t>
      </w:r>
    </w:p>
    <w:p w:rsidR="00445A39" w:rsidRPr="00167D6B" w:rsidRDefault="005175CE">
      <w:pPr>
        <w:ind w:firstLine="540"/>
        <w:jc w:val="both"/>
      </w:pPr>
      <w:r w:rsidRPr="00167D6B">
        <w:t>Депозитарною установою встановлені такі форми вхідних документів:</w:t>
      </w:r>
    </w:p>
    <w:p w:rsidR="00445A39" w:rsidRPr="00167D6B" w:rsidRDefault="005175CE">
      <w:pPr>
        <w:numPr>
          <w:ilvl w:val="0"/>
          <w:numId w:val="8"/>
        </w:numPr>
        <w:tabs>
          <w:tab w:val="clear" w:pos="1353"/>
          <w:tab w:val="num" w:pos="1080"/>
        </w:tabs>
        <w:ind w:left="0" w:firstLine="540"/>
        <w:jc w:val="both"/>
      </w:pPr>
      <w:r w:rsidRPr="00167D6B">
        <w:t>анкета рахунку в цінних паперах для юридичної особи (додаток 11 до Положення);</w:t>
      </w:r>
    </w:p>
    <w:p w:rsidR="00445A39" w:rsidRPr="00167D6B" w:rsidRDefault="005175CE">
      <w:pPr>
        <w:numPr>
          <w:ilvl w:val="0"/>
          <w:numId w:val="8"/>
        </w:numPr>
        <w:tabs>
          <w:tab w:val="clear" w:pos="1353"/>
          <w:tab w:val="num" w:pos="1080"/>
        </w:tabs>
        <w:ind w:left="0" w:firstLine="540"/>
        <w:jc w:val="both"/>
      </w:pPr>
      <w:r w:rsidRPr="00167D6B">
        <w:t>анкета рахунку в цінних паперах для фізичної особи (додаток 10 до Положення);</w:t>
      </w:r>
    </w:p>
    <w:p w:rsidR="00445A39" w:rsidRPr="00167D6B" w:rsidRDefault="005175CE">
      <w:pPr>
        <w:numPr>
          <w:ilvl w:val="0"/>
          <w:numId w:val="8"/>
        </w:numPr>
        <w:tabs>
          <w:tab w:val="clear" w:pos="1353"/>
          <w:tab w:val="num" w:pos="900"/>
          <w:tab w:val="num" w:pos="1080"/>
        </w:tabs>
        <w:ind w:left="0" w:firstLine="540"/>
        <w:jc w:val="both"/>
      </w:pPr>
      <w:r w:rsidRPr="00167D6B">
        <w:t>анкета рахунку в цінних паперах для територіальної громади (додаток 9 до Положення);</w:t>
      </w:r>
    </w:p>
    <w:p w:rsidR="00445A39" w:rsidRPr="00167D6B" w:rsidRDefault="005175CE">
      <w:pPr>
        <w:numPr>
          <w:ilvl w:val="0"/>
          <w:numId w:val="8"/>
        </w:numPr>
        <w:tabs>
          <w:tab w:val="clear" w:pos="1353"/>
          <w:tab w:val="num" w:pos="900"/>
          <w:tab w:val="num" w:pos="1080"/>
        </w:tabs>
        <w:ind w:left="0" w:firstLine="540"/>
        <w:jc w:val="both"/>
      </w:pPr>
      <w:r w:rsidRPr="00167D6B">
        <w:t>анкета рахунку в цінних паперах для держави (додаток 8 до Положення);</w:t>
      </w:r>
    </w:p>
    <w:p w:rsidR="00445A39" w:rsidRPr="00167D6B" w:rsidRDefault="005175CE">
      <w:pPr>
        <w:numPr>
          <w:ilvl w:val="0"/>
          <w:numId w:val="8"/>
        </w:numPr>
        <w:tabs>
          <w:tab w:val="clear" w:pos="1353"/>
          <w:tab w:val="num" w:pos="900"/>
          <w:tab w:val="num" w:pos="1080"/>
        </w:tabs>
        <w:ind w:left="0" w:firstLine="540"/>
        <w:jc w:val="both"/>
      </w:pPr>
      <w:r w:rsidRPr="00167D6B">
        <w:t>анкета рахунку в цінних паперах для нотаріуса (додаток 7 до Положення);</w:t>
      </w:r>
    </w:p>
    <w:p w:rsidR="00445A39" w:rsidRPr="00167D6B" w:rsidRDefault="005175CE">
      <w:pPr>
        <w:numPr>
          <w:ilvl w:val="0"/>
          <w:numId w:val="8"/>
        </w:numPr>
        <w:tabs>
          <w:tab w:val="clear" w:pos="1353"/>
          <w:tab w:val="num" w:pos="900"/>
          <w:tab w:val="num" w:pos="1080"/>
        </w:tabs>
        <w:ind w:left="0" w:firstLine="540"/>
        <w:jc w:val="both"/>
      </w:pPr>
      <w:r w:rsidRPr="00167D6B">
        <w:t>анкета рахунку в цінних паперах для співвласників (додаток 72 до Положення)</w:t>
      </w:r>
    </w:p>
    <w:p w:rsidR="00445A39" w:rsidRPr="00167D6B" w:rsidRDefault="005175CE">
      <w:pPr>
        <w:numPr>
          <w:ilvl w:val="0"/>
          <w:numId w:val="8"/>
        </w:numPr>
        <w:tabs>
          <w:tab w:val="clear" w:pos="1353"/>
          <w:tab w:val="num" w:pos="900"/>
          <w:tab w:val="num" w:pos="1080"/>
        </w:tabs>
        <w:ind w:left="0" w:firstLine="540"/>
        <w:jc w:val="both"/>
      </w:pPr>
      <w:r w:rsidRPr="00167D6B">
        <w:t>анкета рахунку в цінних паперах для недержавних пенсійних фондів (додаток 73 до Положення)</w:t>
      </w:r>
    </w:p>
    <w:p w:rsidR="00445A39" w:rsidRPr="00167D6B" w:rsidRDefault="005175CE">
      <w:pPr>
        <w:numPr>
          <w:ilvl w:val="0"/>
          <w:numId w:val="8"/>
        </w:numPr>
        <w:tabs>
          <w:tab w:val="clear" w:pos="1353"/>
          <w:tab w:val="num" w:pos="900"/>
          <w:tab w:val="num" w:pos="1080"/>
        </w:tabs>
        <w:ind w:left="0" w:firstLine="540"/>
        <w:jc w:val="both"/>
      </w:pPr>
      <w:r w:rsidRPr="00167D6B">
        <w:t>анкета рахунку в цінних паперах для номінального утримувача (додаток 102 до Положення);</w:t>
      </w:r>
    </w:p>
    <w:p w:rsidR="00445A39" w:rsidRPr="00167D6B" w:rsidRDefault="005175CE">
      <w:pPr>
        <w:numPr>
          <w:ilvl w:val="0"/>
          <w:numId w:val="8"/>
        </w:numPr>
        <w:tabs>
          <w:tab w:val="clear" w:pos="1353"/>
          <w:tab w:val="num" w:pos="900"/>
          <w:tab w:val="num" w:pos="1080"/>
        </w:tabs>
        <w:ind w:left="0" w:firstLine="540"/>
        <w:jc w:val="both"/>
      </w:pPr>
      <w:r w:rsidRPr="00167D6B">
        <w:t>анкета керуючого рахунком в цінних паперах для юридичної особи (додаток 6 до Положення);</w:t>
      </w:r>
    </w:p>
    <w:p w:rsidR="00445A39" w:rsidRPr="00167D6B" w:rsidRDefault="005175CE">
      <w:pPr>
        <w:numPr>
          <w:ilvl w:val="0"/>
          <w:numId w:val="8"/>
        </w:numPr>
        <w:tabs>
          <w:tab w:val="clear" w:pos="1353"/>
          <w:tab w:val="num" w:pos="900"/>
          <w:tab w:val="num" w:pos="1080"/>
        </w:tabs>
        <w:ind w:left="0" w:firstLine="540"/>
        <w:jc w:val="both"/>
      </w:pPr>
      <w:r w:rsidRPr="00167D6B">
        <w:t>анкета керуючого рахунком в цінних паперах для фізичної особи (додаток 80 до Положення);</w:t>
      </w:r>
    </w:p>
    <w:p w:rsidR="00445A39" w:rsidRPr="00167D6B" w:rsidRDefault="005175CE">
      <w:pPr>
        <w:numPr>
          <w:ilvl w:val="0"/>
          <w:numId w:val="8"/>
        </w:numPr>
        <w:tabs>
          <w:tab w:val="clear" w:pos="1353"/>
          <w:tab w:val="num" w:pos="900"/>
          <w:tab w:val="num" w:pos="1080"/>
        </w:tabs>
        <w:ind w:left="0" w:firstLine="540"/>
        <w:jc w:val="both"/>
      </w:pPr>
      <w:r w:rsidRPr="00167D6B">
        <w:t>анкета керуючого рахунком в цінних паперах для держави (додаток 54 до Положення);</w:t>
      </w:r>
    </w:p>
    <w:p w:rsidR="00445A39" w:rsidRPr="00167D6B" w:rsidRDefault="005175CE">
      <w:pPr>
        <w:numPr>
          <w:ilvl w:val="0"/>
          <w:numId w:val="8"/>
        </w:numPr>
        <w:tabs>
          <w:tab w:val="clear" w:pos="1353"/>
          <w:tab w:val="num" w:pos="900"/>
          <w:tab w:val="num" w:pos="1080"/>
        </w:tabs>
        <w:ind w:left="0" w:firstLine="540"/>
        <w:jc w:val="both"/>
      </w:pPr>
      <w:r w:rsidRPr="00167D6B">
        <w:t>анкета керуючого рахунком в цінних паперах для територіальної громади (додаток 81 до Положення);</w:t>
      </w:r>
    </w:p>
    <w:p w:rsidR="00445A39" w:rsidRPr="00167D6B" w:rsidRDefault="005175CE">
      <w:pPr>
        <w:numPr>
          <w:ilvl w:val="0"/>
          <w:numId w:val="8"/>
        </w:numPr>
        <w:tabs>
          <w:tab w:val="clear" w:pos="1353"/>
          <w:tab w:val="num" w:pos="900"/>
          <w:tab w:val="num" w:pos="1080"/>
        </w:tabs>
        <w:ind w:left="0" w:firstLine="540"/>
        <w:jc w:val="both"/>
      </w:pPr>
      <w:r w:rsidRPr="00167D6B">
        <w:lastRenderedPageBreak/>
        <w:t>анкета керуючого рахунком в цінних паперах для Фонду гарантування вкладів фізичних осіб (додаток 85 до Положення);</w:t>
      </w:r>
    </w:p>
    <w:p w:rsidR="00445A39" w:rsidRPr="00167D6B" w:rsidRDefault="005175CE">
      <w:pPr>
        <w:numPr>
          <w:ilvl w:val="0"/>
          <w:numId w:val="8"/>
        </w:numPr>
        <w:tabs>
          <w:tab w:val="clear" w:pos="1353"/>
          <w:tab w:val="num" w:pos="900"/>
          <w:tab w:val="num" w:pos="1080"/>
        </w:tabs>
        <w:ind w:left="0" w:firstLine="540"/>
        <w:jc w:val="both"/>
      </w:pPr>
      <w:r w:rsidRPr="00167D6B">
        <w:t>анкета для емітента ( додаток 56 до Положення);</w:t>
      </w:r>
    </w:p>
    <w:p w:rsidR="00445A39" w:rsidRPr="00167D6B" w:rsidRDefault="005175CE">
      <w:pPr>
        <w:numPr>
          <w:ilvl w:val="0"/>
          <w:numId w:val="8"/>
        </w:numPr>
        <w:tabs>
          <w:tab w:val="clear" w:pos="1353"/>
          <w:tab w:val="num" w:pos="900"/>
          <w:tab w:val="num" w:pos="1080"/>
        </w:tabs>
        <w:ind w:left="0" w:firstLine="540"/>
        <w:jc w:val="both"/>
      </w:pPr>
      <w:r w:rsidRPr="00167D6B">
        <w:t>заява на відкриття рахунку в цінних паперах для юридичної особи (додаток 29 до Положення);</w:t>
      </w:r>
    </w:p>
    <w:p w:rsidR="00445A39" w:rsidRPr="00167D6B" w:rsidRDefault="005175CE">
      <w:pPr>
        <w:numPr>
          <w:ilvl w:val="0"/>
          <w:numId w:val="8"/>
        </w:numPr>
        <w:tabs>
          <w:tab w:val="clear" w:pos="1353"/>
          <w:tab w:val="num" w:pos="900"/>
          <w:tab w:val="num" w:pos="1080"/>
        </w:tabs>
        <w:ind w:left="0" w:firstLine="540"/>
        <w:jc w:val="both"/>
      </w:pPr>
      <w:r w:rsidRPr="00167D6B">
        <w:t>заява на відкриття рахунку в цінних паперах для фізичної особи (додаток 28 до Положення);</w:t>
      </w:r>
    </w:p>
    <w:p w:rsidR="00445A39" w:rsidRPr="00167D6B" w:rsidRDefault="005175CE">
      <w:pPr>
        <w:numPr>
          <w:ilvl w:val="0"/>
          <w:numId w:val="8"/>
        </w:numPr>
        <w:tabs>
          <w:tab w:val="clear" w:pos="1353"/>
          <w:tab w:val="num" w:pos="900"/>
          <w:tab w:val="num" w:pos="1080"/>
        </w:tabs>
        <w:ind w:left="0" w:firstLine="540"/>
        <w:jc w:val="both"/>
      </w:pPr>
      <w:r w:rsidRPr="00167D6B">
        <w:t>заява на відкриття рахунку в цінних паперах для держави (додаток 25 до Положення);</w:t>
      </w:r>
    </w:p>
    <w:p w:rsidR="00445A39" w:rsidRPr="00167D6B" w:rsidRDefault="005175CE">
      <w:pPr>
        <w:numPr>
          <w:ilvl w:val="0"/>
          <w:numId w:val="8"/>
        </w:numPr>
        <w:tabs>
          <w:tab w:val="clear" w:pos="1353"/>
          <w:tab w:val="num" w:pos="900"/>
          <w:tab w:val="num" w:pos="1080"/>
        </w:tabs>
        <w:ind w:left="0" w:firstLine="540"/>
        <w:jc w:val="both"/>
      </w:pPr>
      <w:r w:rsidRPr="00167D6B">
        <w:t>заява на відкриття рахунку в цінних паперах для територіальної громади (додаток 27 до Положення);</w:t>
      </w:r>
    </w:p>
    <w:p w:rsidR="00445A39" w:rsidRPr="00167D6B" w:rsidRDefault="005175CE">
      <w:pPr>
        <w:numPr>
          <w:ilvl w:val="0"/>
          <w:numId w:val="8"/>
        </w:numPr>
        <w:tabs>
          <w:tab w:val="clear" w:pos="1353"/>
          <w:tab w:val="num" w:pos="900"/>
          <w:tab w:val="num" w:pos="1080"/>
        </w:tabs>
        <w:ind w:left="0" w:firstLine="540"/>
        <w:jc w:val="both"/>
      </w:pPr>
      <w:r w:rsidRPr="00167D6B">
        <w:t>заява на відкриття рахунку в цінних паперах  для нотаріуса (додаток 24 до Положення);</w:t>
      </w:r>
    </w:p>
    <w:p w:rsidR="00445A39" w:rsidRPr="00167D6B" w:rsidRDefault="005175CE">
      <w:pPr>
        <w:numPr>
          <w:ilvl w:val="0"/>
          <w:numId w:val="8"/>
        </w:numPr>
        <w:tabs>
          <w:tab w:val="clear" w:pos="1353"/>
          <w:tab w:val="num" w:pos="900"/>
          <w:tab w:val="num" w:pos="1080"/>
        </w:tabs>
        <w:ind w:left="0" w:firstLine="540"/>
        <w:jc w:val="both"/>
      </w:pPr>
      <w:r w:rsidRPr="00167D6B">
        <w:t>заява на відкриття рахунків у цінних паперах власникам для емітента (додаток 26 до Положення);</w:t>
      </w:r>
    </w:p>
    <w:p w:rsidR="00445A39" w:rsidRPr="00167D6B" w:rsidRDefault="005175CE">
      <w:pPr>
        <w:numPr>
          <w:ilvl w:val="0"/>
          <w:numId w:val="8"/>
        </w:numPr>
        <w:tabs>
          <w:tab w:val="clear" w:pos="1353"/>
          <w:tab w:val="num" w:pos="900"/>
          <w:tab w:val="num" w:pos="1080"/>
        </w:tabs>
        <w:ind w:left="0" w:firstLine="540"/>
        <w:jc w:val="both"/>
      </w:pPr>
      <w:r w:rsidRPr="00167D6B">
        <w:t>заява на відкриття рахунку в цінних паперах  для номінального утримувача (додаток 103 до Положення);</w:t>
      </w:r>
    </w:p>
    <w:p w:rsidR="00445A39" w:rsidRPr="00167D6B" w:rsidRDefault="005175CE">
      <w:pPr>
        <w:numPr>
          <w:ilvl w:val="0"/>
          <w:numId w:val="8"/>
        </w:numPr>
        <w:tabs>
          <w:tab w:val="clear" w:pos="1353"/>
          <w:tab w:val="num" w:pos="900"/>
          <w:tab w:val="num" w:pos="1080"/>
        </w:tabs>
        <w:ind w:left="0" w:firstLine="540"/>
        <w:jc w:val="both"/>
      </w:pPr>
      <w:r w:rsidRPr="00167D6B">
        <w:t>розпорядження на внесення змін до анкети рахунку в цінних паперах для юридичної особи (додаток 5 до Положення);</w:t>
      </w:r>
    </w:p>
    <w:p w:rsidR="00445A39" w:rsidRPr="00167D6B" w:rsidRDefault="005175CE">
      <w:pPr>
        <w:numPr>
          <w:ilvl w:val="0"/>
          <w:numId w:val="8"/>
        </w:numPr>
        <w:tabs>
          <w:tab w:val="clear" w:pos="1353"/>
          <w:tab w:val="num" w:pos="900"/>
          <w:tab w:val="num" w:pos="1080"/>
        </w:tabs>
        <w:ind w:left="0" w:firstLine="540"/>
        <w:jc w:val="both"/>
      </w:pPr>
      <w:r w:rsidRPr="00167D6B">
        <w:t>розпорядження на внесення змін до анкети рахунку в цінних паперах для фізичної особи (додаток 4 до Положення);</w:t>
      </w:r>
    </w:p>
    <w:p w:rsidR="00445A39" w:rsidRPr="00167D6B" w:rsidRDefault="005175CE">
      <w:pPr>
        <w:numPr>
          <w:ilvl w:val="0"/>
          <w:numId w:val="8"/>
        </w:numPr>
        <w:tabs>
          <w:tab w:val="clear" w:pos="1353"/>
          <w:tab w:val="num" w:pos="900"/>
          <w:tab w:val="num" w:pos="1080"/>
        </w:tabs>
        <w:ind w:left="0" w:firstLine="540"/>
        <w:jc w:val="both"/>
      </w:pPr>
      <w:r w:rsidRPr="00167D6B">
        <w:t>розпорядження на внесення змін до анкети рахунку в цінних паперах для територіальної громади (додаток 3 до Положення);</w:t>
      </w:r>
    </w:p>
    <w:p w:rsidR="00445A39" w:rsidRPr="00167D6B" w:rsidRDefault="005175CE">
      <w:pPr>
        <w:numPr>
          <w:ilvl w:val="0"/>
          <w:numId w:val="8"/>
        </w:numPr>
        <w:tabs>
          <w:tab w:val="clear" w:pos="1353"/>
          <w:tab w:val="num" w:pos="1080"/>
        </w:tabs>
        <w:ind w:left="0" w:firstLine="540"/>
        <w:jc w:val="both"/>
      </w:pPr>
      <w:r w:rsidRPr="00167D6B">
        <w:t>розпорядження на внесення змін до анкети рахунку в цінних паперах для держави (додаток 2 до Положення);</w:t>
      </w:r>
    </w:p>
    <w:p w:rsidR="00445A39" w:rsidRPr="00167D6B" w:rsidRDefault="005175CE">
      <w:pPr>
        <w:numPr>
          <w:ilvl w:val="0"/>
          <w:numId w:val="8"/>
        </w:numPr>
        <w:tabs>
          <w:tab w:val="clear" w:pos="1353"/>
          <w:tab w:val="num" w:pos="1134"/>
        </w:tabs>
        <w:ind w:left="0" w:firstLine="540"/>
        <w:jc w:val="both"/>
      </w:pPr>
      <w:r w:rsidRPr="00167D6B">
        <w:t>розпорядження на внесення змін до анкети рахунку в цінних паперах для нотаріуса (додаток 1 до Положення);</w:t>
      </w:r>
    </w:p>
    <w:p w:rsidR="00445A39" w:rsidRPr="00167D6B" w:rsidRDefault="005175CE">
      <w:pPr>
        <w:numPr>
          <w:ilvl w:val="0"/>
          <w:numId w:val="8"/>
        </w:numPr>
        <w:tabs>
          <w:tab w:val="clear" w:pos="1353"/>
          <w:tab w:val="num" w:pos="1134"/>
        </w:tabs>
        <w:ind w:left="0" w:firstLine="540"/>
        <w:jc w:val="both"/>
      </w:pPr>
      <w:r w:rsidRPr="00167D6B">
        <w:t>розпорядження на внесення змін до анкети для емітента (додаток 57 до Положення);</w:t>
      </w:r>
    </w:p>
    <w:p w:rsidR="00445A39" w:rsidRPr="00167D6B" w:rsidRDefault="005175CE">
      <w:pPr>
        <w:numPr>
          <w:ilvl w:val="0"/>
          <w:numId w:val="8"/>
        </w:numPr>
        <w:tabs>
          <w:tab w:val="clear" w:pos="1353"/>
          <w:tab w:val="num" w:pos="1134"/>
        </w:tabs>
        <w:ind w:left="0" w:firstLine="540"/>
        <w:jc w:val="both"/>
      </w:pPr>
      <w:r w:rsidRPr="00167D6B">
        <w:t>розпорядження про внесення змін до інформації про власника цінних паперів для емітента (додаток 58 до Положення);</w:t>
      </w:r>
    </w:p>
    <w:p w:rsidR="00445A39" w:rsidRPr="00167D6B" w:rsidRDefault="005175CE">
      <w:pPr>
        <w:numPr>
          <w:ilvl w:val="0"/>
          <w:numId w:val="8"/>
        </w:numPr>
        <w:tabs>
          <w:tab w:val="clear" w:pos="1353"/>
          <w:tab w:val="num" w:pos="1134"/>
        </w:tabs>
        <w:ind w:left="0" w:firstLine="540"/>
        <w:jc w:val="both"/>
      </w:pPr>
      <w:r w:rsidRPr="00167D6B">
        <w:t>розпорядження на внесення змін до анкети рахунку в цінних паперах для номінального утримувача (додаток 104 до Положення);</w:t>
      </w:r>
    </w:p>
    <w:p w:rsidR="00445A39" w:rsidRPr="00167D6B" w:rsidRDefault="005175CE">
      <w:pPr>
        <w:numPr>
          <w:ilvl w:val="0"/>
          <w:numId w:val="8"/>
        </w:numPr>
        <w:tabs>
          <w:tab w:val="clear" w:pos="1353"/>
          <w:tab w:val="num" w:pos="1134"/>
        </w:tabs>
        <w:ind w:left="0" w:firstLine="540"/>
        <w:jc w:val="both"/>
      </w:pPr>
      <w:r w:rsidRPr="00167D6B">
        <w:t>розпорядження на закриття рахунку в цінних паперах для юридичної особи (додаток 23до Положення);</w:t>
      </w:r>
    </w:p>
    <w:p w:rsidR="00445A39" w:rsidRPr="00167D6B" w:rsidRDefault="005175CE">
      <w:pPr>
        <w:numPr>
          <w:ilvl w:val="0"/>
          <w:numId w:val="8"/>
        </w:numPr>
        <w:tabs>
          <w:tab w:val="num" w:pos="567"/>
          <w:tab w:val="left" w:pos="709"/>
          <w:tab w:val="left" w:pos="1134"/>
        </w:tabs>
        <w:ind w:left="0" w:firstLine="540"/>
        <w:jc w:val="both"/>
      </w:pPr>
      <w:r w:rsidRPr="00167D6B">
        <w:t>розпорядження на закриття рахунку в цінних паперах для фізичної особи (додаток 22 до Положення);</w:t>
      </w:r>
    </w:p>
    <w:p w:rsidR="00445A39" w:rsidRPr="00167D6B" w:rsidRDefault="005175CE">
      <w:pPr>
        <w:numPr>
          <w:ilvl w:val="0"/>
          <w:numId w:val="8"/>
        </w:numPr>
        <w:tabs>
          <w:tab w:val="num" w:pos="1134"/>
        </w:tabs>
        <w:ind w:left="0" w:firstLine="540"/>
        <w:jc w:val="both"/>
      </w:pPr>
      <w:r w:rsidRPr="00167D6B">
        <w:t>розпорядження на закриття рахунку в цінних паперах для територіальної громади (додаток 21 до Положення);</w:t>
      </w:r>
    </w:p>
    <w:p w:rsidR="00445A39" w:rsidRPr="00167D6B" w:rsidRDefault="005175CE">
      <w:pPr>
        <w:numPr>
          <w:ilvl w:val="0"/>
          <w:numId w:val="8"/>
        </w:numPr>
        <w:tabs>
          <w:tab w:val="num" w:pos="709"/>
          <w:tab w:val="left" w:pos="1134"/>
          <w:tab w:val="left" w:pos="1418"/>
        </w:tabs>
        <w:ind w:left="0" w:firstLine="540"/>
        <w:jc w:val="both"/>
      </w:pPr>
      <w:r w:rsidRPr="00167D6B">
        <w:t>розпорядження на закриття рахунку в цінних паперах для держави (додаток 20 до Положення);</w:t>
      </w:r>
    </w:p>
    <w:p w:rsidR="00445A39" w:rsidRPr="00167D6B" w:rsidRDefault="005175CE">
      <w:pPr>
        <w:numPr>
          <w:ilvl w:val="0"/>
          <w:numId w:val="8"/>
        </w:numPr>
        <w:tabs>
          <w:tab w:val="num" w:pos="1134"/>
        </w:tabs>
        <w:ind w:left="0" w:firstLine="540"/>
        <w:jc w:val="both"/>
      </w:pPr>
      <w:r w:rsidRPr="00167D6B">
        <w:t>розпорядження на закриття рахунку в цінних паперах для нотаріуса (додаток 19 до Положення);</w:t>
      </w:r>
    </w:p>
    <w:p w:rsidR="00445A39" w:rsidRPr="00167D6B" w:rsidRDefault="005175CE">
      <w:pPr>
        <w:numPr>
          <w:ilvl w:val="0"/>
          <w:numId w:val="8"/>
        </w:numPr>
        <w:tabs>
          <w:tab w:val="clear" w:pos="1353"/>
          <w:tab w:val="num" w:pos="1134"/>
        </w:tabs>
        <w:ind w:left="0" w:firstLine="540"/>
        <w:jc w:val="both"/>
      </w:pPr>
      <w:r w:rsidRPr="00167D6B">
        <w:t>розпорядження на закриття рахунків у цінних паперах власникам для емітента (додаток 59 до Положення);</w:t>
      </w:r>
    </w:p>
    <w:p w:rsidR="00445A39" w:rsidRPr="00167D6B" w:rsidRDefault="005175CE">
      <w:pPr>
        <w:numPr>
          <w:ilvl w:val="0"/>
          <w:numId w:val="8"/>
        </w:numPr>
        <w:tabs>
          <w:tab w:val="num" w:pos="1134"/>
        </w:tabs>
        <w:ind w:left="0" w:firstLine="540"/>
        <w:jc w:val="both"/>
      </w:pPr>
      <w:r w:rsidRPr="00167D6B">
        <w:t>розпорядження на закриття рахунку в цінних паперах для номінального утримувача (додаток 105 до Положення);</w:t>
      </w:r>
    </w:p>
    <w:p w:rsidR="00445A39" w:rsidRPr="00167D6B" w:rsidRDefault="005175CE">
      <w:pPr>
        <w:numPr>
          <w:ilvl w:val="0"/>
          <w:numId w:val="8"/>
        </w:numPr>
        <w:tabs>
          <w:tab w:val="clear" w:pos="1353"/>
          <w:tab w:val="left" w:pos="709"/>
          <w:tab w:val="left" w:pos="1134"/>
        </w:tabs>
        <w:ind w:left="0" w:firstLine="540"/>
        <w:jc w:val="both"/>
      </w:pPr>
      <w:r w:rsidRPr="00167D6B">
        <w:t>розпорядження на виконання облікової операції блокування / розблокування прав на цінні папери для юридичної особи (додаток 15 до Положення);</w:t>
      </w:r>
    </w:p>
    <w:p w:rsidR="00445A39" w:rsidRPr="00167D6B" w:rsidRDefault="005175CE">
      <w:pPr>
        <w:numPr>
          <w:ilvl w:val="0"/>
          <w:numId w:val="8"/>
        </w:numPr>
        <w:tabs>
          <w:tab w:val="num" w:pos="567"/>
          <w:tab w:val="left" w:pos="709"/>
          <w:tab w:val="left" w:pos="1134"/>
        </w:tabs>
        <w:ind w:left="0" w:firstLine="540"/>
        <w:jc w:val="both"/>
      </w:pPr>
      <w:r w:rsidRPr="00167D6B">
        <w:t>розпорядження на виконання облікової операції блокування/розблокування прав на цінні папери для фізичної особи (додаток 14 до Положення);</w:t>
      </w:r>
    </w:p>
    <w:p w:rsidR="00445A39" w:rsidRPr="00167D6B" w:rsidRDefault="005175CE">
      <w:pPr>
        <w:numPr>
          <w:ilvl w:val="0"/>
          <w:numId w:val="8"/>
        </w:numPr>
        <w:tabs>
          <w:tab w:val="num" w:pos="1134"/>
        </w:tabs>
        <w:ind w:left="0" w:firstLine="540"/>
        <w:jc w:val="both"/>
      </w:pPr>
      <w:r w:rsidRPr="00167D6B">
        <w:lastRenderedPageBreak/>
        <w:t>розпорядження на виконання облікової операції блокування/розблокування прав на цінні папери для територіальної громади (додаток 13 до Положення);</w:t>
      </w:r>
    </w:p>
    <w:p w:rsidR="00445A39" w:rsidRPr="00167D6B" w:rsidRDefault="005175CE">
      <w:pPr>
        <w:numPr>
          <w:ilvl w:val="0"/>
          <w:numId w:val="8"/>
        </w:numPr>
        <w:tabs>
          <w:tab w:val="num" w:pos="709"/>
          <w:tab w:val="left" w:pos="1134"/>
          <w:tab w:val="left" w:pos="1418"/>
        </w:tabs>
        <w:ind w:left="0" w:firstLine="540"/>
        <w:jc w:val="both"/>
      </w:pPr>
      <w:r w:rsidRPr="00167D6B">
        <w:t>розпорядження на виконання облікової операції блокування/розблокування прав на цінні папери для держави (додаток 12 до Положення);</w:t>
      </w:r>
    </w:p>
    <w:p w:rsidR="00445A39" w:rsidRPr="00167D6B" w:rsidRDefault="005175CE">
      <w:pPr>
        <w:numPr>
          <w:ilvl w:val="0"/>
          <w:numId w:val="8"/>
        </w:numPr>
        <w:tabs>
          <w:tab w:val="num" w:pos="709"/>
          <w:tab w:val="left" w:pos="1134"/>
          <w:tab w:val="left" w:pos="1418"/>
        </w:tabs>
        <w:ind w:left="0" w:firstLine="540"/>
        <w:jc w:val="both"/>
      </w:pPr>
      <w:r w:rsidRPr="00167D6B">
        <w:t>розпорядження на виконання облікової операції блокування/розблокування прав на цінні папери для нотаріуса (додаток 55 до Положення);</w:t>
      </w:r>
    </w:p>
    <w:p w:rsidR="00445A39" w:rsidRPr="00167D6B" w:rsidRDefault="005175CE">
      <w:pPr>
        <w:numPr>
          <w:ilvl w:val="0"/>
          <w:numId w:val="8"/>
        </w:numPr>
        <w:tabs>
          <w:tab w:val="num" w:pos="709"/>
          <w:tab w:val="left" w:pos="1134"/>
          <w:tab w:val="left" w:pos="1418"/>
        </w:tabs>
        <w:ind w:left="0" w:firstLine="540"/>
        <w:jc w:val="both"/>
      </w:pPr>
      <w:r w:rsidRPr="00167D6B">
        <w:t>розпорядження на виконання облікової операції блокування/розблокування прав на цінні папери для номінального утримувача (додаток 106 до Положення);</w:t>
      </w:r>
    </w:p>
    <w:p w:rsidR="00445A39" w:rsidRPr="00167D6B" w:rsidRDefault="005175CE">
      <w:pPr>
        <w:numPr>
          <w:ilvl w:val="0"/>
          <w:numId w:val="8"/>
        </w:numPr>
        <w:tabs>
          <w:tab w:val="num" w:pos="1134"/>
        </w:tabs>
        <w:ind w:left="0" w:firstLine="540"/>
        <w:jc w:val="both"/>
      </w:pPr>
      <w:r w:rsidRPr="00167D6B">
        <w:t>розпорядження на одержання/поставку прав на цінні папери для юридичної особи (додаток 46 до Положення);</w:t>
      </w:r>
    </w:p>
    <w:p w:rsidR="00445A39" w:rsidRPr="00167D6B" w:rsidRDefault="005175CE">
      <w:pPr>
        <w:numPr>
          <w:ilvl w:val="0"/>
          <w:numId w:val="8"/>
        </w:numPr>
        <w:tabs>
          <w:tab w:val="num" w:pos="1134"/>
        </w:tabs>
        <w:ind w:left="0" w:firstLine="540"/>
        <w:jc w:val="both"/>
      </w:pPr>
      <w:r w:rsidRPr="00167D6B">
        <w:t>розпорядження на одержання/поставку прав на цінні папери для фізичної особи (додаток 45 до Положення);</w:t>
      </w:r>
    </w:p>
    <w:p w:rsidR="00445A39" w:rsidRPr="00167D6B" w:rsidRDefault="005175CE">
      <w:pPr>
        <w:numPr>
          <w:ilvl w:val="0"/>
          <w:numId w:val="8"/>
        </w:numPr>
        <w:tabs>
          <w:tab w:val="clear" w:pos="1353"/>
          <w:tab w:val="num" w:pos="709"/>
          <w:tab w:val="num" w:pos="1134"/>
        </w:tabs>
        <w:ind w:left="0" w:firstLine="540"/>
        <w:jc w:val="both"/>
      </w:pPr>
      <w:r w:rsidRPr="00167D6B">
        <w:t>розпорядження на одержання/поставку прав на цінні папери для територіальної громади (додаток 44 до Положення);</w:t>
      </w:r>
    </w:p>
    <w:p w:rsidR="00445A39" w:rsidRPr="00167D6B" w:rsidRDefault="005175CE">
      <w:pPr>
        <w:numPr>
          <w:ilvl w:val="0"/>
          <w:numId w:val="8"/>
        </w:numPr>
        <w:tabs>
          <w:tab w:val="clear" w:pos="1353"/>
          <w:tab w:val="num" w:pos="1134"/>
        </w:tabs>
        <w:ind w:left="0" w:firstLine="540"/>
        <w:jc w:val="both"/>
      </w:pPr>
      <w:r w:rsidRPr="00167D6B">
        <w:t>розпорядження на одержання/поставку прав на цінні папери для держави (додаток 42 до Положення);</w:t>
      </w:r>
    </w:p>
    <w:p w:rsidR="00445A39" w:rsidRPr="00167D6B" w:rsidRDefault="005175CE">
      <w:pPr>
        <w:numPr>
          <w:ilvl w:val="0"/>
          <w:numId w:val="8"/>
        </w:numPr>
        <w:tabs>
          <w:tab w:val="num" w:pos="709"/>
          <w:tab w:val="num" w:pos="1134"/>
        </w:tabs>
        <w:ind w:left="0" w:firstLine="540"/>
        <w:jc w:val="both"/>
      </w:pPr>
      <w:r w:rsidRPr="00167D6B">
        <w:t>розпорядження на одержання/поставку прав на цінні папери для нотаріуса (додаток 43 до Положення);</w:t>
      </w:r>
    </w:p>
    <w:p w:rsidR="00445A39" w:rsidRPr="00167D6B" w:rsidRDefault="005175CE">
      <w:pPr>
        <w:numPr>
          <w:ilvl w:val="0"/>
          <w:numId w:val="8"/>
        </w:numPr>
        <w:tabs>
          <w:tab w:val="num" w:pos="709"/>
          <w:tab w:val="num" w:pos="1134"/>
        </w:tabs>
        <w:ind w:left="0" w:firstLine="540"/>
        <w:jc w:val="both"/>
      </w:pPr>
      <w:r w:rsidRPr="00167D6B">
        <w:t>розпорядження на одержання/поставку прав на цінні папери для номінального утримувача (додаток 107 до Положення);</w:t>
      </w:r>
    </w:p>
    <w:p w:rsidR="00445A39" w:rsidRPr="00167D6B" w:rsidRDefault="005175CE">
      <w:pPr>
        <w:numPr>
          <w:ilvl w:val="0"/>
          <w:numId w:val="8"/>
        </w:numPr>
        <w:tabs>
          <w:tab w:val="num" w:pos="709"/>
          <w:tab w:val="num" w:pos="1134"/>
        </w:tabs>
        <w:ind w:left="0" w:firstLine="540"/>
        <w:jc w:val="both"/>
      </w:pPr>
      <w:r w:rsidRPr="00167D6B">
        <w:t>розпорядження на поставку прав на цінні папери для держави (пільговий продаж/безоплатна передача) (додаток 87 до Положення);</w:t>
      </w:r>
    </w:p>
    <w:p w:rsidR="00445A39" w:rsidRPr="00167D6B" w:rsidRDefault="005175CE">
      <w:pPr>
        <w:numPr>
          <w:ilvl w:val="0"/>
          <w:numId w:val="8"/>
        </w:numPr>
        <w:tabs>
          <w:tab w:val="num" w:pos="709"/>
          <w:tab w:val="num" w:pos="1134"/>
        </w:tabs>
        <w:ind w:left="0" w:firstLine="540"/>
        <w:jc w:val="both"/>
      </w:pPr>
      <w:r w:rsidRPr="00167D6B">
        <w:t>розпорядження на списання прав на цінні папери з рахунків у цінних паперах власників для емітента (додаток 60 до Положення);</w:t>
      </w:r>
    </w:p>
    <w:p w:rsidR="00445A39" w:rsidRPr="00167D6B" w:rsidRDefault="005175CE">
      <w:pPr>
        <w:numPr>
          <w:ilvl w:val="0"/>
          <w:numId w:val="8"/>
        </w:numPr>
        <w:tabs>
          <w:tab w:val="num" w:pos="1134"/>
        </w:tabs>
        <w:ind w:left="0" w:firstLine="540"/>
        <w:jc w:val="both"/>
      </w:pPr>
      <w:r w:rsidRPr="00167D6B">
        <w:t>розпорядження на виконання інформаційної операції для юридичної особи  (додаток 34 до Положення);</w:t>
      </w:r>
    </w:p>
    <w:p w:rsidR="00445A39" w:rsidRPr="00167D6B" w:rsidRDefault="005175CE">
      <w:pPr>
        <w:numPr>
          <w:ilvl w:val="0"/>
          <w:numId w:val="8"/>
        </w:numPr>
        <w:tabs>
          <w:tab w:val="num" w:pos="1134"/>
        </w:tabs>
        <w:ind w:left="0" w:firstLine="540"/>
        <w:jc w:val="both"/>
      </w:pPr>
      <w:r w:rsidRPr="00167D6B">
        <w:t>розпорядження на виконання інформаційної операції для фізичної особи  (додаток 33 до Положення);</w:t>
      </w:r>
    </w:p>
    <w:p w:rsidR="00445A39" w:rsidRPr="00167D6B" w:rsidRDefault="005175CE">
      <w:pPr>
        <w:numPr>
          <w:ilvl w:val="0"/>
          <w:numId w:val="8"/>
        </w:numPr>
        <w:tabs>
          <w:tab w:val="num" w:pos="1134"/>
        </w:tabs>
        <w:ind w:left="0" w:firstLine="540"/>
        <w:jc w:val="both"/>
      </w:pPr>
      <w:r w:rsidRPr="00167D6B">
        <w:t>розпорядження на виконання інформаційної операції для територіальної громади  (додаток 32 до Положення);</w:t>
      </w:r>
    </w:p>
    <w:p w:rsidR="00445A39" w:rsidRPr="00167D6B" w:rsidRDefault="005175CE">
      <w:pPr>
        <w:numPr>
          <w:ilvl w:val="0"/>
          <w:numId w:val="8"/>
        </w:numPr>
        <w:tabs>
          <w:tab w:val="num" w:pos="1134"/>
        </w:tabs>
        <w:ind w:left="0" w:firstLine="540"/>
        <w:jc w:val="both"/>
      </w:pPr>
      <w:r w:rsidRPr="00167D6B">
        <w:t>розпорядження на виконання інформаційної операції для держави (додаток 30 до Положення);</w:t>
      </w:r>
    </w:p>
    <w:p w:rsidR="00445A39" w:rsidRPr="00167D6B" w:rsidRDefault="005175CE">
      <w:pPr>
        <w:numPr>
          <w:ilvl w:val="0"/>
          <w:numId w:val="8"/>
        </w:numPr>
        <w:tabs>
          <w:tab w:val="num" w:pos="1134"/>
        </w:tabs>
        <w:ind w:left="0" w:firstLine="540"/>
        <w:jc w:val="both"/>
      </w:pPr>
      <w:r w:rsidRPr="00167D6B">
        <w:t>розпорядження на виконання інформаційної операції для нотаріуса (додаток 31 до Положення);</w:t>
      </w:r>
    </w:p>
    <w:p w:rsidR="00445A39" w:rsidRPr="00167D6B" w:rsidRDefault="005175CE">
      <w:pPr>
        <w:numPr>
          <w:ilvl w:val="0"/>
          <w:numId w:val="8"/>
        </w:numPr>
        <w:tabs>
          <w:tab w:val="num" w:pos="1134"/>
        </w:tabs>
        <w:ind w:left="0" w:firstLine="540"/>
        <w:jc w:val="both"/>
      </w:pPr>
      <w:r w:rsidRPr="00167D6B">
        <w:t>розпорядження на виконання інформаційної операції для номінального утримувача (додаток 108 до Положення);</w:t>
      </w:r>
    </w:p>
    <w:p w:rsidR="00445A39" w:rsidRPr="00167D6B" w:rsidRDefault="005175CE">
      <w:pPr>
        <w:numPr>
          <w:ilvl w:val="0"/>
          <w:numId w:val="8"/>
        </w:numPr>
        <w:tabs>
          <w:tab w:val="num" w:pos="1134"/>
        </w:tabs>
        <w:ind w:left="0" w:firstLine="540"/>
        <w:jc w:val="both"/>
      </w:pPr>
      <w:r w:rsidRPr="00167D6B">
        <w:t>розпорядження на складання Реєстру власників іменних цінних паперів (додаток 47 до Положення);</w:t>
      </w:r>
    </w:p>
    <w:p w:rsidR="00445A39" w:rsidRPr="00167D6B" w:rsidRDefault="005175CE">
      <w:pPr>
        <w:numPr>
          <w:ilvl w:val="0"/>
          <w:numId w:val="8"/>
        </w:numPr>
        <w:tabs>
          <w:tab w:val="num" w:pos="1134"/>
        </w:tabs>
        <w:ind w:left="0" w:firstLine="540"/>
        <w:jc w:val="both"/>
      </w:pPr>
      <w:r w:rsidRPr="00167D6B">
        <w:t>розпорядження на складання Реєстру власників іменних цінних паперів для отримання переліку акціонерів, яким надсилатиметься письмове повідомлення про проведення загальних зборів акціонерного товариства (додаток 74 до Положення);</w:t>
      </w:r>
    </w:p>
    <w:p w:rsidR="00445A39" w:rsidRPr="00167D6B" w:rsidRDefault="005175CE">
      <w:pPr>
        <w:numPr>
          <w:ilvl w:val="0"/>
          <w:numId w:val="8"/>
        </w:numPr>
        <w:tabs>
          <w:tab w:val="num" w:pos="1134"/>
        </w:tabs>
        <w:ind w:left="0" w:firstLine="540"/>
        <w:jc w:val="both"/>
      </w:pPr>
      <w:r w:rsidRPr="00167D6B">
        <w:t>розпорядження на складання Реєстру власників іменних цінних паперів для отримання переліку акціонерів, які мають право на участь у загальних зборах акціонерного товариства (додаток 75 до Положення);</w:t>
      </w:r>
    </w:p>
    <w:p w:rsidR="00445A39" w:rsidRPr="00167D6B" w:rsidRDefault="005175CE">
      <w:pPr>
        <w:numPr>
          <w:ilvl w:val="0"/>
          <w:numId w:val="8"/>
        </w:numPr>
        <w:tabs>
          <w:tab w:val="num" w:pos="1134"/>
        </w:tabs>
        <w:ind w:left="0" w:firstLine="540"/>
        <w:jc w:val="both"/>
      </w:pPr>
      <w:r w:rsidRPr="00167D6B">
        <w:t>розпорядження на продовження операційної доби для юридичної особи  (додаток 48 до Положення);</w:t>
      </w:r>
    </w:p>
    <w:p w:rsidR="00445A39" w:rsidRPr="00167D6B" w:rsidRDefault="005175CE">
      <w:pPr>
        <w:numPr>
          <w:ilvl w:val="0"/>
          <w:numId w:val="8"/>
        </w:numPr>
        <w:tabs>
          <w:tab w:val="num" w:pos="1134"/>
        </w:tabs>
        <w:ind w:left="0" w:firstLine="540"/>
        <w:jc w:val="both"/>
      </w:pPr>
      <w:r w:rsidRPr="00167D6B">
        <w:t>розпорядження на продовження операційної доби для фізичної особи  (додаток 52 до Положення);</w:t>
      </w:r>
    </w:p>
    <w:p w:rsidR="00445A39" w:rsidRPr="00167D6B" w:rsidRDefault="005175CE">
      <w:pPr>
        <w:numPr>
          <w:ilvl w:val="0"/>
          <w:numId w:val="8"/>
        </w:numPr>
        <w:tabs>
          <w:tab w:val="num" w:pos="1134"/>
        </w:tabs>
        <w:ind w:left="0" w:firstLine="540"/>
        <w:jc w:val="both"/>
      </w:pPr>
      <w:r w:rsidRPr="00167D6B">
        <w:t>розпорядження на продовження операційної доби для територіальної громади  (додаток 51 до Положення);</w:t>
      </w:r>
    </w:p>
    <w:p w:rsidR="00445A39" w:rsidRPr="00167D6B" w:rsidRDefault="005175CE">
      <w:pPr>
        <w:numPr>
          <w:ilvl w:val="0"/>
          <w:numId w:val="8"/>
        </w:numPr>
        <w:tabs>
          <w:tab w:val="num" w:pos="1134"/>
        </w:tabs>
        <w:ind w:left="0" w:firstLine="540"/>
        <w:jc w:val="both"/>
      </w:pPr>
      <w:r w:rsidRPr="00167D6B">
        <w:lastRenderedPageBreak/>
        <w:t>розпорядження на продовження операційної доби для держави (додаток 50 до Положення);</w:t>
      </w:r>
    </w:p>
    <w:p w:rsidR="00445A39" w:rsidRPr="00167D6B" w:rsidRDefault="005175CE">
      <w:pPr>
        <w:numPr>
          <w:ilvl w:val="0"/>
          <w:numId w:val="8"/>
        </w:numPr>
        <w:tabs>
          <w:tab w:val="num" w:pos="1134"/>
        </w:tabs>
        <w:ind w:left="0" w:firstLine="540"/>
        <w:jc w:val="both"/>
      </w:pPr>
      <w:r w:rsidRPr="00167D6B">
        <w:t>розпорядження на продовження операційної доби для нотаріуса (додаток 49 до Положення);</w:t>
      </w:r>
    </w:p>
    <w:p w:rsidR="00445A39" w:rsidRPr="00167D6B" w:rsidRDefault="005175CE">
      <w:pPr>
        <w:numPr>
          <w:ilvl w:val="0"/>
          <w:numId w:val="8"/>
        </w:numPr>
        <w:tabs>
          <w:tab w:val="num" w:pos="1134"/>
        </w:tabs>
        <w:ind w:left="0" w:firstLine="540"/>
        <w:jc w:val="both"/>
      </w:pPr>
      <w:r w:rsidRPr="00167D6B">
        <w:t>розпорядження на продовження операційної доби для номінального утримувача (додаток 109 до Положення);</w:t>
      </w:r>
    </w:p>
    <w:p w:rsidR="00445A39" w:rsidRPr="00167D6B" w:rsidRDefault="005175CE">
      <w:pPr>
        <w:numPr>
          <w:ilvl w:val="0"/>
          <w:numId w:val="8"/>
        </w:numPr>
        <w:tabs>
          <w:tab w:val="num" w:pos="1134"/>
        </w:tabs>
        <w:ind w:left="0" w:firstLine="540"/>
        <w:jc w:val="both"/>
      </w:pPr>
      <w:r w:rsidRPr="00167D6B">
        <w:t>розпорядження про відміну (анулювання) раніше наданого розпорядження (додаток 41 до Положення);</w:t>
      </w:r>
    </w:p>
    <w:p w:rsidR="00445A39" w:rsidRPr="00167D6B" w:rsidRDefault="005175CE">
      <w:pPr>
        <w:numPr>
          <w:ilvl w:val="0"/>
          <w:numId w:val="8"/>
        </w:numPr>
        <w:tabs>
          <w:tab w:val="num" w:pos="1134"/>
        </w:tabs>
        <w:ind w:left="0" w:firstLine="540"/>
        <w:jc w:val="both"/>
      </w:pPr>
      <w:r w:rsidRPr="00167D6B">
        <w:t>розпорядження про відміну (анулювання) раніше наданого розпорядження для номінального утримувача (додаток 110 до Положення);</w:t>
      </w:r>
    </w:p>
    <w:p w:rsidR="00445A39" w:rsidRPr="00167D6B" w:rsidRDefault="005175CE">
      <w:pPr>
        <w:numPr>
          <w:ilvl w:val="0"/>
          <w:numId w:val="8"/>
        </w:numPr>
        <w:tabs>
          <w:tab w:val="num" w:pos="1134"/>
        </w:tabs>
        <w:ind w:left="0" w:firstLine="540"/>
        <w:jc w:val="both"/>
      </w:pPr>
      <w:r w:rsidRPr="00167D6B">
        <w:t xml:space="preserve"> розпорядження на зарахування прав на цінні папери на рахунки в цінних паперах власників для емітента (додаток 18 до Положення);</w:t>
      </w:r>
    </w:p>
    <w:p w:rsidR="00445A39" w:rsidRPr="00167D6B" w:rsidRDefault="005175CE">
      <w:pPr>
        <w:numPr>
          <w:ilvl w:val="0"/>
          <w:numId w:val="8"/>
        </w:numPr>
        <w:tabs>
          <w:tab w:val="num" w:pos="1134"/>
        </w:tabs>
        <w:ind w:left="0" w:firstLine="540"/>
        <w:jc w:val="both"/>
      </w:pPr>
      <w:r w:rsidRPr="00167D6B">
        <w:t>картка із зразками підписів та відбитку печатки  для юридичної особи (резидента) (додаток 40 до Положення);</w:t>
      </w:r>
    </w:p>
    <w:p w:rsidR="00445A39" w:rsidRPr="00167D6B" w:rsidRDefault="005175CE">
      <w:pPr>
        <w:numPr>
          <w:ilvl w:val="0"/>
          <w:numId w:val="8"/>
        </w:numPr>
        <w:tabs>
          <w:tab w:val="num" w:pos="1134"/>
        </w:tabs>
        <w:ind w:left="0" w:firstLine="540"/>
        <w:jc w:val="both"/>
      </w:pPr>
      <w:r w:rsidRPr="00167D6B">
        <w:t>картка із зразками підписів та відбитку печатки  для юридичної особи (нерезидента) (додаток 39 до Положення);</w:t>
      </w:r>
    </w:p>
    <w:p w:rsidR="00445A39" w:rsidRPr="00167D6B" w:rsidRDefault="005175CE">
      <w:pPr>
        <w:numPr>
          <w:ilvl w:val="0"/>
          <w:numId w:val="8"/>
        </w:numPr>
        <w:tabs>
          <w:tab w:val="num" w:pos="1134"/>
        </w:tabs>
        <w:ind w:left="0" w:firstLine="540"/>
        <w:jc w:val="both"/>
      </w:pPr>
      <w:r w:rsidRPr="00167D6B">
        <w:t>картка із зразками підписів для фізичної особи (резидента) (додаток 38 до Положення);</w:t>
      </w:r>
    </w:p>
    <w:p w:rsidR="00445A39" w:rsidRPr="00167D6B" w:rsidRDefault="005175CE">
      <w:pPr>
        <w:numPr>
          <w:ilvl w:val="0"/>
          <w:numId w:val="8"/>
        </w:numPr>
        <w:tabs>
          <w:tab w:val="num" w:pos="1134"/>
        </w:tabs>
        <w:ind w:left="0" w:firstLine="540"/>
        <w:jc w:val="both"/>
      </w:pPr>
      <w:r w:rsidRPr="00167D6B">
        <w:t>картка із зразками підписів для фізичної особи (нерезидента) (додаток 63 до Положення);</w:t>
      </w:r>
    </w:p>
    <w:p w:rsidR="00445A39" w:rsidRPr="00167D6B" w:rsidRDefault="005175CE">
      <w:pPr>
        <w:numPr>
          <w:ilvl w:val="0"/>
          <w:numId w:val="8"/>
        </w:numPr>
        <w:tabs>
          <w:tab w:val="num" w:pos="1134"/>
        </w:tabs>
        <w:ind w:left="0" w:firstLine="540"/>
        <w:jc w:val="both"/>
      </w:pPr>
      <w:r w:rsidRPr="00167D6B">
        <w:t>картка із зразками підписів та відбитку печатки для територіальної громади (додаток 37 до Положення);</w:t>
      </w:r>
    </w:p>
    <w:p w:rsidR="00445A39" w:rsidRPr="00167D6B" w:rsidRDefault="005175CE">
      <w:pPr>
        <w:numPr>
          <w:ilvl w:val="0"/>
          <w:numId w:val="8"/>
        </w:numPr>
        <w:tabs>
          <w:tab w:val="num" w:pos="1134"/>
        </w:tabs>
        <w:ind w:left="0" w:firstLine="540"/>
        <w:jc w:val="both"/>
      </w:pPr>
      <w:r w:rsidRPr="00167D6B">
        <w:t>картка із зразками підписів та відбитку печатки для держави (додаток 36 до Положення);</w:t>
      </w:r>
    </w:p>
    <w:p w:rsidR="00445A39" w:rsidRPr="00167D6B" w:rsidRDefault="005175CE">
      <w:pPr>
        <w:numPr>
          <w:ilvl w:val="0"/>
          <w:numId w:val="8"/>
        </w:numPr>
        <w:tabs>
          <w:tab w:val="num" w:pos="1134"/>
        </w:tabs>
        <w:ind w:left="0" w:firstLine="540"/>
        <w:jc w:val="both"/>
      </w:pPr>
      <w:r w:rsidRPr="00167D6B">
        <w:t>картка із зразками підписів та відбитку печатки для нотаріуса (додаток 35 до Положення);</w:t>
      </w:r>
    </w:p>
    <w:p w:rsidR="00445A39" w:rsidRPr="00167D6B" w:rsidRDefault="005175CE">
      <w:pPr>
        <w:numPr>
          <w:ilvl w:val="0"/>
          <w:numId w:val="8"/>
        </w:numPr>
        <w:tabs>
          <w:tab w:val="num" w:pos="1134"/>
        </w:tabs>
        <w:ind w:left="0" w:firstLine="540"/>
        <w:jc w:val="both"/>
      </w:pPr>
      <w:r w:rsidRPr="00167D6B">
        <w:t>картка із зразками підписів та відбитку печатки для емітента (додаток 61 до Положення);</w:t>
      </w:r>
    </w:p>
    <w:p w:rsidR="00445A39" w:rsidRPr="00167D6B" w:rsidRDefault="005175CE">
      <w:pPr>
        <w:numPr>
          <w:ilvl w:val="0"/>
          <w:numId w:val="8"/>
        </w:numPr>
        <w:tabs>
          <w:tab w:val="num" w:pos="1134"/>
        </w:tabs>
        <w:ind w:left="0" w:firstLine="540"/>
        <w:jc w:val="both"/>
      </w:pPr>
      <w:r w:rsidRPr="00167D6B">
        <w:t>картка із зразками підписів та відбитку печатки заставодержателя для юридичної особи (резидента)  (додаток 62 до Положення);</w:t>
      </w:r>
    </w:p>
    <w:p w:rsidR="00445A39" w:rsidRPr="00167D6B" w:rsidRDefault="005175CE">
      <w:pPr>
        <w:numPr>
          <w:ilvl w:val="0"/>
          <w:numId w:val="8"/>
        </w:numPr>
        <w:tabs>
          <w:tab w:val="num" w:pos="1134"/>
        </w:tabs>
        <w:ind w:left="0" w:firstLine="540"/>
        <w:jc w:val="both"/>
      </w:pPr>
      <w:r w:rsidRPr="00167D6B">
        <w:t>картка із зразками підписів та відбитку печатки заставодержателя для юридичної особи (нерезидента)  (додаток 64 до Положення);</w:t>
      </w:r>
    </w:p>
    <w:p w:rsidR="00445A39" w:rsidRPr="00167D6B" w:rsidRDefault="005175CE">
      <w:pPr>
        <w:numPr>
          <w:ilvl w:val="0"/>
          <w:numId w:val="8"/>
        </w:numPr>
        <w:tabs>
          <w:tab w:val="num" w:pos="1134"/>
        </w:tabs>
        <w:ind w:left="0" w:firstLine="540"/>
        <w:jc w:val="both"/>
      </w:pPr>
      <w:r w:rsidRPr="00167D6B">
        <w:t>картка із зразками підписів заставодержателя для  фізичної особи (нерезидента)  (додаток 65 до Положення);</w:t>
      </w:r>
    </w:p>
    <w:p w:rsidR="00445A39" w:rsidRPr="00167D6B" w:rsidRDefault="005175CE">
      <w:pPr>
        <w:numPr>
          <w:ilvl w:val="0"/>
          <w:numId w:val="8"/>
        </w:numPr>
        <w:tabs>
          <w:tab w:val="num" w:pos="1134"/>
        </w:tabs>
        <w:ind w:left="0" w:firstLine="540"/>
        <w:jc w:val="both"/>
      </w:pPr>
      <w:r w:rsidRPr="00167D6B">
        <w:t>картка із зразками підписів заставодержателя для  фізичної особи (резидента)   (додаток 66 до Положення);</w:t>
      </w:r>
    </w:p>
    <w:p w:rsidR="00445A39" w:rsidRPr="00167D6B" w:rsidRDefault="005175CE">
      <w:pPr>
        <w:numPr>
          <w:ilvl w:val="0"/>
          <w:numId w:val="8"/>
        </w:numPr>
        <w:tabs>
          <w:tab w:val="num" w:pos="1134"/>
        </w:tabs>
        <w:ind w:left="0" w:firstLine="540"/>
        <w:jc w:val="both"/>
      </w:pPr>
      <w:r w:rsidRPr="00167D6B">
        <w:t>картка із зразками підписів та відбитку печатки заставодержателя для  територіальної громади (додаток 67 до Положення);</w:t>
      </w:r>
    </w:p>
    <w:p w:rsidR="00445A39" w:rsidRPr="00167D6B" w:rsidRDefault="005175CE">
      <w:pPr>
        <w:numPr>
          <w:ilvl w:val="0"/>
          <w:numId w:val="8"/>
        </w:numPr>
        <w:tabs>
          <w:tab w:val="num" w:pos="1134"/>
        </w:tabs>
        <w:ind w:left="0" w:firstLine="540"/>
        <w:jc w:val="both"/>
      </w:pPr>
      <w:r w:rsidRPr="00167D6B">
        <w:t>картка із зразками підписів та відбитку печатки заставодержателя для держави (додаток 68 до Положення);</w:t>
      </w:r>
    </w:p>
    <w:p w:rsidR="00445A39" w:rsidRPr="00167D6B" w:rsidRDefault="005175CE">
      <w:pPr>
        <w:numPr>
          <w:ilvl w:val="0"/>
          <w:numId w:val="8"/>
        </w:numPr>
        <w:tabs>
          <w:tab w:val="num" w:pos="1134"/>
        </w:tabs>
        <w:ind w:left="0" w:firstLine="540"/>
        <w:jc w:val="both"/>
      </w:pPr>
      <w:r w:rsidRPr="00167D6B">
        <w:t>картка із зразками підписів та відбитку печатки для співвласників (додаток 69 до Положення);</w:t>
      </w:r>
    </w:p>
    <w:p w:rsidR="00445A39" w:rsidRPr="00167D6B" w:rsidRDefault="005175CE">
      <w:pPr>
        <w:numPr>
          <w:ilvl w:val="0"/>
          <w:numId w:val="8"/>
        </w:numPr>
        <w:tabs>
          <w:tab w:val="num" w:pos="1134"/>
        </w:tabs>
        <w:ind w:left="0" w:firstLine="540"/>
        <w:jc w:val="both"/>
      </w:pPr>
      <w:r w:rsidRPr="00167D6B">
        <w:t>картка із зразками підписів розпорядників рахунку в цінних паперах та відбитка печатки для Фонду гарантування вкладів фізичних осіб (додаток 86 до Положення);</w:t>
      </w:r>
    </w:p>
    <w:p w:rsidR="00445A39" w:rsidRPr="00167D6B" w:rsidRDefault="005175CE">
      <w:pPr>
        <w:numPr>
          <w:ilvl w:val="0"/>
          <w:numId w:val="8"/>
        </w:numPr>
        <w:tabs>
          <w:tab w:val="num" w:pos="1134"/>
        </w:tabs>
        <w:ind w:left="0" w:firstLine="540"/>
        <w:jc w:val="both"/>
      </w:pPr>
      <w:r w:rsidRPr="00167D6B">
        <w:t>анкета заставодержателя (додаток 53 до Положення);</w:t>
      </w:r>
    </w:p>
    <w:p w:rsidR="00445A39" w:rsidRPr="00167D6B" w:rsidRDefault="005175CE">
      <w:pPr>
        <w:numPr>
          <w:ilvl w:val="0"/>
          <w:numId w:val="8"/>
        </w:numPr>
        <w:tabs>
          <w:tab w:val="num" w:pos="1134"/>
        </w:tabs>
        <w:ind w:left="0" w:firstLine="540"/>
        <w:jc w:val="both"/>
      </w:pPr>
      <w:r w:rsidRPr="00167D6B">
        <w:t>заява на отримання документів для доопрацювання (додаток 71 до Положення);</w:t>
      </w:r>
    </w:p>
    <w:p w:rsidR="00445A39" w:rsidRPr="00167D6B" w:rsidRDefault="005175CE">
      <w:pPr>
        <w:numPr>
          <w:ilvl w:val="0"/>
          <w:numId w:val="8"/>
        </w:numPr>
        <w:tabs>
          <w:tab w:val="num" w:pos="1134"/>
        </w:tabs>
        <w:ind w:left="0" w:firstLine="540"/>
        <w:jc w:val="both"/>
      </w:pPr>
      <w:r w:rsidRPr="00167D6B">
        <w:t>розпорядження на внесення/анулювання інформації, внесення змін до інформації про торговця в системі депозитарного обліку (додаток 82 до Положення);</w:t>
      </w:r>
    </w:p>
    <w:p w:rsidR="00445A39" w:rsidRPr="00167D6B" w:rsidRDefault="005175CE">
      <w:pPr>
        <w:numPr>
          <w:ilvl w:val="0"/>
          <w:numId w:val="8"/>
        </w:numPr>
        <w:tabs>
          <w:tab w:val="num" w:pos="1134"/>
        </w:tabs>
        <w:ind w:left="0" w:firstLine="540"/>
        <w:jc w:val="both"/>
      </w:pPr>
      <w:r w:rsidRPr="00167D6B">
        <w:t>заява про отримання д</w:t>
      </w:r>
      <w:r w:rsidR="007B615E">
        <w:t>ивідендів/д</w:t>
      </w:r>
      <w:r w:rsidRPr="00167D6B">
        <w:t>оходів за цінними паперами (додаток 83 до Положення);</w:t>
      </w:r>
    </w:p>
    <w:p w:rsidR="00445A39" w:rsidRPr="00167D6B" w:rsidRDefault="005175CE">
      <w:pPr>
        <w:ind w:firstLine="540"/>
        <w:jc w:val="both"/>
      </w:pPr>
      <w:r w:rsidRPr="00167D6B">
        <w:lastRenderedPageBreak/>
        <w:t>80)   заява на відкриття рахунку в цінних паперах для співвласників (додаток 84 до Положення);</w:t>
      </w:r>
    </w:p>
    <w:p w:rsidR="00445A39" w:rsidRPr="00167D6B" w:rsidRDefault="005175CE">
      <w:pPr>
        <w:ind w:firstLine="540"/>
        <w:jc w:val="both"/>
      </w:pPr>
      <w:r w:rsidRPr="00167D6B">
        <w:t>81)  заява на відкриття рахунку в цінних паперах для юридичної особи (додаток 88 до Положення);</w:t>
      </w:r>
    </w:p>
    <w:p w:rsidR="00445A39" w:rsidRPr="00167D6B" w:rsidRDefault="005175CE">
      <w:pPr>
        <w:ind w:firstLine="540"/>
        <w:jc w:val="both"/>
      </w:pPr>
      <w:r w:rsidRPr="00167D6B">
        <w:t>82) анкета рахунку в цінних паперах для юридичної особи (додаток 89 до Положення);</w:t>
      </w:r>
    </w:p>
    <w:p w:rsidR="00445A39" w:rsidRPr="00167D6B" w:rsidRDefault="005175CE">
      <w:pPr>
        <w:ind w:firstLine="540"/>
        <w:jc w:val="both"/>
      </w:pPr>
      <w:r w:rsidRPr="00167D6B">
        <w:t>83) анкета керуючого рахунком в цінних паперах для юридичної особи  (додаток 90 до Положення);</w:t>
      </w:r>
    </w:p>
    <w:p w:rsidR="00445A39" w:rsidRPr="00167D6B" w:rsidRDefault="005175CE">
      <w:pPr>
        <w:ind w:firstLine="540"/>
        <w:jc w:val="both"/>
      </w:pPr>
      <w:r w:rsidRPr="00167D6B">
        <w:t>84) картка із зразками підписів та відбитку печатки  для юридичної особи (нерезидента) (додаток 91 до Положення);</w:t>
      </w:r>
    </w:p>
    <w:p w:rsidR="00445A39" w:rsidRPr="00167D6B" w:rsidRDefault="005175CE">
      <w:pPr>
        <w:ind w:firstLine="540"/>
        <w:jc w:val="both"/>
      </w:pPr>
      <w:r w:rsidRPr="00167D6B">
        <w:t>85) розпорядження про відміну (анулювання) раніше наданого розпорядження (додаток 92 до Положення);</w:t>
      </w:r>
    </w:p>
    <w:p w:rsidR="00445A39" w:rsidRPr="00167D6B" w:rsidRDefault="005175CE">
      <w:pPr>
        <w:ind w:firstLine="540"/>
        <w:jc w:val="both"/>
      </w:pPr>
      <w:r w:rsidRPr="00167D6B">
        <w:t>86) розпорядження на одержання/поставку прав на цінні папери для юридичної особи (додаток 93 до Положення);</w:t>
      </w:r>
    </w:p>
    <w:p w:rsidR="00445A39" w:rsidRPr="00167D6B" w:rsidRDefault="005175CE">
      <w:pPr>
        <w:ind w:firstLine="540"/>
        <w:jc w:val="both"/>
      </w:pPr>
      <w:r w:rsidRPr="00167D6B">
        <w:t>87) розпорядження на продовження операційної доби для юридичної особи  (додаток 94 до Положення);</w:t>
      </w:r>
    </w:p>
    <w:p w:rsidR="0073312C" w:rsidRPr="00167D6B" w:rsidRDefault="005175CE">
      <w:pPr>
        <w:tabs>
          <w:tab w:val="num" w:pos="1353"/>
        </w:tabs>
        <w:jc w:val="both"/>
      </w:pPr>
      <w:r w:rsidRPr="00167D6B">
        <w:t xml:space="preserve">         88) розпорядження на внесення змін до анкети рахунку в цінних паперах для юридичної особи (додаток 95 до Положення);</w:t>
      </w:r>
    </w:p>
    <w:p w:rsidR="0073312C" w:rsidRDefault="005175CE">
      <w:pPr>
        <w:tabs>
          <w:tab w:val="num" w:pos="1353"/>
        </w:tabs>
        <w:jc w:val="both"/>
      </w:pPr>
      <w:r w:rsidRPr="00167D6B">
        <w:t xml:space="preserve">         89) розпорядження на виконання облікової операції блокування / розблокування прав на цінні папери для юридичної особи (додаток 96 до Положення)</w:t>
      </w:r>
      <w:r w:rsidR="0073312C">
        <w:t>;</w:t>
      </w:r>
    </w:p>
    <w:p w:rsidR="005A7FC8" w:rsidRDefault="0073312C" w:rsidP="006A5B2A">
      <w:pPr>
        <w:pStyle w:val="a3"/>
        <w:tabs>
          <w:tab w:val="left" w:pos="8505"/>
        </w:tabs>
        <w:spacing w:after="0"/>
        <w:ind w:firstLine="540"/>
        <w:rPr>
          <w:rFonts w:ascii="Times New Roman" w:hAnsi="Times New Roman"/>
          <w:bCs/>
          <w:szCs w:val="24"/>
        </w:rPr>
      </w:pPr>
      <w:r>
        <w:t xml:space="preserve"> </w:t>
      </w:r>
      <w:r w:rsidRPr="00AB36E4">
        <w:rPr>
          <w:rFonts w:ascii="Times New Roman" w:hAnsi="Times New Roman"/>
        </w:rPr>
        <w:t>90</w:t>
      </w:r>
      <w:r>
        <w:t xml:space="preserve">) </w:t>
      </w:r>
      <w:r w:rsidRPr="006A5B2A">
        <w:rPr>
          <w:rFonts w:ascii="Times New Roman" w:hAnsi="Times New Roman"/>
          <w:bCs/>
          <w:szCs w:val="24"/>
        </w:rPr>
        <w:t>додаток до заяви про відкриття рахунку (рахунків) в цінних паперах</w:t>
      </w:r>
      <w:r>
        <w:rPr>
          <w:rFonts w:ascii="Times New Roman" w:hAnsi="Times New Roman"/>
          <w:bCs/>
          <w:szCs w:val="24"/>
        </w:rPr>
        <w:t xml:space="preserve"> </w:t>
      </w:r>
      <w:r>
        <w:t>(додаток 111</w:t>
      </w:r>
      <w:r w:rsidRPr="00167D6B">
        <w:t xml:space="preserve"> до Положення)</w:t>
      </w:r>
      <w:r w:rsidR="005A7FC8">
        <w:rPr>
          <w:rFonts w:ascii="Times New Roman" w:hAnsi="Times New Roman"/>
          <w:bCs/>
          <w:szCs w:val="24"/>
        </w:rPr>
        <w:t>;</w:t>
      </w:r>
    </w:p>
    <w:p w:rsidR="005A7FC8" w:rsidRPr="00272FFF" w:rsidRDefault="005A7FC8" w:rsidP="00AB36E4">
      <w:pPr>
        <w:jc w:val="both"/>
      </w:pPr>
      <w:r>
        <w:rPr>
          <w:bCs/>
        </w:rPr>
        <w:t xml:space="preserve">          </w:t>
      </w:r>
      <w:r w:rsidRPr="00272FFF">
        <w:rPr>
          <w:bCs/>
        </w:rPr>
        <w:t xml:space="preserve">91) </w:t>
      </w:r>
      <w:r w:rsidRPr="00272FFF">
        <w:t>картка із зразками підписів та відбитк</w:t>
      </w:r>
      <w:r w:rsidR="00626F06" w:rsidRPr="0038328C">
        <w:t>у печатки  для юридичної особи резидента</w:t>
      </w:r>
      <w:r w:rsidRPr="0038328C">
        <w:t xml:space="preserve"> </w:t>
      </w:r>
      <w:r w:rsidR="00626F06" w:rsidRPr="0038328C">
        <w:t xml:space="preserve">( </w:t>
      </w:r>
      <w:r w:rsidR="00626F06" w:rsidRPr="00272FFF">
        <w:rPr>
          <w:color w:val="333333"/>
          <w:shd w:val="clear" w:color="auto" w:fill="FFFFFF"/>
        </w:rPr>
        <w:t>в разі надання повноваження з управління рахунком у цінних паперах керуючому(им) рахунком</w:t>
      </w:r>
      <w:r w:rsidR="00626F06" w:rsidRPr="00272FFF">
        <w:t xml:space="preserve">) </w:t>
      </w:r>
      <w:r w:rsidRPr="00272FFF">
        <w:t>(додаток 112 до Положення);</w:t>
      </w:r>
    </w:p>
    <w:p w:rsidR="005A7FC8" w:rsidRPr="00F15BD8" w:rsidRDefault="005A7FC8" w:rsidP="00AB36E4">
      <w:pPr>
        <w:pStyle w:val="aff"/>
        <w:numPr>
          <w:ilvl w:val="0"/>
          <w:numId w:val="34"/>
        </w:numPr>
        <w:spacing w:after="0" w:line="240" w:lineRule="auto"/>
        <w:jc w:val="both"/>
      </w:pPr>
      <w:r w:rsidRPr="00AB36E4">
        <w:rPr>
          <w:rFonts w:ascii="Times New Roman" w:hAnsi="Times New Roman"/>
          <w:sz w:val="24"/>
          <w:szCs w:val="24"/>
        </w:rPr>
        <w:t>картка із зразками підписів та відбитку печатки  для юридичної особи</w:t>
      </w:r>
    </w:p>
    <w:p w:rsidR="005A7FC8" w:rsidRPr="00272FFF" w:rsidRDefault="00626F06" w:rsidP="00AB36E4">
      <w:pPr>
        <w:jc w:val="both"/>
      </w:pPr>
      <w:r w:rsidRPr="00272FFF">
        <w:t>нерезидента (</w:t>
      </w:r>
      <w:r w:rsidRPr="00272FFF">
        <w:rPr>
          <w:color w:val="333333"/>
          <w:shd w:val="clear" w:color="auto" w:fill="FFFFFF"/>
        </w:rPr>
        <w:t>в разі надання повноваження</w:t>
      </w:r>
      <w:r w:rsidRPr="0038328C">
        <w:rPr>
          <w:color w:val="333333"/>
          <w:shd w:val="clear" w:color="auto" w:fill="FFFFFF"/>
        </w:rPr>
        <w:t xml:space="preserve"> з управління рахунком у цінних паперах керуючому(им) рахунком)</w:t>
      </w:r>
      <w:r w:rsidR="005A7FC8" w:rsidRPr="0038328C">
        <w:t xml:space="preserve"> (додаток 113 до Положення);</w:t>
      </w:r>
    </w:p>
    <w:p w:rsidR="00272FFF" w:rsidRPr="00AB36E4" w:rsidRDefault="005A7FC8" w:rsidP="00AB36E4">
      <w:pPr>
        <w:pStyle w:val="aff"/>
        <w:numPr>
          <w:ilvl w:val="0"/>
          <w:numId w:val="34"/>
        </w:numPr>
        <w:spacing w:after="0" w:line="240" w:lineRule="auto"/>
        <w:jc w:val="both"/>
        <w:rPr>
          <w:rFonts w:ascii="Times New Roman" w:hAnsi="Times New Roman"/>
          <w:szCs w:val="24"/>
        </w:rPr>
      </w:pPr>
      <w:r w:rsidRPr="00AB36E4">
        <w:rPr>
          <w:rFonts w:ascii="Times New Roman" w:hAnsi="Times New Roman" w:hint="eastAsia"/>
          <w:sz w:val="24"/>
          <w:szCs w:val="24"/>
        </w:rPr>
        <w:t>картка</w:t>
      </w:r>
      <w:r w:rsidRPr="00AB36E4">
        <w:rPr>
          <w:rFonts w:ascii="Times New Roman" w:hAnsi="Times New Roman"/>
          <w:sz w:val="24"/>
          <w:szCs w:val="24"/>
        </w:rPr>
        <w:t xml:space="preserve"> </w:t>
      </w:r>
      <w:r w:rsidRPr="00AB36E4">
        <w:rPr>
          <w:rFonts w:ascii="Times New Roman" w:hAnsi="Times New Roman" w:hint="eastAsia"/>
          <w:sz w:val="24"/>
          <w:szCs w:val="24"/>
        </w:rPr>
        <w:t>із</w:t>
      </w:r>
      <w:r w:rsidRPr="00AB36E4">
        <w:rPr>
          <w:rFonts w:ascii="Times New Roman" w:hAnsi="Times New Roman"/>
          <w:sz w:val="24"/>
          <w:szCs w:val="24"/>
        </w:rPr>
        <w:t xml:space="preserve"> </w:t>
      </w:r>
      <w:r w:rsidRPr="00AB36E4">
        <w:rPr>
          <w:rFonts w:ascii="Times New Roman" w:hAnsi="Times New Roman" w:hint="eastAsia"/>
          <w:sz w:val="24"/>
          <w:szCs w:val="24"/>
        </w:rPr>
        <w:t>зразками</w:t>
      </w:r>
      <w:r w:rsidRPr="00AB36E4">
        <w:rPr>
          <w:rFonts w:ascii="Times New Roman" w:hAnsi="Times New Roman"/>
          <w:sz w:val="24"/>
          <w:szCs w:val="24"/>
        </w:rPr>
        <w:t xml:space="preserve"> </w:t>
      </w:r>
      <w:r w:rsidRPr="00AB36E4">
        <w:rPr>
          <w:rFonts w:ascii="Times New Roman" w:hAnsi="Times New Roman" w:hint="eastAsia"/>
          <w:sz w:val="24"/>
          <w:szCs w:val="24"/>
        </w:rPr>
        <w:t>підписів</w:t>
      </w:r>
      <w:r w:rsidRPr="00AB36E4">
        <w:rPr>
          <w:rFonts w:ascii="Times New Roman" w:hAnsi="Times New Roman"/>
          <w:sz w:val="24"/>
          <w:szCs w:val="24"/>
        </w:rPr>
        <w:t xml:space="preserve"> </w:t>
      </w:r>
      <w:r w:rsidRPr="00AB36E4">
        <w:rPr>
          <w:rFonts w:ascii="Times New Roman" w:hAnsi="Times New Roman" w:hint="eastAsia"/>
          <w:sz w:val="24"/>
          <w:szCs w:val="24"/>
        </w:rPr>
        <w:t>для</w:t>
      </w:r>
      <w:r w:rsidRPr="00AB36E4">
        <w:rPr>
          <w:rFonts w:ascii="Times New Roman" w:hAnsi="Times New Roman"/>
          <w:sz w:val="24"/>
          <w:szCs w:val="24"/>
        </w:rPr>
        <w:t xml:space="preserve"> </w:t>
      </w:r>
      <w:r w:rsidRPr="00AB36E4">
        <w:rPr>
          <w:rFonts w:ascii="Times New Roman" w:hAnsi="Times New Roman" w:hint="eastAsia"/>
          <w:sz w:val="24"/>
          <w:szCs w:val="24"/>
        </w:rPr>
        <w:t>фізичн</w:t>
      </w:r>
      <w:r w:rsidR="00626F06" w:rsidRPr="00AB36E4">
        <w:rPr>
          <w:rFonts w:ascii="Times New Roman" w:hAnsi="Times New Roman"/>
          <w:sz w:val="24"/>
          <w:szCs w:val="24"/>
        </w:rPr>
        <w:t>ої особи (</w:t>
      </w:r>
      <w:r w:rsidR="00626F06" w:rsidRPr="00AB36E4">
        <w:rPr>
          <w:rFonts w:ascii="Times New Roman" w:hAnsi="Times New Roman" w:hint="eastAsia"/>
          <w:color w:val="333333"/>
          <w:sz w:val="24"/>
          <w:szCs w:val="24"/>
          <w:shd w:val="clear" w:color="auto" w:fill="FFFFFF"/>
        </w:rPr>
        <w:t>в</w:t>
      </w:r>
      <w:r w:rsidR="00626F06" w:rsidRPr="00AB36E4">
        <w:rPr>
          <w:rFonts w:ascii="Times New Roman" w:hAnsi="Times New Roman"/>
          <w:color w:val="333333"/>
          <w:sz w:val="24"/>
          <w:szCs w:val="24"/>
          <w:shd w:val="clear" w:color="auto" w:fill="FFFFFF"/>
        </w:rPr>
        <w:t xml:space="preserve"> </w:t>
      </w:r>
      <w:r w:rsidR="00626F06" w:rsidRPr="00AB36E4">
        <w:rPr>
          <w:rFonts w:ascii="Times New Roman" w:hAnsi="Times New Roman" w:hint="eastAsia"/>
          <w:color w:val="333333"/>
          <w:sz w:val="24"/>
          <w:szCs w:val="24"/>
          <w:shd w:val="clear" w:color="auto" w:fill="FFFFFF"/>
        </w:rPr>
        <w:t>разі</w:t>
      </w:r>
      <w:r w:rsidR="00626F06" w:rsidRPr="00AB36E4">
        <w:rPr>
          <w:rFonts w:ascii="Times New Roman" w:hAnsi="Times New Roman"/>
          <w:color w:val="333333"/>
          <w:sz w:val="24"/>
          <w:szCs w:val="24"/>
          <w:shd w:val="clear" w:color="auto" w:fill="FFFFFF"/>
        </w:rPr>
        <w:t xml:space="preserve"> </w:t>
      </w:r>
      <w:r w:rsidR="00626F06" w:rsidRPr="00AB36E4">
        <w:rPr>
          <w:rFonts w:ascii="Times New Roman" w:hAnsi="Times New Roman" w:hint="eastAsia"/>
          <w:color w:val="333333"/>
          <w:sz w:val="24"/>
          <w:szCs w:val="24"/>
          <w:shd w:val="clear" w:color="auto" w:fill="FFFFFF"/>
        </w:rPr>
        <w:t>надання</w:t>
      </w:r>
      <w:r w:rsidR="00626F06" w:rsidRPr="00AB36E4">
        <w:rPr>
          <w:rFonts w:ascii="Times New Roman" w:hAnsi="Times New Roman"/>
          <w:color w:val="333333"/>
          <w:sz w:val="24"/>
          <w:szCs w:val="24"/>
          <w:shd w:val="clear" w:color="auto" w:fill="FFFFFF"/>
        </w:rPr>
        <w:t xml:space="preserve"> </w:t>
      </w:r>
      <w:r w:rsidR="00272FFF" w:rsidRPr="00AB36E4">
        <w:rPr>
          <w:rFonts w:ascii="Times New Roman" w:hAnsi="Times New Roman"/>
          <w:color w:val="333333"/>
          <w:sz w:val="24"/>
          <w:szCs w:val="24"/>
          <w:shd w:val="clear" w:color="auto" w:fill="FFFFFF"/>
        </w:rPr>
        <w:t>повноваження</w:t>
      </w:r>
    </w:p>
    <w:p w:rsidR="005A7FC8" w:rsidRPr="00272FFF" w:rsidRDefault="00626F06" w:rsidP="00AB36E4">
      <w:pPr>
        <w:jc w:val="both"/>
      </w:pPr>
      <w:r w:rsidRPr="00AB36E4">
        <w:rPr>
          <w:rFonts w:hint="eastAsia"/>
          <w:color w:val="333333"/>
          <w:shd w:val="clear" w:color="auto" w:fill="FFFFFF"/>
        </w:rPr>
        <w:t>з</w:t>
      </w:r>
      <w:r w:rsidR="00272FFF" w:rsidRPr="00AB36E4">
        <w:rPr>
          <w:color w:val="333333"/>
          <w:shd w:val="clear" w:color="auto" w:fill="FFFFFF"/>
        </w:rPr>
        <w:t xml:space="preserve"> </w:t>
      </w:r>
      <w:r w:rsidRPr="00AB36E4">
        <w:rPr>
          <w:rFonts w:hint="eastAsia"/>
          <w:color w:val="333333"/>
          <w:shd w:val="clear" w:color="auto" w:fill="FFFFFF"/>
        </w:rPr>
        <w:t>управління</w:t>
      </w:r>
      <w:r w:rsidRPr="00AB36E4">
        <w:rPr>
          <w:color w:val="333333"/>
          <w:shd w:val="clear" w:color="auto" w:fill="FFFFFF"/>
        </w:rPr>
        <w:t xml:space="preserve"> </w:t>
      </w:r>
      <w:r w:rsidRPr="00AB36E4">
        <w:rPr>
          <w:rFonts w:hint="eastAsia"/>
          <w:color w:val="333333"/>
          <w:shd w:val="clear" w:color="auto" w:fill="FFFFFF"/>
        </w:rPr>
        <w:t>рахунком</w:t>
      </w:r>
      <w:r w:rsidRPr="00AB36E4">
        <w:rPr>
          <w:color w:val="333333"/>
          <w:shd w:val="clear" w:color="auto" w:fill="FFFFFF"/>
        </w:rPr>
        <w:t xml:space="preserve"> </w:t>
      </w:r>
      <w:r w:rsidRPr="00AB36E4">
        <w:rPr>
          <w:rFonts w:hint="eastAsia"/>
          <w:color w:val="333333"/>
          <w:shd w:val="clear" w:color="auto" w:fill="FFFFFF"/>
        </w:rPr>
        <w:t>у</w:t>
      </w:r>
      <w:r w:rsidRPr="00AB36E4">
        <w:rPr>
          <w:color w:val="333333"/>
          <w:shd w:val="clear" w:color="auto" w:fill="FFFFFF"/>
        </w:rPr>
        <w:t xml:space="preserve"> </w:t>
      </w:r>
      <w:r w:rsidRPr="00AB36E4">
        <w:rPr>
          <w:rFonts w:hint="eastAsia"/>
          <w:color w:val="333333"/>
          <w:shd w:val="clear" w:color="auto" w:fill="FFFFFF"/>
        </w:rPr>
        <w:t>цінних</w:t>
      </w:r>
      <w:r w:rsidRPr="00AB36E4">
        <w:rPr>
          <w:color w:val="333333"/>
          <w:shd w:val="clear" w:color="auto" w:fill="FFFFFF"/>
        </w:rPr>
        <w:t xml:space="preserve"> </w:t>
      </w:r>
      <w:r w:rsidRPr="00AB36E4">
        <w:rPr>
          <w:rFonts w:hint="eastAsia"/>
          <w:color w:val="333333"/>
          <w:shd w:val="clear" w:color="auto" w:fill="FFFFFF"/>
        </w:rPr>
        <w:t>паперах</w:t>
      </w:r>
      <w:r w:rsidRPr="00AB36E4">
        <w:rPr>
          <w:color w:val="333333"/>
          <w:shd w:val="clear" w:color="auto" w:fill="FFFFFF"/>
        </w:rPr>
        <w:t xml:space="preserve"> </w:t>
      </w:r>
      <w:r w:rsidRPr="00AB36E4">
        <w:rPr>
          <w:rFonts w:hint="eastAsia"/>
          <w:color w:val="333333"/>
          <w:shd w:val="clear" w:color="auto" w:fill="FFFFFF"/>
        </w:rPr>
        <w:t>керуючому</w:t>
      </w:r>
      <w:r w:rsidRPr="00AB36E4">
        <w:rPr>
          <w:color w:val="333333"/>
          <w:shd w:val="clear" w:color="auto" w:fill="FFFFFF"/>
        </w:rPr>
        <w:t>(</w:t>
      </w:r>
      <w:r w:rsidRPr="00AB36E4">
        <w:rPr>
          <w:rFonts w:hint="eastAsia"/>
          <w:color w:val="333333"/>
          <w:shd w:val="clear" w:color="auto" w:fill="FFFFFF"/>
        </w:rPr>
        <w:t>им</w:t>
      </w:r>
      <w:r w:rsidRPr="00AB36E4">
        <w:rPr>
          <w:color w:val="333333"/>
          <w:shd w:val="clear" w:color="auto" w:fill="FFFFFF"/>
        </w:rPr>
        <w:t xml:space="preserve">) </w:t>
      </w:r>
      <w:r w:rsidRPr="00AB36E4">
        <w:rPr>
          <w:rFonts w:hint="eastAsia"/>
          <w:color w:val="333333"/>
          <w:shd w:val="clear" w:color="auto" w:fill="FFFFFF"/>
        </w:rPr>
        <w:t>рахунком</w:t>
      </w:r>
      <w:r w:rsidR="005A7FC8" w:rsidRPr="00272FFF">
        <w:t>) (додаток 114 до</w:t>
      </w:r>
    </w:p>
    <w:p w:rsidR="00445A39" w:rsidRPr="00AB36E4" w:rsidRDefault="005A7FC8" w:rsidP="00AB36E4">
      <w:pPr>
        <w:jc w:val="both"/>
      </w:pPr>
      <w:r w:rsidRPr="0038328C">
        <w:t>Положення).</w:t>
      </w:r>
      <w:r w:rsidR="005175CE" w:rsidRPr="00F15BD8">
        <w:tab/>
      </w:r>
    </w:p>
    <w:p w:rsidR="00445A39" w:rsidRPr="00167D6B" w:rsidRDefault="005175CE">
      <w:pPr>
        <w:ind w:firstLine="540"/>
        <w:jc w:val="both"/>
      </w:pPr>
      <w:r w:rsidRPr="00167D6B">
        <w:t>5.4. Вихідні документи, для яких Депозитарною установою встановлено форми, оформлюються згідно з цими формами.</w:t>
      </w:r>
    </w:p>
    <w:p w:rsidR="00445A39" w:rsidRPr="00167D6B" w:rsidRDefault="005175CE">
      <w:pPr>
        <w:ind w:firstLine="540"/>
        <w:jc w:val="both"/>
      </w:pPr>
      <w:r w:rsidRPr="00167D6B">
        <w:t>Депозитарною установою встановлені такі форми вихідних документів:</w:t>
      </w:r>
    </w:p>
    <w:p w:rsidR="00445A39" w:rsidRPr="00167D6B" w:rsidRDefault="005175CE">
      <w:pPr>
        <w:tabs>
          <w:tab w:val="left" w:pos="1134"/>
        </w:tabs>
        <w:ind w:firstLine="540"/>
        <w:jc w:val="both"/>
      </w:pPr>
      <w:r w:rsidRPr="00167D6B">
        <w:t>1)   довідка про відкриття рахунку в цінних паперах (додаток 16 до Положення);</w:t>
      </w:r>
    </w:p>
    <w:p w:rsidR="00445A39" w:rsidRPr="00167D6B" w:rsidRDefault="005175CE">
      <w:pPr>
        <w:tabs>
          <w:tab w:val="left" w:pos="9360"/>
        </w:tabs>
        <w:ind w:firstLine="540"/>
        <w:jc w:val="both"/>
      </w:pPr>
      <w:r w:rsidRPr="00167D6B">
        <w:t>2)   довідка про закриття рахунку в цінних паперах (додаток 17 до Положення);</w:t>
      </w:r>
    </w:p>
    <w:p w:rsidR="00445A39" w:rsidRPr="00167D6B" w:rsidRDefault="005175CE">
      <w:pPr>
        <w:tabs>
          <w:tab w:val="left" w:pos="9360"/>
        </w:tabs>
        <w:ind w:firstLine="540"/>
        <w:jc w:val="both"/>
      </w:pPr>
      <w:r w:rsidRPr="00167D6B">
        <w:t>3)   інформаційне повідомлення (додаток 70 до Положення).</w:t>
      </w:r>
    </w:p>
    <w:p w:rsidR="00445A39" w:rsidRPr="00167D6B" w:rsidRDefault="005175CE">
      <w:pPr>
        <w:tabs>
          <w:tab w:val="left" w:pos="9360"/>
        </w:tabs>
        <w:ind w:firstLine="540"/>
        <w:jc w:val="both"/>
      </w:pPr>
      <w:r w:rsidRPr="00167D6B">
        <w:t>Інші вихідні документи формуються Депозитарною установою, зокрема але не виключно за допомогою програмних засобів Центрального депозитарію та Національного банку України.</w:t>
      </w:r>
    </w:p>
    <w:p w:rsidR="00445A39" w:rsidRPr="00167D6B" w:rsidRDefault="005175CE">
      <w:pPr>
        <w:ind w:firstLine="540"/>
        <w:jc w:val="both"/>
      </w:pPr>
      <w:r w:rsidRPr="00167D6B">
        <w:t xml:space="preserve">5.5. Розпорядження та документи, що підтверджують правомірність здійснення депозитарних операцій Депозитарною установою, повинні повністю розкривати зміст виконання операцій за рахунками в цінних паперах. Якщо розпорядження та документи не містять усіх необхідних даних для виконання депозитарних операцій, Депозитарна установа має право відмовити у виконанні операції та вимагати надання необхідної інформації. </w:t>
      </w:r>
    </w:p>
    <w:p w:rsidR="00445A39" w:rsidRPr="00167D6B" w:rsidRDefault="005175CE">
      <w:pPr>
        <w:ind w:firstLine="540"/>
        <w:jc w:val="both"/>
      </w:pPr>
      <w:r w:rsidRPr="00167D6B">
        <w:t xml:space="preserve">5.6. Усі офіційні документи, що подаються до Депозитарної установи, які були видані чи оформлені на території іноземної держави, мають бути легалізовані в установленому порядку, якщо міжнародними договорами, згода на обов'язковість яких надана Верховною Радою України, не передбачено інше. Ці документи можуть бути засвідчені згідно із законодавством країни їх видачі, перекладені на українську мову (крім документів, створених російською мовою або перекладених на російську мову), їх переклад має бути </w:t>
      </w:r>
      <w:r w:rsidRPr="00167D6B">
        <w:lastRenderedPageBreak/>
        <w:t>засвідчений у порядку, встановленому законодавством щодо вчинення нотаріальних дій, та легалізовані в консульській установі України, або засвідчені в посольстві відповідної держави в Україні та легалізовані в Міністерстві закордонних справ України, або засвідчені шляхом проставляння апостиля, передбаченого Конвенцією, що скасовує вимогу легалізації іноземних офіційних документів, від 05 жовтня 1961 року.</w:t>
      </w:r>
    </w:p>
    <w:p w:rsidR="00445A39" w:rsidRPr="00167D6B" w:rsidRDefault="005175CE">
      <w:pPr>
        <w:pStyle w:val="af"/>
        <w:tabs>
          <w:tab w:val="left" w:pos="720"/>
          <w:tab w:val="left" w:pos="900"/>
        </w:tabs>
        <w:spacing w:before="0" w:beforeAutospacing="0" w:after="0" w:afterAutospacing="0"/>
        <w:ind w:firstLine="540"/>
        <w:jc w:val="both"/>
      </w:pPr>
      <w:r w:rsidRPr="00167D6B">
        <w:t>Неофіційні документи, видані чи оформлені на території іноземної держави, не потребують обов'язкової легалізації. Такі документи мають бути перекладені на українську мову (крім документів, викладених російською мовою), а їх переклад має бути засвідчений нотаріусом, іншою посадовою особою, яка відповідно до закону має право на вчинення таких нотаріальних дій. Якщо такі документи були створені українською мовою та засвідчені на території країни їх видачі згідно із законодавством цієї країни або засвідчені шляхом проставляння апостилю згідно з міжнародними нормами, вони не потребують додаткового перекладу чи засвідчення.</w:t>
      </w:r>
    </w:p>
    <w:p w:rsidR="00445A39" w:rsidRPr="00167D6B" w:rsidRDefault="005175CE">
      <w:pPr>
        <w:ind w:firstLine="540"/>
        <w:jc w:val="both"/>
      </w:pPr>
      <w:r w:rsidRPr="00167D6B">
        <w:t xml:space="preserve">5.7. Документи від юридичних осіб повинні мати дату та вихідний реєстраційний номер. </w:t>
      </w:r>
    </w:p>
    <w:p w:rsidR="00445A39" w:rsidRPr="00167D6B" w:rsidRDefault="005175CE">
      <w:pPr>
        <w:ind w:firstLine="540"/>
        <w:jc w:val="both"/>
      </w:pPr>
      <w:r w:rsidRPr="00167D6B">
        <w:t xml:space="preserve">Документи від органів державної влади до Депозитарної установи подаються оформлені на бланках відповідних органів, підписуються відповідальною особою такого органу. </w:t>
      </w:r>
    </w:p>
    <w:p w:rsidR="00445A39" w:rsidRPr="00167D6B" w:rsidRDefault="005175CE">
      <w:pPr>
        <w:ind w:firstLine="540"/>
        <w:jc w:val="both"/>
      </w:pPr>
      <w:r w:rsidRPr="00167D6B">
        <w:t>У разі невикористання юридичною особою у своїй діяльності печатки, юридична особа зобов’язана підтвердити письмовим документом, виданим та підписаним особою, що відповідно до установчих документів має право діяти від імені юридичної особи без довіреності, або її уповноваженою у відповідності до чинного законодавства особою, факт використання/невикористання особою у своїй діяльності печатки.</w:t>
      </w:r>
    </w:p>
    <w:p w:rsidR="00445A39" w:rsidRPr="00167D6B" w:rsidRDefault="005175CE">
      <w:pPr>
        <w:ind w:firstLine="540"/>
        <w:jc w:val="both"/>
      </w:pPr>
      <w:r w:rsidRPr="00167D6B">
        <w:t>5.8. Документи (їх копії), які відповідно до цього Положення подаються до Депозитарної установи та мають бути засвідчені печаткою (печатками), потребують такого засвідчення у разі використання особою у своїй діяльності печатки (печаток). Факт використання/невикористання особою у своїй діяльності печатки підтверджується відповідною інформацією в анкеті рахунку в цінних паперах, анкеті керуючого рахунком.</w:t>
      </w:r>
    </w:p>
    <w:p w:rsidR="00445A39" w:rsidRPr="00167D6B" w:rsidRDefault="005175CE">
      <w:pPr>
        <w:ind w:firstLine="540"/>
        <w:jc w:val="both"/>
      </w:pPr>
      <w:r w:rsidRPr="00167D6B">
        <w:t>У разі невикористання  юридичною особою - резидента печатки картка із зразками підписів та відбитку печатки, картка із зразками підписів розпорядників рахунку в цінних паперах підписується в присутності працівника Депозитарної установи в порядку, встановленому цим Положенням, або засвідчується нотаріально.</w:t>
      </w:r>
    </w:p>
    <w:p w:rsidR="00445A39" w:rsidRPr="00167D6B" w:rsidRDefault="005175CE">
      <w:pPr>
        <w:ind w:firstLine="540"/>
        <w:jc w:val="both"/>
      </w:pPr>
      <w:r w:rsidRPr="00167D6B">
        <w:rPr>
          <w:color w:val="000000"/>
          <w:shd w:val="clear" w:color="auto" w:fill="FFFFFF"/>
        </w:rPr>
        <w:t xml:space="preserve">У разі втрати або несанкціонованого знищення первинних документів, облікових регістрів оперативного обліку або їх пошкодження, що призвело до неможливості використання, керівник Депозитарної установи письмово не пізніше трьох робочих днів з дати виявлення повідомляє про це НКЦПФР (додатково повідомляється Центральний депозитарій) та своїм наказом призначає комісію для встановлення переліку відсутніх (пошкоджених) документів та розслідування причин їх пошкодження, втрати або несанкціонованого знищення. </w:t>
      </w:r>
    </w:p>
    <w:p w:rsidR="00445A39" w:rsidRPr="00167D6B" w:rsidRDefault="005175CE">
      <w:pPr>
        <w:ind w:firstLine="540"/>
        <w:jc w:val="both"/>
      </w:pPr>
      <w:r w:rsidRPr="00167D6B">
        <w:t>5.9. У розпорядженнях/заявах/запитах, які є підставою для здійснення депозитарних операцій, виправлення не допускаються, вільні рядки можуть бути прокреслені.</w:t>
      </w:r>
    </w:p>
    <w:p w:rsidR="00445A39" w:rsidRPr="00167D6B" w:rsidRDefault="005175CE">
      <w:pPr>
        <w:tabs>
          <w:tab w:val="left" w:pos="540"/>
          <w:tab w:val="left" w:pos="567"/>
        </w:tabs>
        <w:ind w:firstLine="540"/>
        <w:jc w:val="both"/>
      </w:pPr>
      <w:r w:rsidRPr="00167D6B">
        <w:t>Відповідальність за оформлення документів, що є підставою для проведення депозитарної операції на рахунку у цінних паперах, і достовірність інформації, яка міститься в них, несе депонент, клієнт, емітент або заявник Депозитарної установи.</w:t>
      </w:r>
    </w:p>
    <w:p w:rsidR="00445A39" w:rsidRPr="00167D6B" w:rsidRDefault="005175CE">
      <w:pPr>
        <w:tabs>
          <w:tab w:val="left" w:pos="540"/>
          <w:tab w:val="left" w:pos="567"/>
        </w:tabs>
        <w:ind w:firstLine="540"/>
        <w:jc w:val="both"/>
      </w:pPr>
      <w:r w:rsidRPr="00167D6B">
        <w:t>5.10. Розпорядження та повідомлення надаються Депозитарною установою її депонентам, клієнтам та депонентами, клієнтами - Депозитарній установі у формі, визначеній цим Положенням щодо обміну інформацією та відповідним договором (договором про обслуговування рахунку в цінних паперах, договором про надання послуг з обслуговування рахунку в цінних паперах номінального утримувача) (паперові документи, електронні документи, S.W.I.F.T.-повідомлення, в іншій формі).</w:t>
      </w:r>
    </w:p>
    <w:p w:rsidR="00445A39" w:rsidRPr="00167D6B" w:rsidRDefault="005175CE">
      <w:pPr>
        <w:tabs>
          <w:tab w:val="left" w:pos="540"/>
          <w:tab w:val="left" w:pos="567"/>
        </w:tabs>
        <w:ind w:firstLine="540"/>
        <w:jc w:val="both"/>
      </w:pPr>
      <w:r w:rsidRPr="00167D6B">
        <w:lastRenderedPageBreak/>
        <w:t>Розпорядження, якщо ініціатором депозитарної операції виступає депонент чи керуючий його рахунком або клієнт чи керуючий його рахунком, підписується розпорядником рахунку в цінних паперах відповідно до наданих йому повноважень. Інформаційне повідомлення підписується уповноваженою особою Депозитарної установи відповідно до наданих повноважень. Спосіб підписання розпорядження та інформаційного повідомлення визначається згідно зі способом підтвердження справжності підпису, автентифікації, що використовується при обміні інформацією між депонентом та Депозитарною установою, і може бути таким:</w:t>
      </w:r>
    </w:p>
    <w:p w:rsidR="00445A39" w:rsidRPr="00167D6B" w:rsidRDefault="005175CE" w:rsidP="00902F6B">
      <w:pPr>
        <w:pStyle w:val="aff"/>
        <w:numPr>
          <w:ilvl w:val="0"/>
          <w:numId w:val="32"/>
        </w:numPr>
        <w:tabs>
          <w:tab w:val="left" w:pos="540"/>
          <w:tab w:val="left" w:pos="567"/>
        </w:tabs>
        <w:ind w:left="0" w:firstLine="540"/>
        <w:jc w:val="both"/>
        <w:rPr>
          <w:lang w:val="uk-UA"/>
        </w:rPr>
      </w:pPr>
      <w:r w:rsidRPr="00167D6B">
        <w:rPr>
          <w:rFonts w:ascii="Times New Roman" w:hAnsi="Times New Roman"/>
          <w:sz w:val="24"/>
          <w:szCs w:val="24"/>
          <w:lang w:val="uk-UA"/>
        </w:rPr>
        <w:t>підпис розпорядника рахунку та, якщо депонентом, клієнтом або керуючим рахунком є юридична особа, печатка юридичної особи (для інформаційного повідомлення - підпис уповноваженої особи та печатка Депозитарної установи) - у разі надання розпорядження та інформаційного повідомлення у вигляді паперового документа;</w:t>
      </w:r>
    </w:p>
    <w:p w:rsidR="00445A39" w:rsidRPr="00167D6B" w:rsidRDefault="005175CE" w:rsidP="00902F6B">
      <w:pPr>
        <w:pStyle w:val="aff"/>
        <w:numPr>
          <w:ilvl w:val="0"/>
          <w:numId w:val="32"/>
        </w:numPr>
        <w:tabs>
          <w:tab w:val="left" w:pos="540"/>
          <w:tab w:val="left" w:pos="567"/>
        </w:tabs>
        <w:ind w:left="0" w:firstLine="567"/>
        <w:jc w:val="both"/>
        <w:rPr>
          <w:lang w:val="uk-UA"/>
        </w:rPr>
      </w:pPr>
      <w:r w:rsidRPr="00167D6B">
        <w:rPr>
          <w:rFonts w:ascii="Times New Roman" w:hAnsi="Times New Roman"/>
          <w:sz w:val="24"/>
          <w:szCs w:val="24"/>
          <w:lang w:val="uk-UA"/>
        </w:rPr>
        <w:t>електронна ідентифікація надавача розпорядження, інформаційного повідомлення - у разі надання розпорядження, інформаційного повідомлення у формі S.W.I.F.T.-повідомлення відповідно до міжнародних стандартів або в іншій формі;</w:t>
      </w:r>
    </w:p>
    <w:p w:rsidR="00445A39" w:rsidRPr="00167D6B" w:rsidRDefault="005175CE" w:rsidP="00902F6B">
      <w:pPr>
        <w:pStyle w:val="aff"/>
        <w:numPr>
          <w:ilvl w:val="0"/>
          <w:numId w:val="32"/>
        </w:numPr>
        <w:tabs>
          <w:tab w:val="left" w:pos="540"/>
          <w:tab w:val="left" w:pos="567"/>
        </w:tabs>
        <w:ind w:left="0" w:firstLine="567"/>
        <w:jc w:val="both"/>
        <w:rPr>
          <w:lang w:val="uk-UA"/>
        </w:rPr>
      </w:pPr>
      <w:r w:rsidRPr="00167D6B">
        <w:rPr>
          <w:rFonts w:ascii="Times New Roman" w:hAnsi="Times New Roman"/>
          <w:sz w:val="24"/>
          <w:szCs w:val="24"/>
          <w:lang w:val="uk-UA"/>
        </w:rPr>
        <w:t>кваліфікований електронний підпис розпорядника рахунку (для інформаційного повідомлення - кваліфікований електронний підпис уповноваженої особи Депозитарної установи) - у разі надання розпорядження та інформаційного повідомлення у формі електронного документа. Цілісність наданого розпорядження та інформаційного повідомлення, а також ідентифікація підписувача здійснюються шляхом перевірки кваліфікованого електронного підпису.</w:t>
      </w:r>
    </w:p>
    <w:p w:rsidR="00445A39" w:rsidRPr="00167D6B" w:rsidRDefault="005175CE">
      <w:pPr>
        <w:tabs>
          <w:tab w:val="left" w:pos="540"/>
          <w:tab w:val="left" w:pos="567"/>
        </w:tabs>
        <w:ind w:firstLine="540"/>
        <w:jc w:val="both"/>
      </w:pPr>
      <w:r w:rsidRPr="00167D6B">
        <w:t>Спосіб підтвердження справжності підпису на розпорядженні, наданому у формі паперового або електронного документа, електронної ідентифікації та автентифікації надавача розпорядження обумовлюється відповідно до вимог законодавства та/або у відповідному договорі (договорі про обслуговування рахунку в цінних паперах, договорі про надання послуг з обслуговування рахунку в цінних паперах номінального утримувача).</w:t>
      </w:r>
    </w:p>
    <w:p w:rsidR="00445A39" w:rsidRPr="00167D6B" w:rsidRDefault="005175CE">
      <w:pPr>
        <w:tabs>
          <w:tab w:val="left" w:pos="540"/>
          <w:tab w:val="left" w:pos="567"/>
        </w:tabs>
        <w:ind w:firstLine="540"/>
        <w:jc w:val="both"/>
      </w:pPr>
      <w:r w:rsidRPr="00167D6B">
        <w:t>Порядок взаємодії Депозитарної установи з інформаційною системою Центрального депозитарію визначається відповідно до вимог законодавства та Правил та інших внутрішніх документів Центрального депозитарію.</w:t>
      </w:r>
    </w:p>
    <w:p w:rsidR="00445A39" w:rsidRPr="00167D6B" w:rsidRDefault="005175CE">
      <w:pPr>
        <w:tabs>
          <w:tab w:val="left" w:pos="540"/>
          <w:tab w:val="left" w:pos="567"/>
        </w:tabs>
        <w:ind w:firstLine="540"/>
        <w:jc w:val="both"/>
      </w:pPr>
      <w:r w:rsidRPr="00167D6B">
        <w:t>Розпорядження на проведення депозитарної операції може подаватися Депозитарній установі (яка одночасно є торговцем цінними паперами, який за правочином щодо цінних паперів, що є підставою для складання та виконання розпорядження, діяв в інтересах депонента або є контрагентом) із застосуванням програмного модуля за наявності.</w:t>
      </w:r>
    </w:p>
    <w:p w:rsidR="00445A39" w:rsidRPr="00167D6B" w:rsidRDefault="005175CE">
      <w:pPr>
        <w:tabs>
          <w:tab w:val="left" w:pos="540"/>
          <w:tab w:val="left" w:pos="567"/>
        </w:tabs>
        <w:ind w:firstLine="540"/>
        <w:jc w:val="both"/>
      </w:pPr>
      <w:r w:rsidRPr="00167D6B">
        <w:t xml:space="preserve">Розпорядження та повідомлення надаються Депозитарною установою її депонентам, клієнтам та депонентами, клієнтами - Депозитарній установі у формі, визначеною цим Положенням та/або відповідним договором (договором про обслуговування рахунку в цінних паперах, договором про надання послуг з обслуговування рахунку в цінних паперах номінального утримувача). </w:t>
      </w:r>
    </w:p>
    <w:p w:rsidR="00445A39" w:rsidRPr="00167D6B" w:rsidRDefault="005175CE">
      <w:pPr>
        <w:ind w:firstLine="540"/>
        <w:jc w:val="both"/>
      </w:pPr>
      <w:r w:rsidRPr="00167D6B">
        <w:t>5.11. Розпорядження (заяви, запити), інші документи, що є підставою для проведення депозитарної операції, інформаційні повідомлення можуть надаватися Депозитарній установі:</w:t>
      </w:r>
    </w:p>
    <w:p w:rsidR="00445A39" w:rsidRPr="00167D6B" w:rsidRDefault="005175CE">
      <w:pPr>
        <w:ind w:firstLine="540"/>
        <w:jc w:val="both"/>
      </w:pPr>
      <w:r w:rsidRPr="00167D6B">
        <w:t>5.11.1. особисто ініціатором депозитарної операції або його уповноваженою особою за місцезнаходженням Депозитарної установи;</w:t>
      </w:r>
    </w:p>
    <w:p w:rsidR="00445A39" w:rsidRPr="00167D6B" w:rsidRDefault="005175CE">
      <w:pPr>
        <w:ind w:firstLine="540"/>
        <w:jc w:val="both"/>
      </w:pPr>
      <w:r w:rsidRPr="00167D6B">
        <w:t>5.11.2. засобами поштового зв’язку;</w:t>
      </w:r>
    </w:p>
    <w:p w:rsidR="00445A39" w:rsidRPr="00167D6B" w:rsidRDefault="005175CE">
      <w:pPr>
        <w:ind w:firstLine="540"/>
        <w:jc w:val="both"/>
      </w:pPr>
      <w:r w:rsidRPr="00167D6B">
        <w:t>5.11.3. кур’єром;</w:t>
      </w:r>
    </w:p>
    <w:p w:rsidR="00445A39" w:rsidRPr="00167D6B" w:rsidRDefault="005175CE">
      <w:pPr>
        <w:ind w:firstLine="540"/>
        <w:jc w:val="both"/>
      </w:pPr>
      <w:r w:rsidRPr="00167D6B">
        <w:t>5.11.4. електронними засобами передачі інформації відповідно до Закон</w:t>
      </w:r>
      <w:r w:rsidR="006F2E93" w:rsidRPr="00167D6B">
        <w:t>у</w:t>
      </w:r>
      <w:r w:rsidRPr="00167D6B">
        <w:t xml:space="preserve"> України "Про електронні документи та електронний документообіг" (якщо зазначений спосіб </w:t>
      </w:r>
      <w:r w:rsidRPr="00167D6B">
        <w:lastRenderedPageBreak/>
        <w:t>обміну інформацією передбачений договором про обслуговування рахунка в цінних паперах з депонентом/договором з емітентом про обслуговування/відкриття рахунків у цінних паперах власників(ам));</w:t>
      </w:r>
    </w:p>
    <w:p w:rsidR="00445A39" w:rsidRPr="00167D6B" w:rsidRDefault="005175CE">
      <w:pPr>
        <w:ind w:firstLine="540"/>
        <w:jc w:val="both"/>
      </w:pPr>
      <w:r w:rsidRPr="00167D6B">
        <w:t>5.11.5. у вигляді електронного документу у формі S.W.I.F.T. – повідомлення (якщо зазначений спосіб обміну інформацією передбачений договором про обслуговування рахунка в цінних паперах з депонентом/договором з емітентом про обслуговування/відкриття рахунків у цінних паперах власників(ам)), договором про надання послуг з обслуговування рахунку в цінних паперах номінального утримувача.</w:t>
      </w:r>
    </w:p>
    <w:p w:rsidR="00445A39" w:rsidRPr="00167D6B" w:rsidRDefault="005175CE">
      <w:pPr>
        <w:ind w:firstLine="540"/>
        <w:jc w:val="both"/>
      </w:pPr>
      <w:r w:rsidRPr="00167D6B">
        <w:t>5.12. При особистому зверненні до Депозитарної установи особи, що подає документи для проведення депозитарної операції/надання депозитарних послуг, уповноважений працівник Депозитарної установи:</w:t>
      </w:r>
    </w:p>
    <w:p w:rsidR="00445A39" w:rsidRPr="00167D6B" w:rsidRDefault="005175CE">
      <w:pPr>
        <w:ind w:firstLine="540"/>
        <w:jc w:val="both"/>
      </w:pPr>
      <w:r w:rsidRPr="00167D6B">
        <w:t>5.12.1. перевіряє наявність повноважень у особи, що звернулась до Депозитарної установи;</w:t>
      </w:r>
    </w:p>
    <w:p w:rsidR="00445A39" w:rsidRPr="00167D6B" w:rsidRDefault="005175CE">
      <w:pPr>
        <w:ind w:firstLine="540"/>
        <w:jc w:val="both"/>
      </w:pPr>
      <w:r w:rsidRPr="00167D6B">
        <w:t>5.12.2. реєструє одержаний пакет документів у відповідному журналі;</w:t>
      </w:r>
    </w:p>
    <w:p w:rsidR="00445A39" w:rsidRPr="00167D6B" w:rsidRDefault="005175CE">
      <w:pPr>
        <w:ind w:firstLine="540"/>
        <w:jc w:val="both"/>
      </w:pPr>
      <w:r w:rsidRPr="00167D6B">
        <w:t>5.12.3. видає особі, що звернулась, письмове підтвердження про прийняття пакету документів в порядку визначеному цим Положенням.</w:t>
      </w:r>
    </w:p>
    <w:p w:rsidR="00445A39" w:rsidRPr="00167D6B" w:rsidRDefault="005175CE">
      <w:pPr>
        <w:ind w:firstLine="540"/>
        <w:jc w:val="both"/>
      </w:pPr>
      <w:r w:rsidRPr="00167D6B">
        <w:t>Депозитарна установа може відмовити у прийманні документів, якщо:</w:t>
      </w:r>
    </w:p>
    <w:p w:rsidR="00445A39" w:rsidRPr="00167D6B" w:rsidRDefault="005175CE">
      <w:pPr>
        <w:numPr>
          <w:ilvl w:val="0"/>
          <w:numId w:val="9"/>
        </w:numPr>
        <w:tabs>
          <w:tab w:val="clear" w:pos="1068"/>
          <w:tab w:val="num" w:pos="540"/>
        </w:tabs>
        <w:ind w:left="540" w:firstLine="0"/>
        <w:jc w:val="both"/>
      </w:pPr>
      <w:r w:rsidRPr="00167D6B">
        <w:t>особа, що їх подає Депозитарній установі не має відповідних повноважень;</w:t>
      </w:r>
    </w:p>
    <w:p w:rsidR="00445A39" w:rsidRPr="00167D6B" w:rsidRDefault="005175CE">
      <w:pPr>
        <w:numPr>
          <w:ilvl w:val="0"/>
          <w:numId w:val="9"/>
        </w:numPr>
        <w:tabs>
          <w:tab w:val="clear" w:pos="1068"/>
          <w:tab w:val="num" w:pos="540"/>
        </w:tabs>
        <w:ind w:left="540" w:firstLine="0"/>
        <w:jc w:val="both"/>
      </w:pPr>
      <w:r w:rsidRPr="00167D6B">
        <w:t>документи, що подаються є пошкодженими/зіпсованими;</w:t>
      </w:r>
    </w:p>
    <w:p w:rsidR="00445A39" w:rsidRPr="00167D6B" w:rsidRDefault="005175CE">
      <w:pPr>
        <w:tabs>
          <w:tab w:val="num" w:pos="540"/>
        </w:tabs>
        <w:ind w:left="540"/>
        <w:jc w:val="both"/>
      </w:pPr>
      <w:r w:rsidRPr="00167D6B">
        <w:t>-  перелік/кількість документів, що подаються (у тому числі додатків) та/або загальна кількість аркушів пакету документів, що зазначена у супровідному листі пакету документів, не співпадає з наявною (поданою) кількістю аркушів/переліком документів.</w:t>
      </w:r>
    </w:p>
    <w:p w:rsidR="00445A39" w:rsidRPr="00167D6B" w:rsidRDefault="005175CE">
      <w:pPr>
        <w:ind w:firstLine="540"/>
        <w:jc w:val="both"/>
      </w:pPr>
      <w:r w:rsidRPr="00167D6B">
        <w:t>5.13. Депозитарна установа може надавати інформаційні повідомлення, документи що підтверджують виконання Депозитарною установою депозитарної операції:</w:t>
      </w:r>
    </w:p>
    <w:p w:rsidR="00445A39" w:rsidRPr="00167D6B" w:rsidRDefault="005175CE">
      <w:pPr>
        <w:ind w:firstLine="540"/>
        <w:jc w:val="both"/>
      </w:pPr>
      <w:r w:rsidRPr="00167D6B">
        <w:t>5.13.1. особисто депоненту, його уповноваженій особі;</w:t>
      </w:r>
    </w:p>
    <w:p w:rsidR="00445A39" w:rsidRPr="00167D6B" w:rsidRDefault="005175CE">
      <w:pPr>
        <w:ind w:firstLine="540"/>
        <w:jc w:val="both"/>
      </w:pPr>
      <w:r w:rsidRPr="00167D6B">
        <w:t>5.13.2. засобами поштового зв’язку;</w:t>
      </w:r>
    </w:p>
    <w:p w:rsidR="00445A39" w:rsidRPr="00167D6B" w:rsidRDefault="005175CE">
      <w:pPr>
        <w:ind w:firstLine="540"/>
        <w:jc w:val="both"/>
      </w:pPr>
      <w:r w:rsidRPr="00167D6B">
        <w:t>5.13.3. кур’єром;</w:t>
      </w:r>
    </w:p>
    <w:p w:rsidR="00445A39" w:rsidRPr="00167D6B" w:rsidRDefault="005175CE">
      <w:pPr>
        <w:ind w:firstLine="540"/>
        <w:jc w:val="both"/>
      </w:pPr>
      <w:r w:rsidRPr="00167D6B">
        <w:t>5.13.4. електронними засобами передачі інформації відповідно до Закон</w:t>
      </w:r>
      <w:r w:rsidR="006F2E93" w:rsidRPr="00167D6B">
        <w:t>у</w:t>
      </w:r>
      <w:r w:rsidRPr="00167D6B">
        <w:t xml:space="preserve"> України "Про електронні документи та електронний документообіг" (якщо зазначений спосіб обміну інформацією передбачений договором про обслуговування рахунка в цінних паперах з депонентом/договором з емітентом про обслуговування/відкриття рахунків у цінних паперах власників(ам));</w:t>
      </w:r>
    </w:p>
    <w:p w:rsidR="00445A39" w:rsidRPr="00167D6B" w:rsidRDefault="005175CE">
      <w:pPr>
        <w:ind w:firstLine="540"/>
        <w:jc w:val="both"/>
      </w:pPr>
      <w:r w:rsidRPr="00167D6B">
        <w:t>5.13.5. у вигляді електронного документу у формі S.W.I.F.T. – повідомлення (якщо зазначений спосіб обміну інформацією передбачений договором про обслуговування рахунка в цінних паперах з депонентом/договором з емітентом про обслуговування/відкриття рахунків у цінних паперах власників(ам)).</w:t>
      </w:r>
    </w:p>
    <w:p w:rsidR="00445A39" w:rsidRPr="00167D6B" w:rsidRDefault="005175CE">
      <w:pPr>
        <w:ind w:firstLine="540"/>
        <w:jc w:val="both"/>
      </w:pPr>
      <w:r w:rsidRPr="00167D6B">
        <w:t xml:space="preserve">5.14. Систему депозитарного обліку цінних паперів також складають облікові регістри оперативного обліку. </w:t>
      </w:r>
    </w:p>
    <w:p w:rsidR="00445A39" w:rsidRPr="00167D6B" w:rsidRDefault="005175CE">
      <w:pPr>
        <w:ind w:firstLine="540"/>
        <w:jc w:val="both"/>
      </w:pPr>
      <w:r w:rsidRPr="00167D6B">
        <w:t>Облікові регістри оперативного обліку – вторинні документи як результат хронологічного, систематизованого групування та узагальнення інформації первинних документів.</w:t>
      </w:r>
    </w:p>
    <w:p w:rsidR="00445A39" w:rsidRPr="00167D6B" w:rsidRDefault="005175CE">
      <w:pPr>
        <w:ind w:firstLine="540"/>
        <w:jc w:val="both"/>
      </w:pPr>
      <w:r w:rsidRPr="00167D6B">
        <w:t>До облікових регістрів оперативного обліку, належать, зокрема:</w:t>
      </w:r>
    </w:p>
    <w:p w:rsidR="00445A39" w:rsidRPr="00167D6B" w:rsidRDefault="005175CE">
      <w:pPr>
        <w:ind w:left="708" w:firstLine="540"/>
        <w:jc w:val="both"/>
      </w:pPr>
      <w:r w:rsidRPr="00167D6B">
        <w:tab/>
        <w:t>журнал розпоряджень;</w:t>
      </w:r>
    </w:p>
    <w:p w:rsidR="00445A39" w:rsidRPr="00167D6B" w:rsidRDefault="005175CE">
      <w:pPr>
        <w:ind w:left="708" w:firstLine="540"/>
        <w:jc w:val="both"/>
      </w:pPr>
      <w:r w:rsidRPr="00167D6B">
        <w:tab/>
        <w:t>журнал депозитарних операцій;</w:t>
      </w:r>
    </w:p>
    <w:p w:rsidR="00445A39" w:rsidRPr="00167D6B" w:rsidRDefault="005175CE">
      <w:pPr>
        <w:ind w:left="708" w:firstLine="540"/>
        <w:jc w:val="both"/>
      </w:pPr>
      <w:r w:rsidRPr="00167D6B">
        <w:tab/>
        <w:t>інші журнали, визначені цим Положенням та внутрішніми документами Депозитарної установи;</w:t>
      </w:r>
      <w:r w:rsidRPr="00167D6B">
        <w:tab/>
        <w:t>депозитарний баланс.</w:t>
      </w:r>
    </w:p>
    <w:p w:rsidR="00445A39" w:rsidRPr="00167D6B" w:rsidRDefault="005175CE">
      <w:pPr>
        <w:ind w:left="708" w:firstLine="540"/>
        <w:jc w:val="both"/>
      </w:pPr>
      <w:r w:rsidRPr="00167D6B">
        <w:t>Облікові регістри оперативного обліку Депозитарною установою ведуться у</w:t>
      </w:r>
    </w:p>
    <w:p w:rsidR="00445A39" w:rsidRPr="00167D6B" w:rsidRDefault="005175CE">
      <w:pPr>
        <w:ind w:firstLine="540"/>
        <w:jc w:val="both"/>
      </w:pPr>
      <w:r w:rsidRPr="00167D6B">
        <w:t>хронологічному порядку та відображають всі депозитарні операції.</w:t>
      </w:r>
    </w:p>
    <w:p w:rsidR="00445A39" w:rsidRPr="00167D6B" w:rsidRDefault="005175CE">
      <w:pPr>
        <w:ind w:firstLine="540"/>
        <w:jc w:val="both"/>
      </w:pPr>
      <w:r w:rsidRPr="00167D6B">
        <w:t xml:space="preserve">Виправлення в облікових регістрах оперативного обліку не допускаються. Виправлення помилок в облікових регістрах оперативного обліку може здійснюватися </w:t>
      </w:r>
      <w:r w:rsidRPr="00167D6B">
        <w:lastRenderedPageBreak/>
        <w:t>тільки шляхом проведення коригувальних операцій із обов’язковим зазначенням реквізитів документів, які підтверджують правомірність здійснення такого корегування.</w:t>
      </w:r>
    </w:p>
    <w:p w:rsidR="00445A39" w:rsidRPr="00167D6B" w:rsidRDefault="005175CE">
      <w:pPr>
        <w:ind w:firstLine="540"/>
        <w:jc w:val="both"/>
      </w:pPr>
      <w:r w:rsidRPr="00167D6B">
        <w:t>Депозитарна установа здійснює облік та групування всіх проведених депозитарних операцій за їх видами в журналах визначених цим Положенням та внутрішніми документами Депозитарної установи.</w:t>
      </w:r>
    </w:p>
    <w:p w:rsidR="00445A39" w:rsidRPr="00167D6B" w:rsidRDefault="005175CE">
      <w:pPr>
        <w:ind w:firstLine="540"/>
        <w:jc w:val="both"/>
      </w:pPr>
      <w:r w:rsidRPr="00167D6B">
        <w:t>При проведенні Депозитарного обліку Депозитарна установа забезпечує дотримання депозитарного балансу.</w:t>
      </w:r>
    </w:p>
    <w:p w:rsidR="00445A39" w:rsidRPr="00167D6B" w:rsidRDefault="005175CE">
      <w:pPr>
        <w:ind w:firstLine="540"/>
        <w:jc w:val="both"/>
      </w:pPr>
      <w:r w:rsidRPr="00167D6B">
        <w:t xml:space="preserve">Депозитарна установа з метою звірки та контролю відповідно до законодавства складає депозитарний баланс (консолідований баланс та баланс за кожним випуском цінних паперів у випадку дизбалансу з метою його усунення та в інших випадках передбачених законодавством) між обсягом розміщених у Центральному депозитарії, депозитарній установі депозитарних активів та розподілом цінних паперів, що становлять ці депозитарні активи, між рахунками у цінних паперах клієнтів, депонентів, власників цінних паперів, що не мають статусу депонентів, </w:t>
      </w:r>
      <w:r w:rsidR="00333181" w:rsidRPr="00167D6B">
        <w:t>кожного операційного дня</w:t>
      </w:r>
      <w:r w:rsidRPr="00167D6B">
        <w:t xml:space="preserve"> у випадках та порядку, визначених Правилами та іншими внутрішніми документами Центрального депозитарію. Консолідований баланс - баланс депозитарної установи за всіма випусками цінних паперів, що обліковуються цими особами на рахунках у цінних паперах клієнтів, депонентів, власників цінних паперів, що не мають статусу депонентів, відповідно до всіх отриманих ними депозитарних активів.</w:t>
      </w:r>
    </w:p>
    <w:p w:rsidR="00445A39" w:rsidRPr="00167D6B" w:rsidRDefault="005175CE">
      <w:pPr>
        <w:ind w:firstLine="540"/>
        <w:jc w:val="both"/>
      </w:pPr>
      <w:r w:rsidRPr="00167D6B">
        <w:t>5.15. Депозитарною установою у хронологічному порядку, за формою встановленою у відповідному додатку до цього Положення, ведуться наступні журнали:</w:t>
      </w:r>
    </w:p>
    <w:p w:rsidR="00445A39" w:rsidRPr="00167D6B" w:rsidRDefault="005175CE">
      <w:pPr>
        <w:numPr>
          <w:ilvl w:val="0"/>
          <w:numId w:val="26"/>
        </w:numPr>
        <w:ind w:left="1440" w:hanging="180"/>
        <w:jc w:val="both"/>
      </w:pPr>
      <w:r w:rsidRPr="00167D6B">
        <w:t>журнал розпоряджень (додаток 98 до Положення);</w:t>
      </w:r>
    </w:p>
    <w:p w:rsidR="00445A39" w:rsidRPr="00167D6B" w:rsidRDefault="005175CE">
      <w:pPr>
        <w:numPr>
          <w:ilvl w:val="0"/>
          <w:numId w:val="26"/>
        </w:numPr>
        <w:ind w:left="1440" w:hanging="180"/>
        <w:jc w:val="both"/>
      </w:pPr>
      <w:r w:rsidRPr="00167D6B">
        <w:t>журнал депозитарних операцій (додаток 99 до Положення);</w:t>
      </w:r>
    </w:p>
    <w:p w:rsidR="00445A39" w:rsidRPr="00167D6B" w:rsidRDefault="005175CE">
      <w:pPr>
        <w:numPr>
          <w:ilvl w:val="0"/>
          <w:numId w:val="26"/>
        </w:numPr>
        <w:ind w:left="1440" w:hanging="180"/>
        <w:jc w:val="both"/>
      </w:pPr>
      <w:r w:rsidRPr="00167D6B">
        <w:t>журнал вхідної кореспонденції (додаток 97 до Положення);</w:t>
      </w:r>
    </w:p>
    <w:p w:rsidR="00445A39" w:rsidRPr="00167D6B" w:rsidRDefault="005175CE">
      <w:pPr>
        <w:numPr>
          <w:ilvl w:val="0"/>
          <w:numId w:val="26"/>
        </w:numPr>
        <w:ind w:left="1440" w:hanging="180"/>
        <w:jc w:val="both"/>
      </w:pPr>
      <w:r w:rsidRPr="00167D6B">
        <w:t>журнал вихідної кореспонденції (додаток 100 до Положення);</w:t>
      </w:r>
    </w:p>
    <w:p w:rsidR="00445A39" w:rsidRPr="00167D6B" w:rsidRDefault="005175CE">
      <w:pPr>
        <w:numPr>
          <w:ilvl w:val="0"/>
          <w:numId w:val="26"/>
        </w:numPr>
        <w:ind w:left="1440" w:hanging="180"/>
        <w:jc w:val="both"/>
      </w:pPr>
      <w:r w:rsidRPr="00167D6B">
        <w:t>журнал внутрішніх документів (додаток 101 до Положення);</w:t>
      </w:r>
    </w:p>
    <w:p w:rsidR="00445A39" w:rsidRPr="00167D6B" w:rsidRDefault="005175CE">
      <w:pPr>
        <w:numPr>
          <w:ilvl w:val="0"/>
          <w:numId w:val="26"/>
        </w:numPr>
        <w:ind w:left="1440" w:hanging="180"/>
        <w:jc w:val="both"/>
      </w:pPr>
      <w:r w:rsidRPr="00167D6B">
        <w:t>журнал обліку машинних носіїв конфіденційної інформації та засобів криптографічного захисту інформації (додаток 79 до Положення);</w:t>
      </w:r>
    </w:p>
    <w:p w:rsidR="00445A39" w:rsidRPr="00167D6B" w:rsidRDefault="005175CE">
      <w:pPr>
        <w:numPr>
          <w:ilvl w:val="0"/>
          <w:numId w:val="26"/>
        </w:numPr>
        <w:ind w:left="1440" w:hanging="180"/>
        <w:jc w:val="both"/>
      </w:pPr>
      <w:r w:rsidRPr="00167D6B">
        <w:t>журнал обліку посвідчених довіреностей на право участі у  загальних зборах (додаток 78 до Положення).</w:t>
      </w:r>
    </w:p>
    <w:p w:rsidR="00445A39" w:rsidRPr="00167D6B" w:rsidRDefault="005175CE">
      <w:pPr>
        <w:ind w:firstLine="540"/>
        <w:jc w:val="both"/>
      </w:pPr>
      <w:r w:rsidRPr="00167D6B">
        <w:t>Депозитарною установою журнали розпоряджень, депозитарних операцій, вхідної кореспонденції, внутрішніх документів та вихідної кореспонденції формуються в програмному забезпеченні Депозит</w:t>
      </w:r>
      <w:r w:rsidR="006F2E93" w:rsidRPr="00167D6B">
        <w:t>а</w:t>
      </w:r>
      <w:r w:rsidRPr="00167D6B">
        <w:t>рної установи та ведуться у електронній формі, а журнали обліку машинних носіїв конфіденційної інформації та засобів криптографічного захисту інформації та обліку посвідчених довіреностей на право участі у  загальних зборах фо</w:t>
      </w:r>
      <w:r w:rsidR="002D708E" w:rsidRPr="00167D6B">
        <w:t>р</w:t>
      </w:r>
      <w:r w:rsidRPr="00167D6B">
        <w:t>муються  без застосування прог</w:t>
      </w:r>
      <w:r w:rsidR="002D708E" w:rsidRPr="00167D6B">
        <w:t>р</w:t>
      </w:r>
      <w:r w:rsidRPr="00167D6B">
        <w:t>амного забезпечення та ведуться у паперовій формі.</w:t>
      </w:r>
    </w:p>
    <w:p w:rsidR="00445A39" w:rsidRPr="00167D6B" w:rsidRDefault="005175CE">
      <w:pPr>
        <w:ind w:firstLine="567"/>
        <w:jc w:val="both"/>
        <w:rPr>
          <w:rFonts w:eastAsiaTheme="minorHAnsi"/>
          <w:color w:val="000000"/>
          <w:lang w:eastAsia="en-US"/>
        </w:rPr>
      </w:pPr>
      <w:r w:rsidRPr="00167D6B">
        <w:rPr>
          <w:rFonts w:eastAsiaTheme="minorHAnsi"/>
          <w:color w:val="000000"/>
          <w:lang w:eastAsia="en-US"/>
        </w:rPr>
        <w:t>5.16. Виправлення помилок в облікових регістрах оперативного обліку зазначених у пункті 5.17. цього розділу здійснюються шляхом проведення коригувальних операцій із обов'язковим зазначенням реквізитів документів, які підтверджують правомірність</w:t>
      </w:r>
      <w:r w:rsidRPr="00167D6B">
        <w:rPr>
          <w:rFonts w:ascii="Roboto" w:eastAsiaTheme="minorHAnsi" w:hAnsi="Roboto"/>
          <w:color w:val="000000"/>
          <w:sz w:val="22"/>
          <w:szCs w:val="22"/>
          <w:lang w:eastAsia="en-US"/>
        </w:rPr>
        <w:t xml:space="preserve"> </w:t>
      </w:r>
      <w:r w:rsidRPr="00167D6B">
        <w:rPr>
          <w:rFonts w:eastAsiaTheme="minorHAnsi"/>
          <w:color w:val="000000"/>
          <w:lang w:eastAsia="en-US"/>
        </w:rPr>
        <w:t xml:space="preserve">здійснення такого коригування. </w:t>
      </w:r>
    </w:p>
    <w:p w:rsidR="00445A39" w:rsidRPr="00167D6B" w:rsidRDefault="005175CE">
      <w:pPr>
        <w:ind w:firstLine="540"/>
        <w:jc w:val="both"/>
        <w:rPr>
          <w:rFonts w:eastAsiaTheme="minorHAnsi"/>
          <w:color w:val="000000"/>
        </w:rPr>
      </w:pPr>
      <w:r w:rsidRPr="00167D6B">
        <w:rPr>
          <w:rFonts w:eastAsiaTheme="minorHAnsi"/>
          <w:color w:val="000000"/>
        </w:rPr>
        <w:t xml:space="preserve">Для виправлення помилок в </w:t>
      </w:r>
      <w:r w:rsidRPr="00167D6B">
        <w:rPr>
          <w:rFonts w:eastAsiaTheme="minorHAnsi"/>
          <w:color w:val="000000"/>
          <w:lang w:eastAsia="en-US"/>
        </w:rPr>
        <w:t xml:space="preserve">облікових регістрах оперативного обліку </w:t>
      </w:r>
      <w:r w:rsidRPr="00167D6B">
        <w:rPr>
          <w:rFonts w:eastAsiaTheme="minorHAnsi"/>
          <w:color w:val="000000"/>
        </w:rPr>
        <w:t>працівник Депозитарної установи:</w:t>
      </w:r>
    </w:p>
    <w:p w:rsidR="00445A39" w:rsidRPr="00167D6B" w:rsidRDefault="005175CE">
      <w:pPr>
        <w:ind w:firstLine="540"/>
        <w:jc w:val="both"/>
        <w:rPr>
          <w:rFonts w:eastAsiaTheme="minorHAnsi"/>
          <w:color w:val="000000"/>
        </w:rPr>
      </w:pPr>
      <w:r w:rsidRPr="00167D6B">
        <w:rPr>
          <w:rFonts w:eastAsiaTheme="minorHAnsi"/>
          <w:color w:val="000000"/>
        </w:rPr>
        <w:t xml:space="preserve">5.17.1. готує адміністративне розпорядження із зазначенням помилок, відповідних журналів в яких допущені помилки та </w:t>
      </w:r>
      <w:r w:rsidRPr="00167D6B">
        <w:rPr>
          <w:rFonts w:eastAsiaTheme="minorHAnsi"/>
          <w:color w:val="000000"/>
          <w:lang w:eastAsia="en-US"/>
        </w:rPr>
        <w:t>реквізитів документа(ів), які підтверджують правомірність для їх виправлення/здійснення такого коригування</w:t>
      </w:r>
      <w:r w:rsidRPr="00167D6B">
        <w:rPr>
          <w:rFonts w:eastAsiaTheme="minorHAnsi"/>
          <w:color w:val="000000"/>
        </w:rPr>
        <w:t>;</w:t>
      </w:r>
    </w:p>
    <w:p w:rsidR="00445A39" w:rsidRPr="00167D6B" w:rsidRDefault="005175CE">
      <w:pPr>
        <w:ind w:firstLine="540"/>
        <w:jc w:val="both"/>
        <w:rPr>
          <w:rFonts w:asciiTheme="minorHAnsi" w:eastAsiaTheme="minorHAnsi" w:hAnsiTheme="minorHAnsi" w:cstheme="minorBidi"/>
          <w:sz w:val="22"/>
          <w:szCs w:val="22"/>
          <w:lang w:eastAsia="en-US"/>
        </w:rPr>
      </w:pPr>
      <w:r w:rsidRPr="00167D6B">
        <w:rPr>
          <w:rFonts w:eastAsiaTheme="minorHAnsi"/>
          <w:color w:val="000000"/>
        </w:rPr>
        <w:t>5.17.2. затверджує адміністративне розпорядження у керівника</w:t>
      </w:r>
      <w:r w:rsidRPr="00167D6B">
        <w:rPr>
          <w:rFonts w:eastAsiaTheme="minorHAnsi"/>
          <w:lang w:eastAsia="en-US"/>
        </w:rPr>
        <w:t xml:space="preserve"> структурного підрозділу (управління), що входить до складу </w:t>
      </w:r>
      <w:r w:rsidRPr="00167D6B">
        <w:rPr>
          <w:rFonts w:eastAsiaTheme="minorHAnsi"/>
          <w:color w:val="000000"/>
          <w:shd w:val="clear" w:color="auto" w:fill="FFFFFF"/>
          <w:lang w:eastAsia="en-US"/>
        </w:rPr>
        <w:t>депозитарного підрозділу Депозитарної установи</w:t>
      </w:r>
      <w:r w:rsidRPr="00167D6B">
        <w:rPr>
          <w:rFonts w:eastAsiaTheme="minorHAnsi"/>
          <w:lang w:eastAsia="en-US"/>
        </w:rPr>
        <w:t xml:space="preserve"> (самостійного структурного підрозділу - департаменту депозитарної діяльності).</w:t>
      </w:r>
    </w:p>
    <w:p w:rsidR="00445A39" w:rsidRPr="00167D6B" w:rsidRDefault="005175CE">
      <w:pPr>
        <w:ind w:firstLine="540"/>
        <w:jc w:val="both"/>
        <w:rPr>
          <w:rFonts w:eastAsiaTheme="minorHAnsi"/>
          <w:color w:val="000000"/>
        </w:rPr>
      </w:pPr>
      <w:r w:rsidRPr="00167D6B">
        <w:rPr>
          <w:rFonts w:eastAsiaTheme="minorHAnsi"/>
          <w:color w:val="000000"/>
        </w:rPr>
        <w:t>5.17.3. реєструє адміністративне розпорядження в журнал реєстрації внутрішніх документів;</w:t>
      </w:r>
    </w:p>
    <w:p w:rsidR="00445A39" w:rsidRPr="00167D6B" w:rsidRDefault="005175CE">
      <w:pPr>
        <w:ind w:firstLine="540"/>
        <w:jc w:val="both"/>
        <w:rPr>
          <w:rFonts w:eastAsiaTheme="minorHAnsi"/>
          <w:color w:val="000000"/>
        </w:rPr>
      </w:pPr>
      <w:r w:rsidRPr="00167D6B">
        <w:rPr>
          <w:rFonts w:eastAsiaTheme="minorHAnsi"/>
          <w:color w:val="000000"/>
        </w:rPr>
        <w:lastRenderedPageBreak/>
        <w:t>5.17.4. проводить</w:t>
      </w:r>
      <w:r w:rsidRPr="00167D6B">
        <w:rPr>
          <w:rFonts w:eastAsiaTheme="minorHAnsi"/>
          <w:color w:val="000000"/>
          <w:lang w:eastAsia="en-US"/>
        </w:rPr>
        <w:t xml:space="preserve"> коригувальну(і) операцію(й) в облікових регістрах оперативного обліку, що зазначені в адміністративному розпорядженні.</w:t>
      </w:r>
    </w:p>
    <w:p w:rsidR="00445A39" w:rsidRPr="00167D6B" w:rsidRDefault="005175CE">
      <w:pPr>
        <w:ind w:firstLine="540"/>
        <w:jc w:val="both"/>
      </w:pPr>
      <w:r w:rsidRPr="00167D6B">
        <w:rPr>
          <w:rFonts w:eastAsiaTheme="minorHAnsi"/>
          <w:color w:val="000000"/>
        </w:rPr>
        <w:t xml:space="preserve">5.17.5. контроль корегувань здійснює щомісячно керівник </w:t>
      </w:r>
      <w:r w:rsidRPr="00167D6B">
        <w:rPr>
          <w:rFonts w:eastAsiaTheme="minorHAnsi"/>
          <w:color w:val="000000"/>
          <w:shd w:val="clear" w:color="auto" w:fill="FFFFFF"/>
          <w:lang w:eastAsia="en-US"/>
        </w:rPr>
        <w:t>депозитарного підрозділу Депозитарної установи (департаменту депозитарної діяльності, особи, яка виконує обов'язки керівника депозитарного підрозділу Депозитарної установи, департаменту депозитарної діяльності) або уповноваженого керівником Депозитарної установи, департаменту депозитарної діяльності, іншого працівника Депозитарної установи.</w:t>
      </w:r>
    </w:p>
    <w:p w:rsidR="00050755" w:rsidRPr="00167D6B" w:rsidRDefault="00050755">
      <w:pPr>
        <w:pStyle w:val="1"/>
        <w:ind w:firstLine="540"/>
        <w:jc w:val="both"/>
      </w:pPr>
    </w:p>
    <w:p w:rsidR="00445A39" w:rsidRPr="00167D6B" w:rsidRDefault="005175CE">
      <w:pPr>
        <w:pStyle w:val="1"/>
        <w:ind w:firstLine="540"/>
        <w:jc w:val="both"/>
      </w:pPr>
      <w:bookmarkStart w:id="10" w:name="_Toc37938909"/>
      <w:r w:rsidRPr="00167D6B">
        <w:t>Розділ VI. УМОВИ ТА ПРОЦЕДУРА ВІДКРИТТЯ РАХУНКІВ У ЦІННИХ ПАПЕРАХ</w:t>
      </w:r>
      <w:bookmarkEnd w:id="10"/>
    </w:p>
    <w:p w:rsidR="00445A39" w:rsidRPr="00167D6B" w:rsidRDefault="005175CE">
      <w:pPr>
        <w:pStyle w:val="1"/>
        <w:ind w:firstLine="540"/>
      </w:pPr>
      <w:bookmarkStart w:id="11" w:name="_Toc37938910"/>
      <w:r w:rsidRPr="00167D6B">
        <w:t>Глава 1. Відкриття рахунків у цінних паперах депонентам</w:t>
      </w:r>
      <w:bookmarkEnd w:id="11"/>
    </w:p>
    <w:p w:rsidR="00445A39" w:rsidRPr="00167D6B" w:rsidRDefault="00445A39">
      <w:pPr>
        <w:ind w:firstLine="540"/>
        <w:jc w:val="center"/>
        <w:rPr>
          <w:b/>
        </w:rPr>
      </w:pPr>
    </w:p>
    <w:p w:rsidR="00445A39" w:rsidRPr="00167D6B" w:rsidRDefault="005175CE">
      <w:pPr>
        <w:ind w:firstLine="450"/>
        <w:jc w:val="both"/>
        <w:rPr>
          <w:rFonts w:eastAsiaTheme="minorHAnsi"/>
          <w:color w:val="000000"/>
          <w:lang w:eastAsia="en-US"/>
        </w:rPr>
      </w:pPr>
      <w:r w:rsidRPr="00167D6B">
        <w:t xml:space="preserve">1.1. </w:t>
      </w:r>
      <w:r w:rsidRPr="00167D6B">
        <w:rPr>
          <w:rFonts w:eastAsiaTheme="minorHAnsi"/>
          <w:color w:val="000000"/>
          <w:lang w:eastAsia="en-US"/>
        </w:rPr>
        <w:t xml:space="preserve">Депозитарна установа здійснює відкриття рахунку (рахунків) у цінних паперах клієнту (фізична/юридична особа) за умови наявності у нього відкритого поточного рахунку в АБ «УКРГАЗБАНК». </w:t>
      </w:r>
    </w:p>
    <w:p w:rsidR="00445A39" w:rsidRPr="00167D6B" w:rsidRDefault="005175CE">
      <w:pPr>
        <w:ind w:firstLine="450"/>
        <w:jc w:val="both"/>
        <w:rPr>
          <w:rFonts w:eastAsiaTheme="minorHAnsi"/>
          <w:color w:val="000000"/>
          <w:lang w:eastAsia="en-US"/>
        </w:rPr>
      </w:pPr>
      <w:r w:rsidRPr="00167D6B">
        <w:rPr>
          <w:rFonts w:eastAsiaTheme="minorHAnsi"/>
          <w:color w:val="000000"/>
          <w:lang w:eastAsia="en-US"/>
        </w:rPr>
        <w:t>Для держави України, органів місцевого саморегулювання та юридичних осіб поточні рахунки яких відповідно до нормативно-правових актів та діючого законодавства відкрито в органах Державної казначейської служби України та банків вищезазначена норма не застосовується.</w:t>
      </w:r>
    </w:p>
    <w:p w:rsidR="00445A39" w:rsidRPr="00167D6B" w:rsidRDefault="005175CE">
      <w:pPr>
        <w:ind w:firstLine="540"/>
        <w:jc w:val="both"/>
        <w:rPr>
          <w:rFonts w:eastAsiaTheme="minorHAnsi"/>
          <w:color w:val="000000"/>
          <w:shd w:val="clear" w:color="auto" w:fill="FFFFFF"/>
          <w:lang w:eastAsia="en-US"/>
        </w:rPr>
      </w:pPr>
      <w:r w:rsidRPr="00167D6B">
        <w:rPr>
          <w:rFonts w:eastAsiaTheme="minorHAnsi"/>
          <w:color w:val="000000"/>
          <w:shd w:val="clear" w:color="auto" w:fill="FFFFFF"/>
          <w:lang w:eastAsia="en-US"/>
        </w:rPr>
        <w:t>У виключних випадках, у разі висловлення небажання клієнта відкривати поточний рахунок в АБ «УКРГАЗБАНК», заявник має подати заяву в довільній формі, про відмову відкриття поточного рахунку, із зазначенням причин такого небажання. За умови подання заявником заяви про небажання відкривати поточний рахунок в АБ «УКРГАЗБАНК», Депозитарна установа може відкрити рахунок у цінних паперах без обов’язку мати відкритий поточний рахунок в АБ «УКРГАЗБАНК».</w:t>
      </w:r>
    </w:p>
    <w:p w:rsidR="00445A39" w:rsidRPr="00167D6B" w:rsidRDefault="005175CE">
      <w:pPr>
        <w:ind w:firstLine="540"/>
        <w:jc w:val="both"/>
      </w:pPr>
      <w:r w:rsidRPr="00167D6B">
        <w:t xml:space="preserve">Відкриття рахунку (рахунків) у цінних паперах здійснюється Депозитарною установою після укладення договору про обслуговування рахунка в цінних паперах, </w:t>
      </w:r>
      <w:r w:rsidRPr="00167D6B">
        <w:rPr>
          <w:rFonts w:eastAsiaTheme="minorHAnsi"/>
          <w:color w:val="000000"/>
          <w:shd w:val="clear" w:color="auto" w:fill="FFFFFF"/>
          <w:lang w:eastAsia="en-US"/>
        </w:rPr>
        <w:t>договору про надання послуг з обслуговування рахунку в цінних паперах номінального утримувача</w:t>
      </w:r>
      <w:r w:rsidRPr="00167D6B">
        <w:t xml:space="preserve"> </w:t>
      </w:r>
      <w:r w:rsidRPr="00167D6B">
        <w:rPr>
          <w:rFonts w:eastAsiaTheme="minorHAnsi"/>
          <w:color w:val="000000"/>
          <w:shd w:val="clear" w:color="auto" w:fill="FFFFFF"/>
          <w:lang w:eastAsia="en-US"/>
        </w:rPr>
        <w:t>із заявником</w:t>
      </w:r>
      <w:r w:rsidRPr="00167D6B">
        <w:t xml:space="preserve"> та подання ним належним чином оформлених визначених цим Положенням та законодавством документів.</w:t>
      </w:r>
    </w:p>
    <w:p w:rsidR="00445A39" w:rsidRPr="00167D6B" w:rsidRDefault="005175CE">
      <w:pPr>
        <w:ind w:firstLine="540"/>
        <w:jc w:val="both"/>
      </w:pPr>
      <w:r w:rsidRPr="00167D6B">
        <w:t>Якщо цінні папери перебувають у спільній власності декількох осіб, Депозитарна установа відкриває один спільний для всіх співвласників рахунок у цінних паперах на підставі одного договору про обслуговування рахунка в цінних паперах, укладеного з усіма співвласниками. Повноваження щодо укладання договору про обслуговування рахунка в цінних паперах та/або управління рахунком в цінних паперах на підставах, визначених законодавством, можуть здійснюватися одним із співвласників або їх загальним представником.</w:t>
      </w:r>
    </w:p>
    <w:p w:rsidR="00445A39" w:rsidRPr="00167D6B" w:rsidRDefault="005175CE">
      <w:pPr>
        <w:ind w:firstLine="539"/>
        <w:jc w:val="both"/>
      </w:pPr>
      <w:r w:rsidRPr="00167D6B">
        <w:t xml:space="preserve">Депозитарна установа відкриває рахунки в цінних паперах депонентам, клієнтам відповідно до вимог законодавства, цього Положення, внутрішніх документів Депозитарної установи, Правил та інших внутрішніх документів Центрального депозитарію </w:t>
      </w:r>
      <w:r w:rsidRPr="00167D6B">
        <w:rPr>
          <w:color w:val="000000"/>
          <w:lang w:eastAsia="uk-UA"/>
        </w:rPr>
        <w:t>та нормативно-правових актів Національного банку України</w:t>
      </w:r>
      <w:r w:rsidRPr="00167D6B">
        <w:t>.</w:t>
      </w:r>
    </w:p>
    <w:p w:rsidR="00445A39" w:rsidRPr="00167D6B" w:rsidRDefault="005175CE">
      <w:pPr>
        <w:ind w:firstLine="539"/>
        <w:jc w:val="both"/>
      </w:pPr>
      <w:r w:rsidRPr="00167D6B">
        <w:t>Депозитарна установа для провадження професійної діяльності депозитарної установи та для взаємодії з Центральним депозитарієм додатково використовує програмне забезпечення для здійснення депозитарного обліку, відмінне від програмного забезпечення Центрального депозитарію/ Національного банку України.</w:t>
      </w:r>
    </w:p>
    <w:p w:rsidR="00445A39" w:rsidRPr="00167D6B" w:rsidRDefault="005175CE">
      <w:pPr>
        <w:ind w:firstLine="539"/>
        <w:jc w:val="both"/>
        <w:rPr>
          <w:color w:val="000000"/>
          <w:lang w:eastAsia="uk-UA"/>
        </w:rPr>
      </w:pPr>
      <w:r w:rsidRPr="00167D6B">
        <w:rPr>
          <w:color w:val="000000"/>
        </w:rPr>
        <w:t xml:space="preserve">Депозитарна установа в системі депозитарного обліку для взаємодії з Центральним депозитарієм здійснює відкриття рахунку (рахунків) в цінних паперах депоненту, клієнту в </w:t>
      </w:r>
      <w:r w:rsidRPr="00167D6B">
        <w:rPr>
          <w:color w:val="000000"/>
          <w:lang w:eastAsia="uk-UA"/>
        </w:rPr>
        <w:lastRenderedPageBreak/>
        <w:t>програмному забезпеченні (надалі - ПЗ),</w:t>
      </w:r>
      <w:r w:rsidRPr="00167D6B">
        <w:t xml:space="preserve"> відмінному від ПЗ Центрального депозитарію</w:t>
      </w:r>
      <w:r w:rsidRPr="00167D6B">
        <w:rPr>
          <w:color w:val="000000"/>
          <w:lang w:eastAsia="uk-UA"/>
        </w:rPr>
        <w:t xml:space="preserve"> /</w:t>
      </w:r>
      <w:r w:rsidR="00D51347" w:rsidRPr="00167D6B">
        <w:rPr>
          <w:color w:val="000000"/>
          <w:lang w:eastAsia="uk-UA"/>
        </w:rPr>
        <w:t xml:space="preserve"> </w:t>
      </w:r>
      <w:r w:rsidRPr="00167D6B">
        <w:rPr>
          <w:color w:val="000000"/>
          <w:lang w:eastAsia="uk-UA"/>
        </w:rPr>
        <w:t xml:space="preserve">Національного банку України </w:t>
      </w:r>
      <w:r w:rsidRPr="00167D6B">
        <w:t>для здійснення депозитарного обліку</w:t>
      </w:r>
      <w:r w:rsidRPr="00167D6B">
        <w:rPr>
          <w:color w:val="000000"/>
          <w:lang w:eastAsia="uk-UA"/>
        </w:rPr>
        <w:t xml:space="preserve">. </w:t>
      </w:r>
    </w:p>
    <w:p w:rsidR="00445A39" w:rsidRPr="00167D6B" w:rsidRDefault="005175CE">
      <w:pPr>
        <w:ind w:firstLine="539"/>
        <w:jc w:val="both"/>
        <w:rPr>
          <w:lang w:eastAsia="en-US"/>
        </w:rPr>
      </w:pPr>
      <w:r w:rsidRPr="00167D6B">
        <w:t xml:space="preserve">Клієнти, які бажають мати індивідуальний рахунок власника (Individual segregated) на рівні Центрального депозитарію/ Національного банку України зобов’язані надати Депозитарній установі додаток до Заяви про відкриття рахунку в цінних паперах (додаток 111 до Положення). Депозитарна установа </w:t>
      </w:r>
      <w:r w:rsidRPr="00167D6B">
        <w:rPr>
          <w:color w:val="000000"/>
        </w:rPr>
        <w:t>в системі депозитарного обліку для взаємодії з Центральним депозитарієм/</w:t>
      </w:r>
      <w:r w:rsidRPr="00167D6B">
        <w:t xml:space="preserve"> Національним банком України здійснює відкриття рахунку (рахунків) в цінних паперах депоненту, </w:t>
      </w:r>
      <w:r w:rsidRPr="00167D6B">
        <w:rPr>
          <w:color w:val="000000"/>
        </w:rPr>
        <w:t>клієнту</w:t>
      </w:r>
      <w:r w:rsidRPr="00167D6B">
        <w:t xml:space="preserve"> в ПЗ Центрального депозитарію/ Національного банку України. Такий клієнт Депозитарної установи не є клієнтом Центрального депозитарію/ Національного банку України, а інформація з системи депозитарного обліку дублюється в Центральний депозитарій/ Національний банк України.</w:t>
      </w:r>
    </w:p>
    <w:p w:rsidR="00445A39" w:rsidRPr="00167D6B" w:rsidRDefault="005175CE">
      <w:pPr>
        <w:ind w:firstLine="539"/>
        <w:jc w:val="both"/>
      </w:pPr>
      <w:r w:rsidRPr="00167D6B">
        <w:t>Відкриття рахунку (рахунків) в цінних паперах Депозитарною установою здійснюється не пізніше трьох робочих днів з дня отримання документів, передбачених законодавством та цим Положенням, для відкриття рахунку (рахунків) в цінних паперах, якщо інший (пізніший) строк не передбачено договором з клієнтом, депонентом, на підставі наданих Депозитарній установі документів.</w:t>
      </w:r>
    </w:p>
    <w:p w:rsidR="00445A39" w:rsidRPr="00167D6B" w:rsidRDefault="005175CE">
      <w:pPr>
        <w:ind w:firstLine="708"/>
        <w:jc w:val="both"/>
      </w:pPr>
      <w:r w:rsidRPr="00167D6B">
        <w:t xml:space="preserve">Підстави для відмови у відкритті рахунку (рахунків) у цінних паперах. </w:t>
      </w:r>
    </w:p>
    <w:p w:rsidR="00445A39" w:rsidRPr="00167D6B" w:rsidRDefault="005175CE">
      <w:pPr>
        <w:jc w:val="both"/>
      </w:pPr>
      <w:r w:rsidRPr="00167D6B">
        <w:t xml:space="preserve">Депозитарна установа має право відмовити заявнику у відкритті рахунку (рахунків) у цінних паперах за наявності наступних підстав: </w:t>
      </w:r>
    </w:p>
    <w:p w:rsidR="00445A39" w:rsidRPr="00167D6B" w:rsidRDefault="005175CE">
      <w:pPr>
        <w:ind w:firstLine="708"/>
        <w:jc w:val="both"/>
      </w:pPr>
      <w:r w:rsidRPr="00167D6B">
        <w:t xml:space="preserve">документи, що надані Депозитарній установі для відкриття рахунку (рахунків) (рахунків) у цінних паперах відповідно до цього Положення та </w:t>
      </w:r>
      <w:r w:rsidR="002D708E" w:rsidRPr="00167D6B">
        <w:t>законодавства</w:t>
      </w:r>
      <w:r w:rsidRPr="00167D6B">
        <w:t xml:space="preserve"> оформлені з помилками або виправленнями (описками, пропусками тощо);</w:t>
      </w:r>
    </w:p>
    <w:p w:rsidR="00445A39" w:rsidRPr="00167D6B" w:rsidRDefault="005175CE">
      <w:pPr>
        <w:ind w:firstLine="708"/>
        <w:jc w:val="both"/>
      </w:pPr>
      <w:r w:rsidRPr="00167D6B">
        <w:t xml:space="preserve">відсутність будь-якого документа, необхідного для відкриття рахунку (рахунків) (рахунків) у цінних паперах відповідно до цього Положення та </w:t>
      </w:r>
      <w:r w:rsidR="002D708E" w:rsidRPr="00167D6B">
        <w:t>законодавства</w:t>
      </w:r>
      <w:r w:rsidRPr="00167D6B">
        <w:t>;</w:t>
      </w:r>
    </w:p>
    <w:p w:rsidR="00445A39" w:rsidRPr="00167D6B" w:rsidRDefault="005175CE">
      <w:pPr>
        <w:ind w:firstLine="708"/>
        <w:jc w:val="both"/>
      </w:pPr>
      <w:r w:rsidRPr="00167D6B">
        <w:t xml:space="preserve">неналежне оформлення будь-якого документа, необхідного для відкриття рахунку (рахунків) (рахунків) у цінних паперах відповідно до цього Положення та </w:t>
      </w:r>
      <w:r w:rsidR="002D708E" w:rsidRPr="00167D6B">
        <w:t>законодавства</w:t>
      </w:r>
      <w:r w:rsidRPr="00167D6B">
        <w:t>;</w:t>
      </w:r>
    </w:p>
    <w:p w:rsidR="00445A39" w:rsidRPr="00167D6B" w:rsidRDefault="005175CE">
      <w:pPr>
        <w:ind w:firstLine="708"/>
        <w:jc w:val="both"/>
      </w:pPr>
      <w:r w:rsidRPr="00167D6B">
        <w:t xml:space="preserve">невідповідність даних щодо розпорядників рахунку у картці із зразками підписів/ картці із зразками підписів та відбитку печатки у разі її використання із даними про розпорядника рахунку у анкеті рахунку у цінних паперах/анкеті керуючого рахунком у цінних паперах та довіреності розпорядника рахунку наданого відповідно до цього Положення та законодавства;   </w:t>
      </w:r>
    </w:p>
    <w:p w:rsidR="00445A39" w:rsidRPr="00167D6B" w:rsidRDefault="005175CE">
      <w:pPr>
        <w:ind w:firstLine="708"/>
        <w:jc w:val="both"/>
      </w:pPr>
      <w:r w:rsidRPr="00167D6B">
        <w:t xml:space="preserve">невідповідність/неможливість ідентифікувати підпис розпорядника рахунку та/або печатки в разі її використання на документах наданих для відкриття рахунку (рахунків) у цінних паперах відповідно до  зразку підпису розпорядника рахунку та/або печатки в разі її використання, що містяться в картці із зразками підписів/ картці із зразками підписів та відбитку печатки розпорядника (розпорядників) рахунку у цінних паперах та відбитка печатки юридичної особи в разі її використання; </w:t>
      </w:r>
    </w:p>
    <w:p w:rsidR="00445A39" w:rsidRPr="00167D6B" w:rsidRDefault="005175CE">
      <w:pPr>
        <w:ind w:firstLine="708"/>
        <w:jc w:val="both"/>
      </w:pPr>
      <w:r w:rsidRPr="00167D6B">
        <w:t xml:space="preserve">неможливість здійснення ідентифікації та/або верифікації заявника (у тому числі неможливість встановлення даних, що дають змогу визначити кінцевих бенефіціарних власників (контролерів)), або наявність сумнівів стосовно того, що особа виступає від власного імені; </w:t>
      </w:r>
    </w:p>
    <w:p w:rsidR="00445A39" w:rsidRPr="00167D6B" w:rsidRDefault="005175CE">
      <w:pPr>
        <w:ind w:firstLine="708"/>
        <w:jc w:val="both"/>
      </w:pPr>
      <w:r w:rsidRPr="00167D6B">
        <w:t>встановлення факту подання заявником під час здійснення ідентифікації та/або верифікації заявника недостовірної інформації або подання інформації з метою введення в оману Депозитарну установу;</w:t>
      </w:r>
    </w:p>
    <w:p w:rsidR="00445A39" w:rsidRPr="00167D6B" w:rsidRDefault="005175CE">
      <w:pPr>
        <w:ind w:firstLine="708"/>
        <w:jc w:val="both"/>
      </w:pPr>
      <w:r w:rsidRPr="00167D6B">
        <w:t>ненадання на вимогу Депозитарної установи документів та/або інформації, необхідних(-ої) для виконання Депозитарною установою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щодо проведення ідентифікації/верифікації/вивчення/уточнення інформації про клієнтів (при відкритті рахунку (рахунків) у цінних паперах депозитарній установі);</w:t>
      </w:r>
    </w:p>
    <w:p w:rsidR="00445A39" w:rsidRPr="00167D6B" w:rsidRDefault="005175CE">
      <w:pPr>
        <w:ind w:firstLine="708"/>
        <w:jc w:val="both"/>
      </w:pPr>
      <w:r w:rsidRPr="00167D6B">
        <w:lastRenderedPageBreak/>
        <w:t>невідповідність інформації в наданих за</w:t>
      </w:r>
      <w:r w:rsidR="002D708E" w:rsidRPr="00167D6B">
        <w:t>я</w:t>
      </w:r>
      <w:r w:rsidRPr="00167D6B">
        <w:t>вником документах даним он-лайн сервісу отримання відомостей з Єдиного державного реєстру юридичних осіб, фізичних</w:t>
      </w:r>
      <w:r w:rsidR="006F2E93" w:rsidRPr="00167D6B">
        <w:t xml:space="preserve"> </w:t>
      </w:r>
      <w:r w:rsidRPr="00167D6B">
        <w:t>осіб</w:t>
      </w:r>
      <w:r w:rsidR="006F2E93" w:rsidRPr="00167D6B">
        <w:t xml:space="preserve"> -</w:t>
      </w:r>
      <w:r w:rsidRPr="00167D6B">
        <w:t xml:space="preserve">підприємців та громадських формувань Міністерства юстиції України (далі – он-лайн сервіс ЄДР) на момент перевірки документів; </w:t>
      </w:r>
    </w:p>
    <w:p w:rsidR="00445A39" w:rsidRPr="00167D6B" w:rsidRDefault="005175CE">
      <w:pPr>
        <w:ind w:firstLine="708"/>
        <w:jc w:val="both"/>
      </w:pPr>
      <w:r w:rsidRPr="00167D6B">
        <w:t xml:space="preserve">інші причини, що визначені цим Положенням та законодавством. </w:t>
      </w:r>
    </w:p>
    <w:p w:rsidR="00445A39" w:rsidRPr="00167D6B" w:rsidRDefault="005175CE">
      <w:pPr>
        <w:ind w:firstLine="708"/>
        <w:jc w:val="both"/>
      </w:pPr>
      <w:r w:rsidRPr="00167D6B">
        <w:t xml:space="preserve">Депозитарна установа відкриває заявнику рахунок (рахунки) у цінних паперах за умови відсутності зауважень до документів, необхідних для відкриття рахунку (рахунків) (рахунків) у цінних паперах, та згідно умов відповідного договору. </w:t>
      </w:r>
    </w:p>
    <w:p w:rsidR="00445A39" w:rsidRPr="00167D6B" w:rsidRDefault="005175CE">
      <w:pPr>
        <w:ind w:firstLine="708"/>
        <w:jc w:val="both"/>
      </w:pPr>
      <w:r w:rsidRPr="00167D6B">
        <w:t xml:space="preserve">У випадку відмови у відкритті рахунку (рахунків) у цінних паперах Депозитарна установа надає заявнику лист-відмову із зазначенням підстав відмови. </w:t>
      </w:r>
    </w:p>
    <w:p w:rsidR="00445A39" w:rsidRPr="00167D6B" w:rsidRDefault="00445A39">
      <w:pPr>
        <w:ind w:firstLine="540"/>
        <w:jc w:val="both"/>
      </w:pP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1.2. Депозитарна установа до укладення договору з депонентом здійснює його ідентифікацію, верифікацію, вивчення,  </w:t>
      </w:r>
      <w:r w:rsidRPr="00167D6B">
        <w:rPr>
          <w:lang w:eastAsia="ru-RU"/>
        </w:rPr>
        <w:t>виявлення факту належності до публічних осіб, до осіб близьких або пов’язаних з публічними особами,</w:t>
      </w:r>
      <w:r w:rsidRPr="00167D6B">
        <w:t xml:space="preserve"> </w:t>
      </w:r>
      <w:r w:rsidRPr="00167D6B">
        <w:rPr>
          <w:lang w:eastAsia="ru-RU"/>
        </w:rPr>
        <w:t>перевірку наявності в санкційних та інших переліках,</w:t>
      </w:r>
      <w:r w:rsidRPr="00167D6B">
        <w:t xml:space="preserve"> а також осіб, що мають повноваження діяти від його імені у порядку, встановленому законодавством України та актами внутрішнього регулювання АБ «УКРГАЗБАНК», зокрема, нормативно-правовими актами, що регулюють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діючою Програмою </w:t>
      </w:r>
      <w:bookmarkStart w:id="12" w:name="_Toc377371809"/>
      <w:bookmarkStart w:id="13" w:name="_Toc377371896"/>
      <w:bookmarkEnd w:id="12"/>
      <w:r w:rsidRPr="00167D6B">
        <w:t>ідентифікації, верифікації та вивчення клієнтів</w:t>
      </w:r>
      <w:bookmarkStart w:id="14" w:name="_Toc377371810"/>
      <w:bookmarkStart w:id="15" w:name="_Toc377371897"/>
      <w:bookmarkEnd w:id="13"/>
      <w:bookmarkEnd w:id="14"/>
      <w:r w:rsidRPr="00167D6B">
        <w:t xml:space="preserve"> АБ «УКРГАЗБАНК»</w:t>
      </w:r>
      <w:bookmarkEnd w:id="15"/>
      <w:r w:rsidRPr="00167D6B">
        <w:t xml:space="preserve">. </w:t>
      </w:r>
    </w:p>
    <w:p w:rsidR="00445A39" w:rsidRPr="00167D6B" w:rsidRDefault="005175CE">
      <w:pPr>
        <w:pStyle w:val="af"/>
        <w:tabs>
          <w:tab w:val="left" w:pos="720"/>
          <w:tab w:val="left" w:pos="900"/>
        </w:tabs>
        <w:spacing w:before="0" w:beforeAutospacing="0" w:after="0" w:afterAutospacing="0"/>
        <w:ind w:firstLine="540"/>
        <w:jc w:val="both"/>
      </w:pPr>
      <w:r w:rsidRPr="00167D6B">
        <w:t>Депозитарна установа здійснює ідентифікацію та верифікацію осіб, яким на підставі відповідного договору відкриває рахунки в цінних паперах, а також осіб, що мають повноваження діяти від їх імені, відповідно до законодавства України.</w:t>
      </w:r>
    </w:p>
    <w:p w:rsidR="00445A39" w:rsidRPr="00167D6B" w:rsidRDefault="005175CE">
      <w:pPr>
        <w:ind w:firstLine="540"/>
        <w:jc w:val="both"/>
      </w:pPr>
      <w:r w:rsidRPr="00167D6B">
        <w:t xml:space="preserve">Ідентифікація та верифікація Депозитарною установою особи не є обов'язковою, якщо вона вже була раніше ідентифікована Депозитарною установою відповідно до вимог законодавства України. У разі якщо така особа вже є клієнтом депозитарної установи (яка одночасно є банком та/або торговцем цінними паперами) та була ідентифікована, верифікована під час встановлення ділових відносин щодо надання банківських послуг та/або послуг з торгівлі цінними паперами, документи, які мають подаватися відповідно до цього Положення при відкритті рахунку в цінних паперах і пов'язані з ідентифікацією, верифікацією, можуть не подаватися, якщо такі документи вже наявні в Депозитарній установі і її внутрішніми документами передбачено порядок обміну документами та/або інформацією щодо ідентифікації, верифікації клієнтів, депонентів між його відповідними структурними підрозділами. </w:t>
      </w:r>
    </w:p>
    <w:p w:rsidR="00445A39" w:rsidRPr="00167D6B" w:rsidRDefault="005175CE">
      <w:pPr>
        <w:ind w:firstLine="540"/>
        <w:jc w:val="both"/>
      </w:pPr>
      <w:r w:rsidRPr="00167D6B">
        <w:t xml:space="preserve">1.3. Депозитарна установа до моменту укладення договору з депонентом надає йому інформацію, зазначену у частині другій статті 12 Закону України «Про фінансові послуги та державне регулювання ринків фінансових послуг». Зазначена інформація надається клієнту Депозитарною установою за місцезнаходженням Депозитарної установи у паперовому вигляді для ознайомлення. Підтвердженням ознайомлення зазначеної інформації є підписання договору.  </w:t>
      </w:r>
    </w:p>
    <w:p w:rsidR="00445A39" w:rsidRPr="00167D6B" w:rsidRDefault="005175CE">
      <w:pPr>
        <w:ind w:firstLine="540"/>
        <w:jc w:val="both"/>
      </w:pPr>
      <w:r w:rsidRPr="00167D6B">
        <w:t xml:space="preserve">1.4. При відкритті рахунку в цінних паперах з метою подальшого здійснення на ньому депозитарних операцій Депозитарною установою йому присвоюється депозитарний код рахунку в цінних паперах у порядку, встановленому в цьому Положенні. </w:t>
      </w:r>
    </w:p>
    <w:p w:rsidR="00445A39" w:rsidRPr="00167D6B" w:rsidRDefault="005175CE">
      <w:pPr>
        <w:autoSpaceDE w:val="0"/>
        <w:autoSpaceDN w:val="0"/>
        <w:adjustRightInd w:val="0"/>
        <w:ind w:firstLine="540"/>
        <w:jc w:val="both"/>
        <w:rPr>
          <w:bCs/>
          <w:iCs/>
        </w:rPr>
      </w:pPr>
      <w:r w:rsidRPr="00167D6B">
        <w:rPr>
          <w:bCs/>
          <w:iCs/>
        </w:rPr>
        <w:t>Депозитарний код рахунку в цінних паперах, що присвоюється Депозитарною</w:t>
      </w:r>
    </w:p>
    <w:p w:rsidR="00445A39" w:rsidRPr="00167D6B" w:rsidRDefault="005175CE">
      <w:pPr>
        <w:autoSpaceDE w:val="0"/>
        <w:autoSpaceDN w:val="0"/>
        <w:adjustRightInd w:val="0"/>
        <w:ind w:firstLine="540"/>
        <w:jc w:val="both"/>
        <w:rPr>
          <w:bCs/>
          <w:iCs/>
        </w:rPr>
      </w:pPr>
      <w:r w:rsidRPr="00167D6B">
        <w:rPr>
          <w:bCs/>
          <w:iCs/>
        </w:rPr>
        <w:t>установою, має таку структуру:</w:t>
      </w:r>
    </w:p>
    <w:p w:rsidR="00445A39" w:rsidRPr="00167D6B" w:rsidRDefault="005175CE">
      <w:pPr>
        <w:autoSpaceDE w:val="0"/>
        <w:autoSpaceDN w:val="0"/>
        <w:adjustRightInd w:val="0"/>
        <w:ind w:firstLine="540"/>
        <w:jc w:val="both"/>
        <w:rPr>
          <w:bCs/>
          <w:iCs/>
        </w:rPr>
      </w:pPr>
      <w:r w:rsidRPr="00167D6B">
        <w:rPr>
          <w:bCs/>
          <w:iCs/>
        </w:rPr>
        <w:t xml:space="preserve">300996-YYXX******, </w:t>
      </w:r>
    </w:p>
    <w:p w:rsidR="00445A39" w:rsidRPr="00167D6B" w:rsidRDefault="005175CE">
      <w:pPr>
        <w:autoSpaceDE w:val="0"/>
        <w:autoSpaceDN w:val="0"/>
        <w:adjustRightInd w:val="0"/>
        <w:ind w:firstLine="540"/>
        <w:jc w:val="both"/>
        <w:rPr>
          <w:bCs/>
          <w:iCs/>
        </w:rPr>
      </w:pPr>
      <w:r w:rsidRPr="00167D6B">
        <w:rPr>
          <w:bCs/>
          <w:iCs/>
        </w:rPr>
        <w:t xml:space="preserve">де 300996 - код міждепозитарного обліку Депозитарної установи, присвоєний Депозитарній установі в порядку, встановленому Центральним депозитарієм. Цей сегмент депозитарного коду для всіх депонентів Депозитарної установи однаковий. </w:t>
      </w:r>
    </w:p>
    <w:p w:rsidR="00445A39" w:rsidRPr="00167D6B" w:rsidRDefault="005175CE">
      <w:pPr>
        <w:autoSpaceDE w:val="0"/>
        <w:autoSpaceDN w:val="0"/>
        <w:adjustRightInd w:val="0"/>
        <w:ind w:firstLine="540"/>
        <w:jc w:val="both"/>
        <w:rPr>
          <w:bCs/>
          <w:iCs/>
        </w:rPr>
      </w:pPr>
      <w:r w:rsidRPr="00167D6B">
        <w:rPr>
          <w:bCs/>
          <w:iCs/>
        </w:rPr>
        <w:lastRenderedPageBreak/>
        <w:t xml:space="preserve">YY - дворозрядний літерний код країни державної реєстрації депонента. Присвоюється автоматично за допомогою </w:t>
      </w:r>
      <w:r w:rsidRPr="00167D6B">
        <w:t>програмного модуля Депозитарної установи для взаємодії з системою депозитарного обліку Центрального депозитарію</w:t>
      </w:r>
      <w:r w:rsidRPr="00167D6B">
        <w:rPr>
          <w:bCs/>
          <w:iCs/>
        </w:rPr>
        <w:t xml:space="preserve"> виходячи з введеної Депозитарною установою інформації про депонента, вказаної в його анкеті рахунку в цінних паперах (окрім анкет рахунків у цінних паперах депонентів держави, територіальної громади та нотаріуса). Присвоєний літерний код країни державної реєстрації депонента має відповідати дворозрядному покажчику літерних кодів Альфа 2 </w:t>
      </w:r>
      <w:r w:rsidRPr="00167D6B">
        <w:t>відповідно до міжнародного стандарту ISO 3166-1 "Коди держав і залежних територій</w:t>
      </w:r>
      <w:r w:rsidRPr="00167D6B">
        <w:rPr>
          <w:bCs/>
          <w:iCs/>
        </w:rPr>
        <w:t xml:space="preserve"> Для депонентів - резидентів (у тому числі депонентів держави, територіальної громади та нотаріуса) проставляється код країни «UA».</w:t>
      </w:r>
    </w:p>
    <w:p w:rsidR="00445A39" w:rsidRPr="00167D6B" w:rsidRDefault="005175CE">
      <w:pPr>
        <w:autoSpaceDE w:val="0"/>
        <w:autoSpaceDN w:val="0"/>
        <w:adjustRightInd w:val="0"/>
        <w:ind w:firstLine="540"/>
        <w:jc w:val="both"/>
        <w:rPr>
          <w:bCs/>
          <w:iCs/>
        </w:rPr>
      </w:pPr>
      <w:r w:rsidRPr="00167D6B">
        <w:rPr>
          <w:bCs/>
          <w:iCs/>
        </w:rPr>
        <w:t xml:space="preserve">ХХ****** - восьмизначний код власника цінних паперів, який складається з двох частин: з коду належності цінних паперів окремим групам власників (ХХ) та шестизначного номеру депонента (******). Код належності цінних паперів окремим групам власників (ХХ) присвоюється автоматично за допомогою </w:t>
      </w:r>
      <w:r w:rsidRPr="00167D6B">
        <w:t>програмного модуля Депозитарної установи для взаємодії з системою депозитарного обліку Центрального депозитарію</w:t>
      </w:r>
      <w:r w:rsidRPr="00167D6B">
        <w:rPr>
          <w:bCs/>
          <w:iCs/>
        </w:rPr>
        <w:t xml:space="preserve"> виходячи з введеної Депозитарною установою інформації про депонента, вказаної в його анкеті рахунку в цінних паперах (окрім анкет рахунків у цінних паперах депонентів держави, територіальної громади та нотаріуса). </w:t>
      </w:r>
    </w:p>
    <w:p w:rsidR="00445A39" w:rsidRPr="00167D6B" w:rsidRDefault="005175CE">
      <w:pPr>
        <w:autoSpaceDE w:val="0"/>
        <w:autoSpaceDN w:val="0"/>
        <w:adjustRightInd w:val="0"/>
        <w:ind w:firstLine="540"/>
        <w:jc w:val="both"/>
        <w:rPr>
          <w:bCs/>
          <w:iCs/>
        </w:rPr>
      </w:pPr>
      <w:r w:rsidRPr="00167D6B">
        <w:rPr>
          <w:bCs/>
          <w:iCs/>
        </w:rPr>
        <w:t>Шестизначний номер депонента (******) присвоюється безпосередньо Депозитарною установою кожному власнику рахунку в цінних паперах з урахуванням наступного: Депозитарна установа не може використовувати депозитарні коди рахунків у цінних паперах, які вже використовувалися нею (повторно відкривати раніше закриті рахунки в цінних паперах або повторно використовувати депозитарні коди рахунків у цінних паперах після їх закриття).</w:t>
      </w:r>
    </w:p>
    <w:p w:rsidR="00445A39" w:rsidRPr="00167D6B" w:rsidRDefault="005175CE" w:rsidP="00902F6B">
      <w:pPr>
        <w:ind w:firstLine="540"/>
        <w:jc w:val="both"/>
      </w:pPr>
      <w:r w:rsidRPr="00167D6B">
        <w:t>1.5.Компанія з управління активами ІСІ має право відкривати рахунки в цінних паперах для створених цією компанією пайових інвестиційних фондів як в Депозитарній установі, в якій відкритий рахунок у цінних паперах цій компанії з управління активами для обліку цінних паперів, які належать їй як власнику, так і в іншій Депозитарній установі.</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Інвестиційна компанія додатково має право відкрити в одній Депозитарній установі рахунки в цінних паперах у кількості, пропорційній кількості створених цією компанією взаємних фондів. </w:t>
      </w:r>
    </w:p>
    <w:p w:rsidR="00445A39" w:rsidRPr="00167D6B" w:rsidRDefault="005175CE">
      <w:pPr>
        <w:pStyle w:val="af"/>
        <w:tabs>
          <w:tab w:val="left" w:pos="720"/>
          <w:tab w:val="left" w:pos="900"/>
        </w:tabs>
        <w:spacing w:before="0" w:beforeAutospacing="0" w:after="0" w:afterAutospacing="0"/>
        <w:ind w:firstLine="540"/>
        <w:jc w:val="both"/>
      </w:pPr>
      <w:r w:rsidRPr="00167D6B">
        <w:t>Комерційний банк, з яким холдингова компанія «Київміськбуд» в рамках проведення експерименту у житловому будівництві уклала договір про надання повноважень відповідно до Закону України «Про проведення експерименту у житловому будівництві на базі холдингової компанії «Київміськбуд» (далі - уповноважений банк), додатково має право відкрити в Депозитарній установі рахунки у цінних паперах у кількості, що дорівнює кількості створених таким банком відповідно до зазначеного Закону фондів банківського управління (далі - ФБУ).</w:t>
      </w:r>
    </w:p>
    <w:p w:rsidR="00445A39" w:rsidRPr="00167D6B" w:rsidRDefault="005175CE">
      <w:pPr>
        <w:ind w:firstLine="540"/>
        <w:jc w:val="both"/>
      </w:pPr>
      <w:r w:rsidRPr="00167D6B">
        <w:t>Юридична особа – нерезидент, що відповідно до законодавства країни створення</w:t>
      </w:r>
      <w:r w:rsidRPr="00167D6B">
        <w:rPr>
          <w:b/>
        </w:rPr>
        <w:t xml:space="preserve"> </w:t>
      </w:r>
      <w:r w:rsidRPr="00167D6B">
        <w:t>провадить діяльність з управління фінансовими активами в інтересах третіх осіб та створює за законодавством іноземної країни інвестиційні фонди, що не є юридичними особами, має право відкривати рахунки у цінних паперах для створених цією юридичною особою фондів в Депозитарній установі у кількості створених такою юридичною особою фондів та рахунок у цінних паперах для обліку прав на цінні папери, що належать такій юридичній особі на праві власності (у разі необхідності).</w:t>
      </w:r>
    </w:p>
    <w:p w:rsidR="00445A39" w:rsidRPr="00167D6B" w:rsidRDefault="005175CE">
      <w:pPr>
        <w:ind w:firstLine="540"/>
        <w:jc w:val="both"/>
      </w:pPr>
      <w:r w:rsidRPr="00167D6B">
        <w:t>Для обліку прав на цінні папери, що є об'єктами комунальної власності, територіальній громаді, якій належать ці цінні папери, може відкриватись декілька рахунків у цінних паперах пропорційно кількості суб'єктів управління об'єктами комунальної власності, що виконують функції з управління такими цінними паперами.</w:t>
      </w:r>
    </w:p>
    <w:p w:rsidR="00445A39" w:rsidRPr="00167D6B" w:rsidRDefault="005175CE">
      <w:pPr>
        <w:ind w:firstLine="540"/>
        <w:jc w:val="both"/>
      </w:pPr>
      <w:r w:rsidRPr="00167D6B">
        <w:lastRenderedPageBreak/>
        <w:t xml:space="preserve">1.6. Власник цінних паперів може передати власні повноваження щодо відкриття рахунку (рахунків) в цінних паперах інший особі, уповноваженій діяти від його імені на підставі визначеного законодавством правочину.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1.6.1 На підставах, визначених законодавством, власник цінних паперів може передати власні повноваження з розпорядження цінними паперами, що обліковуються на його рахунку у цінних паперах, повноваження щодо здійснення прав, що випливають з цінних паперів, керуючому рахунком.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Якщо повноваження щодо управління рахунком у цінних паперах, на якому обліковуються права на цінні папери, що перебувають у спільній власності декількох осіб, здійснюються на підставах, визначених законодавством, одним із співвласників або їх загальним представником, така особа набуває в Депозитарній установі статус керуючого таким рахунком. </w:t>
      </w:r>
    </w:p>
    <w:p w:rsidR="00445A39" w:rsidRPr="00167D6B" w:rsidRDefault="005175CE">
      <w:pPr>
        <w:ind w:firstLine="540"/>
        <w:jc w:val="both"/>
      </w:pPr>
      <w:r w:rsidRPr="00167D6B">
        <w:t>У випадках, визначених законодавством, Фонд набуває права розпорядження акціями неплатоспроможного банку від імені депонента, у власності якого знаходяться акції такого банку, без необхідності додаткового оформлення повноважень на продаж акцій.</w:t>
      </w:r>
    </w:p>
    <w:p w:rsidR="00445A39" w:rsidRPr="00167D6B" w:rsidRDefault="005175CE">
      <w:pPr>
        <w:ind w:firstLine="540"/>
        <w:jc w:val="both"/>
      </w:pPr>
      <w:r w:rsidRPr="00167D6B">
        <w:t>У разі передачі цінних паперів депонента, на які накладено арешт у кримінальному провадженні, Національне агентство України з питань виявлення, розшуку та управління активами, одержаними від корупційних та інших злочинів (далі - АРМА) на підставі відповідної ухвали слідчого судді, суду або згоди власника цінних паперів на їх передачу в управління АРМА статусу керуючого рахунком щодо рахунку в цінних паперах такого депонента в депозитарній установі набуває АРМА або юридична/фізична особа - підприємець, якій АРМА за результатами конкурсу в порядку, встановленому законом, такі цінні папери передані в управління (далі - Управитель).</w:t>
      </w:r>
    </w:p>
    <w:p w:rsidR="00445A39" w:rsidRPr="00167D6B" w:rsidRDefault="005175CE">
      <w:pPr>
        <w:ind w:firstLine="540"/>
        <w:jc w:val="both"/>
      </w:pPr>
      <w:r w:rsidRPr="00167D6B">
        <w:t>1</w:t>
      </w:r>
      <w:r w:rsidRPr="00167D6B">
        <w:rPr>
          <w:sz w:val="28"/>
          <w:szCs w:val="28"/>
        </w:rPr>
        <w:t>.</w:t>
      </w:r>
      <w:r w:rsidRPr="00167D6B">
        <w:t>6.2. Власник має право розділити повноваження по управлінню рахунком у цінних паперах серед декількох керуючих рахунком. Різним керуючим рахунком - професійним учасникам ринку цінних паперів не можуть делегуватися однакові повноваження. За певним випуском цінних паперів може бути визначений тільки один керуючий рахунком (крім рахунку в цінних паперах, що відкривається на ім'я держави).</w:t>
      </w:r>
    </w:p>
    <w:p w:rsidR="00445A39" w:rsidRPr="00167D6B" w:rsidRDefault="005175CE">
      <w:pPr>
        <w:ind w:firstLine="540"/>
        <w:jc w:val="both"/>
      </w:pPr>
      <w:r w:rsidRPr="00167D6B">
        <w:t>У випадках, визначених законодавством, Фонд має повноваження з управління рахунком у цінних паперах депонента, який є власником акцій неплатоспроможного банку, виключно в частині розпорядження від імені депонента акціями відповідного банку.</w:t>
      </w:r>
    </w:p>
    <w:p w:rsidR="00445A39" w:rsidRPr="00167D6B" w:rsidRDefault="005175CE">
      <w:pPr>
        <w:ind w:firstLine="540"/>
        <w:jc w:val="both"/>
      </w:pPr>
      <w:r w:rsidRPr="00167D6B">
        <w:t>У разі передачі цінних паперів в управління АРМА реалізація прав на такі цінні папери та прав за ними здійснюється АРМА.</w:t>
      </w:r>
    </w:p>
    <w:p w:rsidR="00445A39" w:rsidRPr="00167D6B" w:rsidRDefault="005175CE">
      <w:pPr>
        <w:ind w:firstLine="540"/>
        <w:jc w:val="both"/>
      </w:pPr>
      <w:r w:rsidRPr="00167D6B">
        <w:t>У разі передачі цінних паперів АРМА в управління Управителю Управитель здійснює повноваження власника таких цінних паперів на підставі договору про управління між АРМА та Управителем з урахуванням вимог та обмежень, встановлених законодавством.</w:t>
      </w:r>
    </w:p>
    <w:p w:rsidR="00445A39" w:rsidRPr="00167D6B" w:rsidRDefault="005175CE">
      <w:pPr>
        <w:ind w:firstLine="540"/>
        <w:jc w:val="both"/>
      </w:pPr>
      <w:r w:rsidRPr="00167D6B">
        <w:t>Набуття Фондом, АРМА / Управителем статусу керуючого рахунком у цінних паперах не потребує відповідного розпорядження депонента та обов'язкового переоформлення анкети рахунку в цінних паперах депонента.</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Повноваження керуючого рахунком, крім уповноваженої особи Фонду, АРМА (склад, зміст та час дії повноважень, порядок взаємодії керуючого рахунком та власника щодо управління рахунком у цінних паперах цього власника) визначаються у довіреності, у договорі доручення, договорі комісії, договорі про управління цінними паперами, договорі про управління активами пенсійного фонду, договорі про управління пенсійними активами накопичувальної системи пенсійного страхування (далі - договір про управління пенсійними активами) договорі про управління активами корпоративного інвестиційного фонду, в інших цивільно-правових договорах.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Повноваження керуючого рахунком, крім уповноваженої особи Фонду, АРМА вважаються дійсними з моменту надання цих повноважень власником цінних паперів та до моменту закінчення дії відповідного правочину, акта цивільного законодавства чи до </w:t>
      </w:r>
      <w:r w:rsidRPr="00167D6B">
        <w:lastRenderedPageBreak/>
        <w:t xml:space="preserve">письмового розпорядження власника про припинення (відміну) усіх чи окремих повноважень керуючого рахунком згідно з законодавством. </w:t>
      </w:r>
    </w:p>
    <w:p w:rsidR="00445A39" w:rsidRPr="00167D6B" w:rsidRDefault="005175CE">
      <w:pPr>
        <w:ind w:firstLine="540"/>
        <w:jc w:val="both"/>
      </w:pPr>
      <w:r w:rsidRPr="00167D6B">
        <w:t>Фонд відповідно до вимог чинного законодавства України набуває повноваження від імені депонента розпоряджатися акціями банку з дня затвердження плану врегулювання, яким передбачено продаж неплатоспроможного банку інвестору.</w:t>
      </w:r>
    </w:p>
    <w:p w:rsidR="00445A39" w:rsidRPr="00167D6B" w:rsidRDefault="005175CE">
      <w:pPr>
        <w:ind w:firstLine="540"/>
        <w:jc w:val="both"/>
      </w:pPr>
      <w:r w:rsidRPr="00167D6B">
        <w:t>Депозитарна установа припиняє виконання розпоряджень депонента та/або керуючого рахунком депонента щодо належних такому депоненту акцій неплатоспроможного банку з моменту отримання повідомлення від Центрального депозитарію про затвердження Фондом плану врегулювання, яким передбачено продаж неплатоспроможного банку інвестору.</w:t>
      </w:r>
    </w:p>
    <w:p w:rsidR="00445A39" w:rsidRPr="00167D6B" w:rsidRDefault="005175CE">
      <w:pPr>
        <w:ind w:firstLine="540"/>
        <w:jc w:val="both"/>
      </w:pPr>
      <w:r w:rsidRPr="00167D6B">
        <w:t>АРМА у разі прийняття відповідно до закону в управління цінних паперів певного депонента, на які накладено арешт в кримінальному провадженні, надсилає того самого дня відповідну інформацію Депозитарній установі, в якій відкрито рахунок в цінних паперах цього депонента.</w:t>
      </w:r>
    </w:p>
    <w:p w:rsidR="00445A39" w:rsidRPr="00167D6B" w:rsidRDefault="005175CE">
      <w:pPr>
        <w:ind w:firstLine="540"/>
        <w:jc w:val="both"/>
      </w:pPr>
      <w:r w:rsidRPr="00167D6B">
        <w:t>АРМА набуває повноваження щодо управління такими цінними паперами з дня прийняття їх в управління на підставі ухвали слідчого судді, суду чи згоди власника цінних паперів, копії яких надійшли до АРМА з відповідним зверненням прокурора.</w:t>
      </w:r>
    </w:p>
    <w:p w:rsidR="00445A39" w:rsidRPr="00167D6B" w:rsidRDefault="005175CE">
      <w:pPr>
        <w:ind w:firstLine="540"/>
        <w:jc w:val="both"/>
      </w:pPr>
      <w:r w:rsidRPr="00167D6B">
        <w:t>Управитель набуває повноваження щодо реалізації прав на цінні папери та прав за цінними паперами з дати, визначеної договором про управління між АРМА та Управителем.</w:t>
      </w:r>
    </w:p>
    <w:p w:rsidR="00445A39" w:rsidRPr="00167D6B" w:rsidRDefault="005175CE">
      <w:pPr>
        <w:ind w:firstLine="540"/>
        <w:jc w:val="both"/>
      </w:pPr>
      <w:r w:rsidRPr="00167D6B">
        <w:t>Депозитарна установа припиняє виконання розпоряджень депонента та/або керуючого рахунком депонента щодо належних такому депоненту цінних паперів, переданих в управління АРМА, з моменту отримання від АРМА повідомлення про прийняття АРМА в управління цінних паперів.</w:t>
      </w:r>
    </w:p>
    <w:p w:rsidR="00445A39" w:rsidRPr="00167D6B" w:rsidRDefault="005175CE">
      <w:pPr>
        <w:ind w:firstLine="540"/>
        <w:jc w:val="both"/>
      </w:pPr>
      <w:r w:rsidRPr="00167D6B">
        <w:t>1.6.3. Якщо власник цінних паперів призначає керуючого рахунком, а також у випадку внесення змін до системи депозитарного обліку щодо Фонду, АРМА/Управителя як керуючого рахунком, Депозитарній установі повинні бути подані такі документи:</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анкета керуючого рахунком; </w:t>
      </w:r>
    </w:p>
    <w:p w:rsidR="00445A39" w:rsidRPr="00167D6B" w:rsidRDefault="005175CE">
      <w:pPr>
        <w:ind w:firstLine="540"/>
        <w:jc w:val="both"/>
      </w:pPr>
      <w:r w:rsidRPr="00167D6B">
        <w:t>оригінал(и) або копія(ї) документа(ів), що підтверджує(ють) повноваження керуючого рахунком (у випадку внесення змін до системи депозитарного обліку щодо Фонду як керуючого рахунком - копія рішення Національного банку України про віднесення банку до категорії неплатоспроможних, у випадку внесення змін до системи депозитарного обліку щодо АРМА як керуючого рахунком - копія відповідної ухвали слідчого судді, суду або копія згоди власника цінних паперів на їх передачу в управління АРМА, щодо Управителя - копія договору про управління між АРМА та Управителем);</w:t>
      </w:r>
    </w:p>
    <w:p w:rsidR="00445A39" w:rsidRPr="00167D6B" w:rsidRDefault="005175CE">
      <w:pPr>
        <w:pStyle w:val="af"/>
        <w:tabs>
          <w:tab w:val="left" w:pos="720"/>
          <w:tab w:val="left" w:pos="900"/>
        </w:tabs>
        <w:spacing w:before="0" w:beforeAutospacing="0" w:after="0" w:afterAutospacing="0"/>
        <w:ind w:firstLine="540"/>
        <w:jc w:val="both"/>
      </w:pPr>
      <w:r w:rsidRPr="00167D6B">
        <w:t>копія ліцензії на провадження професійної діяльності на фондовому ринку: діяльності з торгівлі цінними паперами або діяльності з управління активами інституційних інвесторів (діяльності з управління активами), якщо керуючим рахунком є відповідно торговець цінними паперами або компанія з управління активами;</w:t>
      </w:r>
    </w:p>
    <w:p w:rsidR="00445A39" w:rsidRPr="00167D6B" w:rsidRDefault="005175CE">
      <w:pPr>
        <w:pStyle w:val="af"/>
        <w:tabs>
          <w:tab w:val="left" w:pos="720"/>
          <w:tab w:val="left" w:pos="900"/>
        </w:tabs>
        <w:spacing w:before="0" w:beforeAutospacing="0" w:after="0" w:afterAutospacing="0"/>
        <w:ind w:firstLine="540"/>
        <w:jc w:val="both"/>
      </w:pPr>
      <w:r w:rsidRPr="00167D6B">
        <w:t>документи, перелічені в пункті 1.9 цієї глави, якщо керуючий рахунком є юридичною особою – резидентом (крім Фонду, АРМА), або в пункті 1.11 цієї глави, якщо керуючий рахунком є юридичною особою - нерезидентом, або в пункті 1.10 цієї глави, якщо керуючий рахунком є фізичною особою, за винятком заяви на відкриття рахунку (рахунків) в цінних паперах і анкети рахунку в цінних паперах;</w:t>
      </w:r>
    </w:p>
    <w:p w:rsidR="00445A39" w:rsidRPr="00167D6B" w:rsidRDefault="005175CE">
      <w:pPr>
        <w:pStyle w:val="af"/>
        <w:tabs>
          <w:tab w:val="left" w:pos="720"/>
          <w:tab w:val="left" w:pos="900"/>
        </w:tabs>
        <w:spacing w:before="0" w:beforeAutospacing="0" w:after="0" w:afterAutospacing="0"/>
        <w:ind w:firstLine="540"/>
        <w:jc w:val="both"/>
      </w:pPr>
      <w:r w:rsidRPr="00167D6B">
        <w:t>копія рішення виконавчої дирекції Фонду про призначення уповноваженої особи Фонду та картка із зразками підписів розпорядників рахунку в цінних паперах (у випадку внесення змін до системи депозитарного обліку щодо уповноваженої особи Фонду як керуючого рахунком);</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копія(ї) розпорядчого(их) документа(ів) АРМА щодо призначення розпорядника(ів) рахунку в цінних паперах та картка із зразком(ами) підпису(ів) розпорядника(ів) рахунку в </w:t>
      </w:r>
      <w:r w:rsidRPr="00167D6B">
        <w:lastRenderedPageBreak/>
        <w:t>цінних паперах та відбитка печатки (у випадку внесення змін до системи депозитарного обліку щодо АРМА як керуючого рахунком).</w:t>
      </w:r>
    </w:p>
    <w:p w:rsidR="00445A39" w:rsidRPr="00167D6B" w:rsidRDefault="005175CE">
      <w:pPr>
        <w:pStyle w:val="af"/>
        <w:tabs>
          <w:tab w:val="left" w:pos="720"/>
          <w:tab w:val="left" w:pos="900"/>
        </w:tabs>
        <w:spacing w:before="0" w:beforeAutospacing="0" w:after="0" w:afterAutospacing="0"/>
        <w:ind w:firstLine="540"/>
        <w:jc w:val="both"/>
      </w:pPr>
      <w:r w:rsidRPr="00167D6B">
        <w:t>Якщо керуючим рахунком є торговець цінними паперами або компанія з управління активами, копія зареєстрованого установчого документа, зазначена у пункті 1.9 цієї глави, може бути засвідчена та подана згідно з пунктом 1.1 розділу V цього Положення.</w:t>
      </w:r>
    </w:p>
    <w:p w:rsidR="00445A39" w:rsidRPr="00167D6B" w:rsidRDefault="005175CE">
      <w:pPr>
        <w:pStyle w:val="af"/>
        <w:tabs>
          <w:tab w:val="left" w:pos="720"/>
          <w:tab w:val="left" w:pos="900"/>
        </w:tabs>
        <w:spacing w:before="0" w:beforeAutospacing="0" w:after="0" w:afterAutospacing="0"/>
        <w:ind w:firstLine="540"/>
        <w:jc w:val="both"/>
      </w:pPr>
      <w:r w:rsidRPr="00167D6B">
        <w:t>Якщо керуючим рахунком власника цінних паперів є Депозитарна установа, яка відкрила йому рахунок у цінних паперах і як торговець цінними паперами на підставі відповідного договору має повноваження з управління цим рахунком, з переліку документів, наведених у пункті 1.9 цієї глави, подаються тільки документи, зазначені в абзацах сьомому та дев’ятому пункту 1.9 цієї глави.</w:t>
      </w:r>
    </w:p>
    <w:p w:rsidR="00445A39" w:rsidRPr="00167D6B" w:rsidRDefault="005175CE">
      <w:pPr>
        <w:ind w:firstLine="540"/>
        <w:jc w:val="both"/>
      </w:pPr>
      <w:r w:rsidRPr="00167D6B">
        <w:t>Картка із зразком підпису розпорядника рахунку в цінних паперах призначеного Фондом, може бути оформлена у порядку, передбаченому абзацом шостим пункту 1.10 цієї глави, або підпис уповноваженої особи Фонду на картці може бути засвідчений підписом директора-розпорядника Фонду (особою, яка виконує його обов'язки) та печаткою Фонду у разі її використання. В останньому випадку Депозитарній установі надається засвідчене Фондом рішення щодо призначення директора-розпорядника Фонду (особи, яка виконує його обов'язки).</w:t>
      </w:r>
    </w:p>
    <w:p w:rsidR="00445A39" w:rsidRPr="00167D6B" w:rsidRDefault="005175CE">
      <w:pPr>
        <w:ind w:firstLine="540"/>
        <w:jc w:val="both"/>
      </w:pPr>
      <w:r w:rsidRPr="00167D6B">
        <w:t>Картка із зразком підпису розпорядника рахунку в цінних паперах, призначеного АРМА, може бути оформлена у порядку, передбаченому абзацом шостим пункту 1.10 цієї глави, або підпис призначеного АРМА розпорядника рахунку на картці може бути засвідчений підписом Голови АРМА (особою, яка виконує його обов'язки) та печаткою АРМА. В останньому випадку депозитарній установі надається(ються) копія(ї) документа(ів), що підтверджує(ють) призначення на посаду особи (осіб), яка(і) має(ють) право діяти від імені АРМА без довіреності.</w:t>
      </w:r>
    </w:p>
    <w:p w:rsidR="00445A39" w:rsidRPr="00167D6B" w:rsidRDefault="005175CE">
      <w:pPr>
        <w:ind w:firstLine="540"/>
        <w:jc w:val="both"/>
      </w:pPr>
      <w:r w:rsidRPr="00167D6B">
        <w:t>Розпорядження про внесення змін до системи депозитарного обліку щодо призначення керуючого рахунком може бути підписано особою, яка має відповідні повноваження та цим розпорядженням призначається керуючим рахунком депонента.</w:t>
      </w:r>
    </w:p>
    <w:p w:rsidR="00445A39" w:rsidRPr="00167D6B" w:rsidRDefault="005175CE">
      <w:pPr>
        <w:pStyle w:val="af"/>
        <w:tabs>
          <w:tab w:val="left" w:pos="720"/>
          <w:tab w:val="left" w:pos="900"/>
        </w:tabs>
        <w:spacing w:before="0" w:beforeAutospacing="0" w:after="0" w:afterAutospacing="0"/>
        <w:ind w:firstLine="540"/>
        <w:jc w:val="both"/>
      </w:pPr>
      <w:r w:rsidRPr="00167D6B">
        <w:t>1.6.4. Власник цінних паперів, який не призначив керуючого рахунком, здійснює управління рахунком у цінних паперах самостійно, крім випадку, коли повноваження керуючого рахунком здійснюються Фондом, АРМА/Управителем у встановленому законодавством порядку.</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1.6.5. Повноваження батьків, піклувальників та опікунів малолітньої, неповнолітньої особи, особи дієздатність якої обмежена або недієздатної особи на строк їх дії визначаються на підставі документів, визначених законодавством.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1.7. Для обліку прав на цінні папери, що є об'єктами державної власності та управління якими здійснюється органами державної влади та іншими органами, визначеними Законом України «Про управління об’єктами державної власності», які не є суб’єктами господарювання, рахунок у цінних паперах в Депозитарній установі відкривається на ім'я держави. Керуючим рахунком у цінних паперах держави є суб'єкт управління об'єктами державної власності, який відповідно до законодавства та в межах повноважень, визначених законом, рішенням Кабінету Міністрів України, виконує функції з управління відповідними цінними паперами (далі - суб'єкт управління).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Договір про обслуговування рахунка в цінних паперах на ім'я держави укладається між суб'єктом управління та обраною ним Депозитарною установою у разі відсутності в Депозитарній установі відкритого на ім'я держави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Такий рахунок відкривається для обліку на ньому прав на цінні папери, за якими функції з управління виконує цей суб'єкт управління, а також прав на цінні папери, за якими функції з управління виконують або виконуватимуть інші суб'єкти управління. Окремо з кожним таким суб'єктом управління укладається додатковий договір до договору про обслуговування рахунка в цінних паперах на ім'я держави, що був укладений між </w:t>
      </w:r>
      <w:r w:rsidRPr="00167D6B">
        <w:lastRenderedPageBreak/>
        <w:t xml:space="preserve">Депозитарною установою та суб'єктом управління, який першим ініціював відкриття рахунку (рахунків) в цінних паперах на ім'я держави в Депозитарній установі. </w:t>
      </w:r>
    </w:p>
    <w:p w:rsidR="00445A39" w:rsidRPr="00167D6B" w:rsidRDefault="005175CE">
      <w:pPr>
        <w:tabs>
          <w:tab w:val="left" w:pos="720"/>
        </w:tabs>
        <w:ind w:firstLine="540"/>
        <w:jc w:val="both"/>
      </w:pPr>
      <w:r w:rsidRPr="00167D6B">
        <w:t xml:space="preserve">1.7.1. Суб’єкт управління, якому відповідно до Закону України «Про управління об'єктами державної власності», Закону України «Про Кабінет Міністрів України», інших актів законодавства надані повноваження з управління цінними паперами, що є об’єктом державної власності, або якому такі повноваження передані від іншого суб`єкта управління, повинен забезпечити облік прав на отримані в управління цінні папери на рахунку в цінних паперах держави у Депозитарній установі з набуттям в Депозитарній установі статусу керуючого рахунком у цінних паперах держави за такими цінними паперами відповідно до вимог пункту 1.7 цього розділу. </w:t>
      </w:r>
    </w:p>
    <w:p w:rsidR="00445A39" w:rsidRPr="00167D6B" w:rsidRDefault="005175CE">
      <w:pPr>
        <w:tabs>
          <w:tab w:val="left" w:pos="720"/>
        </w:tabs>
        <w:ind w:firstLine="540"/>
        <w:jc w:val="both"/>
      </w:pPr>
      <w:r w:rsidRPr="00167D6B">
        <w:t>При передачі повноважень з управління цінними паперами, що є об’єктом державної власності, від одного суб`єкта управління до іншого, новий суб`єкт управління:</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 якщо він ще не має статусу керуючого рахунком у цінних паперах держави в Депозитарній установі, в якій на рахунку в цінних паперах держави обліковуються ці цінні папери, укладає з Депозитарною установою додатковий договір до договору про обслуговування рахунка в цінних паперах на ім'я держави, що був укладений між Депозитарною установою та суб'єктом управління, який першим ініціював відкриття рахунку (рахунків) в цінних паперах на ім'я держави;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подає документи, визначені підпунктом 1.7.4 цього пункту, які стосуються нового суб'єкта управління;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здійснює визначені законодавством та внутрішніми документами Депозитарної установи дії, пов'язані з унесенням змін до анкети рахунку в цінних паперах держави щодо себе як керуючого рахунком у цінних паперах держави по відношенню до цінних паперів, переданих йому в управління;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2) якщо він має статус керуючого рахунком у цінних паперах держави в Депозитарній установі, в якій на рахунку в цінних паперах держави обліковуються ці цінні папери, здійснює визначені законодавством та цим Положенням дії, пов'язані з унесенням змін до анкети рахунку в цінних паперах держави щодо себе як керуючого рахунком у цінних паперах держави по відношенню до цінних паперів, переданих йому в управління.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1.7.2. При передачі повноважень з управління цінними паперами від одного суб'єкта управління до іншого, новий суб'єкт управління має право здійснити інші дії: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 якщо він має статус керуючого рахунком у цінних паперах держави в іншій Депозитарній установі - забезпечити переведення цінних паперів, переданих йому в управління, з рахунку в цінних паперах держави, на якому вони обліковувалися, на рахунок в цінних паперах держави, відкритий в Депозитарній установі, з якою ним укладено договір про обслуговування рахунка в цінних паперах на ім'я держави або додатковий договір до нього, оформити та надати Депозитарній установі анкету рахунку в цінних паперах держави, що містить інформацію щодо цінних паперів, переданих йому в управління, та щодо нього як керуючого рахунком у цінних паперах держави по відношенню до цих цінних паперів;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2) якщо він ще не має статусу керуючого рахунком у цінних паперах держави у жодної Депозитарної установи, має здійснити одну з такий дій: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укласти додатковий договір до договору про обслуговування рахунка в цінних паперах на ім'я держави з Депозитарною установою, в якій є відкритий на ім'я держави рахунок в цінних паперах, але ці цінні папери на ньому не обліковуються;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укласти договір про обслуговування рахунка в цінних паперах на ім'я держави з Депозитарною установою, в якій немає відкритого на ім'я держави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У цих випадках новий суб'єкт управління має забезпечити переведення цінних паперів, переданих йому в управління, з рахунку в цінних паперах держави, на якому вони обліковувалися, на рахунок в цінних паперах держави, відкритий в Депозитарній установі, </w:t>
      </w:r>
      <w:r w:rsidRPr="00167D6B">
        <w:lastRenderedPageBreak/>
        <w:t xml:space="preserve">з якою ним укладено договір про обслуговування рахунка в цінних паперах на ім'я держави або додатковий договір до договору про обслуговування рахунка в цінних паперах на ім'я держави, що був укладений між цією Депозитарною установою та суб'єктом управління, який першим ініціював відкриття рахунку (рахунків) в цінних паперах на ім'я держави.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У разі укладання додаткового договору новий суб'єкт управління має подати Депозитарній установі документи, визначені підпунктом 1.7.4 цього пункту, які стосуються нового суб'єкта управління.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Анкета рахунку в цінних паперах держави, оформлена щодо нового суб'єкта управління,  має містити інформацію щодо цінних паперів, переданих йому в управління та щодо нього як керуючого рахунком у цінних паперах держави по відношенню до цих цінних паперів. </w:t>
      </w:r>
    </w:p>
    <w:p w:rsidR="00445A39" w:rsidRPr="00167D6B" w:rsidRDefault="005175CE">
      <w:pPr>
        <w:ind w:firstLine="540"/>
        <w:jc w:val="both"/>
      </w:pPr>
      <w:r w:rsidRPr="00167D6B">
        <w:t xml:space="preserve">1.7.3. У разі переведення прав на цінні папери з рахунку в цінних паперах держави, відкритого в одній Депозитарній установі, на рахунок у цінних паперах держави, відкритий в іншій Депозитарній установі, в якій новим суб’єктом управління набуто статусу керуючого рахунком за такими цінними паперами, у зв’язку з передачею повноважень з управління такими цінними паперами від одного суб’єкта управління до нового суб'єкта управління, Депозитарною установою, в якій списуються права на цінні папери, здійснюється безумовна операція за рахунком у цінних паперах держави на підставі копії документа, що підтверджує передачу повноважень з управління цінними паперами до нового суб’єкта управління, яка надається Депозитарній установі новим суб’єктом управління. </w:t>
      </w:r>
    </w:p>
    <w:p w:rsidR="00445A39" w:rsidRPr="00167D6B" w:rsidRDefault="005175CE">
      <w:pPr>
        <w:ind w:firstLine="540"/>
        <w:jc w:val="both"/>
      </w:pPr>
      <w:r w:rsidRPr="00167D6B">
        <w:t xml:space="preserve">Проведення в межах однієї Депозитарної установи депозитарної операції, пов'язаної з передачею повноважень з управління цінними паперами, що обліковуються в Депозитарній установі на рахунку в цінних паперах держави, від одного суб'єкта управління до іншого, здійснюється за розпорядженням нового суб'єкта управління на підставі копії документа, що підтверджує передачу повноважень з управління цінними паперами до нового суб’єкта управління. Така депозитарна операція відноситься до адміністративних операцій Депозитарної установи. За результатом проведення такої операції обом суб’єктам управління Депозитарна установа видає виписки з рахунку в цінних паперах держави в розрізі повноважень цих суб’єктів управління. </w:t>
      </w:r>
    </w:p>
    <w:p w:rsidR="00445A39" w:rsidRPr="00167D6B" w:rsidRDefault="005175CE">
      <w:pPr>
        <w:ind w:firstLine="540"/>
        <w:jc w:val="both"/>
      </w:pPr>
      <w:r w:rsidRPr="00167D6B">
        <w:t>Повноваження попереднього суб'єкта управління як керуючого рахунком у цінних паперах держави по відношенню до цінних паперів, переданих в управління новому суб'єкту управління, припиняються після внесення Депозитарною установою змін до анкети рахунку в цінних паперах держави, якщо зміна керуючого рахунком у цінних паперах держави за цінними паперами відбувається в межах однієї Депозитарної установи, у інших випадках – після переведення прав на цінні папери на рахунок у цінних паперах держави, відкритий в іншій Депозитарній установі, в якій новим суб’єктом управління набуто статусу керуючого рахунком за цими цінними паперами.</w:t>
      </w:r>
    </w:p>
    <w:p w:rsidR="00445A39" w:rsidRPr="00167D6B" w:rsidRDefault="005175CE">
      <w:pPr>
        <w:pStyle w:val="af"/>
        <w:tabs>
          <w:tab w:val="left" w:pos="720"/>
          <w:tab w:val="left" w:pos="900"/>
        </w:tabs>
        <w:spacing w:before="0" w:beforeAutospacing="0" w:after="0" w:afterAutospacing="0"/>
        <w:ind w:firstLine="540"/>
        <w:jc w:val="both"/>
      </w:pPr>
      <w:r w:rsidRPr="00167D6B">
        <w:t>1.7.4. Для відкриття рахунку в цінних паперах на ім'я держави:</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 суб'єкт управління (крім Кабінету Міністрів України та інших органів, визначених Законом України «Про управління об’єктами державної власності», які не є юридичними особами) подає Депозитарній установі: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заяву на відкриття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анкету(и)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анкету керуючого рахунком;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копію(ї) документа(ів), що відповідно до законодавства підтверджує(ють) повноваження суб'єкта управління;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документи щодо суб'єкта управління, передбачені в абзацах четвертому – дев’ятому пункту 1.9 цього розділу.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2) суб'єкт управління - Кабінет Міністрів України подає Депозитарній установі: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заяву на відкриття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lastRenderedPageBreak/>
        <w:t xml:space="preserve">анкету(и)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анкету керуючого рахунком;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копію(ї) документа(ів), що відповідно до законодавства підтверджує(ють) повноваження суб'єкта управління;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копії(ю) документів, що підтверджують призначення на посаду осіб, що мають право діяти від імені Кабінету Міністрів України без довіреності;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копії(ю) розпорядчих документів Кабінету Міністрів України щодо призначення розпорядника(ів)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картку із зразком(ами) підпису(ів) розпорядника(ів) рахунку в цінних паперах, засвідчену нотаріально. Ця картка містить зразок підпису тієї(тих) фізичної(их) особи (осіб), яка(і) має(ють) право підписувати всі розпорядження Депозитарній установі від імені суб’єкта управління в межах повноважень відповідно до Закону України «Про Кабінет Міністрів України».</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3) суб'єкт управління - орган, визначений Законом України «Про управління об’єктами державної власності», який не є юридичною особою,  зокрема наглядова рада державного банку України, повноваження якої визначені Законом України «Про банки та банківську діяльність» та статутом цього банку, подає Депозитарній установі: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заяву на відкриття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анкету(и)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анкету керуючого рахунком;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копію(ї) документа(ів), що відповідно до законодавства підтверджує(ють) повноваження суб'єкта управління;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копію(ї) документа(ів), що підтверджує(ють) обрання суб`єкта управління, та його склад;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копії(ю) рішення суб`єкта управління щодо призначення розпорядника(ів)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картку із зразком(ами) підпису(ів) розпорядника(ів) рахунку в цінних паперах, засвідчену нотаріально. Ця картка містить зразок підпису тієї(тих) фізичної(их) особи (осіб), яка(і) має(ють) право підписувати всі розпорядження Депозитарній установі від імені суб’єкта управління в межах повноважень відповідно до законодавства.</w:t>
      </w:r>
    </w:p>
    <w:p w:rsidR="00445A39" w:rsidRPr="00167D6B" w:rsidRDefault="005175CE">
      <w:pPr>
        <w:ind w:firstLine="540"/>
        <w:jc w:val="both"/>
      </w:pPr>
      <w:r w:rsidRPr="00167D6B">
        <w:t>1.8. Для обліку прав на цінні папери, що є об’єктами комунальної власності та управління якими здійснюється органами місцевого самоврядування або їх виконавчими органами, визначеними Законом України «Про місцеве самоврядування в Україні», рахунок у цінних паперах в Депозитарній установі відкривається на ім’я територіальної громади.</w:t>
      </w:r>
    </w:p>
    <w:p w:rsidR="00445A39" w:rsidRPr="00167D6B" w:rsidRDefault="005175CE">
      <w:pPr>
        <w:ind w:firstLine="540"/>
        <w:jc w:val="both"/>
      </w:pPr>
      <w:r w:rsidRPr="00167D6B">
        <w:t>Керуючим рахунком у цінних паперах територіальної громади є суб’єкт управління об’єктами комунальної власності, який відповідно до законодавства та в межах повноважень представляє інтереси територіальної громади та виконує функції з управління відповідними цінними паперами (далі - суб’єкт управління комунальною власністю).</w:t>
      </w:r>
    </w:p>
    <w:p w:rsidR="00445A39" w:rsidRPr="00167D6B" w:rsidRDefault="005175CE">
      <w:pPr>
        <w:ind w:firstLine="540"/>
        <w:jc w:val="both"/>
      </w:pPr>
      <w:r w:rsidRPr="00167D6B">
        <w:t xml:space="preserve">Договір про обслуговування рахунка в цінних паперах, відкритого на ім’я територіальної громади, укладається між суб’єктом управління комунальною власністю та Депозитарною установою. </w:t>
      </w:r>
    </w:p>
    <w:p w:rsidR="00445A39" w:rsidRPr="00167D6B" w:rsidRDefault="005175CE">
      <w:pPr>
        <w:ind w:firstLine="540"/>
        <w:jc w:val="both"/>
      </w:pPr>
      <w:r w:rsidRPr="00167D6B">
        <w:t>Такий рахунок відкривається для обліку на ньому прав на цінні папери, що належать відповідній територіальній громаді. Керуючим рахунком у цінних паперах територіальної громади може бути тільки один суб'єкт управління комунальної власності, що виконує функції з управління цінними паперами, які є об'єктом комунальної власності та обліковуються на цьому рахунку в цінних паперах.</w:t>
      </w:r>
    </w:p>
    <w:p w:rsidR="00445A39" w:rsidRPr="00167D6B" w:rsidRDefault="005175CE">
      <w:pPr>
        <w:ind w:firstLine="540"/>
        <w:jc w:val="both"/>
      </w:pPr>
      <w:r w:rsidRPr="00167D6B">
        <w:t>Для відкриття рахунку у цінних паперах на ім’я територіальної громади суб’єкт управління комунальною власністю подає Депозитарній установі, зокрема, такі документи:</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заяву на відкриття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анкету(и)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анкету керуючого рахунком; </w:t>
      </w:r>
    </w:p>
    <w:p w:rsidR="00445A39" w:rsidRPr="00167D6B" w:rsidRDefault="005175CE">
      <w:pPr>
        <w:pStyle w:val="af"/>
        <w:tabs>
          <w:tab w:val="left" w:pos="720"/>
          <w:tab w:val="left" w:pos="900"/>
        </w:tabs>
        <w:spacing w:before="0" w:beforeAutospacing="0" w:after="0" w:afterAutospacing="0"/>
        <w:ind w:firstLine="540"/>
        <w:jc w:val="both"/>
      </w:pPr>
      <w:r w:rsidRPr="00167D6B">
        <w:lastRenderedPageBreak/>
        <w:t xml:space="preserve">копію(ї) документа(ів), що відповідно до законодавства підтверджує(ють) повноваження суб'єкта управління комунальною власністю;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документи щодо суб'єкта управління, передбачені в абзацах четвертому - дев’ятому пункту 1.9 цього розділу.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1.9. Для відкриття рахунку у цінних паперах юридичній особі - резиденту Депозитарній установі подаються, зокрема, такі документи: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заява на відкриття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анкета рахунку в цінних паперах; </w:t>
      </w:r>
    </w:p>
    <w:p w:rsidR="00445A39" w:rsidRPr="00167D6B" w:rsidRDefault="005175CE">
      <w:pPr>
        <w:ind w:firstLine="540"/>
        <w:jc w:val="both"/>
      </w:pPr>
      <w:r w:rsidRPr="00167D6B">
        <w:t>копія зареєстрованого установчого документа Положення юридичних осіб публічного права, які затверджуються розпорядчими актами Президента України, органу державної влади або органу місцевого самоврядування, засвідчення не потребують. Юридичні особи публічного права, які діють на підставі законів, установчий документ не подають. У разі якщо юридична особа діє на підставі модельного статуту, подається копія рішення про її створення, яке підписується усіма засновниками / рішення уповноваженого органу управління юридичної особи про перехід на діяльність на підставі модельного статуту з доданням копій змін до нього (у разі їх внесення);</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копії документів, що підтверджують призначення на посаду осіб, що мають право діяти від імені юридичної особи без довіреності; </w:t>
      </w:r>
    </w:p>
    <w:p w:rsidR="00445A39" w:rsidRPr="00167D6B" w:rsidRDefault="005175CE">
      <w:pPr>
        <w:pStyle w:val="af"/>
        <w:tabs>
          <w:tab w:val="left" w:pos="720"/>
          <w:tab w:val="left" w:pos="900"/>
        </w:tabs>
        <w:spacing w:before="0" w:beforeAutospacing="0" w:after="0" w:afterAutospacing="0"/>
        <w:ind w:firstLine="540"/>
        <w:jc w:val="both"/>
      </w:pPr>
      <w:r w:rsidRPr="00167D6B">
        <w:t>оригінал або копія довіреності розпорядника рахунку в цінних паперах, видана та підписана керівником або іншою особою, уповноваженою на це установчими документами юридичної особи, і засвідчену печаткою (за наявності) цієї юридичної особи, якщо розпорядником рахунку є особа, яка не має права діяти від імені юридичної особи без довіреності;</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оригінал або копія документа, що містить інформацію щодо реквізитів банку, в якому відкрито поточний рахунок (для банків - щодо реквізитів Національного банку України, в якому банку відкрито кореспондентський рахунок), та номер цього рахунку </w:t>
      </w:r>
      <w:r w:rsidRPr="00167D6B">
        <w:rPr>
          <w:b/>
        </w:rPr>
        <w:t>(</w:t>
      </w:r>
      <w:r w:rsidRPr="00167D6B">
        <w:t>таким документом може бути письмовий документ, створений юридичною особою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засвідченого печаткою (за наявності) юридичної особи</w:t>
      </w:r>
      <w:r w:rsidRPr="00167D6B">
        <w:rPr>
          <w:b/>
        </w:rPr>
        <w:t>)</w:t>
      </w:r>
      <w:r w:rsidRPr="00167D6B">
        <w:t xml:space="preserve">. Від юридичних осіб, які утримуються за рахунок бюджету,  цей документ не вимагається; </w:t>
      </w:r>
    </w:p>
    <w:p w:rsidR="00445A39" w:rsidRPr="00167D6B" w:rsidRDefault="005175CE">
      <w:pPr>
        <w:pStyle w:val="af"/>
        <w:tabs>
          <w:tab w:val="left" w:pos="720"/>
          <w:tab w:val="left" w:pos="900"/>
        </w:tabs>
        <w:spacing w:before="0" w:beforeAutospacing="0" w:after="0" w:afterAutospacing="0"/>
        <w:ind w:firstLine="540"/>
        <w:jc w:val="both"/>
      </w:pPr>
      <w:r w:rsidRPr="00167D6B">
        <w:t>картка із зразками підписів розпорядників рахунку в цінних паперах та відбитка печатки, затверджена керівником або іншою уповноваженою особою юридичної особи. Якщо картка із зразками підписів розпорядників рахунку в цінних паперів та відбитка печатки затверджена уповноваженою особою юридичної особи, що не є її керівником, то для відкриття рахунку надаються документи, які підтверджують повноваження такої особи.</w:t>
      </w:r>
    </w:p>
    <w:p w:rsidR="00445A39" w:rsidRPr="00167D6B" w:rsidRDefault="005175CE">
      <w:pPr>
        <w:pStyle w:val="af"/>
        <w:tabs>
          <w:tab w:val="left" w:pos="720"/>
          <w:tab w:val="left" w:pos="900"/>
        </w:tabs>
        <w:spacing w:before="0" w:beforeAutospacing="0" w:after="0" w:afterAutospacing="0"/>
        <w:ind w:firstLine="540"/>
        <w:jc w:val="both"/>
      </w:pPr>
      <w:r w:rsidRPr="00167D6B">
        <w:rPr>
          <w:color w:val="000000"/>
          <w:shd w:val="clear" w:color="auto" w:fill="FFFFFF"/>
        </w:rPr>
        <w:t>У разі невикористання печатки картка із зразками підписів розпорядників рахунку в цінних паперах підписується в присутності працівника Депозитарної установи або засвідчується нотаріусом чи посадовою особою, яка відповідно до закону має право на вчинення таких нотаріальних дій. 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та печаткою Депозитарної установи. У разі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вказаної особи та печаткою Депозитарної установи;</w:t>
      </w:r>
      <w:r w:rsidRPr="00167D6B">
        <w:t xml:space="preserve"> </w:t>
      </w:r>
    </w:p>
    <w:p w:rsidR="00445A39" w:rsidRPr="00167D6B" w:rsidRDefault="005175CE">
      <w:pPr>
        <w:pStyle w:val="af"/>
        <w:tabs>
          <w:tab w:val="left" w:pos="720"/>
          <w:tab w:val="left" w:pos="900"/>
        </w:tabs>
        <w:spacing w:before="0" w:beforeAutospacing="0" w:after="0" w:afterAutospacing="0"/>
        <w:ind w:firstLine="540"/>
        <w:jc w:val="both"/>
      </w:pPr>
      <w:r w:rsidRPr="00167D6B">
        <w:lastRenderedPageBreak/>
        <w:t>інші документи, визначені законодавством України.</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1.10. Для відкриття рахунку в цінних паперах фізичній особі - резиденту або нерезиденту Депозитарній установі подаються, зокрема, такі документи: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заява на відкриття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анкета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копія документа, що засвідчує реєстрацію фізичної особи у Державному реєстрі фізичних осіб - платників податків (для нерезидентів – за наявності). Якщо фізична особа - резидент,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державної податкової служби і в паспорті якої зроблено відмітку про право здійснювати будь-які платежі за серією та номером паспорта, то копія документа, що засвідчує реєстрацію фізичної особи у Державному реєстрі фізичних осіб - платників податків, не вимагається;</w:t>
      </w:r>
    </w:p>
    <w:p w:rsidR="00445A39" w:rsidRPr="00167D6B" w:rsidRDefault="005175CE">
      <w:pPr>
        <w:pStyle w:val="af"/>
        <w:tabs>
          <w:tab w:val="left" w:pos="720"/>
          <w:tab w:val="left" w:pos="900"/>
        </w:tabs>
        <w:spacing w:before="0" w:beforeAutospacing="0" w:after="0" w:afterAutospacing="0"/>
        <w:ind w:firstLine="540"/>
        <w:jc w:val="both"/>
      </w:pPr>
      <w:r w:rsidRPr="00167D6B">
        <w:rPr>
          <w:color w:val="000000"/>
          <w:shd w:val="clear" w:color="auto" w:fill="FFFFFF"/>
        </w:rPr>
        <w:t>У такому випадку фізична особа - резидент обов’язково надає свій паспорт з відповідною відміткою за формою, визначеною законодавством, для зняття копії та/або зчитування такої інформації за допомогою технічних засобів для зчитування інформації з безконтактного електронного носія паспорта у формі картки, що оформлений із застосуванням засобів Єдиного державного демографічного реєстру відповідно до закону.</w:t>
      </w:r>
    </w:p>
    <w:p w:rsidR="00445A39" w:rsidRPr="00167D6B" w:rsidRDefault="005175CE">
      <w:pPr>
        <w:ind w:firstLine="540"/>
        <w:jc w:val="both"/>
      </w:pPr>
      <w:r w:rsidRPr="00167D6B">
        <w:t xml:space="preserve">картка із зразком підпису розпорядника рахунку в цінних паперах, яка підписана в присутності працівника Депозитарної установи або засвідчена нотаріусом чи посадовою особою, яка відповідно до закону має право на вчинення таких нотаріальних дій. </w:t>
      </w:r>
    </w:p>
    <w:p w:rsidR="00445A39" w:rsidRPr="00167D6B" w:rsidRDefault="005175CE">
      <w:pPr>
        <w:pStyle w:val="af"/>
        <w:tabs>
          <w:tab w:val="left" w:pos="720"/>
          <w:tab w:val="left" w:pos="900"/>
        </w:tabs>
        <w:spacing w:before="0" w:beforeAutospacing="0" w:after="0" w:afterAutospacing="0"/>
        <w:ind w:firstLine="540"/>
        <w:jc w:val="both"/>
      </w:pPr>
      <w:r w:rsidRPr="00167D6B">
        <w:t>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його безпосереднього керівника (особи, яка виконує обов'язки керівника) або уповноваженого керівником Депозитарної установи іншого працівника Депозитарної установи та печаткою Депозитарної установи. У випадку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вказаної особи та печаткою Депозитарної установи;</w:t>
      </w:r>
    </w:p>
    <w:p w:rsidR="00445A39" w:rsidRPr="00167D6B" w:rsidRDefault="005175CE">
      <w:pPr>
        <w:pStyle w:val="af"/>
        <w:tabs>
          <w:tab w:val="left" w:pos="720"/>
          <w:tab w:val="left" w:pos="900"/>
        </w:tabs>
        <w:spacing w:before="0" w:beforeAutospacing="0" w:after="0" w:afterAutospacing="0"/>
        <w:ind w:firstLine="540"/>
        <w:jc w:val="both"/>
      </w:pPr>
      <w:r w:rsidRPr="00167D6B">
        <w:t>інші документи, визначені законодавством України.</w:t>
      </w:r>
    </w:p>
    <w:p w:rsidR="00445A39" w:rsidRPr="00167D6B" w:rsidRDefault="005175CE">
      <w:pPr>
        <w:ind w:firstLine="540"/>
        <w:jc w:val="both"/>
      </w:pPr>
      <w:r w:rsidRPr="00167D6B">
        <w:t>Фізична особа - резидент або нерезидент також пред'являє свій паспорт або інший документ, що посвідчує особу. У випадку, коли рахунок відкривається представником за дорученням, Депозитарній установі пред’являється паспорт представника або інший документ, що посвідчує особу представника та надаються нотаріально засвідчені копії сторінок паспорта депонента або іншого документа, що посвідчує особу депонента, які містять дані, необхідні для проведення ідентифікації та верифікації особи (крім випадку пред'явлення депонентом паспорта або іншого документа, що посвідчує особу, особисто).</w:t>
      </w:r>
    </w:p>
    <w:p w:rsidR="00445A39" w:rsidRPr="00167D6B" w:rsidRDefault="005175CE">
      <w:pPr>
        <w:pStyle w:val="af"/>
        <w:tabs>
          <w:tab w:val="left" w:pos="720"/>
          <w:tab w:val="left" w:pos="900"/>
        </w:tabs>
        <w:spacing w:before="0" w:beforeAutospacing="0" w:after="0" w:afterAutospacing="0"/>
        <w:ind w:firstLine="539"/>
        <w:jc w:val="both"/>
      </w:pPr>
      <w:r w:rsidRPr="00167D6B">
        <w:t>1.11. Для відкриття рахунку в цінних паперах юридичній особі - нерезиденту депозитарній установі подаються такі документи:</w:t>
      </w:r>
    </w:p>
    <w:p w:rsidR="00445A39" w:rsidRPr="00167D6B" w:rsidRDefault="005175CE">
      <w:pPr>
        <w:pStyle w:val="af"/>
        <w:tabs>
          <w:tab w:val="left" w:pos="720"/>
          <w:tab w:val="left" w:pos="900"/>
        </w:tabs>
        <w:spacing w:before="0" w:beforeAutospacing="0" w:after="0" w:afterAutospacing="0"/>
        <w:ind w:firstLine="539"/>
        <w:jc w:val="both"/>
      </w:pPr>
      <w:r w:rsidRPr="00167D6B">
        <w:t>заява на відкриття рахунку в цінних паперах;</w:t>
      </w:r>
    </w:p>
    <w:p w:rsidR="00445A39" w:rsidRPr="00167D6B" w:rsidRDefault="005175CE">
      <w:pPr>
        <w:pStyle w:val="af"/>
        <w:tabs>
          <w:tab w:val="left" w:pos="720"/>
          <w:tab w:val="left" w:pos="900"/>
        </w:tabs>
        <w:spacing w:before="0" w:beforeAutospacing="0" w:after="0" w:afterAutospacing="0"/>
        <w:ind w:firstLine="539"/>
        <w:jc w:val="both"/>
      </w:pPr>
      <w:r w:rsidRPr="00167D6B">
        <w:t>анкета рахунку в цінних паперах;</w:t>
      </w:r>
    </w:p>
    <w:p w:rsidR="00445A39" w:rsidRPr="00167D6B" w:rsidRDefault="005175CE">
      <w:pPr>
        <w:pStyle w:val="af"/>
        <w:tabs>
          <w:tab w:val="left" w:pos="720"/>
          <w:tab w:val="left" w:pos="900"/>
        </w:tabs>
        <w:spacing w:before="0" w:beforeAutospacing="0" w:after="0" w:afterAutospacing="0"/>
        <w:ind w:firstLine="539"/>
        <w:jc w:val="both"/>
      </w:pPr>
      <w:r w:rsidRPr="00167D6B">
        <w:t>копія витягу з торговельного, банківського або судового реєстру, або реєстраційного посвідчення місцевого органу державної влади іноземної держави про реєстрацію юридичної особи, або іншого документа, що свідчить про реєстрацію юридичної особи відповідно до законодавства країни її місцезнаходження;</w:t>
      </w:r>
    </w:p>
    <w:p w:rsidR="00445A39" w:rsidRPr="00167D6B" w:rsidRDefault="005175CE">
      <w:pPr>
        <w:pStyle w:val="af"/>
        <w:tabs>
          <w:tab w:val="left" w:pos="720"/>
          <w:tab w:val="left" w:pos="900"/>
        </w:tabs>
        <w:spacing w:before="0" w:beforeAutospacing="0" w:after="0" w:afterAutospacing="0"/>
        <w:ind w:firstLine="539"/>
        <w:jc w:val="both"/>
      </w:pPr>
      <w:r w:rsidRPr="00167D6B">
        <w:t>копії документів, що підтверджують повноваження осіб, які мають право діяти від імені юридичної особи без довіреності;</w:t>
      </w:r>
    </w:p>
    <w:p w:rsidR="00445A39" w:rsidRPr="00167D6B" w:rsidRDefault="005175CE">
      <w:pPr>
        <w:pStyle w:val="af"/>
        <w:tabs>
          <w:tab w:val="left" w:pos="720"/>
          <w:tab w:val="left" w:pos="900"/>
        </w:tabs>
        <w:spacing w:before="0" w:beforeAutospacing="0" w:after="0" w:afterAutospacing="0"/>
        <w:ind w:firstLine="539"/>
        <w:jc w:val="both"/>
      </w:pPr>
      <w:r w:rsidRPr="00167D6B">
        <w:lastRenderedPageBreak/>
        <w:t>копія документа, виданого органом державної податкової служби, що підтверджує взяття юридичної особи на облік як платника податку, якщо юридична особа - нерезидент зареєстрована в Україні як платник податків;</w:t>
      </w:r>
    </w:p>
    <w:p w:rsidR="00445A39" w:rsidRPr="00167D6B" w:rsidRDefault="005175CE">
      <w:pPr>
        <w:pStyle w:val="af"/>
        <w:tabs>
          <w:tab w:val="left" w:pos="720"/>
          <w:tab w:val="left" w:pos="900"/>
        </w:tabs>
        <w:spacing w:before="0" w:beforeAutospacing="0" w:after="0" w:afterAutospacing="0"/>
        <w:ind w:firstLine="539"/>
        <w:jc w:val="both"/>
      </w:pPr>
      <w:r w:rsidRPr="00167D6B">
        <w:t>оригінал або копія довіреності розпорядника рахунку в цінних паперах, видана та підписана керівником юридичної особи, якщо розпорядником рахунку не є керівник цієї юридичної особи;</w:t>
      </w:r>
    </w:p>
    <w:p w:rsidR="00445A39" w:rsidRPr="00167D6B" w:rsidRDefault="005175CE">
      <w:pPr>
        <w:pStyle w:val="af"/>
        <w:tabs>
          <w:tab w:val="left" w:pos="720"/>
          <w:tab w:val="left" w:pos="900"/>
        </w:tabs>
        <w:spacing w:before="0" w:beforeAutospacing="0" w:after="0" w:afterAutospacing="0"/>
        <w:ind w:firstLine="539"/>
        <w:jc w:val="both"/>
      </w:pPr>
      <w:r w:rsidRPr="00167D6B">
        <w:t>оригінал або копія документа, що містить інформацію щодо реквізитів банку, у якому відкрито поточний рахунок, та номер цього рахунку (таким документом може бути письмовий документ, створений юридичною особою - нерезидентом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засвідчений печаткою юридичної особи (у разі її використання));</w:t>
      </w:r>
    </w:p>
    <w:p w:rsidR="00445A39" w:rsidRPr="00167D6B" w:rsidRDefault="005175CE">
      <w:pPr>
        <w:pStyle w:val="af"/>
        <w:tabs>
          <w:tab w:val="left" w:pos="720"/>
          <w:tab w:val="left" w:pos="900"/>
        </w:tabs>
        <w:spacing w:before="0" w:beforeAutospacing="0" w:after="0" w:afterAutospacing="0"/>
        <w:ind w:firstLine="540"/>
        <w:jc w:val="both"/>
      </w:pPr>
      <w:r w:rsidRPr="00167D6B">
        <w:t>картка із зразками підписів розпорядників рахунку в цінних паперах та відбитка печатки (у разі її використання), засвідчена нотаріально;</w:t>
      </w:r>
    </w:p>
    <w:p w:rsidR="00445A39" w:rsidRPr="00167D6B" w:rsidRDefault="005175CE">
      <w:pPr>
        <w:ind w:firstLine="540"/>
        <w:jc w:val="both"/>
      </w:pPr>
      <w:r w:rsidRPr="00167D6B">
        <w:t xml:space="preserve">інші документи, визначені законодавством України. </w:t>
      </w:r>
    </w:p>
    <w:p w:rsidR="00445A39" w:rsidRPr="00167D6B" w:rsidRDefault="005175CE">
      <w:pPr>
        <w:ind w:firstLine="540"/>
        <w:jc w:val="both"/>
      </w:pPr>
      <w:r w:rsidRPr="00167D6B">
        <w:t>Для відкриття рахунків у цінних паперах юридичній особі - нерезиденту, що відповідно до законодавства країни створення провадить діяльність з управління фінансовими активами в інтересах третіх осіб та створює за законодавством іноземної держави інвестиційні фонди, що не є юридичними особами, для обліку прав на цінні папери цих інвестиційних фондів така особа додатково подає до Депозитарної установи документи, видані уповноваженим органом в іноземній державі, що підтверджують її право створювати такі фонди, та довідку у довільній формі про те, що такі фонди не є юридичними особами.</w:t>
      </w:r>
    </w:p>
    <w:p w:rsidR="00445A39" w:rsidRPr="00167D6B" w:rsidRDefault="005175CE">
      <w:pPr>
        <w:ind w:firstLine="540"/>
        <w:jc w:val="both"/>
      </w:pPr>
      <w:r w:rsidRPr="00167D6B">
        <w:t>Для інвестиційного фонду договір про обслуговування рахунку в цінних паперах укладається між юридичною особою - нерезидентом, що створила такий фонд, та Депозитарною установою.</w:t>
      </w:r>
    </w:p>
    <w:p w:rsidR="00445A39" w:rsidRPr="00167D6B" w:rsidRDefault="005175CE">
      <w:pPr>
        <w:ind w:firstLine="540"/>
        <w:jc w:val="both"/>
      </w:pPr>
      <w:r w:rsidRPr="00167D6B">
        <w:t>Щодо кожного інвестиційного фонду, створеного юридичною особою - нерезидентом за законодавством іноземної держави, обслуговування прав на цінні папери якого здійснює Депозитарна установа, в інформації про депонента, що вноситься до системи депозитарного обліку, зазначаються:</w:t>
      </w:r>
    </w:p>
    <w:p w:rsidR="00445A39" w:rsidRPr="00167D6B" w:rsidRDefault="005175CE">
      <w:pPr>
        <w:ind w:firstLine="540"/>
        <w:jc w:val="both"/>
      </w:pPr>
      <w:r w:rsidRPr="00167D6B">
        <w:t>найменування депонента - повне та скорочене (за наявності) найменування відповідного інвестиційного фонду та повне і скорочене (за наявності) найменування юридичної особи - нерезидента, що відповідно до законодавства країни створення провадить діяльність з управління фінансовими активами в інтересах третіх осіб, яка його створила;</w:t>
      </w:r>
    </w:p>
    <w:p w:rsidR="00445A39" w:rsidRPr="00167D6B" w:rsidRDefault="005175CE">
      <w:pPr>
        <w:ind w:firstLine="540"/>
        <w:jc w:val="both"/>
      </w:pPr>
      <w:r w:rsidRPr="00167D6B">
        <w:t>реєстраційний код депонента - код відповідного інвестиційного фонду (за наявності) та ідентифікаційний код юридичної особи - нерезидента, що відповідно до законодавства країни створення провадить діяльність з управління фінансовими активами в інтересах третіх осіб, яка його створила, згідно з торговельним, банківським або судовим реєстром або згідно з реєстраційним посвідченням місцевого органу державної влади іноземної держави про реєстрацію юридичної особи чи іншим документом, що свідчить про реєстрацію юридичної особи відповідно до законодавства країни її місцезнаходження.</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Депозитарній установі замість документів, передбачених абзацами п'ятим, сьомим, дев'ятим цього пункту, може подаватися оформлений юридичною особою - номінальним утримувачем документ, що визначає перелік осіб, які мають право діяти від імені юридичної особи, а також їх повноваження та зразки підписів відповідно. Оформлення таких документів має відповідати вимогам, встановленим абзацом другим пункту 5.6. розділу V.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1.12. При відкритті рахунку у цінних паперах для формування статутного капіталу юридичної особи, яка перебуває на стадії створення, Депозитарній установі подаються, зокрема, такі документи: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заява на відкриття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lastRenderedPageBreak/>
        <w:t xml:space="preserve">анкета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рішення засновників (засновника) про визначення особи, якій надається право підпису при проведенні операцій за рахунком у цінних паперах (розпорядник рахунку в цінних паперах), яке оформлюється у вигляді довіреності, засвідченої нотаріально; </w:t>
      </w:r>
    </w:p>
    <w:p w:rsidR="00445A39" w:rsidRPr="00167D6B" w:rsidRDefault="005175CE">
      <w:pPr>
        <w:pStyle w:val="af"/>
        <w:tabs>
          <w:tab w:val="left" w:pos="720"/>
          <w:tab w:val="left" w:pos="900"/>
        </w:tabs>
        <w:spacing w:before="0" w:beforeAutospacing="0" w:after="0" w:afterAutospacing="0"/>
        <w:ind w:firstLine="540"/>
        <w:jc w:val="both"/>
      </w:pPr>
      <w:r w:rsidRPr="00167D6B">
        <w:t>оригінал або належним чином засвідчена копія документа, що містить інформацію щодо реквізитів банку, в якому відкрито поточний рахунок, та номер цього рахунку;</w:t>
      </w:r>
    </w:p>
    <w:p w:rsidR="00445A39" w:rsidRPr="00167D6B" w:rsidRDefault="005175CE">
      <w:pPr>
        <w:pStyle w:val="af"/>
        <w:tabs>
          <w:tab w:val="left" w:pos="720"/>
          <w:tab w:val="left" w:pos="900"/>
        </w:tabs>
        <w:spacing w:before="0" w:beforeAutospacing="0" w:after="0" w:afterAutospacing="0"/>
        <w:ind w:firstLine="540"/>
        <w:jc w:val="both"/>
      </w:pPr>
      <w:r w:rsidRPr="00167D6B">
        <w:t>картка із зразком підпису розпорядника рахунку у цінних паперах, засвідчена нотаріально;</w:t>
      </w:r>
    </w:p>
    <w:p w:rsidR="00445A39" w:rsidRPr="00167D6B" w:rsidRDefault="005175CE">
      <w:pPr>
        <w:pStyle w:val="af"/>
        <w:tabs>
          <w:tab w:val="left" w:pos="720"/>
          <w:tab w:val="left" w:pos="900"/>
        </w:tabs>
        <w:spacing w:before="0" w:beforeAutospacing="0" w:after="0" w:afterAutospacing="0"/>
        <w:ind w:firstLine="540"/>
        <w:jc w:val="both"/>
      </w:pPr>
      <w:r w:rsidRPr="00167D6B">
        <w:t>копія рішення засновників (засновника) про створення юридичної особи, засвідчена нотаріально;</w:t>
      </w:r>
    </w:p>
    <w:p w:rsidR="00445A39" w:rsidRPr="00167D6B" w:rsidRDefault="005175CE">
      <w:pPr>
        <w:pStyle w:val="af"/>
        <w:tabs>
          <w:tab w:val="left" w:pos="720"/>
          <w:tab w:val="left" w:pos="900"/>
        </w:tabs>
        <w:spacing w:before="0" w:beforeAutospacing="0" w:after="0" w:afterAutospacing="0"/>
        <w:ind w:firstLine="540"/>
        <w:jc w:val="both"/>
      </w:pPr>
      <w:r w:rsidRPr="00167D6B">
        <w:t>інші документи, визначені законодавством України.</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Цей рахунок починає функціонувати як рахунок у цінних паперах юридичної особи тільки після державної реєстрації юридичної особи в установленому порядку та одержання Депозитарною установою документів, визначених пунктом 1.9 цього розділу, крім заяви на відкриття рахунку в цінних паперах. У разі відмови в державній реєстрації або в інших випадках, передбачених законодавством, цей рахунок у встановленому законодавством та цим Положенням порядку закривається, а права на цінні папери повертаються засновникам (засновнику).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1.13. Для відкриття рахунку в цінних паперах для обліку прав на цінні папери, що перебувають у спільній власності декількох осіб, Депозитарній установі подаються, зокрема, такі документи: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заява на відкриття рахунку в цінних паперах, підписана усіма співвласниками або на підставах, визначених законодавством, одним із співвласників або їх загальним представником;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анкета рахунку в цінних паперах, що містить інформацію щодо всіх співвласників; </w:t>
      </w:r>
    </w:p>
    <w:p w:rsidR="00445A39" w:rsidRPr="00167D6B" w:rsidRDefault="005175CE">
      <w:pPr>
        <w:pStyle w:val="af"/>
        <w:tabs>
          <w:tab w:val="left" w:pos="720"/>
          <w:tab w:val="left" w:pos="900"/>
        </w:tabs>
        <w:spacing w:before="0" w:beforeAutospacing="0" w:after="0" w:afterAutospacing="0"/>
        <w:ind w:firstLine="540"/>
        <w:jc w:val="both"/>
      </w:pPr>
      <w:r w:rsidRPr="00167D6B">
        <w:t>документи щодо всіх співвласників, передбачені в абзацах четвертому – дев’ятому пункту 1.9 цього розділу, якщо співвласником є юридична особа - резидент, в абзацах четвертому – дев’ятому пункту 1.11 цього розділу, якщо співвласником є юридична особа - нерезидент, в абзацах п’ятому – шостому пункту 1.10 цього розділу, якщо співвласником є фізична особа;</w:t>
      </w:r>
    </w:p>
    <w:p w:rsidR="00445A39" w:rsidRPr="00167D6B" w:rsidRDefault="005175CE">
      <w:pPr>
        <w:pStyle w:val="af"/>
        <w:tabs>
          <w:tab w:val="left" w:pos="720"/>
          <w:tab w:val="left" w:pos="900"/>
        </w:tabs>
        <w:spacing w:before="0" w:beforeAutospacing="0" w:after="0" w:afterAutospacing="0"/>
        <w:ind w:firstLine="540"/>
        <w:jc w:val="both"/>
      </w:pPr>
      <w:r w:rsidRPr="00167D6B">
        <w:t>інші документи, визначені законодавством України.</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Якщо повноваження щодо управління рахунком у цінних паперах, на якому обліковуються права на цінні папери, що перебувають у спільній власності декількох осіб, на підставах, визначених законодавством, здійснюються одним із співвласників, картки із зразками підписів розпорядників рахунку щодо всіх співвласників (крім співвласника, який за згодою всіх співвласників здійснює повноваження щодо управління їх спільним рахунком у цінних паперах) не подаються. </w:t>
      </w:r>
    </w:p>
    <w:p w:rsidR="00445A39" w:rsidRPr="00167D6B" w:rsidRDefault="005175CE">
      <w:pPr>
        <w:pStyle w:val="af"/>
        <w:tabs>
          <w:tab w:val="left" w:pos="720"/>
          <w:tab w:val="left" w:pos="900"/>
        </w:tabs>
        <w:spacing w:before="0" w:beforeAutospacing="0" w:after="0" w:afterAutospacing="0"/>
        <w:ind w:firstLine="540"/>
        <w:jc w:val="both"/>
      </w:pPr>
      <w:r w:rsidRPr="00167D6B">
        <w:t>Якщо повноваження щодо управління рахунком у цінних паперах, на якому обліковуються права на цінні папери, що перебувають у спільній власності декількох осіб, на підставах, визначених законодавством, здійснюються одним із співвласників або їх загальним представником як керуючим рахунком, то відносно такої особи подаються документи, визначені абзацами другим - четвертим підпункту 1.6.3 пункту 6 цього розділу, а також, якщо цією особою є загальний представник співвласників - абзацом п'ятим підпункту 1.6.3 пункту 6 цього розділу.</w:t>
      </w:r>
    </w:p>
    <w:p w:rsidR="00445A39" w:rsidRPr="00167D6B" w:rsidRDefault="005175CE">
      <w:pPr>
        <w:ind w:firstLine="540"/>
        <w:jc w:val="both"/>
      </w:pPr>
      <w:r w:rsidRPr="00167D6B">
        <w:t>Кожен із співвласників має право на отримання виписки з рахунку в цінних паперах співвласників щодо належних особі цінних паперів із зазначенням прізвища, імені, по батькові (за наявності) (для фізичної особи) або найменування (для юридичної особи) співвласників та інформації, що права на цінні папери обліковуються на рахунку співвласників.</w:t>
      </w:r>
    </w:p>
    <w:p w:rsidR="00445A39" w:rsidRPr="00167D6B" w:rsidRDefault="005175CE">
      <w:pPr>
        <w:ind w:firstLine="540"/>
        <w:jc w:val="both"/>
      </w:pPr>
      <w:r w:rsidRPr="00167D6B">
        <w:t xml:space="preserve">У разі якщо картка із зразком підпису співвласника (фізичної особи або юридичної особи, яка не використовує печатку(и)відповідно до цього пункту) не надавалась </w:t>
      </w:r>
      <w:r w:rsidRPr="00167D6B">
        <w:lastRenderedPageBreak/>
        <w:t>Депозитарній установі, підпис співвласника на запиті щодо надання вищевказаної виписки має бути засвідчений нотаріально або запит має бути підписаний у присутності уповноваженого працівника Депозитарної установи.</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1.14. Для обліку прав на цінні папери, у відношенні яких здійснюється управління за договором про управління цінними паперами (далі - договір про управління), відкрити в Депозитарній установі рахунок у цінних паперах юридичній або фізичній особі, що є установником управління, може управитель, з яким укладений цей договір. </w:t>
      </w:r>
    </w:p>
    <w:p w:rsidR="00445A39" w:rsidRPr="00167D6B" w:rsidRDefault="005175CE">
      <w:pPr>
        <w:pStyle w:val="af"/>
        <w:tabs>
          <w:tab w:val="left" w:pos="720"/>
          <w:tab w:val="left" w:pos="900"/>
        </w:tabs>
        <w:spacing w:before="0" w:beforeAutospacing="0" w:after="0" w:afterAutospacing="0"/>
        <w:ind w:firstLine="540"/>
        <w:jc w:val="both"/>
      </w:pPr>
      <w:r w:rsidRPr="00167D6B">
        <w:t>Управитель у відношенні прав на цінні папери, переданих йому в управління, протягом дії договору про управління є керуючим рахунком установника управління. Протягом дії цього договору чи до отримання від установника управління письмового розпорядження про припинення (відміну) усіх або певних повноважень управителя всі операції щодо переданих в управління цінних паперів здійснюються Депозитарною установою виключно за розпорядженнями керуючого рахунком - управителя.</w:t>
      </w:r>
    </w:p>
    <w:p w:rsidR="00445A39" w:rsidRPr="00167D6B" w:rsidRDefault="005175CE">
      <w:pPr>
        <w:pStyle w:val="af"/>
        <w:tabs>
          <w:tab w:val="left" w:pos="720"/>
          <w:tab w:val="left" w:pos="900"/>
        </w:tabs>
        <w:spacing w:before="0" w:beforeAutospacing="0" w:after="0" w:afterAutospacing="0"/>
        <w:ind w:firstLine="540"/>
        <w:jc w:val="both"/>
      </w:pPr>
      <w:r w:rsidRPr="00167D6B">
        <w:t>1.15. Накопичувальний фонд повинен мати рахунок у цінних паперах тільки в одній Депозитарній установі (з якою укладений договір про зберігання пенсійних активів). Пенсійні активи Накопичувального фонду у формі цінних паперів зберігаються тільки у цій Депозитарній установі.</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Рахунок у цінних паперах відкривається на ім’я  Накопичувального фонду. Керуючими цим рахунком можуть бути тільки компанії з управління активами, які здійснюють управління пенсійними активами Накопичувального фонду, на строк своїх повноважень щодо управління пенсійними активами та у розрізі за активами, що інвестуються кожною з компаній з управління активами, та пенсійних активів у цінних паперах, які перебувають у їх управлінні, що обов'язково повинно бути зазначено в договорі про управління пенсійними активами, що укладається між виконавчою дирекцією Пенсійного фонду та цією компанією.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1.15.1. Для відкриття рахунку в цінних паперах Накопичувальному фонду компанія з управління активами, що здійснює управління активами Накопичувального фонду (керуючий рахунком), подає Депозитарній установі, зокрема, такі документи: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заяву на відкриття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анкету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анкету керуючого рахунком;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 свідоцтва про державну реєстрацію фінансової установи, видану Накопичувальному фонду, засвідчену нотаріально або органом, який видав свідоцтво про державну реєстрацію;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копії документів, що підтверджують призначення на посаду осіб, що мають право діяти від імені Накопичувального фонду без довіреності;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 зареєстрованого установчого документа керуючого рахунком або інформацію про код доступу до результатів надання адміністративних послуг у випадку, передбаченому абзацом 6 пункту 5.1. Розділу V; </w:t>
      </w:r>
    </w:p>
    <w:p w:rsidR="00445A39" w:rsidRPr="00167D6B" w:rsidRDefault="005175CE">
      <w:pPr>
        <w:pStyle w:val="af"/>
        <w:tabs>
          <w:tab w:val="left" w:pos="720"/>
          <w:tab w:val="left" w:pos="900"/>
        </w:tabs>
        <w:spacing w:before="0" w:beforeAutospacing="0" w:after="0" w:afterAutospacing="0"/>
        <w:ind w:firstLine="540"/>
        <w:jc w:val="both"/>
      </w:pPr>
      <w:r w:rsidRPr="00167D6B">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керуючого рахунком, і засвідчену печаткою (за наявності) керуючого рахунком, якщо розпорядником рахунку є особа, яка не має права діяти від імені керуючого рахунком без довіреності;</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 договору про управління пенсійними активами Накопичувального фонду;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 ліцензії на провадження професійної діяльності на фондовому ринку - діяльності з управління активами;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 інвестиційної декларації Накопичувального фонду;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оригінал або копію документа, що містить інформацію щодо реквізитів банку, в якому відкрито поточний рахунок Накопичувального фонду, та номер цього рахунку; </w:t>
      </w:r>
    </w:p>
    <w:p w:rsidR="00445A39" w:rsidRPr="00167D6B" w:rsidRDefault="005175CE">
      <w:pPr>
        <w:pStyle w:val="af"/>
        <w:tabs>
          <w:tab w:val="left" w:pos="720"/>
          <w:tab w:val="left" w:pos="900"/>
        </w:tabs>
        <w:spacing w:before="0" w:beforeAutospacing="0" w:after="0" w:afterAutospacing="0"/>
        <w:ind w:firstLine="540"/>
        <w:jc w:val="both"/>
      </w:pPr>
      <w:r w:rsidRPr="00167D6B">
        <w:lastRenderedPageBreak/>
        <w:t>картку із зразками підписів розпорядників рахунку в цінних паперах та відбитка печатки, затверджену керівником або іншою особою, уповноваженою на це установчими документами керуючого рахунком;</w:t>
      </w:r>
    </w:p>
    <w:p w:rsidR="00445A39" w:rsidRPr="00167D6B" w:rsidRDefault="005175CE">
      <w:pPr>
        <w:pStyle w:val="af"/>
        <w:tabs>
          <w:tab w:val="left" w:pos="720"/>
          <w:tab w:val="left" w:pos="900"/>
        </w:tabs>
        <w:spacing w:before="0" w:beforeAutospacing="0" w:after="0" w:afterAutospacing="0"/>
        <w:ind w:firstLine="540"/>
        <w:jc w:val="both"/>
      </w:pPr>
      <w:r w:rsidRPr="00167D6B">
        <w:t>інші документи, визначені законодавством України.</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1.16. Пенсійний фонд повинен мати рахунок у цінних паперах тільки в одній Депозитарній установі (з якою укладений договір про обслуговування пенсійного фонду зберігачем). Пенсійні активи пенсійного фонду в формі цінних паперів зберігаються тільки у цій Депозитарній установі.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Договір про обслуговування рахунка в цінних паперах від імені пенсійного фонду укладається радою цього фонду. Рахунок в цінних паперах відкривається на ім'я пенсійного фонду. Керуючими цим рахунком можуть бути тільки компанії з управління активами, які здійснюють управління активами пенсійного фонду, на строк своїх повноважень щодо управління активами цього фонду та у розрізі за активами, що інвестуються кожною з компаній з управління активами, та пенсійних активів у цінних паперах, які перебувають у їх управлінні, що обов'язково повинно бути зазначено в договорі про управління активами пенсійного фонду, що укладається між пенсійним фондом та цією компанією.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1.16.1. Для відкриття рахунку в цінних паперах пенсійному фонду компанія з управління активами, що здійснює управління активами пенсійного фонду (керуючий рахунком), подає Депозитарній установі, зокрема, такі документи: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заяву на відкриття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анкету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анкету керуючого рахунком;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 свідоцтва про державну реєстрацію фінансової установи, видану пенсійному фонду, засвідчену нотаріально або органом, який видав свідоцтво про державну реєстрацію;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 зареєстрованого статуту пенсійного фонду або інформацію про код доступу до результатів надання адміністративних послуг у випадку, передбаченому абзацом 6 пункту 5.1. Розділу V; </w:t>
      </w:r>
    </w:p>
    <w:p w:rsidR="00445A39" w:rsidRPr="00167D6B" w:rsidRDefault="005175CE">
      <w:pPr>
        <w:pStyle w:val="af"/>
        <w:tabs>
          <w:tab w:val="left" w:pos="720"/>
          <w:tab w:val="left" w:pos="900"/>
        </w:tabs>
        <w:spacing w:before="0" w:beforeAutospacing="0" w:after="0" w:afterAutospacing="0"/>
        <w:ind w:firstLine="540"/>
        <w:jc w:val="both"/>
      </w:pPr>
      <w:r w:rsidRPr="00167D6B">
        <w:t>копії документів, що підтверджують призначення на посаду осіб, що мають право діяти від імені пенсійного фонду без довіреності;</w:t>
      </w:r>
    </w:p>
    <w:p w:rsidR="00445A39" w:rsidRPr="00167D6B" w:rsidRDefault="005175CE">
      <w:pPr>
        <w:pStyle w:val="af"/>
        <w:tabs>
          <w:tab w:val="left" w:pos="720"/>
          <w:tab w:val="left" w:pos="900"/>
        </w:tabs>
        <w:spacing w:before="0" w:beforeAutospacing="0" w:after="0" w:afterAutospacing="0"/>
        <w:ind w:firstLine="540"/>
        <w:jc w:val="both"/>
      </w:pPr>
      <w:r w:rsidRPr="00167D6B">
        <w:t>копії документів, що підтверджують призначення на посаду осіб, які мають право діяти від імені пенсійного фонду без довіреності;</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 зареєстрованого установчого документа керуючого рахунком або інформацію про код доступу до результатів надання адміністративних послуг у випадку, передбаченому абзацом 6 пункту 5.1. Розділу V;;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копії документів, що підтверджують призначення на посаду осіб, що мають право діяти від імені керуючого рахунком без довіреності; </w:t>
      </w:r>
    </w:p>
    <w:p w:rsidR="00445A39" w:rsidRPr="00167D6B" w:rsidRDefault="005175CE">
      <w:pPr>
        <w:pStyle w:val="af"/>
        <w:tabs>
          <w:tab w:val="left" w:pos="720"/>
          <w:tab w:val="left" w:pos="900"/>
        </w:tabs>
        <w:spacing w:before="0" w:beforeAutospacing="0" w:after="0" w:afterAutospacing="0"/>
        <w:ind w:firstLine="540"/>
        <w:jc w:val="both"/>
      </w:pPr>
      <w:r w:rsidRPr="00167D6B">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керуючого рахунком, і засвідчену печаткою (за наявності) керуючого рахунком, якщо розпорядником рахунку є особа, яка не має права діяти від імені керуючого рахунком без довіреності;</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 договору про управління активами пенсійного фонду;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 інвестиційної декларації пенсійного фонду;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оригінал або копію документа, що містить інформацію щодо реквізитів банку, в якому відкрито поточний рахунок пенсійного фонду, та номер цього рахунку;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картку із зразками підписів розпорядників рахунку в цінних паперах та відбитка печатки, затверджену керівником або іншою особою, уповноваженою на це установчими документами керуючого рахунком; </w:t>
      </w:r>
    </w:p>
    <w:p w:rsidR="00445A39" w:rsidRPr="00167D6B" w:rsidRDefault="005175CE">
      <w:pPr>
        <w:pStyle w:val="af"/>
        <w:tabs>
          <w:tab w:val="left" w:pos="720"/>
          <w:tab w:val="left" w:pos="900"/>
        </w:tabs>
        <w:spacing w:before="0" w:beforeAutospacing="0" w:after="0" w:afterAutospacing="0"/>
        <w:ind w:firstLine="540"/>
        <w:jc w:val="both"/>
      </w:pPr>
      <w:r w:rsidRPr="00167D6B">
        <w:lastRenderedPageBreak/>
        <w:t xml:space="preserve">Додатково, Депозитарній установі додаються документи щодо ідентифікації адміністратора пенсійного фонду. </w:t>
      </w:r>
    </w:p>
    <w:p w:rsidR="00445A39" w:rsidRPr="00167D6B" w:rsidRDefault="005175CE">
      <w:pPr>
        <w:pStyle w:val="af"/>
        <w:tabs>
          <w:tab w:val="left" w:pos="720"/>
          <w:tab w:val="left" w:pos="900"/>
        </w:tabs>
        <w:spacing w:before="0" w:beforeAutospacing="0" w:after="0" w:afterAutospacing="0"/>
        <w:ind w:firstLine="540"/>
        <w:jc w:val="both"/>
      </w:pPr>
      <w:r w:rsidRPr="00167D6B">
        <w:t>інші документи, визначені законодавством України.</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1.17. Інвестиційний фонд повинен мати рахунок у цінних паперах тільки в одній Депозитарній установі. Усі права на цінні папери, що належать інвестиційному (взаємному) фонду, обов'язково повинні зберігатися та обліковуватись в одній Депозитарній установі.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Від імені інвестиційного фонду договір про обслуговування рахунка в цінних паперах укладає інвестиційний керуючий такого фонду. Рахунок у цінних паперах відкривається на ім'я інвестиційного фонду. Керуючим цим рахунком може бути тільки інвестиційний керуючий на строк своїх повноважень щодо управління цим інвестиційним фондом, що зазначається в договорі про управління інвестиційним фондом.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1.17.1. Договір про обслуговування рахунка в цінних паперах для обслуговування цінних паперів взаємного фонду інвестиційної компанії укладається інвестиційною компанією. Рахунок у цінних паперах відкривається на ім'я інвестиційної компанії. На ім'я інвестиційної компанії відкриваються окремі рахунки у цінних паперах як для кожного взаємного фонду, так і самої інвестиційної компанії як торговця цінними паперами.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1.17.2. Для відкриття рахунку в цінних паперах інвестиційному фонду інвестиційний керуючий подає Депозитарній установі, зокрема, такі документи: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заяву на відкриття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анкету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анкету керуючого рахунком у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копії зареєстрованих установчих документів інвестиційного фонду та інвестиційного керуючого або інформацію про код доступу до результатів надання адміністративних послуг у випадку, передбаченому абзацом 6 пункту 5.1. Розділу V;; </w:t>
      </w:r>
    </w:p>
    <w:p w:rsidR="00445A39" w:rsidRPr="00167D6B" w:rsidRDefault="005175CE">
      <w:pPr>
        <w:pStyle w:val="af"/>
        <w:tabs>
          <w:tab w:val="left" w:pos="720"/>
          <w:tab w:val="left" w:pos="900"/>
        </w:tabs>
        <w:spacing w:before="0" w:beforeAutospacing="0" w:after="0" w:afterAutospacing="0"/>
        <w:ind w:firstLine="540"/>
        <w:jc w:val="both"/>
      </w:pPr>
      <w:r w:rsidRPr="00167D6B">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інвестиційного керуючого, і засвідчену печаткою (за наявності) інвестиційного керуючого, якщо розпорядником рахунку є особа, яка не має права діяти від імені інвестиційного керуючого без довіреності;</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оригінал або копію документа, що містить інформацію щодо реквізитів банку, у якому відкрито поточний рахунок інвестиційного фонду, та номер цього рахунку;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картку із зразками підписів розпорядників рахунку в цінних паперах та відбитка печатки інвестиційного керуючого, затверджену керівником або іншою особою, уповноваженою на це установчими документами інвестиційного керуючого; </w:t>
      </w:r>
    </w:p>
    <w:p w:rsidR="00445A39" w:rsidRPr="00167D6B" w:rsidRDefault="005175CE">
      <w:pPr>
        <w:pStyle w:val="af"/>
        <w:tabs>
          <w:tab w:val="left" w:pos="720"/>
          <w:tab w:val="left" w:pos="900"/>
        </w:tabs>
        <w:spacing w:before="0" w:beforeAutospacing="0" w:after="0" w:afterAutospacing="0"/>
        <w:ind w:firstLine="540"/>
        <w:jc w:val="both"/>
      </w:pPr>
      <w:r w:rsidRPr="00167D6B">
        <w:t>копію договору з інвестиційним керуючим про управління інвестиційним фондом;</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 ліцензії на провадження професійної діяльності на фондовому ринку - діяльності з торгівлі цінними паперами, виданої інвестиційному керуючому;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 інвестиційної декларації та інформації про випуск інвестиційних сертифікатів, зареєстровану Комісією; </w:t>
      </w:r>
    </w:p>
    <w:p w:rsidR="00445A39" w:rsidRPr="00167D6B" w:rsidRDefault="005175CE">
      <w:pPr>
        <w:pStyle w:val="af"/>
        <w:tabs>
          <w:tab w:val="left" w:pos="720"/>
          <w:tab w:val="left" w:pos="900"/>
        </w:tabs>
        <w:spacing w:before="0" w:beforeAutospacing="0" w:after="0" w:afterAutospacing="0"/>
        <w:ind w:firstLine="540"/>
        <w:jc w:val="both"/>
      </w:pPr>
      <w:r w:rsidRPr="00167D6B">
        <w:t>перелік засновників та інших афілійованих осіб інвестиційного фонду, засвідчений інвестиційним керуючим;</w:t>
      </w:r>
    </w:p>
    <w:p w:rsidR="00445A39" w:rsidRPr="00167D6B" w:rsidRDefault="005175CE">
      <w:pPr>
        <w:pStyle w:val="af"/>
        <w:tabs>
          <w:tab w:val="left" w:pos="720"/>
          <w:tab w:val="left" w:pos="900"/>
        </w:tabs>
        <w:spacing w:before="0" w:beforeAutospacing="0" w:after="0" w:afterAutospacing="0"/>
        <w:ind w:firstLine="540"/>
        <w:jc w:val="both"/>
      </w:pPr>
      <w:r w:rsidRPr="00167D6B">
        <w:t>інші документи, визначені законодавством України.</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1.17.3. Для відкриття рахунку в цінних паперах своєму взаємному фонду інвестиційна компанія подає Депозитарній установі такі документи: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заяву на відкриття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анкету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 зареєстрованих установчих документів інвестиційної компанії або інформацію про код доступу до результатів надання адміністративних послуг у випадку, передбаченому абзацом 6 пункту 5.1. Розділу V;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w:t>
      </w:r>
      <w:r w:rsidRPr="00167D6B">
        <w:lastRenderedPageBreak/>
        <w:t>інвестиційної компанії, і засвідчену печаткою (за наявності) інвестиційної компанії, якщо розпорядником рахунку є особа, яка не має права діяти від імені інвестиційної компанії без довіреності;</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оригінал або копію документа, що містить інформацію щодо реквізитів банку, у якому відкрито поточний рахунок взаємного фонду інвестиційної компанії, та номер цього рахунку; </w:t>
      </w:r>
    </w:p>
    <w:p w:rsidR="00445A39" w:rsidRPr="00167D6B" w:rsidRDefault="005175CE">
      <w:pPr>
        <w:pStyle w:val="af"/>
        <w:tabs>
          <w:tab w:val="left" w:pos="720"/>
          <w:tab w:val="left" w:pos="900"/>
        </w:tabs>
        <w:spacing w:before="0" w:beforeAutospacing="0" w:after="0" w:afterAutospacing="0"/>
        <w:ind w:firstLine="540"/>
        <w:jc w:val="both"/>
      </w:pPr>
      <w:r w:rsidRPr="00167D6B">
        <w:t>картку із зразками підписів розпорядників рахунку в цінних паперах та відбитка печатки інвестиційної компанії, затверджену керівником або іншою особою, уповноваженою на це установчими документами інвестиційної компанії;</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 положення про взаємний фонд; </w:t>
      </w:r>
    </w:p>
    <w:p w:rsidR="00445A39" w:rsidRPr="00167D6B" w:rsidRDefault="005175CE">
      <w:pPr>
        <w:pStyle w:val="af"/>
        <w:tabs>
          <w:tab w:val="left" w:pos="720"/>
          <w:tab w:val="left" w:pos="900"/>
        </w:tabs>
        <w:spacing w:before="0" w:beforeAutospacing="0" w:after="0" w:afterAutospacing="0"/>
        <w:ind w:firstLine="540"/>
        <w:jc w:val="both"/>
      </w:pPr>
      <w:r w:rsidRPr="00167D6B">
        <w:t>копію інвестиційної декларації та інформації про випуск інвестиційних сертифікатів, зареєстровану НКЦПФР;</w:t>
      </w:r>
    </w:p>
    <w:p w:rsidR="00445A39" w:rsidRPr="00167D6B" w:rsidRDefault="005175CE">
      <w:pPr>
        <w:pStyle w:val="af"/>
        <w:tabs>
          <w:tab w:val="left" w:pos="720"/>
          <w:tab w:val="left" w:pos="900"/>
        </w:tabs>
        <w:spacing w:before="0" w:beforeAutospacing="0" w:after="0" w:afterAutospacing="0"/>
        <w:ind w:firstLine="540"/>
        <w:jc w:val="both"/>
      </w:pPr>
      <w:r w:rsidRPr="00167D6B">
        <w:t>інші документи, визначені законодавством України.</w:t>
      </w:r>
    </w:p>
    <w:p w:rsidR="00445A39" w:rsidRPr="00167D6B" w:rsidRDefault="005175CE">
      <w:pPr>
        <w:pStyle w:val="af"/>
        <w:tabs>
          <w:tab w:val="left" w:pos="720"/>
        </w:tabs>
        <w:spacing w:before="0" w:beforeAutospacing="0" w:after="0" w:afterAutospacing="0"/>
        <w:ind w:firstLine="540"/>
        <w:jc w:val="both"/>
      </w:pPr>
      <w:r w:rsidRPr="00167D6B">
        <w:t xml:space="preserve">1.18. Кожен корпоративний або пайовий інвестиційний фонд повинен мати рахунок у цінних паперах тільки в одній Депозитарній установі. </w:t>
      </w:r>
      <w:r w:rsidRPr="00167D6B">
        <w:rPr>
          <w:shd w:val="clear" w:color="auto" w:fill="FFFFFF"/>
        </w:rPr>
        <w:t>Права на активи ІСІ, в тому числі венчурних, у формі емісійних цінних паперів мають обліковуватися на рахунку у цінних паперах у цій Депозитарній установі.</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1.18.1. Для корпоративного інвестиційного фонду договір про обслуговування рахунка в цінних паперах укладається між Депозитарною установою та наглядовою радою корпоративного інвестиційного фонду. </w:t>
      </w:r>
    </w:p>
    <w:p w:rsidR="00445A39" w:rsidRPr="00167D6B" w:rsidRDefault="005175CE">
      <w:pPr>
        <w:pStyle w:val="af"/>
        <w:tabs>
          <w:tab w:val="left" w:pos="720"/>
          <w:tab w:val="left" w:pos="900"/>
        </w:tabs>
        <w:spacing w:before="0" w:beforeAutospacing="0" w:after="0" w:afterAutospacing="0"/>
        <w:ind w:firstLine="540"/>
        <w:jc w:val="both"/>
      </w:pPr>
      <w:r w:rsidRPr="00167D6B">
        <w:t>Рахунок у цінних паперах корпоративного інвестиційного фонду відкривається на ім'я корпоративного інвестиційного фонду.</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1.18.2. Для пайового інвестиційного фонду договір про обслуговування рахунка в цінних паперах укладається між Депозитарною установою та компанією з управління активами такого фонду. </w:t>
      </w:r>
    </w:p>
    <w:p w:rsidR="00445A39" w:rsidRPr="00167D6B" w:rsidRDefault="005175CE">
      <w:pPr>
        <w:pStyle w:val="af"/>
        <w:tabs>
          <w:tab w:val="left" w:pos="720"/>
        </w:tabs>
        <w:spacing w:before="0" w:beforeAutospacing="0" w:after="0" w:afterAutospacing="0"/>
        <w:ind w:firstLine="540"/>
        <w:jc w:val="both"/>
      </w:pPr>
      <w:r w:rsidRPr="00167D6B">
        <w:t xml:space="preserve">Рахунок у цінних паперах пайового інвестиційного фонду відкривається на ім'я компанії з управління активами. В Депозитарній установі на ім'я компанії з управління активами, крім рахунку в цінних паперах, на якому обліковуються права на цінні папери, що належать самій компанії з управління активами, можуть відкриватися окремі рахунки в цінних паперах для створених нею пайових інвестиційних фондів на підставі окремих договорів про обслуговування рахунка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1.18.3. Керуючим рахунком корпоративного інвестиційного фонду може бути тільки компанія з управління активами цього ІСІ протягом строку дії своїх повноважень щодо управління активами такого ІСІ. </w:t>
      </w:r>
    </w:p>
    <w:p w:rsidR="00445A39" w:rsidRPr="00167D6B" w:rsidRDefault="005175CE">
      <w:pPr>
        <w:pStyle w:val="af"/>
        <w:tabs>
          <w:tab w:val="left" w:pos="720"/>
          <w:tab w:val="left" w:pos="900"/>
        </w:tabs>
        <w:spacing w:before="0" w:beforeAutospacing="0" w:after="0" w:afterAutospacing="0"/>
        <w:ind w:firstLine="540"/>
        <w:jc w:val="both"/>
      </w:pPr>
      <w:r w:rsidRPr="00167D6B">
        <w:t>У договорі про управління активами, що укладається між корпоративним інвестиційним фондом та компанією з управління активами, повинно бути зазначено, що компанія з управління активами визначається керуючим рахунком цього фонду.</w:t>
      </w:r>
    </w:p>
    <w:p w:rsidR="00445A39" w:rsidRPr="00167D6B" w:rsidRDefault="005175CE">
      <w:pPr>
        <w:pStyle w:val="af"/>
        <w:tabs>
          <w:tab w:val="left" w:pos="720"/>
          <w:tab w:val="left" w:pos="900"/>
        </w:tabs>
        <w:spacing w:before="0" w:beforeAutospacing="0" w:after="0" w:afterAutospacing="0"/>
        <w:ind w:firstLine="540"/>
        <w:jc w:val="both"/>
      </w:pPr>
      <w:r w:rsidRPr="00167D6B">
        <w:t>1.18.4. Для відкриття рахунку в цінних паперах корпоративного інвестиційного фонду компанія з управління активами цього фонду (керуючий рахунком) подає Депозитарній установі, зокрема, такі документи:</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заяву на відкриття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анкету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анкету керуючого рахунком у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 свідоцтва про внесення корпоративного інвестиційного фонду до Єдиного державного реєстру інститутів спільного інвестування;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копії зареєстрованих установчих документів корпоративного інвестиційного фонду та керуючого рахунком або інформацію про код доступу до результатів надання адміністративних послуг у випадку, передбаченому абзацом 6 пункту 5.1. Розділу V;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копії документів, що підтверджують призначення на посаду осіб, що мають право діяти від імені корпоративного інвестиційного фонду та керуючого рахунком без довіреності; </w:t>
      </w:r>
    </w:p>
    <w:p w:rsidR="00445A39" w:rsidRPr="00167D6B" w:rsidRDefault="005175CE">
      <w:pPr>
        <w:pStyle w:val="af"/>
        <w:tabs>
          <w:tab w:val="left" w:pos="720"/>
          <w:tab w:val="left" w:pos="900"/>
        </w:tabs>
        <w:spacing w:before="0" w:beforeAutospacing="0" w:after="0" w:afterAutospacing="0"/>
        <w:ind w:firstLine="540"/>
        <w:jc w:val="both"/>
      </w:pPr>
      <w:r w:rsidRPr="00167D6B">
        <w:lastRenderedPageBreak/>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керуючого рахунком, і засвідчену печаткою (за наявності) керуючого рахунком, якщо розпорядником рахунку є особа, яка не має права діяти від імені керуючого рахунком без довіреності;</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оригінал або копію документа, що містить інформацію щодо реквізитів банку, у якому відкрито поточний рахунок корпоративного інвестиційного фонду, та номер цього рахунку; </w:t>
      </w:r>
    </w:p>
    <w:p w:rsidR="00445A39" w:rsidRPr="00167D6B" w:rsidRDefault="005175CE">
      <w:pPr>
        <w:pStyle w:val="af"/>
        <w:tabs>
          <w:tab w:val="left" w:pos="720"/>
          <w:tab w:val="left" w:pos="900"/>
        </w:tabs>
        <w:spacing w:before="0" w:beforeAutospacing="0" w:after="0" w:afterAutospacing="0"/>
        <w:ind w:firstLine="540"/>
        <w:jc w:val="both"/>
      </w:pPr>
      <w:r w:rsidRPr="00167D6B">
        <w:t>картку із зразками підписів розпорядників рахунку в цінних паперах та відбитка печатки керуючого рахунком, затверджену керівником або іншою особою, уповноваженою на це установчими документами керуючого рахунком;</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 договору з компанією з управління активами цього фонду;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 ліцензії на провадження професійної діяльності на ринку цінних паперів - діяльності з управління активами інституційних інвесторів (діяльності з управління активами), виданої керуючому рахунком; </w:t>
      </w:r>
    </w:p>
    <w:p w:rsidR="00445A39" w:rsidRPr="00167D6B" w:rsidRDefault="005175CE">
      <w:pPr>
        <w:ind w:firstLine="540"/>
        <w:jc w:val="both"/>
      </w:pPr>
      <w:r w:rsidRPr="00167D6B">
        <w:t>копію зареєстрованого регламенту корпоративного інвестиційного фонду (подається у разі укладання договору про обслуговування зберігачем активів ІСІ);</w:t>
      </w:r>
    </w:p>
    <w:p w:rsidR="00445A39" w:rsidRPr="00167D6B" w:rsidRDefault="005175CE">
      <w:pPr>
        <w:ind w:firstLine="540"/>
        <w:jc w:val="both"/>
      </w:pPr>
      <w:r w:rsidRPr="00167D6B">
        <w:t>перелік пов'язаних осіб корпоративного інвестиційного фонду, засвідчений керуючим рахунком (подається у разі укладання договору про обслуговування зберігачем активів ІСІ);</w:t>
      </w:r>
    </w:p>
    <w:p w:rsidR="00445A39" w:rsidRPr="00167D6B" w:rsidRDefault="005175CE">
      <w:pPr>
        <w:pStyle w:val="af"/>
        <w:tabs>
          <w:tab w:val="left" w:pos="720"/>
          <w:tab w:val="left" w:pos="900"/>
        </w:tabs>
        <w:spacing w:before="0" w:beforeAutospacing="0" w:after="0" w:afterAutospacing="0"/>
        <w:ind w:firstLine="540"/>
        <w:jc w:val="both"/>
      </w:pPr>
      <w:r w:rsidRPr="00167D6B">
        <w:t>інші документи, визначені законодавством України.</w:t>
      </w:r>
    </w:p>
    <w:p w:rsidR="00445A39" w:rsidRPr="00167D6B" w:rsidRDefault="005175CE">
      <w:pPr>
        <w:pStyle w:val="af"/>
        <w:tabs>
          <w:tab w:val="left" w:pos="720"/>
          <w:tab w:val="left" w:pos="900"/>
        </w:tabs>
        <w:spacing w:before="0" w:beforeAutospacing="0" w:after="0" w:afterAutospacing="0"/>
        <w:ind w:firstLine="540"/>
        <w:jc w:val="both"/>
      </w:pPr>
      <w:r w:rsidRPr="00167D6B">
        <w:t>1.18.5. Для відкриття рахунку в цінних паперах пайового інвестиційного фонду компанія з управління активами цього фонду подає Депозитарній установі, зокрема, такі документи:</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заяву на відкриття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анкету рахунку в цінних паперах; </w:t>
      </w:r>
    </w:p>
    <w:p w:rsidR="00445A39" w:rsidRPr="00167D6B" w:rsidRDefault="005175CE">
      <w:pPr>
        <w:pStyle w:val="af"/>
        <w:tabs>
          <w:tab w:val="left" w:pos="720"/>
        </w:tabs>
        <w:spacing w:before="0" w:beforeAutospacing="0" w:after="0" w:afterAutospacing="0"/>
        <w:ind w:firstLine="540"/>
        <w:jc w:val="both"/>
      </w:pPr>
      <w:r w:rsidRPr="00167D6B">
        <w:t xml:space="preserve">копію свідоцтва про внесення пайового інвестиційного фонду в Єдиний державний реєстр інститутів спільного інвестування; </w:t>
      </w:r>
    </w:p>
    <w:p w:rsidR="00445A39" w:rsidRPr="00167D6B" w:rsidRDefault="005175CE">
      <w:pPr>
        <w:pStyle w:val="af"/>
        <w:tabs>
          <w:tab w:val="left" w:pos="720"/>
        </w:tabs>
        <w:spacing w:before="0" w:beforeAutospacing="0" w:after="0" w:afterAutospacing="0"/>
        <w:ind w:firstLine="540"/>
        <w:jc w:val="both"/>
      </w:pPr>
      <w:r w:rsidRPr="00167D6B">
        <w:t xml:space="preserve">копію зареєстрованих установчих документів компанії з управління активами або інформацію про код доступу до результатів надання адміністративних послуг у випадку, передбаченому абзацом 6 пункту 5.1. Розділу V; </w:t>
      </w:r>
    </w:p>
    <w:p w:rsidR="00445A39" w:rsidRPr="00167D6B" w:rsidRDefault="005175CE">
      <w:pPr>
        <w:pStyle w:val="af"/>
        <w:tabs>
          <w:tab w:val="left" w:pos="720"/>
        </w:tabs>
        <w:spacing w:before="0" w:beforeAutospacing="0" w:after="0" w:afterAutospacing="0"/>
        <w:ind w:firstLine="540"/>
        <w:jc w:val="both"/>
      </w:pPr>
      <w:r w:rsidRPr="00167D6B">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компанії з управління активами, і засвідчену печаткою (за наявності) компанії з управління активами, якщо розпорядником рахунку є особа, яка не має права діяти від імені компанії з управління активами без довіреності;</w:t>
      </w:r>
    </w:p>
    <w:p w:rsidR="00445A39" w:rsidRPr="00167D6B" w:rsidRDefault="005175CE">
      <w:pPr>
        <w:pStyle w:val="af"/>
        <w:tabs>
          <w:tab w:val="left" w:pos="720"/>
        </w:tabs>
        <w:spacing w:before="0" w:beforeAutospacing="0" w:after="0" w:afterAutospacing="0"/>
        <w:ind w:firstLine="540"/>
        <w:jc w:val="both"/>
      </w:pPr>
      <w:r w:rsidRPr="00167D6B">
        <w:t xml:space="preserve">оригінал або копію документа, що містить інформацію щодо реквізитів банку, у якому відкрито поточний рахунок компанії з управління активами, та номер цього рахунку; </w:t>
      </w:r>
    </w:p>
    <w:p w:rsidR="00445A39" w:rsidRPr="00167D6B" w:rsidRDefault="005175CE">
      <w:pPr>
        <w:pStyle w:val="af"/>
        <w:tabs>
          <w:tab w:val="left" w:pos="720"/>
        </w:tabs>
        <w:spacing w:before="0" w:beforeAutospacing="0" w:after="0" w:afterAutospacing="0"/>
        <w:ind w:firstLine="540"/>
        <w:jc w:val="both"/>
      </w:pPr>
      <w:r w:rsidRPr="00167D6B">
        <w:t xml:space="preserve">копію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виданої компанії з управління активами; </w:t>
      </w:r>
    </w:p>
    <w:p w:rsidR="00445A39" w:rsidRPr="00167D6B" w:rsidRDefault="005175CE">
      <w:pPr>
        <w:ind w:firstLine="540"/>
        <w:jc w:val="both"/>
      </w:pPr>
      <w:r w:rsidRPr="00167D6B">
        <w:t>копію зареєстрованого регламенту пайового інвестиційного фонду (подається у разі укладання договору про обслуговування зберігачем активів ІСІ);</w:t>
      </w:r>
    </w:p>
    <w:p w:rsidR="00445A39" w:rsidRPr="00167D6B" w:rsidRDefault="005175CE">
      <w:pPr>
        <w:ind w:firstLine="540"/>
        <w:jc w:val="both"/>
      </w:pPr>
      <w:r w:rsidRPr="00167D6B">
        <w:t>перелік пов'язаних осіб компанії з управління активами, засвідчений компанією з управління активами (подається у разі укладання договору про обслуговування зберігачем активів ІСІ);</w:t>
      </w:r>
    </w:p>
    <w:p w:rsidR="00445A39" w:rsidRPr="00167D6B" w:rsidRDefault="005175CE">
      <w:pPr>
        <w:pStyle w:val="af"/>
        <w:tabs>
          <w:tab w:val="left" w:pos="720"/>
        </w:tabs>
        <w:spacing w:before="0" w:beforeAutospacing="0" w:after="0" w:afterAutospacing="0"/>
        <w:ind w:firstLine="540"/>
        <w:jc w:val="both"/>
      </w:pPr>
      <w:r w:rsidRPr="00167D6B">
        <w:t>картку із зразками підписів розпорядників рахунку в цінних паперах та відбитка печатки компанії з управління активами, затверджену керівником або іншою особою, уповноваженою на це установчими документами компанії з управління активами;</w:t>
      </w:r>
    </w:p>
    <w:p w:rsidR="00445A39" w:rsidRPr="00167D6B" w:rsidRDefault="005175CE">
      <w:pPr>
        <w:pStyle w:val="af"/>
        <w:tabs>
          <w:tab w:val="left" w:pos="720"/>
          <w:tab w:val="left" w:pos="900"/>
        </w:tabs>
        <w:spacing w:before="0" w:beforeAutospacing="0" w:after="0" w:afterAutospacing="0"/>
        <w:ind w:firstLine="540"/>
        <w:jc w:val="both"/>
      </w:pPr>
      <w:r w:rsidRPr="00167D6B">
        <w:t>інші документи, визначені законодавством України.</w:t>
      </w:r>
    </w:p>
    <w:p w:rsidR="00445A39" w:rsidRPr="00167D6B" w:rsidRDefault="005175CE">
      <w:pPr>
        <w:ind w:firstLine="540"/>
        <w:jc w:val="both"/>
      </w:pPr>
      <w:r w:rsidRPr="00167D6B">
        <w:t xml:space="preserve">У разі відкриття в Депозитарній установі на ім'я компанії з управління активами другого та кожного наступного рахунку в цінних паперах створеним цією компанією з управління активами пайовим інвестиційним фондам подання копій зареєстрованих </w:t>
      </w:r>
      <w:r w:rsidRPr="00167D6B">
        <w:lastRenderedPageBreak/>
        <w:t>установчих документів компанії з управління активами, засвідчених органом, який здійснив реєстрацію, або нотаріально, не є обов'язковим. У такому випадку компанією з управління активами може подаватись зареєстрована копія установчих документів, засвідчена у порядку, передбаченому цим Положенням.</w:t>
      </w:r>
    </w:p>
    <w:p w:rsidR="00445A39" w:rsidRPr="00167D6B" w:rsidRDefault="005175CE">
      <w:pPr>
        <w:ind w:firstLine="540"/>
        <w:jc w:val="both"/>
      </w:pPr>
      <w:r w:rsidRPr="00167D6B">
        <w:t>1.19. Для відкриття рахунку (рахунків) в цінних паперах номінальному утримувачу депозитарній установі подаються такі документи:</w:t>
      </w:r>
    </w:p>
    <w:p w:rsidR="00445A39" w:rsidRPr="00167D6B" w:rsidRDefault="005175CE">
      <w:pPr>
        <w:ind w:firstLine="540"/>
        <w:jc w:val="both"/>
      </w:pPr>
      <w:r w:rsidRPr="00167D6B">
        <w:t>заява на відкриття рахунку в цінних паперах;</w:t>
      </w:r>
    </w:p>
    <w:p w:rsidR="00445A39" w:rsidRPr="00167D6B" w:rsidRDefault="005175CE">
      <w:pPr>
        <w:ind w:firstLine="540"/>
        <w:jc w:val="both"/>
      </w:pPr>
      <w:r w:rsidRPr="00167D6B">
        <w:t>анкета рахунку в цінних паперах;</w:t>
      </w:r>
    </w:p>
    <w:p w:rsidR="00445A39" w:rsidRPr="00167D6B" w:rsidRDefault="005175CE">
      <w:pPr>
        <w:ind w:firstLine="540"/>
        <w:jc w:val="both"/>
      </w:pPr>
      <w:r w:rsidRPr="00167D6B">
        <w:t>копія витягу з торговельного, банківського або судового реєстру, або реєстраційного посвідчення місцевого органу державної влади іноземної держави про реєстрацію юридичної особи - номінального утримувача, або іншого документа, що свідчить про реєстрацію такої юридичної особи відповідно до законодавства країни її місцезнаходження;</w:t>
      </w:r>
    </w:p>
    <w:p w:rsidR="00445A39" w:rsidRPr="00167D6B" w:rsidRDefault="005175CE">
      <w:pPr>
        <w:ind w:firstLine="540"/>
        <w:jc w:val="both"/>
      </w:pPr>
      <w:r w:rsidRPr="00167D6B">
        <w:t>оригінал документа, що підтверджує місцезнаходження юридичної особи - номінального утримувача (якщо відповідна інформація не зазначена у витязі з торговельного, банківського чи судового реєстру);</w:t>
      </w:r>
    </w:p>
    <w:p w:rsidR="00445A39" w:rsidRPr="00167D6B" w:rsidRDefault="005175CE">
      <w:pPr>
        <w:ind w:firstLine="540"/>
        <w:jc w:val="both"/>
      </w:pPr>
      <w:r w:rsidRPr="00167D6B">
        <w:t>інформація про дозвіл/ліцензію/авторизацію (реквізити дозволу/ліцензії/авторизації) на ведення відповідного виду діяльності особи, виданий (видану) в країні реєстрації номінального утримувача;</w:t>
      </w:r>
    </w:p>
    <w:p w:rsidR="00445A39" w:rsidRPr="00167D6B" w:rsidRDefault="005175CE">
      <w:pPr>
        <w:ind w:firstLine="540"/>
        <w:jc w:val="both"/>
      </w:pPr>
      <w:r w:rsidRPr="00167D6B">
        <w:t>офіційний документ та/або інформація, одержана від клієнта (представника клієнта) або з інших джерел, якщо така інформація є публічною (відкритою), про органи управління та про обрання й призначення посадових осіб виконавчого органу, що представляють юридичну особу (якщо не зазначено у витязі з торговельного, банківського чи судового реєстру);</w:t>
      </w:r>
    </w:p>
    <w:p w:rsidR="00445A39" w:rsidRPr="00167D6B" w:rsidRDefault="005175CE">
      <w:pPr>
        <w:ind w:firstLine="540"/>
        <w:jc w:val="both"/>
      </w:pPr>
      <w:r w:rsidRPr="00167D6B">
        <w:t>довідка у довільній формі про розмір власних коштів;</w:t>
      </w:r>
    </w:p>
    <w:p w:rsidR="00445A39" w:rsidRPr="00167D6B" w:rsidRDefault="005175CE">
      <w:pPr>
        <w:ind w:firstLine="540"/>
        <w:jc w:val="both"/>
      </w:pPr>
      <w:r w:rsidRPr="00167D6B">
        <w:t>копії документів, що підтверджують повноваження осіб, які мають право діяти від імені номінального утримувача без довіреності;</w:t>
      </w:r>
    </w:p>
    <w:p w:rsidR="00445A39" w:rsidRPr="00167D6B" w:rsidRDefault="005175CE">
      <w:pPr>
        <w:ind w:firstLine="540"/>
        <w:jc w:val="both"/>
      </w:pPr>
      <w:r w:rsidRPr="00167D6B">
        <w:t>оригінал або копія довіреності розпорядника рахунку в цінних паперах, виданої та підписаної керівником юридичної особи, якщо розпорядником рахунку не є керівник цієї юридичної особи;</w:t>
      </w:r>
    </w:p>
    <w:p w:rsidR="00445A39" w:rsidRPr="00167D6B" w:rsidRDefault="005175CE">
      <w:pPr>
        <w:ind w:firstLine="540"/>
        <w:jc w:val="both"/>
      </w:pPr>
      <w:r w:rsidRPr="00167D6B">
        <w:t>оригінал або копія документа, що містить інформацію щодо реквізитів банку, у якому відкрито поточний рахунок, та номера цього рахунку (таким документом може бути письмовий документ, створений юридичною особою - номінальним утримувачем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засвідчений печаткою юридичної особи (у разі її використання));</w:t>
      </w:r>
    </w:p>
    <w:p w:rsidR="00445A39" w:rsidRPr="00167D6B" w:rsidRDefault="005175CE">
      <w:pPr>
        <w:ind w:firstLine="540"/>
        <w:jc w:val="both"/>
      </w:pPr>
      <w:r w:rsidRPr="00167D6B">
        <w:t>картка із зразками підписів розпорядників рахунку в цінних паперах та відбитка печатки (у разі її використання), засвідчена нотаріально. 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та печаткою депозитарної установи. У випадку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зазначеної особи та печаткою депозитарної установи;</w:t>
      </w:r>
    </w:p>
    <w:p w:rsidR="00445A39" w:rsidRPr="00167D6B" w:rsidRDefault="005175CE">
      <w:pPr>
        <w:ind w:firstLine="540"/>
        <w:jc w:val="both"/>
      </w:pPr>
      <w:r w:rsidRPr="00167D6B">
        <w:t>інші документи, визначені законодавством України.</w:t>
      </w:r>
    </w:p>
    <w:p w:rsidR="00445A39" w:rsidRPr="00167D6B" w:rsidRDefault="005175CE">
      <w:pPr>
        <w:ind w:firstLine="540"/>
        <w:jc w:val="both"/>
      </w:pPr>
      <w:r w:rsidRPr="00167D6B">
        <w:t xml:space="preserve">Депозитарній установі замість документів, передбачених абзацами дев'ять, десять та  дванадцять цього пункту, може подаватися оформлений юридичною особою - номінальним </w:t>
      </w:r>
      <w:r w:rsidRPr="00167D6B">
        <w:lastRenderedPageBreak/>
        <w:t>утримувачем документ, що визначає перелік осіб, які мають право діяти від імені юридичної особи (у тому числі бути розпорядниками рахунку), а також їх повноваження та зразки підписів відповідно. Оформлення таких документів має відповідати вимогам, встановленим абзацом другим пункту 4 цієї глави.</w:t>
      </w:r>
    </w:p>
    <w:p w:rsidR="00445A39" w:rsidRPr="00167D6B" w:rsidRDefault="005175CE">
      <w:pPr>
        <w:ind w:firstLine="540"/>
        <w:jc w:val="both"/>
      </w:pPr>
      <w:r w:rsidRPr="00167D6B">
        <w:t>У разі наявності на дату відкриття депозитарною установою номінальному утримувачу рахунку (рахунків) в цінних паперах номінального утримувача чинних Указів Президента України, якими введено в дію певні рішення Ради національної безпеки і оборони України про застосування персональних спеціальних економічних та інших обмежувальних заходів (санкцій) до фізичних та юридичних осіб, інформація щодо яких додається до таких рішень Ради національної безпеки і оборони України, депозитарна установа зобов'язана надати номінальному утримувачу відповідне повідомлення, що містить посилання на відповідні адреси веб-сторінок на веб-сайті Президента України, на яких розміщено відповідні Укази Президента, у порядку, спосіб та формі, що передбачені договором про надання послуг з обслуговування рахунку в цінних паперах номінального утримувача.</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1.20. Активи ФБУ у формі цінних паперів, визначених Законом України «Про проведення експерименту у житловому будівництві на базі холдингової компанії «Київміськбуд»», мають зберігатися в Депозитарній установі на рахунку в цінних паперах, відкритому на ім'я уповноваженого банку, що створив цей ФБУ.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1.20.1. В Депозитарній установі на ім'я уповноваженого банку, крім рахунку в цінних паперах, на якому обліковуються права на цінні папери, що належать самому уповноваженому банку, можуть відкриватися окремі рахунки в цінних паперах для обліку прав на цінні папери, які є активами створених ним ФБУ, у тому числі тих, які є забезпеченням для проведення розрахунків за припиненими договорами довірчого управління.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Уповноважений банк надає розпорядження та отримує звіти за такими рахунками у цінних паперах, виконує інші дії згідно з умовами договору про обслуговування рахунка в цінних паперах та/або внутрішніх документів Депозитарної установи відповідно до законодавства.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Договір про обслуговування рахунка в цінних паперах для обліку прав на цінні папери ФБУ укладається між уповноваженим банком та Депозитарною установою.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1.20.2. Для відкриття рахунку в цінних паперах для обліку прав на цінні папери, які є активами створеного уповноваженим банком ФБУ, уповноважений банк цього фонду подає Депозитарній установі, зокрема, такі документи: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заяву на відкриття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анкету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 зареєстрованих установчих документів уповноваженого банку або інформацію про код доступу до результатів надання адміністративних послуг у випадку, абзацом 6 пункту 5.1. Розділу V; </w:t>
      </w:r>
    </w:p>
    <w:p w:rsidR="00445A39" w:rsidRPr="00167D6B" w:rsidRDefault="005175CE">
      <w:pPr>
        <w:pStyle w:val="af"/>
        <w:tabs>
          <w:tab w:val="left" w:pos="720"/>
          <w:tab w:val="left" w:pos="900"/>
        </w:tabs>
        <w:spacing w:before="0" w:beforeAutospacing="0" w:after="0" w:afterAutospacing="0"/>
        <w:ind w:firstLine="540"/>
        <w:jc w:val="both"/>
      </w:pPr>
      <w:r w:rsidRPr="00167D6B">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уповноваженого банку, і засвідчену печаткою (за наявності) уповноваженого банку, якщо розпорядником рахунку є особа, яка не має права діяти від імені уповноваженого банку без довіреності;</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оригінал або копію документа, що містить інформацію щодо реквізитів банку, у якому відкрито поточний рахунок уповноваженого банку, та номер цього рахунку;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 правил ФБУ; </w:t>
      </w:r>
    </w:p>
    <w:p w:rsidR="00445A39" w:rsidRPr="00167D6B" w:rsidRDefault="005175CE">
      <w:pPr>
        <w:pStyle w:val="af"/>
        <w:tabs>
          <w:tab w:val="left" w:pos="720"/>
          <w:tab w:val="left" w:pos="900"/>
        </w:tabs>
        <w:spacing w:before="0" w:beforeAutospacing="0" w:after="0" w:afterAutospacing="0"/>
        <w:ind w:firstLine="540"/>
        <w:jc w:val="both"/>
      </w:pPr>
      <w:r w:rsidRPr="00167D6B">
        <w:t>картку із зразками підписів розпорядників рахунку в цінних паперах та відбитка печатки уповноваженого банку, затверджену керівником або іншою особою, уповноваженою на це установчими документами уповноваженого банку;</w:t>
      </w:r>
    </w:p>
    <w:p w:rsidR="00445A39" w:rsidRPr="00167D6B" w:rsidRDefault="005175CE">
      <w:pPr>
        <w:pStyle w:val="af"/>
        <w:tabs>
          <w:tab w:val="left" w:pos="720"/>
          <w:tab w:val="left" w:pos="900"/>
        </w:tabs>
        <w:spacing w:before="0" w:beforeAutospacing="0" w:after="0" w:afterAutospacing="0"/>
        <w:ind w:firstLine="540"/>
        <w:jc w:val="both"/>
      </w:pPr>
      <w:r w:rsidRPr="00167D6B">
        <w:t>інші документи, визначені законодавством України.</w:t>
      </w:r>
    </w:p>
    <w:p w:rsidR="00445A39" w:rsidRPr="00167D6B" w:rsidRDefault="005175CE">
      <w:pPr>
        <w:pStyle w:val="af"/>
        <w:tabs>
          <w:tab w:val="left" w:pos="720"/>
          <w:tab w:val="left" w:pos="900"/>
        </w:tabs>
        <w:spacing w:before="0" w:beforeAutospacing="0" w:after="0" w:afterAutospacing="0"/>
        <w:ind w:firstLine="540"/>
        <w:jc w:val="both"/>
      </w:pPr>
      <w:r w:rsidRPr="00167D6B">
        <w:lastRenderedPageBreak/>
        <w:t xml:space="preserve">1.20.3. Якщо облік прав на активи ФБУ, створеного уповноваженим банком, здійснює Депозитарна установа, якою є сам уповноважений банк, рахунок у цінних паперах для обліку прав на цінні папери такого ФБУ відкривається на підставі наказу керівника Депозитарної установи.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Керівник Депозитарної установи повинен наказом призначити не менше двох розпорядників таким рахунком у цінних паперах Депозитарної установи - уповноваженого банку, які не є працівниками департаменту депозитарної діяльності.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До наказу додаються: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анкета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картка із зразками підписів розпорядників власним рахунком у цінних паперах, затверджена керівником або іншою особою, уповноваженою на це установчими документами Депозитарної установи - уповноваженого банку;</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копія правил ФБУ.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1.21. Депозитарна установа може відкрити власний рахунок у цінних паперах для обліку прав на цінні папери, що належать їй як власнику.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Депозитарна установа відкриває власний рахунок у цінних паперах на підставі наказу керівника юридичної особи – Депозитарної установи.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Керівник юридичної особи повинен наказом призначити не менше двох розпорядників рахунком у цінних паперах Депозитарної установи, які не є працівниками департаменту депозитарної діяльності.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До наказу додаються: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анкета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картка із зразками підписів розпорядників власним рахунком у цінних паперах, затверджена керівником або іншою особою, уповноваженою на це установчими документами юридичної особи – Депозитарної установи.</w:t>
      </w:r>
    </w:p>
    <w:p w:rsidR="00445A39" w:rsidRPr="00167D6B" w:rsidRDefault="005175CE">
      <w:pPr>
        <w:pStyle w:val="af"/>
        <w:tabs>
          <w:tab w:val="left" w:pos="720"/>
          <w:tab w:val="left" w:pos="900"/>
        </w:tabs>
        <w:spacing w:before="0" w:beforeAutospacing="0" w:after="0" w:afterAutospacing="0"/>
        <w:ind w:firstLine="540"/>
        <w:jc w:val="both"/>
      </w:pPr>
      <w:r w:rsidRPr="00167D6B">
        <w:t>1.22. Цінні папери, що належать депоненту-боржнику, з метою виконання зобов’язань перед кредитором можуть бути у випадках, передбачених законодавством, внесені на депозит нотаріуса шляхом зарахування прав на цінні папери кредитора на відкритий нотаріусом у Депозитарній установі окремий рахунок у цінних паперах на ім’я нотаріуса з позначкою «депозит нотаріуса». Облік таких цінних паперів, прав на такі цінні папери ведеться Депозитарною установою в розрізі кредиторів.</w:t>
      </w:r>
    </w:p>
    <w:p w:rsidR="00445A39" w:rsidRPr="00167D6B" w:rsidRDefault="005175CE">
      <w:pPr>
        <w:pStyle w:val="rvps2"/>
        <w:tabs>
          <w:tab w:val="left" w:pos="720"/>
          <w:tab w:val="left" w:pos="900"/>
        </w:tabs>
        <w:spacing w:before="0" w:beforeAutospacing="0" w:after="0" w:afterAutospacing="0"/>
        <w:ind w:firstLine="540"/>
        <w:jc w:val="both"/>
      </w:pPr>
      <w:r w:rsidRPr="00167D6B">
        <w:t>Цінні папери, внесені на депозит нотаріуса, можуть бути обтяжені у передбачених законом випадках.</w:t>
      </w:r>
    </w:p>
    <w:p w:rsidR="00445A39" w:rsidRPr="00167D6B" w:rsidRDefault="005175CE">
      <w:pPr>
        <w:pStyle w:val="rvps2"/>
        <w:tabs>
          <w:tab w:val="left" w:pos="720"/>
          <w:tab w:val="left" w:pos="900"/>
        </w:tabs>
        <w:spacing w:before="0" w:beforeAutospacing="0" w:after="0" w:afterAutospacing="0"/>
        <w:ind w:firstLine="540"/>
        <w:jc w:val="both"/>
      </w:pPr>
      <w:r w:rsidRPr="00167D6B">
        <w:t>У разі внесення цінних паперів на депозит нотаріуса відповідному кредиторові належать у сукупності всі права на цінні папери, що обліковуються на рахунку у цінних паперах нотаріуса, у розрізі цього кредитора, а також всі права за цими цінними паперами.</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1.22.1. Для відкриття рахунку в цінних паперах для обліку прав на цінні папери кредиторів, що внесені на депозит відповідного нотаріуса, нотаріус подає Депозитарній установі: </w:t>
      </w:r>
    </w:p>
    <w:p w:rsidR="00445A39" w:rsidRPr="00167D6B" w:rsidRDefault="005175CE">
      <w:pPr>
        <w:pStyle w:val="rvps2"/>
        <w:tabs>
          <w:tab w:val="left" w:pos="720"/>
          <w:tab w:val="left" w:pos="900"/>
        </w:tabs>
        <w:spacing w:before="0" w:beforeAutospacing="0" w:after="0" w:afterAutospacing="0"/>
        <w:ind w:firstLine="540"/>
        <w:jc w:val="both"/>
      </w:pPr>
      <w:r w:rsidRPr="00167D6B">
        <w:tab/>
        <w:t xml:space="preserve">заяву на відкриття рахунку в цінних паперах; </w:t>
      </w:r>
    </w:p>
    <w:p w:rsidR="00445A39" w:rsidRPr="00167D6B" w:rsidRDefault="005175CE">
      <w:pPr>
        <w:pStyle w:val="rvps2"/>
        <w:tabs>
          <w:tab w:val="left" w:pos="720"/>
          <w:tab w:val="left" w:pos="900"/>
        </w:tabs>
        <w:spacing w:before="0" w:beforeAutospacing="0" w:after="0" w:afterAutospacing="0"/>
        <w:ind w:firstLine="540"/>
        <w:jc w:val="both"/>
      </w:pPr>
      <w:r w:rsidRPr="00167D6B">
        <w:tab/>
        <w:t xml:space="preserve">анкету(и) рахунку в цінних паперах; </w:t>
      </w:r>
    </w:p>
    <w:p w:rsidR="00445A39" w:rsidRPr="00167D6B" w:rsidRDefault="005175CE">
      <w:pPr>
        <w:pStyle w:val="rvps2"/>
        <w:tabs>
          <w:tab w:val="left" w:pos="720"/>
          <w:tab w:val="left" w:pos="900"/>
        </w:tabs>
        <w:spacing w:before="0" w:beforeAutospacing="0" w:after="0" w:afterAutospacing="0"/>
        <w:ind w:firstLine="540"/>
        <w:jc w:val="both"/>
      </w:pPr>
      <w:r w:rsidRPr="00167D6B">
        <w:tab/>
        <w:t>копію свідоцтва про право на зайняття нотаріальною діяльністю;</w:t>
      </w:r>
    </w:p>
    <w:p w:rsidR="00445A39" w:rsidRPr="00167D6B" w:rsidRDefault="005175CE">
      <w:pPr>
        <w:pStyle w:val="rvps2"/>
        <w:tabs>
          <w:tab w:val="left" w:pos="720"/>
          <w:tab w:val="left" w:pos="900"/>
        </w:tabs>
        <w:spacing w:before="0" w:beforeAutospacing="0" w:after="0" w:afterAutospacing="0"/>
        <w:ind w:firstLine="540"/>
        <w:jc w:val="both"/>
      </w:pPr>
      <w:r w:rsidRPr="00167D6B">
        <w:tab/>
        <w:t>довідку з Єдиного реєстру нотаріусів;</w:t>
      </w:r>
    </w:p>
    <w:p w:rsidR="00445A39" w:rsidRPr="00167D6B" w:rsidRDefault="005175CE">
      <w:pPr>
        <w:pStyle w:val="af"/>
        <w:tabs>
          <w:tab w:val="left" w:pos="720"/>
          <w:tab w:val="left" w:pos="900"/>
        </w:tabs>
        <w:spacing w:before="0" w:beforeAutospacing="0" w:after="0" w:afterAutospacing="0"/>
        <w:ind w:firstLine="720"/>
        <w:jc w:val="both"/>
      </w:pPr>
      <w:r w:rsidRPr="00167D6B">
        <w:t>документи, передбачені в абзацах п’ятому, шостого пункту 1.10 цього розділу;</w:t>
      </w:r>
    </w:p>
    <w:p w:rsidR="00445A39" w:rsidRPr="00167D6B" w:rsidRDefault="005175CE">
      <w:pPr>
        <w:pStyle w:val="rvps2"/>
        <w:tabs>
          <w:tab w:val="left" w:pos="720"/>
          <w:tab w:val="left" w:pos="900"/>
        </w:tabs>
        <w:spacing w:before="0" w:beforeAutospacing="0" w:after="0" w:afterAutospacing="0"/>
        <w:ind w:firstLine="540"/>
        <w:jc w:val="both"/>
      </w:pPr>
      <w:r w:rsidRPr="00167D6B">
        <w:tab/>
        <w:t>копію документа, що підтверджує взяття на облік нотаріуса, як платника податків;</w:t>
      </w:r>
    </w:p>
    <w:p w:rsidR="00445A39" w:rsidRPr="00167D6B" w:rsidRDefault="005175CE">
      <w:pPr>
        <w:pStyle w:val="af"/>
        <w:tabs>
          <w:tab w:val="left" w:pos="720"/>
          <w:tab w:val="left" w:pos="900"/>
        </w:tabs>
        <w:spacing w:before="0" w:beforeAutospacing="0" w:after="0" w:afterAutospacing="0"/>
        <w:ind w:firstLine="540"/>
        <w:jc w:val="both"/>
      </w:pPr>
      <w:r w:rsidRPr="00167D6B">
        <w:tab/>
        <w:t>оригінал або копію документа, що містить інформацію щодо реквізитів банку, в якому відкрито поточний рахунок та номер цього рахунку.</w:t>
      </w:r>
    </w:p>
    <w:p w:rsidR="00445A39" w:rsidRPr="00167D6B" w:rsidRDefault="005175CE">
      <w:pPr>
        <w:ind w:firstLine="540"/>
        <w:jc w:val="both"/>
      </w:pPr>
      <w:r w:rsidRPr="00167D6B">
        <w:t xml:space="preserve">1.23. Депозитарна установа на підставі відповідного договору має право відкрити рахунок (рахунки) в іноземній фінансовій установі, яка зареєстрована в державі, що є членом Європейського Союзу та/або членом Групи з розробки фінансових заходів боротьби з відмиванням грошей (FATF) (крім іноземної фінансової установи, яка зареєстрована в </w:t>
      </w:r>
      <w:r w:rsidRPr="00167D6B">
        <w:lastRenderedPageBreak/>
        <w:t>державі, що здійснює збройну агресію проти України у значенні, наведеному у статті 1 Закону України "Про оборону України", та/або прямо чи опосередковано контролюється особами, які є резидентами зазначеної держави), відповідно до законодавства такої держави для забезпечення надання своїм депонентам відповідно до цього Положення послуг з обліку на їх рахунках у цінних паперах цінних паперів іноземних емітентів та обмежень щодо таких цінних паперів, реєстрації переходу права власності на відповідні цінні папери та інших послуг, передбачених законодавством такої держави.</w:t>
      </w:r>
    </w:p>
    <w:p w:rsidR="00445A39" w:rsidRPr="00167D6B" w:rsidRDefault="00445A39">
      <w:pPr>
        <w:pStyle w:val="af"/>
        <w:tabs>
          <w:tab w:val="left" w:pos="720"/>
          <w:tab w:val="left" w:pos="900"/>
        </w:tabs>
        <w:spacing w:before="0" w:beforeAutospacing="0" w:after="0" w:afterAutospacing="0"/>
        <w:ind w:firstLine="540"/>
        <w:jc w:val="both"/>
      </w:pPr>
    </w:p>
    <w:p w:rsidR="00445A39" w:rsidRPr="00167D6B" w:rsidRDefault="005175CE">
      <w:pPr>
        <w:ind w:firstLine="540"/>
        <w:jc w:val="both"/>
      </w:pPr>
      <w:r w:rsidRPr="00167D6B">
        <w:t>1.24. Підставами для відмови у відкритті Депозитарною установою рахунку в цінних паперах може бути:</w:t>
      </w:r>
    </w:p>
    <w:p w:rsidR="00445A39" w:rsidRPr="00167D6B" w:rsidRDefault="005175CE">
      <w:pPr>
        <w:ind w:firstLine="540"/>
        <w:jc w:val="both"/>
      </w:pPr>
      <w:r w:rsidRPr="00167D6B">
        <w:t>1.24.1. Відсутність або неналежне оформлення документів, необхідних для відкриття рахунку в цінних паперах, що визначені законодавством та цим Положенням.</w:t>
      </w:r>
    </w:p>
    <w:p w:rsidR="00445A39" w:rsidRPr="00167D6B" w:rsidRDefault="005175CE">
      <w:pPr>
        <w:ind w:firstLine="540"/>
        <w:jc w:val="both"/>
      </w:pPr>
      <w:r w:rsidRPr="00167D6B">
        <w:t>1.24.2. Невизначеність повноважень особи, яка ініціює відкриття рахунку у цінних паперах.</w:t>
      </w:r>
    </w:p>
    <w:p w:rsidR="00445A39" w:rsidRPr="00167D6B" w:rsidRDefault="005175CE">
      <w:pPr>
        <w:ind w:firstLine="540"/>
        <w:jc w:val="both"/>
      </w:pPr>
      <w:r w:rsidRPr="00167D6B">
        <w:t>1.24.3. Не надання Депозитарній установі відомостей та/або документів, необхідних для ідентифікації, верифікації особи, яка має намір відкрити рахунок у цінних паперах, та/або її уповноваженої особи (крім випадків, передбачених законодавством).</w:t>
      </w:r>
    </w:p>
    <w:p w:rsidR="00445A39" w:rsidRPr="00167D6B" w:rsidRDefault="005175CE">
      <w:pPr>
        <w:ind w:firstLine="540"/>
        <w:jc w:val="both"/>
      </w:pPr>
      <w:r w:rsidRPr="00167D6B">
        <w:t>1.24.4. Несплата депозитарних послуг Депозитарній установі, якщо це передбачено умовами договору про обслуговування/відкриття рахунка(у) в цінних паперах.</w:t>
      </w:r>
    </w:p>
    <w:p w:rsidR="00445A39" w:rsidRPr="00167D6B" w:rsidRDefault="005175CE">
      <w:pPr>
        <w:ind w:firstLine="540"/>
        <w:jc w:val="both"/>
      </w:pPr>
      <w:r w:rsidRPr="00167D6B">
        <w:t>1.24.5. Інші причини, що визначені законодавством.</w:t>
      </w:r>
    </w:p>
    <w:p w:rsidR="00445A39" w:rsidRPr="00167D6B" w:rsidRDefault="00445A39">
      <w:pPr>
        <w:ind w:firstLine="540"/>
        <w:jc w:val="center"/>
        <w:rPr>
          <w:b/>
        </w:rPr>
      </w:pPr>
    </w:p>
    <w:p w:rsidR="00445A39" w:rsidRPr="00167D6B" w:rsidRDefault="005175CE">
      <w:pPr>
        <w:pStyle w:val="1"/>
        <w:spacing w:before="0" w:after="0"/>
        <w:ind w:firstLine="540"/>
        <w:jc w:val="both"/>
      </w:pPr>
      <w:bookmarkStart w:id="16" w:name="_Toc37938911"/>
      <w:r w:rsidRPr="00167D6B">
        <w:t>Глава 2. Відкриття рахунків у цінних паперах власникам цінних паперів відповідно до договору з емітентом</w:t>
      </w:r>
      <w:bookmarkEnd w:id="16"/>
    </w:p>
    <w:p w:rsidR="00445A39" w:rsidRPr="00167D6B" w:rsidRDefault="00445A39">
      <w:pPr>
        <w:ind w:firstLine="540"/>
        <w:jc w:val="center"/>
        <w:rPr>
          <w:b/>
        </w:rPr>
      </w:pPr>
    </w:p>
    <w:p w:rsidR="00445A39" w:rsidRPr="00167D6B" w:rsidRDefault="005175CE">
      <w:pPr>
        <w:ind w:firstLine="540"/>
        <w:jc w:val="both"/>
      </w:pPr>
      <w:r w:rsidRPr="00167D6B">
        <w:t xml:space="preserve">2.1. У разі прийняття емітентом рішення про переведення випуску іменних цінних паперів, розміщених у документарній формі існування, у бездокументарну форму існування або у разі зміни Депозитарної установи по цінними паперам, що були дематеріалізовані, для забезпечення обліку прав власності на цінні папери такого випуску Депозитарна установа відкриває рахунки у цінних паперах власникам, які були зареєстрованими особами у реєстрі власників іменних цінних паперів цього емітента на дату закриття реєстру, або власникам, зазначеним в обліковому реєстрі, складеному у відповідності до вимог законодавства або, у випадках, передбачених законодавством, інформаційній довідці про власників цінних паперів, сформованої Центральним депозитарієм цінних паперів, на підставі укладеного з емітентом договору про відкриття/обслуговування рахунків у цінних паперах цим власникам відповідно до законодавства та за умови надання Депозитарній установі документів відповідно до вимог цього Положення та законодавства і наявності </w:t>
      </w:r>
      <w:r w:rsidRPr="00167D6B">
        <w:rPr>
          <w:rFonts w:eastAsiaTheme="minorHAnsi"/>
          <w:color w:val="000000"/>
          <w:lang w:eastAsia="en-US"/>
        </w:rPr>
        <w:t xml:space="preserve">відкритого у цього емітента поточного рахунку в АБ «УКРГАЗБАНК» до укладання з ним </w:t>
      </w:r>
      <w:r w:rsidRPr="00167D6B">
        <w:t>договору про відкриття/обслуговування рахунків у цінних паперах власників(ам)</w:t>
      </w:r>
    </w:p>
    <w:p w:rsidR="00445A39" w:rsidRPr="00167D6B" w:rsidRDefault="005175CE">
      <w:pPr>
        <w:ind w:firstLine="540"/>
        <w:jc w:val="both"/>
        <w:rPr>
          <w:rFonts w:eastAsiaTheme="minorHAnsi"/>
          <w:color w:val="000000"/>
          <w:shd w:val="clear" w:color="auto" w:fill="FFFFFF"/>
          <w:lang w:eastAsia="en-US"/>
        </w:rPr>
      </w:pPr>
      <w:r w:rsidRPr="00167D6B">
        <w:rPr>
          <w:rFonts w:eastAsiaTheme="minorHAnsi"/>
          <w:color w:val="000000"/>
          <w:shd w:val="clear" w:color="auto" w:fill="FFFFFF"/>
          <w:lang w:eastAsia="en-US"/>
        </w:rPr>
        <w:t xml:space="preserve">У виключних випадках, у разі висловлення небажання емітентом відкривати поточний рахунок в АБ «УКРГАЗБАНК», він має подати заяву в довільній формі, про відмову відкриття поточного рахунку, із зазначенням причин такого небажання. За умови подання емітентом заяви про </w:t>
      </w:r>
      <w:r w:rsidR="002D708E" w:rsidRPr="00167D6B">
        <w:rPr>
          <w:rFonts w:eastAsiaTheme="minorHAnsi"/>
          <w:color w:val="000000"/>
          <w:shd w:val="clear" w:color="auto" w:fill="FFFFFF"/>
          <w:lang w:eastAsia="en-US"/>
        </w:rPr>
        <w:t>небажання</w:t>
      </w:r>
      <w:r w:rsidRPr="00167D6B">
        <w:rPr>
          <w:rFonts w:eastAsiaTheme="minorHAnsi"/>
          <w:color w:val="000000"/>
          <w:shd w:val="clear" w:color="auto" w:fill="FFFFFF"/>
          <w:lang w:eastAsia="en-US"/>
        </w:rPr>
        <w:t xml:space="preserve"> відкривати поточний рахунок в АБ «УКРГАЗБАНК», Депозитарна установа може відкрити </w:t>
      </w:r>
      <w:r w:rsidRPr="00167D6B">
        <w:t>рахунки у цінних паперах власникам, які були зареєстрованими особами у реєстрі власників іменних цінних паперів цього емітента на дату закриття реєстру, або власникам, зазначеним в обліковому реєстрі, складеному у відповідності до вимог законодавства або, у випадках, передбачених законодавством, інформаційній довідці про власників цінних паперів, сформованої Центральним депозитарієм цінних паперів, на підставі укладеного з емітентом договору про відкриття/обслуговування рахунків у цінних паперах цим власникам відповідно до законодавства</w:t>
      </w:r>
      <w:r w:rsidRPr="00167D6B">
        <w:rPr>
          <w:rFonts w:eastAsiaTheme="minorHAnsi"/>
          <w:color w:val="000000"/>
          <w:shd w:val="clear" w:color="auto" w:fill="FFFFFF"/>
          <w:lang w:eastAsia="en-US"/>
        </w:rPr>
        <w:t xml:space="preserve"> без обов’язку емітенту мати відкритий поточний рахунок в АБ «УКРГАЗБАНК».</w:t>
      </w:r>
    </w:p>
    <w:p w:rsidR="00445A39" w:rsidRPr="00167D6B" w:rsidRDefault="005175CE">
      <w:pPr>
        <w:ind w:firstLine="540"/>
        <w:jc w:val="both"/>
      </w:pPr>
      <w:r w:rsidRPr="00167D6B">
        <w:lastRenderedPageBreak/>
        <w:t>У випадку обслуговування Депозитарною установою рахунків у цінних паперах власників на підставі договору, укладеного з акціонерним товариством - емітентом, що припинився внаслідок злиття, приєднання або поділу, або з акціонерним товариством - емітентом, з якого здійснений виділ інших(ого) акціонерних(ого) товариств(а), акціонерне(і) товариство(а) - правонаступник(и) цього емітента для забезпечення подальшого обслуговування на таких рахунках прав на конвертовані акції (акції новоствореного акціонерного товариства) мають(є) укласти з цією Депозитарною установою договір про відкриття/обслуговування рахунків у цінних паперах власників(ам) або передати обслуговування цих рахунків у цінних паперах власників до іншої Депозитарної установи.</w:t>
      </w:r>
    </w:p>
    <w:p w:rsidR="00445A39" w:rsidRPr="00167D6B" w:rsidRDefault="005175CE">
      <w:pPr>
        <w:ind w:firstLine="540"/>
        <w:jc w:val="both"/>
        <w:rPr>
          <w:rFonts w:ascii="Courier New" w:hAnsi="Courier New" w:cs="Courier New"/>
          <w:sz w:val="18"/>
          <w:szCs w:val="18"/>
        </w:rPr>
      </w:pPr>
      <w:r w:rsidRPr="00167D6B">
        <w:t>2.2. Ідентифікація та верифікація Депозитарною установою емітента, з яким він має намір укласти договір про відкриття/обслуговування рахунків у цінних паперах власників(ам), здійснюється на підставі наданих оригіналів або належним чином завірених копій документів відповідно до вимог законодавства, яке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діючої Програми ідентифікації, верифікації та вивчення клієнтів АБ «УКРГАЗБАНК».</w:t>
      </w:r>
      <w:bookmarkStart w:id="17" w:name="n3"/>
      <w:bookmarkEnd w:id="17"/>
    </w:p>
    <w:p w:rsidR="00445A39" w:rsidRPr="00167D6B" w:rsidRDefault="005175CE">
      <w:pPr>
        <w:ind w:firstLine="540"/>
        <w:jc w:val="both"/>
      </w:pPr>
      <w:r w:rsidRPr="00167D6B">
        <w:t>Разом з документами подається оформлена відповідно до законодавства картка із зразками підписів уповноважених осіб емітента та відбитка печатки емітента, затверджена емітентом, та анкета емітента, що оформлюється за формою, встановленою цим Положенням. У разі невикористання  емітентом печатки, картка із зразками підписів уповноважених осіб емітента та відбитка печатки емітента, повинна бути підписана в присутності працівника Депозитарної установи або засвідчена нотаріально. У разі заповнення картки в присутності працівника Депозитарної установи зразок підпису уповноважених осіб емітента засвідчується підписами цього працівника Депозитарної установи, його безпосереднього керівника або уповноваженого ним іншого працівника Депозитарної установи та печаткою Депозитарної установи. Факт відсутності печатки підтверджується письмовим документом, виданим та підписаним особою, що відповідно до установчих документів має право діяти від імені емітента без довіреності, або її уповноваженою у відповідності до законодавства України особою. У разі надходження такого документа всі надані емітентом до Депозитарної установи документи не засвідчуються печаткою.</w:t>
      </w:r>
    </w:p>
    <w:p w:rsidR="00445A39" w:rsidRPr="00167D6B" w:rsidRDefault="005175CE">
      <w:pPr>
        <w:ind w:firstLine="540"/>
        <w:jc w:val="both"/>
      </w:pPr>
      <w:r w:rsidRPr="00167D6B">
        <w:t>Ідентифікація та верифікація власників цінних паперів, яким були відкриті рахунки в цінних паперах на підставі договору з емітентом, здійснюються Депозитарною установою при укладанні договору про обслуговування рахунку в цінних паперах між власником цінних паперів та Депозитарною установою або перед виконанням Депозитарною установою операцій, пов'язаних з переведенням прав на цінні папери з рахунку у цінних паперах власника, відкритого емітентом на підставі відповідного договору, на рахунок у цінних паперах цього власника, відкритий в іншій Депозитарній установі, або на рахунок у цінних паперах цього власника, відкритий йому Депозитарною установою до проведення переведення цінних паперів у бездокументарну форму, якщо сумарна номінальна вартість цінних паперів дорівнює чи перевищує 150000 гривень, або суму, еквівалентну зазначеній сумі, у тому числі в іноземній валюті відповідно до порядку, визначеному діючою Програмою ідентифікації, верифікації та вивчення клієнтів АБ «УКРГАЗБАНК».</w:t>
      </w:r>
    </w:p>
    <w:p w:rsidR="00445A39" w:rsidRPr="00167D6B" w:rsidRDefault="005175CE">
      <w:pPr>
        <w:ind w:firstLine="540"/>
        <w:jc w:val="both"/>
      </w:pPr>
      <w:r w:rsidRPr="00167D6B">
        <w:t xml:space="preserve">У випадку виконання Депозитарною установою операцій, пов'язаних з переведенням прав на цінні папери з рахунку у цінних паперах власника, відкритого емітентом на підставі відповідного договору, на рахунок у цінних паперах цього власника, відкритий в іншій Депозитарній установі, або на рахунок у цінних паперах цього власника, відкритий йому Депозитарною установою до проведення переведення цінних паперів у бездокументарну форму, якщо сумарна номінальна вартість цінних паперів менша 150000 гривень, або суми, еквівалентної зазначеній сумі, у тому числі в іноземній валюті, перед проведенням </w:t>
      </w:r>
      <w:r w:rsidRPr="00167D6B">
        <w:lastRenderedPageBreak/>
        <w:t>відповідної операції Депозитарна установа встановлює особу власника цінних паперів на підставі наданих Депозитарній установі документів, що посвідчують особу та дають можливість встановити таку особу як власника цінних паперів, що обліковуються на рахунку в цінних паперах, відкритому в Депозитарній установі.</w:t>
      </w:r>
    </w:p>
    <w:p w:rsidR="00445A39" w:rsidRPr="00167D6B" w:rsidRDefault="005175CE">
      <w:pPr>
        <w:ind w:firstLine="540"/>
        <w:jc w:val="both"/>
        <w:rPr>
          <w:rFonts w:ascii="Courier New" w:hAnsi="Courier New" w:cs="Courier New"/>
          <w:sz w:val="18"/>
          <w:szCs w:val="18"/>
        </w:rPr>
      </w:pPr>
      <w:r w:rsidRPr="00167D6B">
        <w:t xml:space="preserve">Ідентифікація та верифікація Депозитарною установою особи не є обов'язковою, якщо вона вже була раніше ідентифікована відповідно до вимог законодавства України, яке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p>
    <w:p w:rsidR="00445A39" w:rsidRPr="00167D6B" w:rsidRDefault="005175CE">
      <w:pPr>
        <w:ind w:firstLine="540"/>
        <w:jc w:val="both"/>
      </w:pPr>
      <w:r w:rsidRPr="00167D6B">
        <w:t xml:space="preserve">2.3. Депозитарна установа до моменту укладення договору з емітентом надає йому інформацію, зазначену у частині другій статті 12 Закону України «Про фінансові послуги та державне регулювання ринків фінансових послуг». Зазначена інформація надається клієнту Депозитарною установою за місцезнаходженням Депозитарної установи у паперовому вигляді для ознайомлення. Підтвердженням ознайомлення зазначеної інформації є підписання договору.  </w:t>
      </w:r>
    </w:p>
    <w:p w:rsidR="00445A39" w:rsidRPr="00167D6B" w:rsidRDefault="005175CE">
      <w:pPr>
        <w:ind w:firstLine="540"/>
        <w:jc w:val="both"/>
        <w:rPr>
          <w:i/>
        </w:rPr>
      </w:pPr>
      <w:r w:rsidRPr="00167D6B">
        <w:t>2.4. Депозитарна установа відкриває рахунки у цінних паперах власникам цінних паперів, зазначеним у переданому їй реєстрі власників іменних цінних паперів емітента/обліковому реєстрі</w:t>
      </w:r>
      <w:r w:rsidRPr="00167D6B">
        <w:rPr>
          <w:i/>
        </w:rPr>
        <w:t xml:space="preserve"> </w:t>
      </w:r>
      <w:r w:rsidRPr="00167D6B">
        <w:t>або, у випадках, передбачених законодавством, інформаційній довідці про власників цінних паперів, сформованої Центральним депозитарієм цінних паперів</w:t>
      </w:r>
      <w:r w:rsidRPr="00167D6B">
        <w:rPr>
          <w:i/>
        </w:rPr>
        <w:t xml:space="preserve"> </w:t>
      </w:r>
      <w:r w:rsidRPr="00167D6B">
        <w:t>на підставі укладеного відповідно до законодавства з емітентом договору про відкриття/ обслуговування рахунків у цінних паперах цим власникам, а також за умови надання емітентом Депозитарній установі відповідної заяви на відкриття рахунків у цінних паперах власникам цінних паперів.</w:t>
      </w:r>
    </w:p>
    <w:p w:rsidR="00445A39" w:rsidRPr="00167D6B" w:rsidRDefault="005175CE">
      <w:pPr>
        <w:ind w:firstLine="540"/>
        <w:jc w:val="both"/>
      </w:pPr>
      <w:r w:rsidRPr="00167D6B">
        <w:t>2.5. Підставами для відмови у відкритті Депозитарною установою рахунків у цінних паперах може бути:</w:t>
      </w:r>
    </w:p>
    <w:p w:rsidR="00445A39" w:rsidRPr="00167D6B" w:rsidRDefault="005175CE">
      <w:pPr>
        <w:ind w:firstLine="540"/>
        <w:jc w:val="both"/>
      </w:pPr>
      <w:r w:rsidRPr="00167D6B">
        <w:t>2.5.1. Відсутність або неналежне оформлення документів, необхідних для відкриття рахунків у цінних паперах, що визначені законодавством та цим Положенням.</w:t>
      </w:r>
    </w:p>
    <w:p w:rsidR="00445A39" w:rsidRPr="00167D6B" w:rsidRDefault="005175CE">
      <w:pPr>
        <w:ind w:firstLine="540"/>
        <w:jc w:val="both"/>
      </w:pPr>
      <w:r w:rsidRPr="00167D6B">
        <w:t>2.5.2. Невизначеність повноважень особи, яка підписала заяву на відкриття рахунків  у цінних паперах.</w:t>
      </w:r>
    </w:p>
    <w:p w:rsidR="00445A39" w:rsidRPr="00167D6B" w:rsidRDefault="005175CE">
      <w:pPr>
        <w:ind w:firstLine="540"/>
        <w:jc w:val="both"/>
      </w:pPr>
      <w:r w:rsidRPr="00167D6B">
        <w:t>2.5.3. Ненадання Депозитарній установі відомостей та/або документів, необхідних для ідентифікації, верифікації емітента (крім випадків, передбачених законодавством).</w:t>
      </w:r>
    </w:p>
    <w:p w:rsidR="00445A39" w:rsidRPr="00167D6B" w:rsidRDefault="005175CE">
      <w:pPr>
        <w:ind w:firstLine="540"/>
        <w:jc w:val="both"/>
      </w:pPr>
      <w:r w:rsidRPr="00167D6B">
        <w:t>2.5.4. Несплата депозитарних послуг Депозитарним установам, якщо це передбачено умовами договору про відкриття/обслуговування рахунків у цінних паперах власників(ам).</w:t>
      </w:r>
    </w:p>
    <w:p w:rsidR="00445A39" w:rsidRPr="00167D6B" w:rsidRDefault="005175CE">
      <w:pPr>
        <w:ind w:firstLine="540"/>
        <w:jc w:val="both"/>
      </w:pPr>
      <w:r w:rsidRPr="00167D6B">
        <w:t>2.5.5. Інші причини, що визначені законодавством.</w:t>
      </w:r>
    </w:p>
    <w:p w:rsidR="00445A39" w:rsidRPr="00167D6B" w:rsidRDefault="00445A39">
      <w:pPr>
        <w:pStyle w:val="1"/>
        <w:ind w:firstLine="540"/>
        <w:jc w:val="both"/>
      </w:pPr>
    </w:p>
    <w:p w:rsidR="00445A39" w:rsidRPr="00167D6B" w:rsidRDefault="005175CE">
      <w:pPr>
        <w:pStyle w:val="1"/>
        <w:ind w:firstLine="540"/>
        <w:jc w:val="both"/>
      </w:pPr>
      <w:bookmarkStart w:id="18" w:name="_Toc37938912"/>
      <w:r w:rsidRPr="00167D6B">
        <w:t>Розділ VII. ПОРЯДОК ВИКОНАННЯ РОЗПОРЯДЖЕНЬ ТА ОПЕРАЦІЙ</w:t>
      </w:r>
      <w:bookmarkEnd w:id="18"/>
    </w:p>
    <w:p w:rsidR="00445A39" w:rsidRPr="00167D6B" w:rsidRDefault="00445A39">
      <w:pPr>
        <w:ind w:firstLine="540"/>
      </w:pPr>
    </w:p>
    <w:p w:rsidR="00445A39" w:rsidRPr="00167D6B" w:rsidRDefault="005175CE">
      <w:pPr>
        <w:pStyle w:val="1"/>
        <w:ind w:firstLine="540"/>
        <w:jc w:val="both"/>
      </w:pPr>
      <w:bookmarkStart w:id="19" w:name="_Toc37938913"/>
      <w:r w:rsidRPr="00167D6B">
        <w:t>Глава 1. Загальний порядок виконання розпоряджень та операцій</w:t>
      </w:r>
      <w:bookmarkEnd w:id="19"/>
      <w:r w:rsidRPr="00167D6B">
        <w:t xml:space="preserve"> </w:t>
      </w:r>
    </w:p>
    <w:p w:rsidR="00445A39" w:rsidRPr="00167D6B" w:rsidRDefault="00445A39">
      <w:pPr>
        <w:ind w:firstLine="540"/>
        <w:jc w:val="center"/>
        <w:rPr>
          <w:b/>
        </w:rPr>
      </w:pPr>
    </w:p>
    <w:p w:rsidR="00445A39" w:rsidRPr="00167D6B" w:rsidRDefault="005175CE">
      <w:pPr>
        <w:ind w:firstLine="540"/>
        <w:jc w:val="both"/>
      </w:pPr>
      <w:r w:rsidRPr="00167D6B">
        <w:t>1.1. Порядок здійснення Депозитарною установою депозитарних операцій передбачає:</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 приймання розпорядження від ініціатора депозитарної операції та/або відповідних документів, що підтверджують правомірність здійснення цієї депозитарної операції; </w:t>
      </w:r>
    </w:p>
    <w:p w:rsidR="00445A39" w:rsidRPr="00167D6B" w:rsidRDefault="005175CE">
      <w:pPr>
        <w:pStyle w:val="af"/>
        <w:tabs>
          <w:tab w:val="left" w:pos="720"/>
          <w:tab w:val="left" w:pos="900"/>
        </w:tabs>
        <w:spacing w:before="0" w:beforeAutospacing="0" w:after="0" w:afterAutospacing="0"/>
        <w:ind w:firstLine="540"/>
        <w:jc w:val="both"/>
      </w:pPr>
      <w:r w:rsidRPr="00167D6B">
        <w:t>- перевірку розпорядження на правильність складання та відповідність внутрішнім документам Депозитарної установи, перевірку відповідних документів, які підтверджують правомірність здійснення депозитарних операцій (ці документи перевіряються на відповідність до інформації, наведеної у розпорядженні, до якого вони додаються, а також їх підпису відповідно до законодавства);</w:t>
      </w:r>
    </w:p>
    <w:p w:rsidR="00445A39" w:rsidRPr="00167D6B" w:rsidRDefault="005175CE">
      <w:pPr>
        <w:pStyle w:val="af"/>
        <w:numPr>
          <w:ilvl w:val="0"/>
          <w:numId w:val="25"/>
        </w:numPr>
        <w:tabs>
          <w:tab w:val="left" w:pos="720"/>
          <w:tab w:val="left" w:pos="900"/>
        </w:tabs>
        <w:spacing w:before="0" w:beforeAutospacing="0" w:after="0" w:afterAutospacing="0"/>
        <w:ind w:left="0" w:firstLine="540"/>
        <w:jc w:val="both"/>
      </w:pPr>
      <w:r w:rsidRPr="00167D6B">
        <w:lastRenderedPageBreak/>
        <w:t xml:space="preserve">у разі приймання розпорядження стосовно проведення облікової депозитарної операції за договорами, що передбачають перехід прав на цінні папери та прав за цінними паперами, здійснення заходів відповідно до законодавства України; </w:t>
      </w:r>
    </w:p>
    <w:p w:rsidR="00445A39" w:rsidRPr="00167D6B" w:rsidRDefault="005175CE">
      <w:pPr>
        <w:pStyle w:val="af"/>
        <w:tabs>
          <w:tab w:val="left" w:pos="720"/>
          <w:tab w:val="left" w:pos="900"/>
        </w:tabs>
        <w:spacing w:before="0" w:beforeAutospacing="0" w:after="0" w:afterAutospacing="0"/>
        <w:jc w:val="both"/>
      </w:pPr>
      <w:r w:rsidRPr="00167D6B">
        <w:t>перевіряє достовірність справжності підписів на розпорядженні, що використовується при обміні даними між депонентом, номінальним утримувачем та Депозитарною установою;</w:t>
      </w:r>
    </w:p>
    <w:p w:rsidR="00445A39" w:rsidRPr="00167D6B" w:rsidRDefault="005175CE">
      <w:pPr>
        <w:pStyle w:val="af"/>
        <w:numPr>
          <w:ilvl w:val="0"/>
          <w:numId w:val="25"/>
        </w:numPr>
        <w:tabs>
          <w:tab w:val="left" w:pos="900"/>
        </w:tabs>
        <w:spacing w:before="0" w:beforeAutospacing="0" w:after="0" w:afterAutospacing="0"/>
        <w:ind w:left="0" w:firstLine="567"/>
        <w:jc w:val="both"/>
      </w:pPr>
      <w:r w:rsidRPr="00167D6B">
        <w:t>передання ініціатору депозитарної операції не пізніше наступного робочого дня після отримання розпорядження на проведення депозитарної операції повідомлення про прийняття розпорядження до виконання. Якщо Депозитарна установа у визначений строк не надала депоненту,</w:t>
      </w:r>
      <w:r w:rsidR="002D708E" w:rsidRPr="00167D6B">
        <w:t xml:space="preserve"> </w:t>
      </w:r>
      <w:r w:rsidRPr="00167D6B">
        <w:t xml:space="preserve">номінальному утримувачу (ініціатору розпорядження) вмотивованої відповіді про відмову у прийнятті розпорядження до виконання, таке розпорядження вважається прийнятим до виконання; </w:t>
      </w:r>
    </w:p>
    <w:p w:rsidR="00445A39" w:rsidRPr="00167D6B" w:rsidRDefault="005175CE">
      <w:pPr>
        <w:pStyle w:val="af"/>
        <w:numPr>
          <w:ilvl w:val="0"/>
          <w:numId w:val="25"/>
        </w:numPr>
        <w:tabs>
          <w:tab w:val="left" w:pos="720"/>
          <w:tab w:val="left" w:pos="900"/>
        </w:tabs>
        <w:spacing w:before="0" w:beforeAutospacing="0" w:after="0" w:afterAutospacing="0"/>
        <w:ind w:left="540" w:firstLine="0"/>
        <w:jc w:val="both"/>
      </w:pPr>
      <w:r w:rsidRPr="00167D6B">
        <w:t xml:space="preserve">здійснення дій щодо виконання розпорядження; </w:t>
      </w:r>
    </w:p>
    <w:p w:rsidR="00445A39" w:rsidRPr="00167D6B" w:rsidRDefault="005175CE">
      <w:pPr>
        <w:pStyle w:val="af"/>
        <w:numPr>
          <w:ilvl w:val="0"/>
          <w:numId w:val="25"/>
        </w:numPr>
        <w:tabs>
          <w:tab w:val="left" w:pos="720"/>
          <w:tab w:val="left" w:pos="900"/>
        </w:tabs>
        <w:spacing w:before="0" w:beforeAutospacing="0" w:after="0" w:afterAutospacing="0"/>
        <w:ind w:left="540" w:firstLine="0"/>
        <w:jc w:val="both"/>
      </w:pPr>
      <w:r w:rsidRPr="00167D6B">
        <w:t xml:space="preserve">складання звіту про виконання розпорядження; </w:t>
      </w:r>
    </w:p>
    <w:p w:rsidR="00445A39" w:rsidRPr="00167D6B" w:rsidRDefault="005175CE">
      <w:pPr>
        <w:pStyle w:val="af"/>
        <w:numPr>
          <w:ilvl w:val="0"/>
          <w:numId w:val="25"/>
        </w:numPr>
        <w:tabs>
          <w:tab w:val="left" w:pos="720"/>
          <w:tab w:val="left" w:pos="900"/>
        </w:tabs>
        <w:spacing w:before="0" w:beforeAutospacing="0" w:after="0" w:afterAutospacing="0"/>
        <w:ind w:left="540" w:firstLine="0"/>
        <w:jc w:val="both"/>
      </w:pPr>
      <w:r w:rsidRPr="00167D6B">
        <w:t xml:space="preserve">передачу звіту про виконання розпорядження ініціатору депозитарної операції; </w:t>
      </w:r>
    </w:p>
    <w:p w:rsidR="00445A39" w:rsidRPr="00167D6B" w:rsidRDefault="005175CE">
      <w:pPr>
        <w:pStyle w:val="af"/>
        <w:numPr>
          <w:ilvl w:val="0"/>
          <w:numId w:val="25"/>
        </w:numPr>
        <w:tabs>
          <w:tab w:val="left" w:pos="720"/>
          <w:tab w:val="left" w:pos="900"/>
        </w:tabs>
        <w:spacing w:before="0" w:beforeAutospacing="0" w:after="0" w:afterAutospacing="0"/>
        <w:ind w:left="0" w:firstLine="540"/>
        <w:jc w:val="both"/>
      </w:pPr>
      <w:r w:rsidRPr="00167D6B">
        <w:t xml:space="preserve">отримання, у випадках передбачених законодавством, повідомлення від ініціатора депозитарної операції про приймання ним звіту  </w:t>
      </w:r>
    </w:p>
    <w:p w:rsidR="00445A39" w:rsidRPr="00167D6B" w:rsidRDefault="005175CE">
      <w:pPr>
        <w:pStyle w:val="af"/>
        <w:tabs>
          <w:tab w:val="left" w:pos="720"/>
          <w:tab w:val="left" w:pos="900"/>
        </w:tabs>
        <w:spacing w:before="0" w:beforeAutospacing="0" w:after="0" w:afterAutospacing="0"/>
        <w:ind w:firstLine="540"/>
        <w:jc w:val="both"/>
        <w:rPr>
          <w:bCs/>
          <w:iCs/>
        </w:rPr>
      </w:pPr>
      <w:r w:rsidRPr="00167D6B">
        <w:rPr>
          <w:bCs/>
          <w:iCs/>
        </w:rPr>
        <w:t>Звітними документами Депозитарної установи є:</w:t>
      </w:r>
    </w:p>
    <w:p w:rsidR="00445A39" w:rsidRPr="00167D6B" w:rsidRDefault="005175CE">
      <w:pPr>
        <w:numPr>
          <w:ilvl w:val="0"/>
          <w:numId w:val="27"/>
        </w:numPr>
        <w:autoSpaceDE w:val="0"/>
        <w:autoSpaceDN w:val="0"/>
        <w:adjustRightInd w:val="0"/>
        <w:ind w:hanging="180"/>
      </w:pPr>
      <w:r w:rsidRPr="00167D6B">
        <w:t>виписки з рахунку в цінних паперах депонента;</w:t>
      </w:r>
    </w:p>
    <w:p w:rsidR="00445A39" w:rsidRPr="00167D6B" w:rsidRDefault="005175CE">
      <w:pPr>
        <w:numPr>
          <w:ilvl w:val="0"/>
          <w:numId w:val="27"/>
        </w:numPr>
        <w:autoSpaceDE w:val="0"/>
        <w:autoSpaceDN w:val="0"/>
        <w:adjustRightInd w:val="0"/>
        <w:ind w:hanging="180"/>
        <w:rPr>
          <w:bCs/>
          <w:iCs/>
        </w:rPr>
      </w:pPr>
      <w:r w:rsidRPr="00167D6B">
        <w:rPr>
          <w:bCs/>
          <w:iCs/>
        </w:rPr>
        <w:t>довідки;</w:t>
      </w:r>
    </w:p>
    <w:p w:rsidR="00445A39" w:rsidRPr="00167D6B" w:rsidRDefault="005175CE">
      <w:pPr>
        <w:numPr>
          <w:ilvl w:val="0"/>
          <w:numId w:val="27"/>
        </w:numPr>
        <w:autoSpaceDE w:val="0"/>
        <w:autoSpaceDN w:val="0"/>
        <w:adjustRightInd w:val="0"/>
        <w:ind w:hanging="180"/>
        <w:rPr>
          <w:bCs/>
          <w:iCs/>
        </w:rPr>
      </w:pPr>
      <w:r w:rsidRPr="00167D6B">
        <w:rPr>
          <w:bCs/>
          <w:iCs/>
        </w:rPr>
        <w:t>інформаційні повідомлення;</w:t>
      </w:r>
    </w:p>
    <w:p w:rsidR="00445A39" w:rsidRPr="00167D6B" w:rsidRDefault="005175CE">
      <w:pPr>
        <w:numPr>
          <w:ilvl w:val="0"/>
          <w:numId w:val="27"/>
        </w:numPr>
        <w:tabs>
          <w:tab w:val="left" w:pos="9360"/>
        </w:tabs>
        <w:ind w:hanging="180"/>
        <w:jc w:val="both"/>
      </w:pPr>
      <w:r w:rsidRPr="00167D6B">
        <w:t>документи, що формуються Депозитарною установою за допомогою                        програмних продуктів депозитарного обліку Центрального депозитарію та Національного банку України;</w:t>
      </w:r>
    </w:p>
    <w:p w:rsidR="00445A39" w:rsidRPr="00167D6B" w:rsidRDefault="005175CE">
      <w:pPr>
        <w:numPr>
          <w:ilvl w:val="0"/>
          <w:numId w:val="27"/>
        </w:numPr>
        <w:autoSpaceDE w:val="0"/>
        <w:autoSpaceDN w:val="0"/>
        <w:adjustRightInd w:val="0"/>
        <w:ind w:hanging="180"/>
        <w:jc w:val="both"/>
        <w:rPr>
          <w:bCs/>
          <w:iCs/>
        </w:rPr>
      </w:pPr>
      <w:r w:rsidRPr="00167D6B">
        <w:rPr>
          <w:bCs/>
          <w:iCs/>
        </w:rPr>
        <w:t>другий примірник розпорядження на проведення депозитарної операції з відміткою(ами) Депозитарної установи;</w:t>
      </w:r>
    </w:p>
    <w:p w:rsidR="00445A39" w:rsidRPr="00167D6B" w:rsidRDefault="005175CE">
      <w:pPr>
        <w:numPr>
          <w:ilvl w:val="0"/>
          <w:numId w:val="27"/>
        </w:numPr>
        <w:autoSpaceDE w:val="0"/>
        <w:autoSpaceDN w:val="0"/>
        <w:adjustRightInd w:val="0"/>
        <w:ind w:hanging="180"/>
      </w:pPr>
      <w:r w:rsidRPr="00167D6B">
        <w:t>інші документи.</w:t>
      </w:r>
    </w:p>
    <w:p w:rsidR="00445A39" w:rsidRPr="00167D6B" w:rsidRDefault="005175CE">
      <w:pPr>
        <w:autoSpaceDE w:val="0"/>
        <w:autoSpaceDN w:val="0"/>
        <w:adjustRightInd w:val="0"/>
        <w:ind w:firstLine="540"/>
        <w:jc w:val="both"/>
        <w:rPr>
          <w:bCs/>
          <w:iCs/>
        </w:rPr>
      </w:pPr>
      <w:r w:rsidRPr="00167D6B">
        <w:rPr>
          <w:bCs/>
          <w:iCs/>
        </w:rPr>
        <w:t xml:space="preserve">Звітні документи надаються Депозитарною установою у спосіб, вказаний в анкеті рахунку в цінних паперах депонента і в строк </w:t>
      </w:r>
      <w:r w:rsidRPr="00167D6B">
        <w:t xml:space="preserve">не пізніше трьох робочих днів з дати здійснення депозитарної операції </w:t>
      </w:r>
      <w:r w:rsidRPr="00167D6B">
        <w:rPr>
          <w:bCs/>
          <w:iCs/>
        </w:rPr>
        <w:t>(надалі – Звітний період)</w:t>
      </w:r>
      <w:r w:rsidRPr="00167D6B">
        <w:t>, якщо  у відповідному договорі (договорі про обслуговування рахунка в цінних паперах (договорі про відкриття рахунку (рахунків) в цінних паперах)) не встановлений інший (пізніший) строк.</w:t>
      </w:r>
      <w:r w:rsidRPr="00167D6B">
        <w:rPr>
          <w:bCs/>
          <w:iCs/>
        </w:rPr>
        <w:t xml:space="preserve"> Якщо в анкеті рахунку в цінних паперах було обрано всі способи одержання виписок з рахунку в цінних паперах та інших звітних документів, то такі звітні документи протягом Звітного періоду, можуть видаватись або депоненту або особі, уповноваженій одержувати такі документи, або, якщо протягом Звітного періоду ніхто із зазначених осіб не звернувся до Депозитарної установи, то такі звітні документи надсилаються рекомендованим листом на поштову адресу, вказану в анкеті рахунку в цінних паперах, наступного робочого дня по завершенні Звітного періоду.</w:t>
      </w:r>
    </w:p>
    <w:p w:rsidR="00445A39" w:rsidRPr="00167D6B" w:rsidRDefault="005175CE">
      <w:pPr>
        <w:autoSpaceDE w:val="0"/>
        <w:autoSpaceDN w:val="0"/>
        <w:adjustRightInd w:val="0"/>
        <w:ind w:firstLine="540"/>
        <w:jc w:val="both"/>
        <w:rPr>
          <w:bCs/>
          <w:iCs/>
        </w:rPr>
      </w:pPr>
      <w:r w:rsidRPr="00167D6B">
        <w:rPr>
          <w:bCs/>
          <w:iCs/>
        </w:rPr>
        <w:t>Якщо в анкеті рахунку в цінних паперах було обрано спосіб одержання виписок з рахунку в цінних паперах та інших звітних документів  «особисто», але протягом Звітного періоду ніхто із зазначених осіб не звернувся до Депозитарної установи, то такі звітні документи надсилаються рекомендованим листом на поштову адресу, вказану в анкеті рахунку в цінних паперах, по завершенні Звітного періоду наступного робочого дня.</w:t>
      </w:r>
    </w:p>
    <w:p w:rsidR="00445A39" w:rsidRPr="00167D6B" w:rsidRDefault="005175CE">
      <w:pPr>
        <w:autoSpaceDE w:val="0"/>
        <w:autoSpaceDN w:val="0"/>
        <w:adjustRightInd w:val="0"/>
        <w:ind w:firstLine="540"/>
        <w:jc w:val="both"/>
        <w:rPr>
          <w:bCs/>
          <w:iCs/>
        </w:rPr>
      </w:pPr>
      <w:r w:rsidRPr="00167D6B">
        <w:rPr>
          <w:bCs/>
          <w:iCs/>
        </w:rPr>
        <w:t>Якщо звітні документи, в тому числі інформаційні повідомлення, були надіслані Депозитарною установою на поштову адресу та повернулись Депозитарній установі без їх</w:t>
      </w:r>
    </w:p>
    <w:p w:rsidR="00445A39" w:rsidRPr="00167D6B" w:rsidRDefault="005175CE">
      <w:pPr>
        <w:autoSpaceDE w:val="0"/>
        <w:autoSpaceDN w:val="0"/>
        <w:adjustRightInd w:val="0"/>
        <w:jc w:val="both"/>
        <w:rPr>
          <w:bCs/>
          <w:iCs/>
        </w:rPr>
      </w:pPr>
      <w:r w:rsidRPr="00167D6B">
        <w:rPr>
          <w:bCs/>
          <w:iCs/>
        </w:rPr>
        <w:t xml:space="preserve">прийняття не менше 3 (трьох) разів (із зазначенням причини повернення: «відсутність адресата» та/або «адресат вибув» та/або «адресат не зареєстрований» та/або інше), Депозитарна установа, у цьому випадку, призупиняє подальшу відправку засобами поштового зв’язку (поштою) звітних документів, в тому числі інформаційних повідомлень. Такі звітні документи, в тому числі інформаційні повідомлення, залишаються зберігатись у </w:t>
      </w:r>
      <w:r w:rsidRPr="00167D6B">
        <w:rPr>
          <w:bCs/>
          <w:iCs/>
        </w:rPr>
        <w:lastRenderedPageBreak/>
        <w:t>Депозитарній установі до їх запитання особою, уповноваженою одержувати такі документи, якщо такий спосіб був передбачений в анкеті рахунку в цінних паперах.</w:t>
      </w:r>
    </w:p>
    <w:p w:rsidR="00445A39" w:rsidRPr="00167D6B" w:rsidRDefault="005175CE">
      <w:pPr>
        <w:autoSpaceDE w:val="0"/>
        <w:autoSpaceDN w:val="0"/>
        <w:adjustRightInd w:val="0"/>
        <w:ind w:firstLine="540"/>
        <w:jc w:val="both"/>
        <w:rPr>
          <w:bCs/>
          <w:iCs/>
        </w:rPr>
      </w:pPr>
      <w:r w:rsidRPr="00167D6B">
        <w:rPr>
          <w:bCs/>
          <w:iCs/>
        </w:rPr>
        <w:t>Депозитарна установа поновлює відправку поштою звітних документів, в тому числі інформаційних повідомлень, після внесення змін до анкети рахунку в цінних паперах депонента (щодо зміни поштової адреси).</w:t>
      </w:r>
    </w:p>
    <w:p w:rsidR="00445A39" w:rsidRPr="00167D6B" w:rsidRDefault="005175CE">
      <w:pPr>
        <w:autoSpaceDE w:val="0"/>
        <w:autoSpaceDN w:val="0"/>
        <w:adjustRightInd w:val="0"/>
        <w:ind w:firstLine="540"/>
        <w:jc w:val="both"/>
      </w:pPr>
      <w:r w:rsidRPr="00167D6B">
        <w:rPr>
          <w:bCs/>
          <w:iCs/>
        </w:rPr>
        <w:t>Запит на складання та видачу виписки з рахунку в цінних паперах може надаватися нотаріусом для оформлення спадщини щодо цінних паперів. У запиті нотаріуса мають міститися прізвище, ім'я, по батькові померлої особи - власника цінних паперів та у разі необхідності інші дані, що дають можливість підтвердити інформацію щодо особи спадкодавця як особи, якій у депозитарній установі відкрито рахунок у цінних паперах (паспортні дані, відомості документа, що засвідчував реєстрацію фізичної особи у Державному реєстрі фізичних осіб - платників податків тощо). До запиту нотаріуса додається засвідчена згідно із законодавством копія свідоцтва про смерть власника цінних паперів.</w:t>
      </w:r>
      <w:r w:rsidR="002D708E" w:rsidRPr="00167D6B">
        <w:rPr>
          <w:bCs/>
          <w:iCs/>
        </w:rPr>
        <w:t xml:space="preserve"> </w:t>
      </w:r>
      <w:r w:rsidRPr="00167D6B">
        <w:t>Депозитарна установа, після внесення змін до системи депозитарного обліку щодо зарахування акцій, що є об'єктом приватизації, на рахунок у цінних паперах свого депонента, що придбав їх на підставі договору купівлі-продажу згідно з вимогами законодавства про приватизацію державного та комунального майна, на письмову вимогу органу приватизації надає йому інформацію про такого власника.</w:t>
      </w:r>
    </w:p>
    <w:p w:rsidR="00445A39" w:rsidRPr="00167D6B" w:rsidRDefault="005175CE">
      <w:pPr>
        <w:pStyle w:val="af"/>
        <w:ind w:firstLine="540"/>
        <w:jc w:val="both"/>
      </w:pPr>
      <w:r w:rsidRPr="00167D6B">
        <w:t>Інформація про такого власника та зараховані на його рахунок цінні папери, що є об'єктом приватизації, надається у довільній формі.</w:t>
      </w:r>
    </w:p>
    <w:p w:rsidR="00445A39" w:rsidRPr="00167D6B" w:rsidRDefault="005175CE">
      <w:pPr>
        <w:ind w:firstLine="540"/>
        <w:jc w:val="both"/>
      </w:pPr>
      <w:r w:rsidRPr="00167D6B">
        <w:t>1.2. Депозитарна установа вносить всі розпорядження депонентів, керуючих їх рахунками в журнал розпоряджень, а інформацію про проведення та виконання депозитарних операцій - у журнал депозитарних операцій. Депозитарна установа вносить всі адміністративні розпорядження якщо ініціатором депозитарної операції виступає Депозитарна установа (включаючи безумовні операції щодо цінних паперів/прав на цінні папери, які здійснюються на підставі наданих Депозитарній установі оригіналів або засвідчених відповідно до вимог законодавства копій документів визначених цим Положенням) в журнал реєстрації внутрішніх документів Депозитарної установи, а інформацію про проведення та виконання депозитарних операцій - у журнал депозитарних операцій.</w:t>
      </w:r>
    </w:p>
    <w:p w:rsidR="00445A39" w:rsidRPr="00167D6B" w:rsidRDefault="005175CE">
      <w:pPr>
        <w:ind w:firstLine="540"/>
        <w:jc w:val="both"/>
      </w:pPr>
      <w:r w:rsidRPr="00167D6B">
        <w:t>1.3. Депозитарна установа у разі виявлення помилки, допущеної при виконанні депозитарної операції, протягом операційного дня її виявлення виконує коригувальні операції на підставі відповідного розпорядження керівника Депозитарної установи або уповноваженої ним особи, із зазначенням реквізитів документів, що підтверджують правомірність їх проведення.</w:t>
      </w:r>
    </w:p>
    <w:p w:rsidR="00445A39" w:rsidRPr="00167D6B" w:rsidRDefault="005175CE">
      <w:pPr>
        <w:pStyle w:val="af"/>
        <w:tabs>
          <w:tab w:val="left" w:pos="720"/>
          <w:tab w:val="left" w:pos="900"/>
        </w:tabs>
        <w:spacing w:before="0" w:beforeAutospacing="0" w:after="0" w:afterAutospacing="0"/>
        <w:ind w:firstLine="540"/>
        <w:jc w:val="both"/>
      </w:pPr>
      <w:r w:rsidRPr="00167D6B">
        <w:t>Депонент Депозитарної установи повідомляється про проведення коригувальної операції відповідно до умов укладеного з ним договору.</w:t>
      </w:r>
    </w:p>
    <w:p w:rsidR="00445A39" w:rsidRPr="00167D6B" w:rsidRDefault="005175CE">
      <w:pPr>
        <w:pStyle w:val="af"/>
        <w:tabs>
          <w:tab w:val="left" w:pos="720"/>
          <w:tab w:val="left" w:pos="900"/>
        </w:tabs>
        <w:spacing w:before="0" w:beforeAutospacing="0" w:after="0" w:afterAutospacing="0"/>
        <w:ind w:firstLine="540"/>
        <w:jc w:val="both"/>
      </w:pPr>
      <w:r w:rsidRPr="00167D6B">
        <w:t>1.4. Депозитарна установа здійснює виявлення фінансових операцій, що можуть підлягати фінансовому моніторингу або стосовно яких є достатні підстави підозрювати, що вони пов’язані, стосуються або призначені для фінансування тероризму, фінансування розповсюдження зброї масового знищення в порядку, визначеному актами внутрішнього регулювання АБ "УКРГАЗБАНК" з питань фінансового моніторингу.</w:t>
      </w:r>
    </w:p>
    <w:p w:rsidR="00445A39" w:rsidRPr="00167D6B" w:rsidRDefault="005175CE">
      <w:pPr>
        <w:pStyle w:val="af"/>
        <w:tabs>
          <w:tab w:val="left" w:pos="720"/>
          <w:tab w:val="left" w:pos="900"/>
        </w:tabs>
        <w:spacing w:before="0" w:beforeAutospacing="0" w:after="0" w:afterAutospacing="0"/>
        <w:ind w:firstLine="540"/>
        <w:jc w:val="both"/>
      </w:pPr>
      <w:r w:rsidRPr="00167D6B">
        <w:t>1.5. У випадку надання розпорядження у формі S.W.I.F.T.-повідомлення реквізитний склад такого повідомлення разом з обов'язковими реквізитами встановлюється згідно зі специфікацією мережі S.W.I.F.T. для повідомлення відповідного типу та чинними стандартами ISO.</w:t>
      </w:r>
    </w:p>
    <w:p w:rsidR="00445A39" w:rsidRPr="00167D6B" w:rsidRDefault="00445A39">
      <w:pPr>
        <w:pStyle w:val="af"/>
        <w:tabs>
          <w:tab w:val="left" w:pos="720"/>
          <w:tab w:val="left" w:pos="900"/>
        </w:tabs>
        <w:spacing w:before="0" w:beforeAutospacing="0" w:after="0" w:afterAutospacing="0"/>
        <w:ind w:firstLine="540"/>
      </w:pPr>
    </w:p>
    <w:p w:rsidR="00445A39" w:rsidRPr="00167D6B" w:rsidRDefault="005175CE">
      <w:pPr>
        <w:pStyle w:val="1"/>
        <w:ind w:firstLine="540"/>
        <w:jc w:val="both"/>
      </w:pPr>
      <w:bookmarkStart w:id="20" w:name="_Toc37938914"/>
      <w:r w:rsidRPr="00167D6B">
        <w:lastRenderedPageBreak/>
        <w:t>Глава 2. Строки виконання депозитарних операцій Депозитарною установою</w:t>
      </w:r>
      <w:bookmarkEnd w:id="20"/>
    </w:p>
    <w:p w:rsidR="00445A39" w:rsidRPr="00167D6B" w:rsidRDefault="00445A39">
      <w:pPr>
        <w:tabs>
          <w:tab w:val="left" w:pos="720"/>
        </w:tabs>
        <w:ind w:firstLine="540"/>
        <w:rPr>
          <w:b/>
        </w:rPr>
      </w:pPr>
    </w:p>
    <w:p w:rsidR="00445A39" w:rsidRPr="00167D6B" w:rsidRDefault="005175CE">
      <w:pPr>
        <w:tabs>
          <w:tab w:val="left" w:pos="720"/>
        </w:tabs>
        <w:ind w:firstLine="540"/>
        <w:jc w:val="both"/>
        <w:rPr>
          <w:b/>
        </w:rPr>
      </w:pPr>
      <w:r w:rsidRPr="00167D6B">
        <w:t>2.1. У процесі  своєї  діяльності  Депозитарна установа здійснює депозитарні операції лише за умови отримання визначених та оформлених згідно законодавства та цього Положення документів, що є підставою для проведення відповідної операції.</w:t>
      </w:r>
    </w:p>
    <w:p w:rsidR="00445A39" w:rsidRPr="00167D6B" w:rsidRDefault="005175CE">
      <w:pPr>
        <w:tabs>
          <w:tab w:val="left" w:pos="720"/>
        </w:tabs>
        <w:ind w:firstLine="540"/>
        <w:jc w:val="both"/>
        <w:rPr>
          <w:i/>
        </w:rPr>
      </w:pPr>
      <w:r w:rsidRPr="00167D6B">
        <w:t>2.2. Якщо за результатом розгляду та аналізу отриманих документів щодо проведення депозитарної операції Депозитарна установа виявить наявність підстав для відмови у проведенні депозитарної операції, вона протягом наступного робочого дня направляє особі, що є ініціатором депозитарної операції, мотивовану відмову  в письмовому вигляді.</w:t>
      </w:r>
    </w:p>
    <w:p w:rsidR="00445A39" w:rsidRPr="00167D6B" w:rsidRDefault="005175CE">
      <w:pPr>
        <w:ind w:firstLine="540"/>
        <w:jc w:val="both"/>
      </w:pPr>
      <w:r w:rsidRPr="00167D6B">
        <w:t xml:space="preserve">У разі відмови у проведенні депозитарної операції Депозитарна установа за письмовим зверненням особи, що була ініціатором відповідної депозитарної операції, і погодилась з причинами відмови, повертає подані документи (пакет документів) для доопрацювання. Для цього вищевказана особа складає письмову заяву з проханням про повернення документів (пакету документів), у якій вона вказує, що вона погодилася з причинами відмови Депозитарної установи у проведенні депозитарної операції, та передає її Депозитарній установі. </w:t>
      </w:r>
    </w:p>
    <w:p w:rsidR="00445A39" w:rsidRPr="00167D6B" w:rsidRDefault="005175CE">
      <w:pPr>
        <w:ind w:firstLine="540"/>
        <w:jc w:val="both"/>
      </w:pPr>
      <w:r w:rsidRPr="00167D6B">
        <w:t xml:space="preserve">Депозитарна установа приймає заяву і протягом 3 (трьох) робочих днів (крім випадку, коли заявником визначено більший строк) з моменту отримання заяви повертає  документи (пакет документів) особі (її уповноваженому) особисто або передає вказані документи (пакет документів) способом, визначеним заявником та/або договором про обслуговування рахунка в цінних паперах/договором з емітентом про відкриття/обслуговування рахунків у цінних паперах власників(ам) в процесі дематеріалізації. </w:t>
      </w:r>
    </w:p>
    <w:p w:rsidR="00445A39" w:rsidRPr="00167D6B" w:rsidRDefault="005175CE">
      <w:pPr>
        <w:ind w:firstLine="540"/>
        <w:jc w:val="both"/>
      </w:pPr>
      <w:r w:rsidRPr="00167D6B">
        <w:t>2.3. Депозитарні операції (крім депозитарної операції з відкриття рахунку (рахунків) в цінних паперах) виконуються Депозитарною установою не пізніше трьох робочих днів з дати прийняття розпорядження та/або документів, що є підставою для здійснення цих операцій, крім випадку, коли у розпорядженні або у договорі про обслуговування рахунка в цінних паперах, договорі про надання послуг з обслуговування рахунку в цінних паперах номінального утримувача встановлений інший (пізніший) строк його виконання або протягом вказаного строку контрагентом за відповідним правочином не було надано розпорядження на проведення відповідної депозитарної операції, що має бути здійснена на виконання цього правочину.</w:t>
      </w:r>
    </w:p>
    <w:p w:rsidR="00445A39" w:rsidRPr="00167D6B" w:rsidRDefault="005175CE">
      <w:pPr>
        <w:widowControl w:val="0"/>
        <w:tabs>
          <w:tab w:val="left" w:pos="720"/>
          <w:tab w:val="left" w:pos="900"/>
        </w:tabs>
        <w:ind w:firstLine="540"/>
        <w:jc w:val="both"/>
      </w:pPr>
      <w:r w:rsidRPr="00167D6B">
        <w:t>Відкриття рахунку (рахунків) в цінних паперах Депозитарною установою здійснюється після укладання відповідного договору з депонентом, не пізніше трьох робочих днів з дня отримання документів, передбачених законодавством для відкриття рахунку (рахунків) в цінних паперах, якщо інший більш пізній строк не передбачено договором з депонентом, на підставі наданих Депозитарній установі документів.</w:t>
      </w:r>
    </w:p>
    <w:p w:rsidR="00445A39" w:rsidRPr="00167D6B" w:rsidRDefault="005175CE">
      <w:pPr>
        <w:widowControl w:val="0"/>
        <w:tabs>
          <w:tab w:val="left" w:pos="720"/>
          <w:tab w:val="left" w:pos="900"/>
        </w:tabs>
        <w:ind w:firstLine="540"/>
        <w:jc w:val="both"/>
      </w:pPr>
      <w:r w:rsidRPr="00167D6B">
        <w:t>Депозитарна установа відкриває рахунки в цінних паперах власникам цінних паперів та нотаріусам, які після укладення договору про обслуговування рахунку в цінних паперах і відкриття рахунку (рахунків) набувають статусу депонента.</w:t>
      </w:r>
    </w:p>
    <w:p w:rsidR="00445A39" w:rsidRPr="00167D6B" w:rsidRDefault="005175CE">
      <w:pPr>
        <w:widowControl w:val="0"/>
        <w:tabs>
          <w:tab w:val="left" w:pos="720"/>
          <w:tab w:val="left" w:pos="900"/>
        </w:tabs>
        <w:ind w:firstLine="540"/>
        <w:jc w:val="both"/>
      </w:pPr>
      <w:r w:rsidRPr="00167D6B">
        <w:t>Депозитарна установа відкриває рахунки в цінних паперах номінальним утримувачам, які після укладення договору про надання послуг з обслуговування рахунку в цінних паперах номінального утримувача набувають статусу клієнта. На рахунку в цінних паперах номінального утримувача не можуть обліковуватися цінні папери, права на цінні папери, що належать номінальному утримувачу.</w:t>
      </w:r>
    </w:p>
    <w:p w:rsidR="00445A39" w:rsidRPr="00167D6B" w:rsidRDefault="005175CE">
      <w:pPr>
        <w:widowControl w:val="0"/>
        <w:tabs>
          <w:tab w:val="left" w:pos="720"/>
          <w:tab w:val="left" w:pos="900"/>
        </w:tabs>
        <w:ind w:firstLine="540"/>
        <w:jc w:val="both"/>
      </w:pPr>
      <w:r w:rsidRPr="00167D6B">
        <w:t>Депозитарна установа може відкрити рахунок у цінних паперах номінального утримувача іноземній фінансовій установі та обслуговувати його за умови дотримання вимог чинного законодавства України.</w:t>
      </w:r>
    </w:p>
    <w:p w:rsidR="00445A39" w:rsidRPr="00167D6B" w:rsidRDefault="005175CE">
      <w:pPr>
        <w:widowControl w:val="0"/>
        <w:tabs>
          <w:tab w:val="left" w:pos="720"/>
          <w:tab w:val="left" w:pos="900"/>
        </w:tabs>
        <w:ind w:firstLine="540"/>
        <w:jc w:val="both"/>
      </w:pPr>
      <w:r w:rsidRPr="00167D6B">
        <w:t xml:space="preserve">Депозитарна установа не може відкрити рахунок у цінних паперах номінального утримувача іноземній фінансовій установі та обслуговувати його, якщо така іноземна фінансова установа створена відповідно до законодавства держави, що здійснює збройну агресію проти України у значенні, наведеному у статті 1 Закону України "Про оборону </w:t>
      </w:r>
      <w:r w:rsidRPr="00167D6B">
        <w:lastRenderedPageBreak/>
        <w:t>України", та/або така установа прямо чи опосередковано контролюється особами, які є резидентами зазначеної держави.</w:t>
      </w:r>
    </w:p>
    <w:p w:rsidR="00445A39" w:rsidRPr="00167D6B" w:rsidRDefault="005175CE">
      <w:pPr>
        <w:widowControl w:val="0"/>
        <w:tabs>
          <w:tab w:val="left" w:pos="720"/>
          <w:tab w:val="left" w:pos="900"/>
        </w:tabs>
        <w:ind w:firstLine="540"/>
        <w:jc w:val="both"/>
      </w:pPr>
      <w:r w:rsidRPr="00167D6B">
        <w:t>Депозитарна установа у разі отримання інформації / встановлення факту щодо порушення визначених законодавством України вимог до номінального утримувача не пізніше наступного робочого дня з дня настання такої події припиняє проведення облікових депозитарних операцій за рахунком у цінних паперах номінального утримувача, крім незавершених операцій, розпорядження та/або документи за якими було отримано до настання такої події, та операцій, пов'язаних з переведенням цінних паперів, прав на цінні папери на рахунок в цінних паперах іншого номінального утримувача або на рахунок в цінних паперах власника, який відкрито в цій або в іншій депозитарній установі, до усунення номінальним утримувачем відповідних порушень або закриття його рахунку в цінних паперах в Депозитарній установі, що має бути здійснено номінальним утримувачем протягом 90 календарних днів з дня настання зазначеної події.</w:t>
      </w:r>
    </w:p>
    <w:p w:rsidR="00445A39" w:rsidRPr="00167D6B" w:rsidRDefault="005175CE">
      <w:pPr>
        <w:widowControl w:val="0"/>
        <w:tabs>
          <w:tab w:val="left" w:pos="720"/>
          <w:tab w:val="left" w:pos="900"/>
        </w:tabs>
        <w:ind w:firstLine="540"/>
        <w:jc w:val="both"/>
      </w:pPr>
      <w:r w:rsidRPr="00167D6B">
        <w:t>2.4. Облікові операції, які були ініційовані Депозитарною установою в Центральному депозитарії, але не були завершені протягом трьох робочих днів за підстав, які не залежать від Депозитарної установи, можуть бути відмінені нею у випадку отримання від депонента відповідного розпорядження відміни (анулювання) його попереднього розпорядження.</w:t>
      </w:r>
    </w:p>
    <w:p w:rsidR="00445A39" w:rsidRPr="00167D6B" w:rsidRDefault="005175CE">
      <w:pPr>
        <w:pStyle w:val="af"/>
        <w:tabs>
          <w:tab w:val="left" w:pos="720"/>
          <w:tab w:val="left" w:pos="900"/>
        </w:tabs>
        <w:spacing w:before="0" w:beforeAutospacing="0" w:after="0" w:afterAutospacing="0"/>
        <w:ind w:firstLine="540"/>
        <w:jc w:val="both"/>
      </w:pPr>
      <w:r w:rsidRPr="00167D6B">
        <w:t>Розпорядження на проведення облікової операції може передбачати умови його виконання або скасування в майбутньому при настанні певних умов, визначених договором.</w:t>
      </w:r>
    </w:p>
    <w:p w:rsidR="00445A39" w:rsidRPr="00167D6B" w:rsidRDefault="005175CE">
      <w:pPr>
        <w:ind w:firstLine="540"/>
        <w:jc w:val="both"/>
      </w:pPr>
      <w:r w:rsidRPr="00167D6B">
        <w:t>Розпорядження депонента, номінального утримувача про відміну (анулювання) його попереднього розпорядження виконуються Депозитарною установою протягом 3 (трьох) робочих днів.</w:t>
      </w:r>
    </w:p>
    <w:p w:rsidR="00445A39" w:rsidRPr="00167D6B" w:rsidRDefault="005175CE">
      <w:pPr>
        <w:ind w:firstLine="540"/>
        <w:jc w:val="both"/>
      </w:pPr>
      <w:r w:rsidRPr="00167D6B">
        <w:t>2.5. Виписки з рахунку в цінних паперах надаються періодично у строк, передбачений договором про обслуговування рахунку в цінних паперах, або за розпорядженням депонента, номінального утримувача. Депозитарна установа зобов'язана на вимогу депонента, номінального утримувача не пізніше наступного робочого дня з дати отримання такого розпорядження надати депоненту відповідну виписку.</w:t>
      </w:r>
    </w:p>
    <w:p w:rsidR="00445A39" w:rsidRPr="00167D6B" w:rsidRDefault="005175CE">
      <w:pPr>
        <w:widowControl w:val="0"/>
        <w:tabs>
          <w:tab w:val="left" w:pos="720"/>
          <w:tab w:val="left" w:pos="900"/>
        </w:tabs>
        <w:ind w:firstLine="540"/>
        <w:jc w:val="both"/>
      </w:pPr>
      <w:r w:rsidRPr="00167D6B">
        <w:t>2.6. Відкриття рахунків у цінних паперах власникам згідно договору з емітентом про відкриття/обслуговування рахунків у цінних паперах власників(ам), укладеного в процесі дематеріалізації/зміни Депозитарної установи по дематеріалізованим акціям, а також зарахування на них прав на цінні папери здійснюється Депозитарною установою протягом терміну, визначеного чинним законодавством.</w:t>
      </w:r>
    </w:p>
    <w:p w:rsidR="00445A39" w:rsidRPr="00167D6B" w:rsidRDefault="005175CE">
      <w:pPr>
        <w:ind w:firstLine="540"/>
        <w:jc w:val="both"/>
      </w:pPr>
      <w:r w:rsidRPr="00167D6B">
        <w:t>Відкриття рахунків в цінних паперах власникам в процесі дематеріалізації та зарахування на них прав на цінні папери здійснюється Депозитарною установою на підставі договору з  емітентом та реєстру власників іменних цінних паперів не пізніше ніж протягом 30 (тридцяти) робочих днів з дати надання заяви</w:t>
      </w:r>
      <w:r w:rsidRPr="00167D6B">
        <w:rPr>
          <w:rFonts w:ascii="Courier New" w:hAnsi="Courier New" w:cs="Courier New"/>
          <w:sz w:val="18"/>
          <w:szCs w:val="18"/>
        </w:rPr>
        <w:t xml:space="preserve"> </w:t>
      </w:r>
      <w:r w:rsidRPr="00167D6B">
        <w:t>на відкриття рахунків у цінних паперах власникам, які були зареєстрованими особами в системі реєстру власників іменних цінних паперів, зазначених в отриманому(ій) Депозитарною установою реєстрі власників іменних цінних паперів/інформаційній довідці та розпорядження про зарахування прав на цінні папери у бездокументарній формі на рахунки у цінних паперах власників згідно з отриманим(ою) Депозитарною установою реєстром власників іменних цінних паперів/інформаційною довідкою за умови отримання від Центрального депозитарію повідомлення та розпорядження про відображення переведення цінних паперів у бездокументарну форму існування в її системі депозитарного обліку. Договором між Депозитарною установою та емітентом може бути передбачений менший строк виконання Депозитарною установою вказаної заяви та розпорядження емітента. Відразу після зарахування прав на цінні папери на рахунки власників на підставі договору з емітентом Депозитарна установа встановлює обмеження щодо врахування цих прав при визначенні кворуму та при голосуванні в органах емітента.</w:t>
      </w:r>
    </w:p>
    <w:p w:rsidR="00445A39" w:rsidRPr="00167D6B" w:rsidRDefault="005175CE">
      <w:pPr>
        <w:ind w:firstLine="540"/>
        <w:jc w:val="both"/>
      </w:pPr>
      <w:r w:rsidRPr="00167D6B">
        <w:lastRenderedPageBreak/>
        <w:t>Розпорядження емітента, з яким Депозитарна установа уклала договір про відкриття/обслуговування рахунків у цінних паперах власників(ам) внаслідок зміни емітентом Депозитарної установи цінних паперів по дематеріалізованим акціям, на зарахування прав на цінні папери на рахунки в цінних паперах власників виконується Депозитарною установою у порядку, встановленому законодавством, протягом 30 (тридцяти) календарних днів з дня виконання Центральним депозитарієм переказу цінних паперів з рахунку у цінних паперах попередньої Депозитарної установи на її рахунок у цінних паперах у Центральному депозитарії. Якщо цінні папери були обтяжені зобов'язаннями, зарахування прав на ці цінні папери здійснюється з тим самим режимом обтяження зобов'язаннями. Договором між Депозитарною установою та емітентом може бути передбачений менший строк виконання Депозитарною установою вказаного розпорядження емітента.</w:t>
      </w:r>
    </w:p>
    <w:p w:rsidR="00445A39" w:rsidRPr="00167D6B" w:rsidRDefault="005175CE">
      <w:pPr>
        <w:ind w:firstLine="540"/>
        <w:jc w:val="both"/>
      </w:pPr>
      <w:r w:rsidRPr="00167D6B">
        <w:t>Відразу після зарахування прав на цінні папери на рахунки власників на підставі договору з емітентом Депозитарна установа встановлює обмеження щодо врахування цих прав при визначенні кворуму та при голосуванні в органах емітента.</w:t>
      </w:r>
    </w:p>
    <w:p w:rsidR="00445A39" w:rsidRPr="00167D6B" w:rsidRDefault="005175CE">
      <w:pPr>
        <w:ind w:firstLine="540"/>
        <w:jc w:val="both"/>
      </w:pPr>
      <w:r w:rsidRPr="00167D6B">
        <w:t>У разі переведення прав на цінні папери з рахунку в цінних паперах власника, відкритого емітентом на підставі договору про відкриття/обслуговування рахунків у цінних паперах власників, на рахунок у цінних паперах цього власника в обраній ним Депозитарній установі, з якою цим власником укладений договір про відкриття/обслуговування рахунку в цінних паперах, а також у разі переведення прав на цінні папери на рахунок спадкоємця при спадкуванні скасування обмежень щодо врахування відповідних цінних паперів при визначенні кворуму та при голосуванні в органах емітента здійснюється Депозитарною установою перед проведенням списання прав на такі цінні папери з рахунку власника.</w:t>
      </w:r>
    </w:p>
    <w:p w:rsidR="00445A39" w:rsidRPr="00167D6B" w:rsidRDefault="005175CE">
      <w:pPr>
        <w:ind w:firstLine="540"/>
        <w:jc w:val="both"/>
      </w:pPr>
      <w:r w:rsidRPr="00167D6B">
        <w:t>Виконання Депозитарною установою розпорядження емітента на списання прав на цінні папери з рахунків у цінних паперах власників внаслідок розірвання договору з емітентом/припиненням Депозитарною установою професійної діяльності на фондовому ринку здійснюється у порядку та строки, визначені законодавством.</w:t>
      </w:r>
    </w:p>
    <w:p w:rsidR="00445A39" w:rsidRPr="00167D6B" w:rsidRDefault="00445A39">
      <w:pPr>
        <w:pStyle w:val="1"/>
        <w:ind w:firstLine="540"/>
        <w:jc w:val="both"/>
      </w:pPr>
    </w:p>
    <w:p w:rsidR="00445A39" w:rsidRPr="00167D6B" w:rsidRDefault="005175CE">
      <w:pPr>
        <w:pStyle w:val="1"/>
        <w:ind w:firstLine="540"/>
        <w:jc w:val="both"/>
      </w:pPr>
      <w:bookmarkStart w:id="21" w:name="_Toc37938915"/>
      <w:r w:rsidRPr="00167D6B">
        <w:t>Глава 3. Порядок встановлення Депозитарною установою особи</w:t>
      </w:r>
      <w:bookmarkEnd w:id="21"/>
    </w:p>
    <w:p w:rsidR="00445A39" w:rsidRPr="00167D6B" w:rsidRDefault="00445A39">
      <w:pPr>
        <w:ind w:firstLine="540"/>
        <w:jc w:val="center"/>
        <w:rPr>
          <w:b/>
        </w:rPr>
      </w:pPr>
    </w:p>
    <w:p w:rsidR="00445A39" w:rsidRPr="00167D6B" w:rsidRDefault="005175CE">
      <w:pPr>
        <w:ind w:firstLine="540"/>
        <w:jc w:val="both"/>
      </w:pPr>
      <w:r w:rsidRPr="00167D6B">
        <w:t>3.1. У випадках, визначених законодавством, що регламентує провадження депозитарної діяльності, Депозитарна установа здійснює встановлення особи, що звертається до неї.</w:t>
      </w:r>
    </w:p>
    <w:p w:rsidR="00445A39" w:rsidRPr="00167D6B" w:rsidRDefault="005175CE">
      <w:pPr>
        <w:ind w:firstLine="540"/>
        <w:jc w:val="both"/>
      </w:pPr>
      <w:r w:rsidRPr="00167D6B">
        <w:t>3.2.  Встановлення фізичної особи здійснюється Депозитарною установою за наступними документами, що посвідчують особу: паспорт громадянина України, паспорт громадянина України для виїзду за кордон, дипломатичний чи службовий паспорт, тимчасове посвідчення громадянина України, посвідка на постійне проживання, посвідка на тимчасове проживання, паспортний документ іноземця.</w:t>
      </w:r>
    </w:p>
    <w:p w:rsidR="00445A39" w:rsidRPr="00167D6B" w:rsidRDefault="005175CE">
      <w:pPr>
        <w:ind w:firstLine="540"/>
        <w:jc w:val="both"/>
      </w:pPr>
      <w:r w:rsidRPr="00167D6B">
        <w:t xml:space="preserve">Особа віком до 14 років встановлюється за свідоцтвом про народження за умови підтвердження батьками (одним з батьків) того, що ця особа є їх дитиною. </w:t>
      </w:r>
    </w:p>
    <w:p w:rsidR="00445A39" w:rsidRPr="00167D6B" w:rsidRDefault="005175CE">
      <w:pPr>
        <w:ind w:firstLine="540"/>
        <w:jc w:val="both"/>
      </w:pPr>
      <w:r w:rsidRPr="00167D6B">
        <w:t xml:space="preserve">Особа віком до 14 років, над якою встановлено опіку/піклування, встановлюється за свідоцтвом про народження за умови підтвердження опікуном/піклувальником того, що ця особа є їх підопічним.  </w:t>
      </w:r>
    </w:p>
    <w:p w:rsidR="00445A39" w:rsidRPr="00167D6B" w:rsidRDefault="005175CE">
      <w:pPr>
        <w:ind w:firstLine="540"/>
        <w:jc w:val="both"/>
      </w:pPr>
      <w:r w:rsidRPr="00167D6B">
        <w:t>В такому випадку Депозитарна установа здійснює також встановлення особи батьків (одного з батьків)/опікуна/піклувальника відповідно.</w:t>
      </w:r>
    </w:p>
    <w:p w:rsidR="00445A39" w:rsidRPr="00167D6B" w:rsidRDefault="005175CE">
      <w:pPr>
        <w:ind w:firstLine="540"/>
        <w:jc w:val="both"/>
      </w:pPr>
      <w:r w:rsidRPr="00167D6B">
        <w:t>3.2.1. Під час встановлення особи власника цінних паперів Депозитарна установа перевіряє відповідність даних документа, що посвідчує особу власника цінних паперів, даним, що містяться в системі депозитарного обліку Депозитарної установи на рахунку власника цінних паперів.</w:t>
      </w:r>
    </w:p>
    <w:p w:rsidR="00445A39" w:rsidRPr="00167D6B" w:rsidRDefault="005175CE">
      <w:pPr>
        <w:ind w:firstLine="540"/>
        <w:jc w:val="both"/>
        <w:rPr>
          <w:lang w:eastAsia="en-US"/>
        </w:rPr>
      </w:pPr>
      <w:r w:rsidRPr="00167D6B">
        <w:rPr>
          <w:lang w:eastAsia="en-US"/>
        </w:rPr>
        <w:lastRenderedPageBreak/>
        <w:t>У випадку, якщо дані документа, який посвідчує особу власника цінних паперів, які містяться в системі депозитарного обліку, не відповідають даним наданого особою (її представником) документа, що посвідчує особу, Депозитарна установа для встановлення особи власника цінних паперів може вимагати надання додаткових документів, що дають змогу належним чином встановити відповідність особи власника цінних паперів (копію свідоцтва про одруження, довідку, видану уповноваженим державним органом, яка підтверджує зміну паспортних даних тощо).</w:t>
      </w:r>
    </w:p>
    <w:p w:rsidR="00445A39" w:rsidRPr="00167D6B" w:rsidRDefault="005175CE">
      <w:pPr>
        <w:ind w:firstLine="540"/>
        <w:jc w:val="both"/>
      </w:pPr>
      <w:r w:rsidRPr="00167D6B">
        <w:t>3.2.2. Під час встановлення особи правонаступника Депозитарна установа перевіряє відповідність даних про особу, зазначених в документі, що посвідчує особу правонаступника, даним про особу правонаступника, зазначеним в наданих Депозитарній установі документах, що підтверджують правонаступництво.</w:t>
      </w:r>
    </w:p>
    <w:p w:rsidR="00445A39" w:rsidRPr="00167D6B" w:rsidRDefault="005175CE">
      <w:pPr>
        <w:ind w:firstLine="540"/>
        <w:jc w:val="both"/>
        <w:rPr>
          <w:lang w:eastAsia="en-US"/>
        </w:rPr>
      </w:pPr>
      <w:r w:rsidRPr="00167D6B">
        <w:t xml:space="preserve">У випадку, якщо дані про особу, зазначені в документі, що посвідчує особу правонаступника, не відповідають даним про особу правонаступника, зазначеним в документах, що підтверджують правонаступництво, Депозитарна установа для встановлення особи правонаступника може вимагати надання додаткових документів, що дають змогу належним чином встановити відповідність особи правонаступника </w:t>
      </w:r>
      <w:r w:rsidRPr="00167D6B">
        <w:rPr>
          <w:lang w:eastAsia="en-US"/>
        </w:rPr>
        <w:t>(копію свідоцтва про одруження, довідку, видану уповноваженим державним органом, яка підтверджує зміну паспортних даних тощо).</w:t>
      </w:r>
    </w:p>
    <w:p w:rsidR="00445A39" w:rsidRPr="00167D6B" w:rsidRDefault="005175CE">
      <w:pPr>
        <w:ind w:firstLine="540"/>
        <w:jc w:val="both"/>
        <w:rPr>
          <w:lang w:eastAsia="en-US"/>
        </w:rPr>
      </w:pPr>
      <w:r w:rsidRPr="00167D6B">
        <w:rPr>
          <w:lang w:eastAsia="en-US"/>
        </w:rPr>
        <w:t>3.2.3. Під час встановлення особи спадкоємця цінних паперів Депозитарна установа перевіряє відповідність даних про особу, зазначених в документі, що посвідчує особу спадкоємця цінних паперів, даним про особу спадкоємця, зазначеним в свідоцтві про право на спадщину.</w:t>
      </w:r>
    </w:p>
    <w:p w:rsidR="00445A39" w:rsidRPr="00167D6B" w:rsidRDefault="005175CE">
      <w:pPr>
        <w:ind w:firstLine="540"/>
        <w:jc w:val="both"/>
        <w:rPr>
          <w:lang w:eastAsia="en-US"/>
        </w:rPr>
      </w:pPr>
      <w:r w:rsidRPr="00167D6B">
        <w:rPr>
          <w:lang w:eastAsia="en-US"/>
        </w:rPr>
        <w:t>У випадку, якщо дані про особу, зазначені в документі, що посвідчує особу спадкоємця цінних паперів, не відповідають даним про особу спадкоємця, зазначеним в свідоцтві про право на спадщину, Депозитарна установа для встановлення особи спадкоємця може вимагати надання додаткових документів, що дають змогу належним чином встановити відповідність особи спадкоємця (копію свідоцтва про одруження, довідку, видану уповноваженим державним органом, яка підтверджує зміну паспортних даних тощо).</w:t>
      </w:r>
    </w:p>
    <w:p w:rsidR="00445A39" w:rsidRPr="00167D6B" w:rsidRDefault="005175CE">
      <w:pPr>
        <w:ind w:firstLine="540"/>
        <w:jc w:val="both"/>
      </w:pPr>
      <w:r w:rsidRPr="00167D6B">
        <w:t>3.3. Встановлення юридичної особи здійснюється Депозитарною установою на підставі установчих документів, відомостей з Єдиного державного реєстру юридичних осіб, фізичних осіб-підприємців та громадських формувань (для резидентів), витягу з торгового, банківського чи судового реєстру або реєстраційного посвідчення місцевого органу державної влади іноземної держави про реєстрацію юридичної особи, або іншого документа, що свідчить про реєстрацію юридичної особи відповідно до законодавства країни її місцезнаходження (для нерезидентів).</w:t>
      </w:r>
    </w:p>
    <w:p w:rsidR="00445A39" w:rsidRPr="00167D6B" w:rsidRDefault="005175CE">
      <w:pPr>
        <w:ind w:firstLine="540"/>
        <w:jc w:val="both"/>
      </w:pPr>
      <w:r w:rsidRPr="00167D6B">
        <w:t>Додатково Депозитарна установа встановлює особу та перевіряє повноваження представника юридичної особи, що звертається до Депозитарної установи.</w:t>
      </w:r>
    </w:p>
    <w:p w:rsidR="00445A39" w:rsidRPr="00167D6B" w:rsidRDefault="005175CE">
      <w:pPr>
        <w:ind w:firstLine="540"/>
        <w:jc w:val="both"/>
      </w:pPr>
      <w:r w:rsidRPr="00167D6B">
        <w:t>3.3.1. Під час встановлення особи власника цінних паперів Депозитарна установа перевіряє відповідність даних про особу, зазначених в наданих юридичною особою документах, даним, що містяться в системі депозитарного обліку Депозитарної установи на рахунку власника цінних паперів.</w:t>
      </w:r>
    </w:p>
    <w:p w:rsidR="00445A39" w:rsidRPr="00167D6B" w:rsidRDefault="005175CE">
      <w:pPr>
        <w:ind w:firstLine="540"/>
        <w:jc w:val="both"/>
        <w:rPr>
          <w:lang w:eastAsia="en-US"/>
        </w:rPr>
      </w:pPr>
      <w:r w:rsidRPr="00167D6B">
        <w:rPr>
          <w:lang w:eastAsia="en-US"/>
        </w:rPr>
        <w:t>У випадку, якщо дані про особу, що містяться в документах, наданих юридичною особою для встановлення особи, не відповідають даним, які містяться в системі депозитарного обліку, Депозитарна установа для встановлення особи власника цінних паперів може вимагати надання додаткових документів, що дають змогу належним чином встановити відповідність особи власника цінних паперів.</w:t>
      </w:r>
    </w:p>
    <w:p w:rsidR="00445A39" w:rsidRPr="00167D6B" w:rsidRDefault="005175CE">
      <w:pPr>
        <w:ind w:firstLine="540"/>
        <w:jc w:val="both"/>
      </w:pPr>
      <w:r w:rsidRPr="00167D6B">
        <w:t>3.3.2. Під час встановлення особи правонаступника Депозитарна установа перевіряє відповідність даних про особу, зазначених в наданих юридичною особою документах, даним про особу правонаступника, зазначеним в наданих Депозитарній установі документах, що підтверджують правонаступництво.</w:t>
      </w:r>
    </w:p>
    <w:p w:rsidR="00445A39" w:rsidRPr="00167D6B" w:rsidRDefault="005175CE">
      <w:pPr>
        <w:ind w:firstLine="540"/>
        <w:jc w:val="both"/>
        <w:rPr>
          <w:lang w:eastAsia="en-US"/>
        </w:rPr>
      </w:pPr>
      <w:r w:rsidRPr="00167D6B">
        <w:lastRenderedPageBreak/>
        <w:t>У випадку, якщо дані про особу, що містяться в документах, наданих юридичною особою для встановлення особи правонаступника, не відповідають даним про особу правонаступника, зазначеним в документах, що підтверджують правонаступництво, Депозитарна установа для встановлення особи правонаступника може вимагати надання додаткових документів, що дають змогу належним чином встановити відповідність особи правонаступника.</w:t>
      </w:r>
    </w:p>
    <w:p w:rsidR="00445A39" w:rsidRPr="00167D6B" w:rsidRDefault="005175CE">
      <w:pPr>
        <w:ind w:firstLine="540"/>
        <w:jc w:val="both"/>
        <w:rPr>
          <w:lang w:eastAsia="en-US"/>
        </w:rPr>
      </w:pPr>
      <w:r w:rsidRPr="00167D6B">
        <w:rPr>
          <w:lang w:eastAsia="en-US"/>
        </w:rPr>
        <w:t>3.3.3. Під час встановлення особи спадкоємця цінних паперів Депозитарна установа перевіряє відповідність даних про особу, зазначених</w:t>
      </w:r>
      <w:r w:rsidRPr="00167D6B">
        <w:t xml:space="preserve"> в наданих юридичною особою документах</w:t>
      </w:r>
      <w:r w:rsidRPr="00167D6B">
        <w:rPr>
          <w:lang w:eastAsia="en-US"/>
        </w:rPr>
        <w:t>, даним про особу спадкоємця, зазначеним в свідоцтві про право на спадщину.</w:t>
      </w:r>
    </w:p>
    <w:p w:rsidR="00445A39" w:rsidRPr="00167D6B" w:rsidRDefault="005175CE">
      <w:pPr>
        <w:ind w:firstLine="540"/>
        <w:jc w:val="both"/>
        <w:rPr>
          <w:lang w:eastAsia="en-US"/>
        </w:rPr>
      </w:pPr>
      <w:r w:rsidRPr="00167D6B">
        <w:rPr>
          <w:lang w:eastAsia="en-US"/>
        </w:rPr>
        <w:t xml:space="preserve">У випадку, якщо дані про особу, </w:t>
      </w:r>
      <w:r w:rsidRPr="00167D6B">
        <w:t>що містяться в документах, наданих юридичною особою для встановлення особи спадкоємця,</w:t>
      </w:r>
      <w:r w:rsidRPr="00167D6B">
        <w:rPr>
          <w:lang w:eastAsia="en-US"/>
        </w:rPr>
        <w:t xml:space="preserve"> не відповідають даним про особу спадкоємця, зазначеним в свідоцтві про право на спадщину, Депозитарна установа для встановлення особи спадкоємця може вимагати надання додаткових документів, що дають змогу належним чином встановити відповідність особи спадкоємця.</w:t>
      </w:r>
    </w:p>
    <w:p w:rsidR="00445A39" w:rsidRPr="00167D6B" w:rsidRDefault="005175CE">
      <w:pPr>
        <w:ind w:firstLine="540"/>
        <w:jc w:val="both"/>
      </w:pPr>
      <w:r w:rsidRPr="00167D6B">
        <w:rPr>
          <w:lang w:eastAsia="en-US"/>
        </w:rPr>
        <w:t xml:space="preserve">3.4. </w:t>
      </w:r>
      <w:r w:rsidRPr="00167D6B">
        <w:t>Встановлення Депозитарною установою особи власника цінних паперів, правонаступника, спадкоємця здійснюється на підставі отриманих від особи (її представника) оригіналів документів, визначених у пунктах 3.2, 3.3 цієї глави, або засвідчених в установленому порядку</w:t>
      </w:r>
      <w:r w:rsidRPr="00167D6B">
        <w:rPr>
          <w:b/>
        </w:rPr>
        <w:t xml:space="preserve"> </w:t>
      </w:r>
      <w:r w:rsidRPr="00167D6B">
        <w:t>(нотаріусом, посадовою особою, яка відповідно до закону має право на вчинення таких нотаріальних дій, особою, яка видала оригінал такого документа) їх копій.</w:t>
      </w:r>
    </w:p>
    <w:p w:rsidR="00445A39" w:rsidRPr="00167D6B" w:rsidRDefault="005175CE">
      <w:pPr>
        <w:ind w:firstLine="540"/>
        <w:jc w:val="both"/>
      </w:pPr>
      <w:r w:rsidRPr="00167D6B">
        <w:t>Копія установчого документа юридичної особи-резидента (крім копії, засвідченої нотаріусом або посадовою особою, які відповідно до закону має право на вчинення таких нотаріальних дій) має бути засвідчена підписом уповноваженої особи та печаткою (за наявності) такої юридичної особи. Додатково Депозитарній установі має бути надана інформація щодо дати проведення державним реєстратором реєстрації відповідного установчого документа (крім випадку надання копії установчого документу з відміткою державного реєстратора про проведення державної реєстрації).</w:t>
      </w:r>
    </w:p>
    <w:p w:rsidR="00445A39" w:rsidRPr="00167D6B" w:rsidRDefault="005175CE">
      <w:pPr>
        <w:ind w:firstLine="540"/>
        <w:jc w:val="both"/>
      </w:pPr>
      <w:r w:rsidRPr="00167D6B">
        <w:t>3.5. Оригінали документів на підставі яких Депозитарна установа здійснила встановлення особи, повертаються відповідній особі (її представнику).</w:t>
      </w:r>
    </w:p>
    <w:p w:rsidR="00445A39" w:rsidRPr="00167D6B" w:rsidRDefault="005175CE">
      <w:pPr>
        <w:ind w:firstLine="540"/>
        <w:jc w:val="both"/>
      </w:pPr>
      <w:r w:rsidRPr="00167D6B">
        <w:t>Засвідчені копії документів, на підставі яких Депозитарна установа здійснила встановлення особи, повертаються відповідній особі (її представнику) за її (його) вимогою.</w:t>
      </w:r>
    </w:p>
    <w:p w:rsidR="00445A39" w:rsidRPr="00167D6B" w:rsidRDefault="005175CE">
      <w:pPr>
        <w:ind w:firstLine="540"/>
        <w:jc w:val="both"/>
      </w:pPr>
      <w:r w:rsidRPr="00167D6B">
        <w:t xml:space="preserve">При поверненні оригіналів документів або засвідчених в установленому порядку їх копій, Депозитарна установа залишає копії документів, на підставі яких здійснювалось встановлення особи, що засвідчуються підписом працівника Депозитарної установи, який здійснив встановлення особи та печаткою Депозитарної установи. </w:t>
      </w:r>
    </w:p>
    <w:p w:rsidR="00445A39" w:rsidRPr="00167D6B" w:rsidRDefault="005175CE">
      <w:pPr>
        <w:ind w:firstLine="540"/>
        <w:jc w:val="both"/>
        <w:rPr>
          <w:i/>
        </w:rPr>
      </w:pPr>
      <w:r w:rsidRPr="00167D6B">
        <w:tab/>
      </w:r>
    </w:p>
    <w:p w:rsidR="00445A39" w:rsidRPr="00167D6B" w:rsidRDefault="005175CE">
      <w:pPr>
        <w:pStyle w:val="1"/>
        <w:ind w:firstLine="540"/>
        <w:jc w:val="both"/>
      </w:pPr>
      <w:bookmarkStart w:id="22" w:name="_Toc37938916"/>
      <w:r w:rsidRPr="00167D6B">
        <w:t>Глава 4. Обслуговування операцій на рахунках у цінних паперах</w:t>
      </w:r>
      <w:bookmarkEnd w:id="22"/>
      <w:r w:rsidRPr="00167D6B">
        <w:t xml:space="preserve"> </w:t>
      </w:r>
    </w:p>
    <w:p w:rsidR="00445A39" w:rsidRPr="00167D6B" w:rsidRDefault="00445A39">
      <w:pPr>
        <w:ind w:firstLine="540"/>
        <w:jc w:val="center"/>
        <w:rPr>
          <w:b/>
        </w:rPr>
      </w:pPr>
    </w:p>
    <w:p w:rsidR="00445A39" w:rsidRPr="00167D6B" w:rsidRDefault="005175CE">
      <w:pPr>
        <w:ind w:firstLine="540"/>
        <w:jc w:val="both"/>
      </w:pPr>
      <w:r w:rsidRPr="00167D6B">
        <w:t xml:space="preserve">4.1. Реквізити анкети рахунку в цінних паперах/анкети керуючого рахунком/анкети розпорядника рахунку у цінних паперах можуть бути доповнені за погодженням з депонентом або керуючим рахунком в межах їх повноважень.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Унесення змін до відповідної анкети здійснюється на підставі: </w:t>
      </w:r>
    </w:p>
    <w:p w:rsidR="00445A39" w:rsidRPr="00167D6B" w:rsidRDefault="005175CE">
      <w:pPr>
        <w:ind w:firstLine="540"/>
        <w:jc w:val="both"/>
      </w:pPr>
      <w:r w:rsidRPr="00167D6B">
        <w:t>розпорядження депонента, номінального утримувача або керуючого рахунком депонента, номінального утримувача;</w:t>
      </w:r>
    </w:p>
    <w:p w:rsidR="00445A39" w:rsidRPr="00167D6B" w:rsidRDefault="005175CE">
      <w:pPr>
        <w:pStyle w:val="af"/>
        <w:tabs>
          <w:tab w:val="left" w:pos="720"/>
          <w:tab w:val="left" w:pos="900"/>
        </w:tabs>
        <w:spacing w:before="0" w:beforeAutospacing="0" w:after="0" w:afterAutospacing="0"/>
        <w:ind w:firstLine="540"/>
        <w:jc w:val="both"/>
      </w:pPr>
      <w:r w:rsidRPr="00167D6B">
        <w:t>розпорядження емітента цінних паперів, з яким укладений договір про обслуговування/відкриття рахунків у цінних паперах власників(ам) відповідно до нормативно-правових актів про порядок переведення випуску іменних цінних паперів документарної форми існування у бездокументарну форму існування, у випадках, передбачених законодавством;</w:t>
      </w:r>
    </w:p>
    <w:p w:rsidR="00445A39" w:rsidRPr="00167D6B" w:rsidRDefault="005175CE">
      <w:pPr>
        <w:pStyle w:val="af"/>
        <w:tabs>
          <w:tab w:val="left" w:pos="720"/>
          <w:tab w:val="left" w:pos="900"/>
        </w:tabs>
        <w:spacing w:before="0" w:beforeAutospacing="0" w:after="0" w:afterAutospacing="0"/>
        <w:ind w:firstLine="540"/>
        <w:jc w:val="both"/>
      </w:pPr>
      <w:r w:rsidRPr="00167D6B">
        <w:lastRenderedPageBreak/>
        <w:t xml:space="preserve">переоформленої анкети рахунку в цінних паперах/анкети керуючого рахунком/анкети розпорядника рахунку у цінних паперах (попередня анкета у порядку, встановленому внутрішніми документами Депозитарної установи, переміщується на зберігання до архіву Депозитарної установи);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оригіналів або належним чином засвідчених копій документів, які підтверджують відповідні зміни. </w:t>
      </w:r>
    </w:p>
    <w:p w:rsidR="00445A39" w:rsidRPr="00167D6B" w:rsidRDefault="005175CE">
      <w:pPr>
        <w:ind w:firstLine="540"/>
        <w:jc w:val="both"/>
      </w:pPr>
      <w:r w:rsidRPr="00167D6B">
        <w:t>Якщо в анкеті рахунку в цінних паперах, анкеті керуючого рахунком змінюється інформація про розпорядника рахунку в цінних паперах, яка міститься в картці із зразками підпису та відбитку печатки цього розпорядника рахунку або у випадку зміни розпорядника рахунку до письмового розпорядження щодо внесення змін до відповідної анкети та документів, що підтверджують зміну інформації про розпорядника рахунку, додається:</w:t>
      </w:r>
    </w:p>
    <w:p w:rsidR="00445A39" w:rsidRPr="00167D6B" w:rsidRDefault="005175CE">
      <w:pPr>
        <w:ind w:firstLine="540"/>
        <w:jc w:val="both"/>
      </w:pPr>
      <w:r w:rsidRPr="00167D6B">
        <w:t>якщо розпорядник рахунку є представником юридичної особи - резидента - картка із зразками підпису цього розпорядника рахунку в цінних паперах та відбитка печатки юридичної особи, затверджена керівником або іншою особою, уповноваженою на це установчими документами юридичної особи. У разі невикористання печатки картка із зразками підписів розпорядників рахунку в цінних паперах підписується в присутності працівника депозитарної установи або засвідчується нотаріусом чи посадовою особою, яка відповідно до закону має право на вчинення таких нотаріальних дій;</w:t>
      </w:r>
    </w:p>
    <w:p w:rsidR="00445A39" w:rsidRPr="00167D6B" w:rsidRDefault="005175CE">
      <w:pPr>
        <w:ind w:firstLine="540"/>
        <w:jc w:val="both"/>
      </w:pPr>
      <w:r w:rsidRPr="00167D6B">
        <w:t>якщо розпорядник рахунку є представником юридичної особи - нерезидента - картка із зразками підпису цього розпорядника рахунку в цінних паперах та відбитка печатки (у разі її наявності), нотаріально засвідчена;</w:t>
      </w:r>
    </w:p>
    <w:p w:rsidR="00445A39" w:rsidRPr="00167D6B" w:rsidRDefault="005175CE">
      <w:pPr>
        <w:ind w:firstLine="540"/>
        <w:jc w:val="both"/>
      </w:pPr>
      <w:r w:rsidRPr="00167D6B">
        <w:t>якщо розпорядником рахунку виступає депонент чи керуючий рахунком, що є фізичними особами, - картка із зразком підпису цього розпорядника рахунку в цінних паперах, яка підписана в присутності працівника Депозитарної установи або засвідчена нотаріусом чи посадовою особою, яка відповідно до закону має право на вчинення таких нотаріальних дій.</w:t>
      </w:r>
    </w:p>
    <w:p w:rsidR="00445A39" w:rsidRPr="00167D6B" w:rsidRDefault="005175CE">
      <w:pPr>
        <w:ind w:firstLine="540"/>
        <w:jc w:val="both"/>
      </w:pPr>
      <w:r w:rsidRPr="00167D6B">
        <w:t>4.2. Обслуговування операцій щодо цінних паперів на рахунках у цінних паперах здійснюється Депозитарною установою шляхом проведення на рахунках у цінних паперах облікових операцій:</w:t>
      </w:r>
    </w:p>
    <w:p w:rsidR="00445A39" w:rsidRPr="00167D6B" w:rsidRDefault="005175CE">
      <w:pPr>
        <w:pStyle w:val="af"/>
        <w:tabs>
          <w:tab w:val="left" w:pos="720"/>
          <w:tab w:val="left" w:pos="900"/>
        </w:tabs>
        <w:spacing w:before="0" w:beforeAutospacing="0" w:after="0" w:afterAutospacing="0"/>
        <w:ind w:firstLine="540"/>
        <w:jc w:val="both"/>
        <w:rPr>
          <w:sz w:val="28"/>
          <w:szCs w:val="28"/>
          <w:shd w:val="clear" w:color="auto" w:fill="FFFFFF"/>
        </w:rPr>
      </w:pPr>
      <w:r w:rsidRPr="00167D6B">
        <w:rPr>
          <w:shd w:val="clear" w:color="auto" w:fill="FFFFFF"/>
        </w:rPr>
        <w:t xml:space="preserve">1) у разі вчинення правочину щодо цінних паперів поза фондовими біржами без додержання при розрахунках принципу «поставка цінних паперів проти оплати» </w:t>
      </w:r>
      <w:r w:rsidRPr="00167D6B">
        <w:t>– за розпорядженнями, що подаються кожним депонентом, номінальним утримувачем, за рахунками яких на виконання вчиненого правочину щодо цінних паперів має бути проведено депозитарну операцію, чи керуючими їх рахунками, якщо рахунки таких депонентів, номінальних утримувачів, що відкрито в Депозитарній установі, або за розпорядженнями, що подаються депонентом або номінальним утримувачем, за рахунком якого на виконання вчиненого правочину щодо цінних паперів має бути проведено депозитарну операцію, чи керуючим його рахунком та Центральним депозитарієм або Національним банком України (щодо цінних паперів, облік яких відповідно до компетенції, встановленої Законом, веде Національний банк України), - якщо рахунки депонентів, номінальних утримувачів, за якими мають бути проведені депозитарні операції, відкриті в різних депозитарних установах;</w:t>
      </w:r>
    </w:p>
    <w:p w:rsidR="00445A39" w:rsidRPr="00167D6B" w:rsidRDefault="005175CE">
      <w:pPr>
        <w:pStyle w:val="af"/>
        <w:tabs>
          <w:tab w:val="left" w:pos="720"/>
          <w:tab w:val="left" w:pos="900"/>
        </w:tabs>
        <w:spacing w:before="0" w:beforeAutospacing="0" w:after="0" w:afterAutospacing="0"/>
        <w:ind w:firstLine="540"/>
        <w:jc w:val="both"/>
      </w:pPr>
      <w:r w:rsidRPr="00167D6B">
        <w:rPr>
          <w:shd w:val="clear" w:color="auto" w:fill="FFFFFF"/>
        </w:rPr>
        <w:t xml:space="preserve">2) у разі вчинення правочину щодо цінних паперів на фондовій біржі чи поза фондовою біржею, </w:t>
      </w:r>
      <w:r w:rsidRPr="00167D6B">
        <w:t xml:space="preserve">якщо проводяться розрахунки за принципом </w:t>
      </w:r>
      <w:r w:rsidRPr="00167D6B">
        <w:rPr>
          <w:shd w:val="clear" w:color="auto" w:fill="FFFFFF"/>
        </w:rPr>
        <w:t xml:space="preserve">«поставка цінних паперів проти оплати» </w:t>
      </w:r>
      <w:r w:rsidRPr="00167D6B">
        <w:t>– за розпорядженням та/або повідомленням (інформацією), що подаються Центральним депозитарієм у порядку, визначеному Правилами та іншими внутрішніми документами Центрального депозитарію, а також умовами депозитарного договору або Національним банком (щодо цінних паперів, облік яких відповідно до компетенції, встановленої Законом України «Про депозитарну систему України», веде Національний банк України) в установленому ним порядку;</w:t>
      </w:r>
    </w:p>
    <w:p w:rsidR="00445A39" w:rsidRPr="00167D6B" w:rsidRDefault="005175CE">
      <w:pPr>
        <w:pStyle w:val="af"/>
        <w:tabs>
          <w:tab w:val="left" w:pos="720"/>
          <w:tab w:val="left" w:pos="900"/>
        </w:tabs>
        <w:spacing w:before="0" w:beforeAutospacing="0" w:after="0" w:afterAutospacing="0"/>
        <w:ind w:firstLine="540"/>
        <w:jc w:val="both"/>
      </w:pPr>
      <w:r w:rsidRPr="00167D6B">
        <w:lastRenderedPageBreak/>
        <w:t>номінальним утримувачем - за розпорядженням та/або повідомленням (інформацією) депозитарної установи;</w:t>
      </w:r>
    </w:p>
    <w:p w:rsidR="00445A39" w:rsidRPr="00167D6B" w:rsidRDefault="005175CE">
      <w:pPr>
        <w:pStyle w:val="af"/>
        <w:tabs>
          <w:tab w:val="left" w:pos="720"/>
          <w:tab w:val="left" w:pos="900"/>
        </w:tabs>
        <w:spacing w:before="0" w:beforeAutospacing="0" w:after="0" w:afterAutospacing="0"/>
        <w:ind w:firstLine="540"/>
        <w:jc w:val="both"/>
      </w:pPr>
      <w:r w:rsidRPr="00167D6B">
        <w:t>Переказ/списання/зарахування прав на цінні папери на рахунки у цінних паперах депонентів, номінальних утримувачів здійснюється до завершення операційного дня проведення розрахунків Центральним депозитарієм на рахунках його клієнтів. У разі якщо відповідні цінні папери обліковуються на рахунку в цінних паперах номінального утримувача, Депозитарна установа  до завершення поточного операційного дня, протягом якого Центральним депозитарієм або Національним банком України були проведені перекази цінних паперів на рахунки клієнтів за правочинами, укладеними на фондовій біржі та поза фондовою біржею, якщо проводяться розрахунки за принципом "поставка цінних паперів проти оплати", надає номінальному утримувачу відповідну інформацію про виконані правочини. Номінальний утримувач до 14:00 (за київським часом) наступного робочого дня зобов’язаний надати Депозитарній установі ідентифікаційні дані щодо особи, на користь або в інтересах якої проводиться фінансова операція (вигодоодержувача), визначені законодавством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(якщо зазначені дані не були отримані Депозитарною установою до проведення розрахунків за відповідним правочином).</w:t>
      </w:r>
    </w:p>
    <w:p w:rsidR="00445A39" w:rsidRPr="00167D6B" w:rsidRDefault="005175CE">
      <w:pPr>
        <w:pStyle w:val="rvps2"/>
        <w:tabs>
          <w:tab w:val="left" w:pos="720"/>
        </w:tabs>
        <w:spacing w:before="0" w:beforeAutospacing="0" w:after="0" w:afterAutospacing="0"/>
        <w:ind w:firstLine="540"/>
        <w:jc w:val="both"/>
        <w:textAlignment w:val="baseline"/>
      </w:pPr>
      <w:r w:rsidRPr="00167D6B">
        <w:t xml:space="preserve">3) у разі вчинення правочину щодо цінних паперів на фондовій біржі, якщо проводяться розрахунки без дотримання принципу «поставка цінних паперів проти оплати» - за розпорядженням та/або повідомленням (інформацією), що подається Центральним депозитарієм згідно з Правилами та іншими внутрішніми документами Центрального депозитарію відповідно до умов депозитарного договору;4) унаслідок виконання безумовної операції щодо цінних паперів відповідно до вимог законодавства (у разі спадкування, правонаступництва - за рахунками в цінних паперах спадкодавця/юридичної особи, що припинилася, судового рішення або рішення уповноваженого законом державного органу чи його посадової особи тощо) – на підставі відповідних оригіналів документів або їх копій, які підтверджують наявність підстав для проведення депозитарних операцій. </w:t>
      </w:r>
    </w:p>
    <w:p w:rsidR="00445A39" w:rsidRPr="00167D6B" w:rsidRDefault="005175CE">
      <w:pPr>
        <w:pStyle w:val="af"/>
        <w:tabs>
          <w:tab w:val="left" w:pos="720"/>
          <w:tab w:val="left" w:pos="900"/>
        </w:tabs>
        <w:spacing w:before="0" w:beforeAutospacing="0" w:after="0" w:afterAutospacing="0"/>
        <w:ind w:firstLine="540"/>
        <w:jc w:val="both"/>
      </w:pPr>
      <w:r w:rsidRPr="00167D6B">
        <w:t>5) у разі встановлення обмежень (блокування) або зняття обмеження (розблокування) прав на цінні папери відносно прав депонентів – за розпорядженнями депонентів чи керуючих рахунками депонентів. До розпоряджень, які подаються Депозитарній установі, додаються оригінали документів або їх копії, які підтверджують наявність підстав для проведення депозитарних операцій (крім блокування цінних паперів, прав на цінні папери, що виставляються на продаж);</w:t>
      </w:r>
    </w:p>
    <w:p w:rsidR="00445A39" w:rsidRPr="00167D6B" w:rsidRDefault="005175CE">
      <w:pPr>
        <w:pStyle w:val="af"/>
        <w:tabs>
          <w:tab w:val="left" w:pos="720"/>
          <w:tab w:val="left" w:pos="900"/>
        </w:tabs>
        <w:spacing w:before="0" w:beforeAutospacing="0" w:after="0" w:afterAutospacing="0"/>
        <w:ind w:firstLine="540"/>
        <w:jc w:val="both"/>
      </w:pPr>
      <w:r w:rsidRPr="00167D6B">
        <w:t>у разі встановлення обмежень (блокування) або зняття обмеження (розблокування) прав на цінні папери власника, права на які та права за якими обліковуються на рахунку в цінних паперах номінального утримувача, - за розпорядженням номінального утримувача чи керуючого його рахунком;</w:t>
      </w:r>
    </w:p>
    <w:p w:rsidR="00445A39" w:rsidRPr="00167D6B" w:rsidRDefault="005175CE">
      <w:pPr>
        <w:pStyle w:val="af"/>
        <w:tabs>
          <w:tab w:val="left" w:pos="720"/>
          <w:tab w:val="left" w:pos="900"/>
        </w:tabs>
        <w:spacing w:before="0" w:beforeAutospacing="0" w:after="0" w:afterAutospacing="0"/>
        <w:ind w:firstLine="540"/>
        <w:jc w:val="both"/>
      </w:pPr>
      <w:r w:rsidRPr="00167D6B">
        <w:t>6) у разі розблокування цінних паперів/прав на цінні папери, що були заблоковані Депозитарною установою на підставі розпоряджень депонентів, керуючих рахунків у цінних паперах депонентів для виставлення цінних паперів на продаж:</w:t>
      </w:r>
    </w:p>
    <w:p w:rsidR="00445A39" w:rsidRPr="00167D6B" w:rsidRDefault="005175CE">
      <w:pPr>
        <w:ind w:firstLine="540"/>
        <w:jc w:val="both"/>
      </w:pPr>
      <w:r w:rsidRPr="00167D6B">
        <w:t>на фондовій біржі або поза фондовою біржею з дотриманням принципу «поставка цінних паперів проти оплати», здійснюється Депозитарною установою - на підставі інформації від Центрального депозитарію відповідно до умов депозитарного договору;</w:t>
      </w:r>
    </w:p>
    <w:p w:rsidR="00445A39" w:rsidRPr="00167D6B" w:rsidRDefault="005175CE">
      <w:pPr>
        <w:ind w:firstLine="540"/>
        <w:jc w:val="both"/>
      </w:pPr>
      <w:r w:rsidRPr="00167D6B">
        <w:t>на фондовій біржі без дотримання принципу «поставка цінних паперів проти оплати», здійснюється Депозитарною установою - на підставі інформації від Центрального депозитарію відповідно до умов депозитарного договору;</w:t>
      </w:r>
    </w:p>
    <w:p w:rsidR="00445A39" w:rsidRPr="00167D6B" w:rsidRDefault="005175CE">
      <w:pPr>
        <w:pStyle w:val="af"/>
        <w:tabs>
          <w:tab w:val="left" w:pos="720"/>
          <w:tab w:val="left" w:pos="900"/>
        </w:tabs>
        <w:spacing w:before="0" w:beforeAutospacing="0" w:after="0" w:afterAutospacing="0"/>
        <w:ind w:firstLine="540"/>
        <w:jc w:val="both"/>
      </w:pPr>
      <w:r w:rsidRPr="00167D6B">
        <w:rPr>
          <w:lang w:eastAsia="ru-RU"/>
        </w:rPr>
        <w:t>7</w:t>
      </w:r>
      <w:r w:rsidRPr="00167D6B">
        <w:t xml:space="preserve">) у разі звернення заставодержателем стягнення на цінні папери, які є предметом застави, у позасудовому порядку (за наявності відповідного положення в договорі застави) - за розпорядженням, що подається заставодержателем (за умови ідентифікації та  </w:t>
      </w:r>
      <w:r w:rsidRPr="00167D6B">
        <w:lastRenderedPageBreak/>
        <w:t>верифікації заставодержателя відповідно до законодавства в порядку, визначеному діючою Програмою ідентифікації, верифікації та вивчення клієнтів АБ «УКРГАЗБАНК»</w:t>
      </w:r>
      <w:r w:rsidR="002D708E" w:rsidRPr="00167D6B">
        <w:t xml:space="preserve"> </w:t>
      </w:r>
      <w:r w:rsidRPr="00167D6B">
        <w:t>та отримання депозитарною установою від заставодержателя картки зі зразками підписів осіб, що мають право діяти від імені заставодержателя без довіреності, або їх уповноважених осіб) до депозитарної установи, в якій на рахунку в цінних паперах власника цінних паперів - заставодавця обліковуються права на заставлені цінні папери:</w:t>
      </w:r>
    </w:p>
    <w:p w:rsidR="00445A39" w:rsidRPr="00167D6B" w:rsidRDefault="005175CE">
      <w:pPr>
        <w:pStyle w:val="af"/>
        <w:tabs>
          <w:tab w:val="left" w:pos="720"/>
          <w:tab w:val="left" w:pos="900"/>
        </w:tabs>
        <w:spacing w:before="0" w:beforeAutospacing="0" w:after="0" w:afterAutospacing="0"/>
        <w:ind w:firstLine="540"/>
        <w:jc w:val="both"/>
      </w:pPr>
      <w:bookmarkStart w:id="23" w:name="n27"/>
      <w:bookmarkEnd w:id="23"/>
      <w:r w:rsidRPr="00167D6B">
        <w:t>згідно з умовами відповідного договору між депонентом - заставодавцем, заставодержателем та депозитарною установою щодо звернення стягнення на предмет застави;</w:t>
      </w:r>
    </w:p>
    <w:p w:rsidR="00445A39" w:rsidRPr="00167D6B" w:rsidRDefault="005175CE">
      <w:pPr>
        <w:pStyle w:val="af"/>
        <w:tabs>
          <w:tab w:val="left" w:pos="720"/>
          <w:tab w:val="left" w:pos="900"/>
        </w:tabs>
        <w:spacing w:before="0" w:beforeAutospacing="0" w:after="0" w:afterAutospacing="0"/>
        <w:ind w:firstLine="540"/>
        <w:jc w:val="both"/>
      </w:pPr>
      <w:bookmarkStart w:id="24" w:name="n28"/>
      <w:bookmarkEnd w:id="24"/>
      <w:r w:rsidRPr="00167D6B">
        <w:t>або на підставі наданих заставодержателем оригіналів (копій) таких документів:</w:t>
      </w:r>
    </w:p>
    <w:p w:rsidR="00445A39" w:rsidRPr="00167D6B" w:rsidRDefault="005175CE">
      <w:pPr>
        <w:pStyle w:val="af"/>
        <w:tabs>
          <w:tab w:val="left" w:pos="720"/>
          <w:tab w:val="left" w:pos="900"/>
        </w:tabs>
        <w:spacing w:before="0" w:beforeAutospacing="0" w:after="0" w:afterAutospacing="0"/>
        <w:ind w:firstLine="540"/>
        <w:jc w:val="both"/>
      </w:pPr>
      <w:bookmarkStart w:id="25" w:name="n29"/>
      <w:bookmarkEnd w:id="25"/>
      <w:r w:rsidRPr="00167D6B">
        <w:t>договору застави;</w:t>
      </w:r>
    </w:p>
    <w:p w:rsidR="00445A39" w:rsidRPr="00167D6B" w:rsidRDefault="005175CE">
      <w:pPr>
        <w:pStyle w:val="af"/>
        <w:tabs>
          <w:tab w:val="left" w:pos="720"/>
          <w:tab w:val="left" w:pos="900"/>
        </w:tabs>
        <w:spacing w:before="0" w:beforeAutospacing="0" w:after="0" w:afterAutospacing="0"/>
        <w:ind w:firstLine="540"/>
        <w:jc w:val="both"/>
      </w:pPr>
      <w:bookmarkStart w:id="26" w:name="n30"/>
      <w:bookmarkEnd w:id="26"/>
      <w:r w:rsidRPr="00167D6B">
        <w:t>повідомлення про порушення забезпеченого заставою зобов’язання, надісланого згідно зі </w:t>
      </w:r>
      <w:hyperlink r:id="rId13" w:tgtFrame="_blank" w:history="1">
        <w:r w:rsidRPr="00167D6B">
          <w:t>статтею 27</w:t>
        </w:r>
      </w:hyperlink>
      <w:r w:rsidRPr="00167D6B">
        <w:t> Закону України «Про забезпечення вимог кредиторів та реєстрацію обтяжень»;</w:t>
      </w:r>
    </w:p>
    <w:p w:rsidR="00445A39" w:rsidRPr="00167D6B" w:rsidRDefault="005175CE">
      <w:pPr>
        <w:pStyle w:val="af"/>
        <w:tabs>
          <w:tab w:val="left" w:pos="720"/>
          <w:tab w:val="left" w:pos="900"/>
        </w:tabs>
        <w:spacing w:before="0" w:beforeAutospacing="0" w:after="0" w:afterAutospacing="0"/>
        <w:ind w:firstLine="540"/>
        <w:jc w:val="both"/>
      </w:pPr>
      <w:bookmarkStart w:id="27" w:name="n31"/>
      <w:bookmarkEnd w:id="27"/>
      <w:r w:rsidRPr="00167D6B">
        <w:t>розрахункового документа щодо надання послуг поштового зв'язку (касовий чек, розрахункова квитанція або довідка підприємства зв'язку) або іншого документа, що підтверджує надсилання зазначеного у попередньому абзаці повідомлення заставодавцю;</w:t>
      </w:r>
    </w:p>
    <w:p w:rsidR="00445A39" w:rsidRPr="00167D6B" w:rsidRDefault="005175CE">
      <w:pPr>
        <w:pStyle w:val="af"/>
        <w:tabs>
          <w:tab w:val="left" w:pos="720"/>
          <w:tab w:val="left" w:pos="900"/>
        </w:tabs>
        <w:spacing w:before="0" w:beforeAutospacing="0" w:after="0" w:afterAutospacing="0"/>
        <w:ind w:firstLine="540"/>
        <w:jc w:val="both"/>
      </w:pPr>
      <w:bookmarkStart w:id="28" w:name="n32"/>
      <w:bookmarkEnd w:id="28"/>
      <w:r w:rsidRPr="00167D6B">
        <w:t>витягу з Єдиного державного реєстру юридичних осіб, фізичних осіб - підприємців та громадських формувань щодо заставодавця станом на дату надсилання повідомлення заставодержателем (якщо заставодавцем є резидент - юридична особа або фізична особа - підприємець);</w:t>
      </w:r>
    </w:p>
    <w:p w:rsidR="00445A39" w:rsidRPr="00167D6B" w:rsidRDefault="005175CE">
      <w:pPr>
        <w:pStyle w:val="af"/>
        <w:tabs>
          <w:tab w:val="left" w:pos="720"/>
          <w:tab w:val="left" w:pos="900"/>
        </w:tabs>
        <w:spacing w:before="0" w:beforeAutospacing="0" w:after="0" w:afterAutospacing="0"/>
        <w:ind w:firstLine="540"/>
        <w:jc w:val="both"/>
      </w:pPr>
      <w:bookmarkStart w:id="29" w:name="n33"/>
      <w:bookmarkEnd w:id="29"/>
      <w:r w:rsidRPr="00167D6B">
        <w:t>документа, що свідчить про реєстрацію відомостей щодо звернення стягнення на заставлені цінні папери в Державному реєстрі обтяжень рухомого майна, за умови завершення 30-денного строку з моменту такої реєстрації;</w:t>
      </w:r>
    </w:p>
    <w:p w:rsidR="00445A39" w:rsidRPr="00167D6B" w:rsidRDefault="005175CE">
      <w:pPr>
        <w:pStyle w:val="af"/>
        <w:tabs>
          <w:tab w:val="left" w:pos="720"/>
          <w:tab w:val="left" w:pos="900"/>
        </w:tabs>
        <w:spacing w:before="0" w:beforeAutospacing="0" w:after="0" w:afterAutospacing="0"/>
        <w:ind w:firstLine="540"/>
        <w:jc w:val="both"/>
      </w:pPr>
      <w:bookmarkStart w:id="30" w:name="n34"/>
      <w:bookmarkEnd w:id="30"/>
      <w:r w:rsidRPr="00167D6B">
        <w:t>договору купівлі-продажу цінних паперів, укладеного заставодержателем в установленому законодавством порядку від імені заставодавця та третьою особою (у разі звернення стягнення на цінні папери шляхом продажу предмета застави третій особі);</w:t>
      </w:r>
    </w:p>
    <w:p w:rsidR="00445A39" w:rsidRPr="00167D6B" w:rsidRDefault="005175CE">
      <w:pPr>
        <w:pStyle w:val="af"/>
        <w:tabs>
          <w:tab w:val="left" w:pos="720"/>
          <w:tab w:val="left" w:pos="900"/>
        </w:tabs>
        <w:spacing w:before="0" w:beforeAutospacing="0" w:after="0" w:afterAutospacing="0"/>
        <w:ind w:firstLine="540"/>
        <w:jc w:val="both"/>
      </w:pPr>
      <w:bookmarkStart w:id="31" w:name="n35"/>
      <w:bookmarkEnd w:id="31"/>
      <w:r w:rsidRPr="00167D6B">
        <w:t>довідки заставодержателя, складеної у довільній формі станом на дату подання розпорядження, щодо підтвердження того, що заборгованість за правочином, зобов’язання за яким забезпечені заставою цінних паперів, непогашена, а правочин, на підставі якого виникло обтяження та зобов’язання за яким забезпечені заставою цінних паперів, є чинним та не визнаний недійсним в судовому порядку.</w:t>
      </w:r>
    </w:p>
    <w:p w:rsidR="00445A39" w:rsidRPr="00167D6B" w:rsidRDefault="005175CE">
      <w:pPr>
        <w:pStyle w:val="af"/>
        <w:tabs>
          <w:tab w:val="left" w:pos="720"/>
          <w:tab w:val="left" w:pos="900"/>
        </w:tabs>
        <w:spacing w:before="0" w:beforeAutospacing="0" w:after="0" w:afterAutospacing="0"/>
        <w:ind w:firstLine="540"/>
        <w:jc w:val="both"/>
      </w:pPr>
      <w:r w:rsidRPr="00167D6B">
        <w:t>8) у разі внесення цінних паперів до статутного капіталу юридичної особи або повернення вкладу, внесеного до статутного капіталу у вигляді цінних паперів, у натуральній формі - за розпорядженнями, що подаються кожним депонентом, що є стороною операції, чи керуючими рахунками цих депонентів - у разі якщо сторонами операції є депоненти Депозитарної установи, або за розпорядженнями, що подаються депонентом чи керуючим його рахунком та Центральним депозитарієм або Національним банком України (щодо цінних паперів, облік яких відповідно до компетенції, встановленої Законом, веде Національний банк України), - у разі якщо сторонами операції є депоненти різних депозитарних установ;</w:t>
      </w:r>
    </w:p>
    <w:p w:rsidR="00445A39" w:rsidRPr="00167D6B" w:rsidRDefault="005175CE">
      <w:pPr>
        <w:pStyle w:val="af"/>
        <w:tabs>
          <w:tab w:val="left" w:pos="720"/>
          <w:tab w:val="left" w:pos="900"/>
        </w:tabs>
        <w:spacing w:before="0" w:beforeAutospacing="0" w:after="0" w:afterAutospacing="0"/>
        <w:ind w:firstLine="540"/>
        <w:jc w:val="both"/>
      </w:pPr>
      <w:r w:rsidRPr="00167D6B">
        <w:t>9) у разі переведення прав на цінні папери з рахунку власника (співвласників)/нотаріуса, що обслуговується Депозитарною установою, на рахунок у цінних паперах цієї особи, що обслуговується іншою депозитарною установою</w:t>
      </w:r>
    </w:p>
    <w:p w:rsidR="00445A39" w:rsidRPr="00167D6B" w:rsidRDefault="005175CE">
      <w:pPr>
        <w:ind w:firstLine="540"/>
        <w:jc w:val="both"/>
      </w:pPr>
      <w:r w:rsidRPr="00167D6B">
        <w:t xml:space="preserve"> - за розпорядженням власника (співвласників)/нотаріуса чи керуючого його рахунком;</w:t>
      </w:r>
    </w:p>
    <w:p w:rsidR="00445A39" w:rsidRPr="00167D6B" w:rsidRDefault="005175CE">
      <w:pPr>
        <w:ind w:firstLine="540"/>
        <w:jc w:val="both"/>
      </w:pPr>
      <w:r w:rsidRPr="00167D6B">
        <w:t>10) у разі переведення прав на акції банку, що віднесений Національним банком України до категорії неплатоспроможного, відповідно до абзацу третього частини першої статті 41</w:t>
      </w:r>
      <w:r w:rsidRPr="00167D6B">
        <w:rPr>
          <w:vertAlign w:val="superscript"/>
        </w:rPr>
        <w:t xml:space="preserve"> 1</w:t>
      </w:r>
      <w:r w:rsidRPr="00167D6B">
        <w:t xml:space="preserve"> Закону України «Про систему гарантування вкладів фізичних осіб»:</w:t>
      </w:r>
    </w:p>
    <w:p w:rsidR="00445A39" w:rsidRPr="00167D6B" w:rsidRDefault="005175CE">
      <w:pPr>
        <w:ind w:firstLine="540"/>
        <w:jc w:val="both"/>
      </w:pPr>
      <w:r w:rsidRPr="00167D6B">
        <w:t xml:space="preserve">Депозитарною установою, на рахунок у цінних паперах якої переказуються акції такого банку, - за розпорядженнями, що подаються депонентом чи керуючим його </w:t>
      </w:r>
      <w:r w:rsidRPr="00167D6B">
        <w:lastRenderedPageBreak/>
        <w:t>рахунком та Центральним депозитарієм. До розпорядження, що подаються депонентом чи керуючим його рахунком, додається копія рішення Кабінету Міністрів України щодо участі держави у виведенні неплатоспроможного банку з ринку;</w:t>
      </w:r>
    </w:p>
    <w:p w:rsidR="00445A39" w:rsidRPr="00167D6B" w:rsidRDefault="005175CE" w:rsidP="00F15BD8">
      <w:pPr>
        <w:ind w:firstLine="540"/>
        <w:jc w:val="both"/>
      </w:pPr>
      <w:r w:rsidRPr="00167D6B">
        <w:t>Депозитарною установою, з рахунку в цінних паперах якої переказуються акції такого банку, - за розпорядженням Центрального депозитарію;</w:t>
      </w:r>
    </w:p>
    <w:p w:rsidR="00445A39" w:rsidRPr="00167D6B" w:rsidRDefault="005175CE" w:rsidP="00AB36E4">
      <w:pPr>
        <w:pStyle w:val="rvps2"/>
        <w:spacing w:before="0" w:beforeAutospacing="0" w:after="0" w:afterAutospacing="0"/>
        <w:ind w:firstLine="540"/>
        <w:jc w:val="both"/>
        <w:rPr>
          <w:color w:val="000000"/>
        </w:rPr>
      </w:pPr>
      <w:r w:rsidRPr="00167D6B">
        <w:t xml:space="preserve">11) </w:t>
      </w:r>
      <w:r w:rsidRPr="00167D6B">
        <w:rPr>
          <w:color w:val="000000"/>
        </w:rPr>
        <w:t>у разі переведення прав на акції певного акціонерного товариства на рахунок у цінних паперах заявника публічної безвідкличної вимоги про придбання акцій у всіх власників акцій цього товариства (далі - заявник вимоги) відповідно до </w:t>
      </w:r>
      <w:hyperlink r:id="rId14" w:anchor="n1454" w:tgtFrame="_blank" w:history="1">
        <w:r w:rsidRPr="00167D6B">
          <w:rPr>
            <w:rStyle w:val="afb"/>
            <w:color w:val="000099"/>
          </w:rPr>
          <w:t>статті 65</w:t>
        </w:r>
      </w:hyperlink>
      <w:hyperlink r:id="rId15" w:anchor="n1454" w:tgtFrame="_blank" w:history="1">
        <w:r w:rsidRPr="00167D6B">
          <w:rPr>
            <w:rStyle w:val="afb"/>
            <w:b/>
            <w:bCs/>
            <w:color w:val="000099"/>
            <w:sz w:val="2"/>
            <w:szCs w:val="2"/>
            <w:vertAlign w:val="superscript"/>
          </w:rPr>
          <w:t>-</w:t>
        </w:r>
        <w:r w:rsidRPr="00167D6B">
          <w:rPr>
            <w:rStyle w:val="afb"/>
            <w:b/>
            <w:bCs/>
            <w:color w:val="000099"/>
            <w:sz w:val="16"/>
            <w:szCs w:val="16"/>
            <w:vertAlign w:val="superscript"/>
          </w:rPr>
          <w:t>2</w:t>
        </w:r>
      </w:hyperlink>
      <w:r w:rsidRPr="00167D6B">
        <w:rPr>
          <w:color w:val="000000"/>
        </w:rPr>
        <w:t> Закону України «Про акціонерні товариства»:</w:t>
      </w:r>
    </w:p>
    <w:p w:rsidR="00445A39" w:rsidRPr="00167D6B" w:rsidRDefault="005175CE" w:rsidP="00AB36E4">
      <w:pPr>
        <w:pStyle w:val="rvps2"/>
        <w:spacing w:before="0" w:beforeAutospacing="0" w:after="0" w:afterAutospacing="0"/>
        <w:ind w:firstLine="540"/>
        <w:jc w:val="both"/>
        <w:rPr>
          <w:color w:val="000000"/>
        </w:rPr>
      </w:pPr>
      <w:bookmarkStart w:id="32" w:name="n21"/>
      <w:bookmarkEnd w:id="32"/>
      <w:r w:rsidRPr="00167D6B">
        <w:rPr>
          <w:color w:val="000000"/>
        </w:rPr>
        <w:t>- Депозитарною установою, яка обслуговує рахунок у цінних паперах заявника вимоги, на цьому рахунку - за розпорядженням на проведення відповідної облікової операції, за формою вставленою цим Положенням, заявника вимоги та розпорядженням та/або повідомленням Центрального депозитарію, сформованим на підставі отриманого від відповідного товариства повідомлення про перерахування заявником вимоги банківській установі грошових сум у повному обсязі за акції, що ним придбаваються, на рахунок умовного зберігання (ескроу), бенефіціарами якого є акціонери цього товариства, у яких придбаваються акції (їхні спадкоємці, або правонаступники, або інші особи, які відповідно до законодавства мають право на отримання коштів) (далі - рахунок ескроу). Разом з розпорядженням заявник вимоги надає Депозитарній установі копію публічної безвідкличної вимоги про придбання ним акцій у всіх власників акцій товариства (далі - публічна безвідклична вимога). Розпорядження, що надається заявником вимоги, має містити наказ про зарахування/переказ на рахунок у цінних паперах заявника вимоги прав тільки на ті акції товариства, що придбаваються заявником вимоги.</w:t>
      </w:r>
    </w:p>
    <w:p w:rsidR="00445A39" w:rsidRPr="00167D6B" w:rsidRDefault="005175CE" w:rsidP="00AB36E4">
      <w:pPr>
        <w:pStyle w:val="rvps2"/>
        <w:spacing w:before="0" w:beforeAutospacing="0" w:after="0" w:afterAutospacing="0"/>
        <w:ind w:firstLine="540"/>
        <w:jc w:val="both"/>
        <w:rPr>
          <w:color w:val="000000"/>
        </w:rPr>
      </w:pPr>
      <w:bookmarkStart w:id="33" w:name="n22"/>
      <w:bookmarkEnd w:id="33"/>
      <w:r w:rsidRPr="00167D6B">
        <w:rPr>
          <w:color w:val="000000"/>
        </w:rPr>
        <w:t>- депозитарними установами, які обслуговують рахунки в цінних паперах власників акцій відповідного товариства, в яких заявником вимоги придбаваються ці акції, та депозитаріями-кореспондентами, якщо на рахунках цих осіб обліковуються акції товариства, що придбаваються заявником вимоги, - за розпорядженням та/або повідомленням Центрального депозитарію;</w:t>
      </w:r>
    </w:p>
    <w:p w:rsidR="00445A39" w:rsidRPr="00167D6B" w:rsidRDefault="005175CE" w:rsidP="00AB36E4">
      <w:pPr>
        <w:pStyle w:val="rvps2"/>
        <w:spacing w:before="0" w:beforeAutospacing="0" w:after="0" w:afterAutospacing="0"/>
        <w:ind w:firstLine="540"/>
        <w:jc w:val="both"/>
        <w:rPr>
          <w:color w:val="000000"/>
        </w:rPr>
      </w:pPr>
      <w:bookmarkStart w:id="34" w:name="n23"/>
      <w:bookmarkStart w:id="35" w:name="n24"/>
      <w:bookmarkEnd w:id="34"/>
      <w:bookmarkEnd w:id="35"/>
      <w:r w:rsidRPr="00167D6B">
        <w:rPr>
          <w:color w:val="000000"/>
        </w:rPr>
        <w:t>Зазначені операції виконуються  Депозитарною установою протягом трьох робочих днів з дня отримання Центральним депозитарієм від відповідного товариства повідомлення про перерахування коштів та документа банку про оплату акцій у порядку, встановленому Правилами та іншими внутрішніми документами Центрального депозитарію, а також умовами депозитарного договору</w:t>
      </w:r>
      <w:r w:rsidR="00333181" w:rsidRPr="00167D6B">
        <w:rPr>
          <w:color w:val="000000"/>
        </w:rPr>
        <w:t xml:space="preserve">, за умови відсутності в Центральному депозитарії інформації від уповноваженої особи Комісії про порушення заявником вимоги передбачених </w:t>
      </w:r>
      <w:hyperlink r:id="rId16" w:anchor="n1454" w:tgtFrame="_blank" w:history="1">
        <w:r w:rsidR="002748EA" w:rsidRPr="00167D6B">
          <w:rPr>
            <w:rStyle w:val="afb"/>
            <w:color w:val="000099"/>
            <w:shd w:val="clear" w:color="auto" w:fill="FFFFFF"/>
          </w:rPr>
          <w:t>стат</w:t>
        </w:r>
        <w:r w:rsidR="002D708E" w:rsidRPr="00167D6B">
          <w:rPr>
            <w:rStyle w:val="afb"/>
            <w:color w:val="000099"/>
            <w:shd w:val="clear" w:color="auto" w:fill="FFFFFF"/>
          </w:rPr>
          <w:t>т</w:t>
        </w:r>
        <w:r w:rsidR="002748EA" w:rsidRPr="00167D6B">
          <w:rPr>
            <w:rStyle w:val="afb"/>
            <w:color w:val="000099"/>
            <w:shd w:val="clear" w:color="auto" w:fill="FFFFFF"/>
          </w:rPr>
          <w:t>ею 65</w:t>
        </w:r>
      </w:hyperlink>
      <w:hyperlink r:id="rId17" w:anchor="n1454" w:tgtFrame="_blank" w:history="1">
        <w:r w:rsidR="002748EA" w:rsidRPr="00167D6B">
          <w:rPr>
            <w:rStyle w:val="afb"/>
            <w:b/>
            <w:bCs/>
            <w:color w:val="000099"/>
            <w:sz w:val="2"/>
            <w:szCs w:val="2"/>
            <w:shd w:val="clear" w:color="auto" w:fill="FFFFFF"/>
            <w:vertAlign w:val="superscript"/>
          </w:rPr>
          <w:t>-</w:t>
        </w:r>
        <w:r w:rsidR="002748EA" w:rsidRPr="00167D6B">
          <w:rPr>
            <w:rStyle w:val="afb"/>
            <w:b/>
            <w:bCs/>
            <w:color w:val="000099"/>
            <w:sz w:val="16"/>
            <w:szCs w:val="16"/>
            <w:shd w:val="clear" w:color="auto" w:fill="FFFFFF"/>
            <w:vertAlign w:val="superscript"/>
          </w:rPr>
          <w:t>2</w:t>
        </w:r>
      </w:hyperlink>
      <w:r w:rsidR="002748EA" w:rsidRPr="00167D6B">
        <w:rPr>
          <w:color w:val="000000"/>
          <w:shd w:val="clear" w:color="auto" w:fill="FFFFFF"/>
        </w:rPr>
        <w:t xml:space="preserve"> Закону України «Про акціонерні товариства» </w:t>
      </w:r>
      <w:r w:rsidR="00333181" w:rsidRPr="00167D6B">
        <w:rPr>
          <w:color w:val="000000"/>
        </w:rPr>
        <w:t>вимог щодо здійснення публічної безвідкличної вимоги</w:t>
      </w:r>
      <w:r w:rsidRPr="00167D6B">
        <w:rPr>
          <w:color w:val="000000"/>
        </w:rPr>
        <w:t>.</w:t>
      </w:r>
    </w:p>
    <w:p w:rsidR="00445A39" w:rsidRPr="00167D6B" w:rsidRDefault="005175CE" w:rsidP="00AB36E4">
      <w:pPr>
        <w:pStyle w:val="rvps2"/>
        <w:spacing w:before="0" w:beforeAutospacing="0" w:after="0" w:afterAutospacing="0"/>
        <w:ind w:firstLine="540"/>
        <w:jc w:val="both"/>
        <w:rPr>
          <w:color w:val="000000"/>
        </w:rPr>
      </w:pPr>
      <w:bookmarkStart w:id="36" w:name="n25"/>
      <w:bookmarkEnd w:id="36"/>
      <w:r w:rsidRPr="00167D6B">
        <w:rPr>
          <w:color w:val="000000"/>
        </w:rPr>
        <w:t>Якщо до початку проведення депозитарними установами депозитарних операцій щодо переведення акцій, прав на акції на рахунок у цінних паперах заявника вимоги акції були заблоковані та/або права за акціями були обмежені, їх зарахування/переказ на рахунок у цінних паперах заявника вимоги та на рахунок у цінних паперах Депозитарної установи, в якій відкритий рахунок у цінних паперах заявника вимоги, здійснюється без збереження такого режиму блокування та/або обмеження.»;</w:t>
      </w:r>
    </w:p>
    <w:p w:rsidR="00445A39" w:rsidRPr="00167D6B" w:rsidRDefault="005175CE" w:rsidP="00AB36E4">
      <w:pPr>
        <w:pStyle w:val="rvps2"/>
        <w:spacing w:before="0" w:beforeAutospacing="0" w:after="0" w:afterAutospacing="0"/>
        <w:ind w:firstLine="540"/>
        <w:jc w:val="both"/>
        <w:rPr>
          <w:color w:val="000000"/>
        </w:rPr>
      </w:pPr>
      <w:r w:rsidRPr="00167D6B">
        <w:rPr>
          <w:color w:val="000000"/>
        </w:rPr>
        <w:t>12). у разі вчинення правочину щодо цінних паперів іноземних емітентів, які зберігаються на рахунку депозитарної установи в іноземній фінансовій установі, - депозитарною установою за розпорядженням депонента депозитарної установи або за інформацією, що подається іноземною фінансовою установою.</w:t>
      </w:r>
    </w:p>
    <w:p w:rsidR="00445A39" w:rsidRPr="00167D6B" w:rsidRDefault="005175CE" w:rsidP="00AB36E4">
      <w:pPr>
        <w:pStyle w:val="rvps2"/>
        <w:spacing w:before="0" w:beforeAutospacing="0" w:after="0" w:afterAutospacing="0"/>
        <w:ind w:firstLine="540"/>
        <w:jc w:val="both"/>
        <w:rPr>
          <w:color w:val="000000"/>
        </w:rPr>
      </w:pPr>
      <w:r w:rsidRPr="00167D6B">
        <w:rPr>
          <w:color w:val="000000"/>
        </w:rPr>
        <w:t>Внесення змін до системи депозитарного обліку стосовно цінних паперів конкретного власника (крім встановлених чинним законодавством України випадків стосовно цінних паперів, які та права на які обліковуються на рахунку номінального утримувача) здійснюється виключно депозитарними установами.</w:t>
      </w:r>
    </w:p>
    <w:p w:rsidR="00445A39" w:rsidRPr="00167D6B" w:rsidRDefault="005175CE" w:rsidP="00AB36E4">
      <w:pPr>
        <w:pStyle w:val="rvps2"/>
        <w:spacing w:before="0" w:beforeAutospacing="0" w:after="0" w:afterAutospacing="0"/>
        <w:ind w:firstLine="540"/>
        <w:jc w:val="both"/>
        <w:rPr>
          <w:color w:val="000000"/>
        </w:rPr>
      </w:pPr>
      <w:r w:rsidRPr="00167D6B">
        <w:rPr>
          <w:color w:val="000000"/>
        </w:rPr>
        <w:lastRenderedPageBreak/>
        <w:t xml:space="preserve">Право власності на цінні папери бездокументарної форми існування переходить до депонента - нового власника з моменту зарахування прав на ці цінні папери на його рахунок у цінних паперах, що обслуговується  Депозитарною установою. </w:t>
      </w:r>
    </w:p>
    <w:p w:rsidR="00445A39" w:rsidRPr="00167D6B" w:rsidRDefault="005175CE" w:rsidP="00AB36E4">
      <w:pPr>
        <w:pStyle w:val="rvps2"/>
        <w:spacing w:before="0" w:beforeAutospacing="0" w:after="0" w:afterAutospacing="0"/>
        <w:ind w:firstLine="540"/>
        <w:jc w:val="both"/>
        <w:rPr>
          <w:color w:val="000000"/>
        </w:rPr>
      </w:pPr>
      <w:r w:rsidRPr="00167D6B">
        <w:rPr>
          <w:color w:val="000000"/>
        </w:rPr>
        <w:t>Право власності на цінні папери бездокументарної форми існування власника цінних паперів, які обліковуються на рахунку номінального утримувача, переходить до нового власника (клієнта номінального утримувача або клієнта клієнта номінального утримувача) з моменту зарахування прав на цінні папери на його рахунок у номінального утримувача, клієнта номінального утримувача.</w:t>
      </w:r>
    </w:p>
    <w:p w:rsidR="00445A39" w:rsidRPr="00167D6B" w:rsidRDefault="005175CE" w:rsidP="00AB36E4">
      <w:pPr>
        <w:pStyle w:val="af"/>
        <w:spacing w:before="0" w:beforeAutospacing="0" w:after="0" w:afterAutospacing="0"/>
        <w:jc w:val="both"/>
      </w:pPr>
      <w:r w:rsidRPr="00167D6B">
        <w:rPr>
          <w:color w:val="000000"/>
        </w:rPr>
        <w:t xml:space="preserve">13). </w:t>
      </w:r>
      <w:r w:rsidRPr="00167D6B">
        <w:t xml:space="preserve">Встановлення та скасування обмежень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на рахунках у цінних паперах яких у депозитарній установі обліковуються акції таких товариств, здійснюється Депозитарною установою, </w:t>
      </w:r>
      <w:r w:rsidRPr="00167D6B">
        <w:rPr>
          <w:color w:val="000000"/>
        </w:rPr>
        <w:t>що обслуговує такі рахунки,</w:t>
      </w:r>
      <w:r w:rsidRPr="00167D6B">
        <w:t xml:space="preserve"> не пізніше закінчення операційного дня отримання відповідної інформації щодо цих осіб від Центрального депозитарію відповідно до порядку, правил, інших внутрішніх документів та (стандартів) Центрального депозитарію. Інформація щодо обмежень прав за цінними паперами може зазначатися в анкеті рахунку в цінних паперах.</w:t>
      </w:r>
    </w:p>
    <w:p w:rsidR="00445A39" w:rsidRPr="00167D6B" w:rsidRDefault="005175CE" w:rsidP="00AB36E4">
      <w:pPr>
        <w:pStyle w:val="af"/>
        <w:spacing w:before="0" w:beforeAutospacing="0" w:after="0" w:afterAutospacing="0"/>
        <w:ind w:firstLine="709"/>
        <w:jc w:val="both"/>
        <w:rPr>
          <w:color w:val="000000"/>
        </w:rPr>
      </w:pPr>
      <w:r w:rsidRPr="00167D6B">
        <w:rPr>
          <w:color w:val="000000"/>
        </w:rPr>
        <w:t>Внесення змін до системи депозитарного обліку щодо обмежень прав за цінними паперами стосовно цінних паперів певного депонента, на які накладено арешт у кримінальному провадженні, у разі їх прийняття в управління АРМА та набуття АРМА прав за цінними паперами відповідно до закону здійснюється Депозитарною установою шляхом виконання безумовної операції щодо встановлення обмеження (блокування) прав за цінними паперами, по рахунку в цінних паперах певного депонента, на які накладено арешт у кримінальному провадженні під час внесення відповідних змін до системи депозитарного обліку щодо АРМА як керуючого рахунком та/або відповідно до правил та інших внутрішніх документів (стандартів) Центрального депозитарію.</w:t>
      </w:r>
    </w:p>
    <w:p w:rsidR="00445A39" w:rsidRPr="00167D6B" w:rsidRDefault="005175CE" w:rsidP="00AB36E4">
      <w:pPr>
        <w:pStyle w:val="af"/>
        <w:spacing w:before="0" w:beforeAutospacing="0" w:after="0" w:afterAutospacing="0"/>
        <w:ind w:firstLine="540"/>
        <w:jc w:val="both"/>
        <w:rPr>
          <w:color w:val="000000"/>
        </w:rPr>
      </w:pPr>
      <w:r w:rsidRPr="00167D6B">
        <w:rPr>
          <w:color w:val="000000"/>
        </w:rPr>
        <w:t>Внесення змін до системи депозитарного обліку щодо передання прав за цінними паперами стосовно цінних паперів певного депонента, які було прийнято в управління АРМА, від АРМА до Управителя здійснюється Депозитарною установою шляхом проведення відповідної безумовної операції під час внесення відповідних змін до системи депозитарного обліку щодо Управителя як керуючого рахунком.</w:t>
      </w:r>
    </w:p>
    <w:p w:rsidR="00445A39" w:rsidRPr="00167D6B" w:rsidRDefault="005175CE" w:rsidP="00AB36E4">
      <w:pPr>
        <w:pStyle w:val="af"/>
        <w:spacing w:before="0" w:beforeAutospacing="0" w:after="0" w:afterAutospacing="0"/>
        <w:ind w:firstLine="540"/>
        <w:jc w:val="both"/>
        <w:rPr>
          <w:color w:val="000000"/>
        </w:rPr>
      </w:pPr>
      <w:r w:rsidRPr="00167D6B">
        <w:rPr>
          <w:color w:val="000000"/>
        </w:rPr>
        <w:t>14).</w:t>
      </w:r>
      <w:r w:rsidRPr="00167D6B">
        <w:t xml:space="preserve">  </w:t>
      </w:r>
      <w:r w:rsidRPr="00167D6B">
        <w:rPr>
          <w:color w:val="000000"/>
        </w:rPr>
        <w:t>У разі набрання законної сили судовим рішенням, яким визнано право власності особи (осіб) на цінні папери, права на які обліковувались на її рахунку, відкритому депозитарною установою (зберігачем цінних паперів), якщо така депозитарна установа (зберігач цінних паперів) не передала у встановлені законодавством строки документи, бази даних, копії баз даних, архіви баз даних на виконання вимог законодавства - за розпорядженням депонента чи керуючого його рахунком, на рахунок якого зараховуються визначені у судовому рішенні цінні папери.</w:t>
      </w:r>
    </w:p>
    <w:p w:rsidR="00445A39" w:rsidRPr="00167D6B" w:rsidRDefault="005175CE" w:rsidP="00F15BD8">
      <w:pPr>
        <w:ind w:firstLine="540"/>
        <w:jc w:val="both"/>
      </w:pPr>
      <w:r w:rsidRPr="00167D6B">
        <w:t>4.3. У випадку переведення прав на цінні папери, що обмежені в обігу (крім випадку обмежень в обігу всього випуску відповідних цінних паперів), з рахунку в цінних паперах депонента в одній Депозитарній установі з метою їх зарахування на рахунок у цінних паперах цього самого депонента в Депозитарній установі до розпорядження на зарахування Депозитарною установою прав на такі цінні папери додаються копії документів, що були підставою для встановлення таких обмежень в системі депозитарного обліку, засвідчені підписом уповноваженої особи та печаткою Депозитарної установи, в якій на рахунку у цінних паперах депонента обліковуються права на цінні папери, що підлягають списанню. Передача документів, що були підставою для встановлення обмежень цінних паперів в обігу, здійснюється шляхом надання до Депозитарної установи уповноваженою на це особою чи депонентом, клієнтом не пізніше одного банківського дня з моменту подачі розпоряд</w:t>
      </w:r>
      <w:r w:rsidR="002D708E" w:rsidRPr="00167D6B">
        <w:t>ж</w:t>
      </w:r>
      <w:r w:rsidRPr="00167D6B">
        <w:t xml:space="preserve">ення на переведення відповідних цінних паперів, з оформленням акта приймання-передавання, який підписується уповноваженими представниками </w:t>
      </w:r>
      <w:r w:rsidRPr="00167D6B">
        <w:lastRenderedPageBreak/>
        <w:t>Депозитарної установи, що передає документи, та Депозитарної установи, що приймає документи, депонентом або його уповноваженим представником, а також засвідчується печатками вказаних осіб (для юридичних осіб). По одному примірнику акта приймання-передавання надається депозитарними установам та депоненту (його уповноваженому представнику).</w:t>
      </w:r>
    </w:p>
    <w:p w:rsidR="00445A39" w:rsidRPr="00167D6B" w:rsidRDefault="005175CE" w:rsidP="00F15BD8">
      <w:pPr>
        <w:ind w:firstLine="540"/>
        <w:jc w:val="both"/>
      </w:pPr>
      <w:r w:rsidRPr="00167D6B">
        <w:t>Обов’язок щодо складання акту приймання-передачі документів, що були підставою для встановлення обмежень цінних паперів в обігу, покладається на депозитарну установу, в якій від</w:t>
      </w:r>
      <w:r w:rsidR="002D708E" w:rsidRPr="00167D6B">
        <w:t>к</w:t>
      </w:r>
      <w:r w:rsidRPr="00167D6B">
        <w:t>рито рахунок в цінних паперах, з якого підлягають списанню права на цінні папери, що обмежені в обігу.</w:t>
      </w:r>
    </w:p>
    <w:p w:rsidR="00445A39" w:rsidRPr="00167D6B" w:rsidRDefault="005175CE" w:rsidP="00E73A7D">
      <w:pPr>
        <w:pStyle w:val="af"/>
        <w:tabs>
          <w:tab w:val="left" w:pos="720"/>
          <w:tab w:val="left" w:pos="900"/>
        </w:tabs>
        <w:spacing w:before="0" w:beforeAutospacing="0" w:after="0" w:afterAutospacing="0"/>
        <w:ind w:firstLine="540"/>
        <w:jc w:val="both"/>
      </w:pPr>
      <w:r w:rsidRPr="00167D6B">
        <w:t xml:space="preserve">4.4.  Права на цінні папери іноземного емітента, що вводяться для обслуговування до депозитарної системи України, зараховуються на рахунки у цінних паперах депонентів за відповідними розпорядженнями депонентів чи керуючих їх рахунками після зарахування цих цінних паперів на рахунок у цінних паперах Центрального депозитарію, відкритий в депозитарії іноземної держави чи в міжнародній депозитарно-кліринговій установі, з яким(ою) Центральним депозитарієм встановлені кореспондентські відносини або в установленому законодавством порядку на підставі депонування тимчасового глобального сертифіката або глобального сертифіката. </w:t>
      </w:r>
    </w:p>
    <w:p w:rsidR="00445A39" w:rsidRPr="00167D6B" w:rsidRDefault="005175CE">
      <w:pPr>
        <w:pStyle w:val="af"/>
        <w:tabs>
          <w:tab w:val="left" w:pos="720"/>
          <w:tab w:val="left" w:pos="900"/>
        </w:tabs>
        <w:spacing w:before="0" w:beforeAutospacing="0" w:after="0" w:afterAutospacing="0"/>
        <w:ind w:firstLine="540"/>
        <w:jc w:val="both"/>
      </w:pPr>
      <w:r w:rsidRPr="00167D6B">
        <w:t>Цінні папери іноземного емітента (крім випуску облігацій міжнародних фінансових організацій), що вводяться для обслуговування до депозитарної системи України як такі, що не допущені до обігу на території України, здійснюється безумовна операція щодо обмеження здійснення операцій в порядку, встановленому внутрішніми документами Центрального депозитарію, не пізніше наступного операційного дня з дня отримання відповідного розпорядження клієнта.</w:t>
      </w:r>
    </w:p>
    <w:p w:rsidR="00445A39" w:rsidRPr="00167D6B" w:rsidRDefault="005175CE">
      <w:pPr>
        <w:ind w:firstLine="708"/>
        <w:jc w:val="both"/>
      </w:pPr>
      <w:r w:rsidRPr="00167D6B">
        <w:t>Цінні паперами відповідного випуску іноземного емітента, що обліковуються в системі депозитарного обліку як такі, що не допущені до обігу на території України, можуть бути проведені виключно депозитарні операції, пов'язані зі списанням цих цінних паперів з рахунку в цінних паперах Центрального депозитарію в депозитарії іноземної держави чи в міжнародній депозитарно-кліринговій установі, спадкуванням, правонаступництвом, виконанням судового рішення або рішення уповноваженого законом державного органу чи його посадової особи, поверненням вкладу учасника товариства в натуральній формі, переведенням депонентом прав на відповідні цінні папери на свій рахунок у цінних паперах, відкритий іншою депозитарною установою. Якщо цінні папери були обтяжені зобов'язаннями, права на такі цінні папери мають обліковуватися на рахунках у цінних паперах депонентів з тим самим режимом обтяження зобов'язаннями.</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4.5. Операція щодо блокування/розблокування прав на цінні папери, що обліковуються на рахунку в цінних паперах депонента, може здійснюватися за наслідком: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застави цінних паперів;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виставлення цінних паперів на продаж; </w:t>
      </w:r>
    </w:p>
    <w:p w:rsidR="00445A39" w:rsidRPr="00167D6B" w:rsidRDefault="005175CE">
      <w:pPr>
        <w:pStyle w:val="af"/>
        <w:tabs>
          <w:tab w:val="left" w:pos="720"/>
          <w:tab w:val="left" w:pos="900"/>
        </w:tabs>
        <w:spacing w:before="0" w:beforeAutospacing="0" w:after="0" w:afterAutospacing="0"/>
        <w:ind w:firstLine="540"/>
        <w:jc w:val="both"/>
      </w:pPr>
      <w:r w:rsidRPr="00167D6B">
        <w:t>створення системи управління ризиками та гарантій з виконання зобов’язань за договорами щодо цінних паперів клірингового забезпечення для гарантування проведення розрахунків тощо;</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виконання договорів, гарантованих цінними паперами; </w:t>
      </w:r>
    </w:p>
    <w:p w:rsidR="00445A39" w:rsidRPr="00167D6B" w:rsidRDefault="005175CE">
      <w:pPr>
        <w:pStyle w:val="af"/>
        <w:tabs>
          <w:tab w:val="left" w:pos="720"/>
          <w:tab w:val="left" w:pos="900"/>
        </w:tabs>
        <w:spacing w:before="0" w:beforeAutospacing="0" w:after="0" w:afterAutospacing="0"/>
        <w:ind w:firstLine="540"/>
        <w:jc w:val="both"/>
      </w:pPr>
      <w:r w:rsidRPr="00167D6B">
        <w:t>інших обмежень щодо обігу, передбачених законодавством України;</w:t>
      </w:r>
    </w:p>
    <w:p w:rsidR="00445A39" w:rsidRPr="00167D6B" w:rsidRDefault="005175CE">
      <w:pPr>
        <w:pStyle w:val="af"/>
        <w:tabs>
          <w:tab w:val="left" w:pos="720"/>
          <w:tab w:val="left" w:pos="900"/>
        </w:tabs>
        <w:spacing w:before="0" w:beforeAutospacing="0" w:after="0" w:afterAutospacing="0"/>
        <w:ind w:firstLine="540"/>
        <w:jc w:val="both"/>
      </w:pPr>
      <w:r w:rsidRPr="00167D6B">
        <w:t>виконання безумовної операції щодо цінних паперів.</w:t>
      </w:r>
    </w:p>
    <w:p w:rsidR="00445A39" w:rsidRPr="00167D6B" w:rsidRDefault="005175CE">
      <w:pPr>
        <w:ind w:firstLine="540"/>
        <w:jc w:val="both"/>
      </w:pPr>
      <w:r w:rsidRPr="00167D6B">
        <w:t>4.5.1. Для проведення операції блокування прав на цінні папери, що обліковуються на рахунку в цінних паперах депонента, за наслідком застави (наступної застави) вказаних цінних паперів додатково до розпорядження Депозитарній установі надаються:</w:t>
      </w:r>
    </w:p>
    <w:p w:rsidR="00445A39" w:rsidRPr="00167D6B" w:rsidRDefault="005175CE">
      <w:pPr>
        <w:ind w:firstLine="540"/>
        <w:jc w:val="both"/>
      </w:pPr>
      <w:r w:rsidRPr="00167D6B">
        <w:t>1) анкета заставодержателя;</w:t>
      </w:r>
    </w:p>
    <w:p w:rsidR="00445A39" w:rsidRPr="00167D6B" w:rsidRDefault="005175CE">
      <w:pPr>
        <w:ind w:firstLine="540"/>
        <w:jc w:val="both"/>
      </w:pPr>
      <w:r w:rsidRPr="00167D6B">
        <w:t xml:space="preserve">2) картка із зразком підпису фізичної особи – заставодержателя та/або осіб, що мають повноваження діяти від його імені, яка підписана у присутності працівника Депозитарної </w:t>
      </w:r>
      <w:r w:rsidRPr="00167D6B">
        <w:lastRenderedPageBreak/>
        <w:t>установи або засвідчена нотаріально (подається у випадку, якщо заставодержателем є фізична особа);</w:t>
      </w:r>
    </w:p>
    <w:p w:rsidR="00445A39" w:rsidRPr="00167D6B" w:rsidRDefault="005175CE">
      <w:pPr>
        <w:ind w:firstLine="540"/>
        <w:jc w:val="both"/>
      </w:pPr>
      <w:r w:rsidRPr="00167D6B">
        <w:t xml:space="preserve">3) картка із зразками підписів осіб, уповноважених діяти від імені юридичної особи - заставодержателя та відбитком печатки, що затверджена керівником або іншою  уповноваженою особою юридичної особи – заставодержателя (подається у разі, якщо заставодержателем є юридична особа). У випадку невикористання юридичною особою - заставодержателем печатки картка із зразками підписів уповноважених осіб має бути підписана в присутності працівника Депозитарної установи або засвідчена нотаріально; </w:t>
      </w:r>
    </w:p>
    <w:p w:rsidR="00445A39" w:rsidRPr="00167D6B" w:rsidRDefault="005175CE">
      <w:pPr>
        <w:ind w:firstLine="540"/>
        <w:jc w:val="both"/>
      </w:pPr>
      <w:r w:rsidRPr="00167D6B">
        <w:t>4) копії документів, що підтверджують повноваження осіб, які мають право діяти від імені заставодержателя;</w:t>
      </w:r>
    </w:p>
    <w:p w:rsidR="00445A39" w:rsidRPr="00167D6B" w:rsidRDefault="005175CE">
      <w:pPr>
        <w:ind w:firstLine="540"/>
        <w:jc w:val="both"/>
      </w:pPr>
      <w:r w:rsidRPr="00167D6B">
        <w:t>5) письмова згода попереднього заставодержателя на наступну заставу (подається у разі наступної застави цінних паперів), якщо інше не встановлено договором застави.</w:t>
      </w:r>
    </w:p>
    <w:p w:rsidR="00445A39" w:rsidRPr="00167D6B" w:rsidRDefault="005175CE">
      <w:pPr>
        <w:ind w:firstLine="540"/>
        <w:jc w:val="both"/>
      </w:pPr>
      <w:r w:rsidRPr="00167D6B">
        <w:t>У випадку, якщо при проведенні на рахунку депонента операції блокування за наслідком застави прав на цінні папери Депозитарній установі були надані документи, визначені цим підпунктом, при наступному проведенні Депозитарною установою на рахунку такого депонента операцій блокування за наслідком застави прав на цінні папери, за умови, що заставодержателем виступає одна й та сама особа, документи, передбачені підпунктами 2 - 4 цього підпункту щодо заставодержателя, подаються лише у випадку зміни даних у таких документах.</w:t>
      </w:r>
    </w:p>
    <w:p w:rsidR="00445A39" w:rsidRPr="00167D6B" w:rsidRDefault="005175CE">
      <w:pPr>
        <w:ind w:firstLine="540"/>
        <w:jc w:val="both"/>
      </w:pPr>
      <w:r w:rsidRPr="00167D6B">
        <w:t>Права на цінні папери, які заблоковані на рахунку у цінних паперах депонента за наслідком застави цінних паперів можуть бути списані з рахунку у цінних паперах такого депонента з наступним їх зарахуванням на рахунок у цінних паперах цього ж депонента, відкритий у іншій Депозитарній установі, за умови подання Депозитарній установі відповідного розпорядження та документа, підписаного заставодержателем (а у випадку, коли цінні папери є предметом декількох договорів застави – кожним із заставодержателів) або його уповноваженою особою, що підтверджує згоду заставодержателя на списання прав на цінні папери, якщо інше не встановлено договором застави. У такому випадку переказ цінних паперів на рахунок у цінних паперах нової Депозитарної установи в Центральному депозитарії здійснюється із забезпеченням відповідного режиму обтяження зобов’язаннями.</w:t>
      </w:r>
    </w:p>
    <w:p w:rsidR="00445A39" w:rsidRPr="00167D6B" w:rsidRDefault="005175CE">
      <w:pPr>
        <w:ind w:firstLine="540"/>
        <w:jc w:val="both"/>
      </w:pPr>
      <w:r w:rsidRPr="00167D6B">
        <w:t>Для проведення операції розблокування прав на цінні папери у зв’язку з припиненням застави відповідних цінних паперів до Депозитарної установи разом з розпорядженням подається документ, що підтверджує наявність підстав для проведення цієї операції, яким є згода заставодержателя на розблокування прав на цінні папери, підписана заставодержателем або його уповноваженою особою (крім випадку проведення безумовної операції відповідно до умов договору застави). У разі необхідності Депозитарна установа має право отримувати додаткові документи, що підтверджують наявність підстав для проведення такої операції.</w:t>
      </w:r>
    </w:p>
    <w:p w:rsidR="00445A39" w:rsidRPr="00167D6B" w:rsidRDefault="005175CE">
      <w:pPr>
        <w:ind w:firstLine="540"/>
        <w:jc w:val="both"/>
      </w:pPr>
      <w:r w:rsidRPr="00167D6B">
        <w:t>У випадку зміни інформації щодо особи заставодержателя, яка міститься в анкеті заставодержателя, до Депозитарної установи разом з документом, який підтверджує згоду заставодержателя на списання прав на цінні папери або на розблокування прав на цінні папери, подається нова анкета заставодержателя.</w:t>
      </w:r>
    </w:p>
    <w:p w:rsidR="00445A39" w:rsidRPr="00167D6B" w:rsidRDefault="005175CE">
      <w:pPr>
        <w:ind w:firstLine="540"/>
        <w:jc w:val="both"/>
      </w:pPr>
      <w:r w:rsidRPr="00167D6B">
        <w:t>У випадку зміни осіб, які мають право діяти від імені заставодержателя, до Депозитарної установи разом з документом, який підтверджує згоду заставодержателя на списання прав на цінні папери або на розблокування прав на цінні папери, подаються копії документів, що підтверджують повноваження осіб, які мають право діяти від імені заставодержателя, а також картка із зразками підписів осіб, уповноважених діяти від імені заставодержателя, оформлена в порядку, встановленому абзацами третім, четвертим цього пункту.</w:t>
      </w:r>
    </w:p>
    <w:p w:rsidR="00445A39" w:rsidRPr="00167D6B" w:rsidRDefault="005175CE">
      <w:pPr>
        <w:ind w:firstLine="540"/>
        <w:jc w:val="both"/>
      </w:pPr>
      <w:r w:rsidRPr="00167D6B">
        <w:lastRenderedPageBreak/>
        <w:t>У випадку зміни заставодержателя до Депозитарної установи подаються документи, визначені підпунктами 1 - 5 цього підпункту, щодо нового заставодержателя, а також копії документів, що підтверджують зміну заставодержателя за договором застави.</w:t>
      </w:r>
    </w:p>
    <w:p w:rsidR="00445A39" w:rsidRPr="00167D6B" w:rsidRDefault="005175CE">
      <w:pPr>
        <w:pStyle w:val="af"/>
        <w:tabs>
          <w:tab w:val="left" w:pos="720"/>
          <w:tab w:val="left" w:pos="900"/>
        </w:tabs>
        <w:spacing w:before="0" w:beforeAutospacing="0" w:after="0" w:afterAutospacing="0"/>
        <w:ind w:firstLine="540"/>
        <w:jc w:val="both"/>
      </w:pPr>
      <w:r w:rsidRPr="00167D6B">
        <w:t>4.6. Безумовні операції щодо цінних паперів/прав на цінні папери здійснюються на підставі наданих Депозитарній установі та/або Центральному депозитарію оригіналів або копій:</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судового рішення або рішення уповноваженого законом державного органу чи його посадової особи, виконавчих документів, визначених законом, під час здійснення виконавчого провадження; </w:t>
      </w:r>
    </w:p>
    <w:p w:rsidR="00445A39" w:rsidRPr="00167D6B" w:rsidRDefault="005175CE">
      <w:pPr>
        <w:pStyle w:val="af"/>
        <w:tabs>
          <w:tab w:val="left" w:pos="720"/>
          <w:tab w:val="left" w:pos="900"/>
        </w:tabs>
        <w:spacing w:before="0" w:beforeAutospacing="0" w:after="0" w:afterAutospacing="0"/>
        <w:ind w:firstLine="540"/>
        <w:jc w:val="both"/>
      </w:pPr>
      <w:r w:rsidRPr="00167D6B">
        <w:t>свідоцтва про право на спадщину</w:t>
      </w:r>
      <w:r w:rsidRPr="00167D6B">
        <w:rPr>
          <w:sz w:val="26"/>
        </w:rPr>
        <w:t xml:space="preserve"> </w:t>
      </w:r>
      <w:r w:rsidRPr="00167D6B">
        <w:t>та договору (правочину) про поділ спадкового майна (за наявності);</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свідоцтва про право власності на частку в спільному майні подружжя;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документів, що посвідчують виконання корпоративних операцій емітента (у випадках, передбачених законодавством); </w:t>
      </w:r>
    </w:p>
    <w:p w:rsidR="00445A39" w:rsidRPr="00167D6B" w:rsidRDefault="005175CE">
      <w:pPr>
        <w:ind w:firstLine="540"/>
        <w:jc w:val="both"/>
      </w:pPr>
      <w:r w:rsidRPr="00167D6B">
        <w:t>розпорядження уповноваженої особи НКЦПФР про скасування реєстрації випуску цінних паперів (у зв'язку з визнанням їх емісії недійсною, припиненням акціонерного товариства чи пайового інвестиційного фонду, виконанням судового рішення або рішення уповноваженого законом державного органу чи його посадової особи);</w:t>
      </w:r>
    </w:p>
    <w:p w:rsidR="00445A39" w:rsidRPr="00167D6B" w:rsidRDefault="005175CE">
      <w:pPr>
        <w:ind w:firstLine="540"/>
        <w:jc w:val="both"/>
      </w:pPr>
      <w:r w:rsidRPr="00167D6B">
        <w:t>рішення НКЦПФР щодо зупинення внесення змін до системи депозитарного обліку щодо цінних паперів певного власника;</w:t>
      </w:r>
    </w:p>
    <w:p w:rsidR="00445A39" w:rsidRPr="00167D6B" w:rsidRDefault="005175CE">
      <w:pPr>
        <w:ind w:firstLine="540"/>
        <w:jc w:val="both"/>
      </w:pPr>
      <w:r w:rsidRPr="00167D6B">
        <w:rPr>
          <w:color w:val="000000"/>
          <w:shd w:val="clear" w:color="auto" w:fill="FFFFFF"/>
        </w:rPr>
        <w:t>публічної безвідкличної вимоги та копії договору, укладеного між заявником вимоги та банківською установою, в якій відкрито рахунок ескроу (далі - договір ескроу), повідомлення про перерахування коштів та документа банку про оплату акцій, наданих емітентом Центральному депозитарію;</w:t>
      </w:r>
    </w:p>
    <w:p w:rsidR="00445A39" w:rsidRPr="00167D6B" w:rsidRDefault="005175CE">
      <w:pPr>
        <w:ind w:firstLine="540"/>
        <w:jc w:val="both"/>
      </w:pPr>
      <w:r w:rsidRPr="00167D6B">
        <w:t>копій документів, що підтверджують передачу майна юридичної особи, яке залишилося після задоволення вимог кредиторів у процесі ліквідації юридичної особи, учасникам відповідної юридичної особи;</w:t>
      </w:r>
    </w:p>
    <w:p w:rsidR="00445A39" w:rsidRPr="00167D6B" w:rsidRDefault="005175CE">
      <w:pPr>
        <w:ind w:firstLine="540"/>
        <w:jc w:val="both"/>
      </w:pPr>
      <w:r w:rsidRPr="00167D6B">
        <w:t>інших документів, визначених законодавством України.</w:t>
      </w:r>
    </w:p>
    <w:p w:rsidR="00445A39" w:rsidRPr="00167D6B" w:rsidRDefault="005175CE">
      <w:pPr>
        <w:ind w:firstLine="540"/>
        <w:jc w:val="both"/>
      </w:pPr>
      <w:r w:rsidRPr="00167D6B">
        <w:t>Якщо зазначені вище документи не містять усіх необхідних реквізитів для виконання безумовної операції та/або їх оформлення не відповідає вимогам законодавства, Депозитарна установа має право вимагати надання необхідної інформації.</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4.7. Безумовні операції щодо цінних паперів, які отримані у спадщину, здійснюються Депозитарною установою за рахунками у цінних паперах померлих власників (співвласників) після встановлення відповідно до законодавства і внутрішніх документів Депозитарної установи особи(осіб) спадкоємця(ців), який(і) повинен(і) мати </w:t>
      </w:r>
      <w:r w:rsidR="00305109" w:rsidRPr="00167D6B">
        <w:t xml:space="preserve">(крім випадку звернення такого(их) спадкоємця(ів) щодо переведення боргових цінних паперів, строк обігу яких закінчився, на рахунок у цінних паперах їх емітента) </w:t>
      </w:r>
      <w:r w:rsidRPr="00167D6B">
        <w:t>рахунок у цінних паперах, що обслуговується в обраній ним(и) Депозитарній установі, та надання ним(и) таких документів, що підтверджують наявність підстав для їх проведення:</w:t>
      </w:r>
    </w:p>
    <w:p w:rsidR="00445A39" w:rsidRPr="00167D6B" w:rsidRDefault="005175CE">
      <w:pPr>
        <w:pStyle w:val="msolistparagraphcxspmiddle"/>
        <w:tabs>
          <w:tab w:val="left" w:pos="720"/>
          <w:tab w:val="left" w:pos="900"/>
        </w:tabs>
        <w:spacing w:before="0" w:beforeAutospacing="0" w:after="0" w:afterAutospacing="0"/>
        <w:ind w:firstLine="540"/>
        <w:jc w:val="both"/>
      </w:pPr>
      <w:r w:rsidRPr="00167D6B">
        <w:t xml:space="preserve">копії свідоцтва про право на спадщину, засвідченої нотаріально; </w:t>
      </w:r>
    </w:p>
    <w:p w:rsidR="00253B2C" w:rsidRPr="00167D6B" w:rsidRDefault="00253B2C">
      <w:pPr>
        <w:pStyle w:val="msolistparagraphcxspmiddle"/>
        <w:tabs>
          <w:tab w:val="left" w:pos="720"/>
          <w:tab w:val="left" w:pos="900"/>
        </w:tabs>
        <w:spacing w:before="0" w:beforeAutospacing="0" w:after="0" w:afterAutospacing="0"/>
        <w:ind w:firstLine="540"/>
        <w:jc w:val="both"/>
      </w:pPr>
      <w:r w:rsidRPr="00167D6B">
        <w:t>інформації щодо реквізитів рахунку(ів) у цінних паперах спадкоємця(ів), що обслуговується(ються) іншою депозитарною установою, на який (які) необхідно перевести права на цінні папери, що спадкуються (не подається у разі, якщо права на цінні папери, що спадкуються, зараховуються на рахунок у цінних паперах, що обслуговується депозитарною установою, яка обслуговувала спадкодавця, або на рахунок у цінних паперах емітента таких цінних паперів). У разі переведення боргових цінних паперів, строк обігу яких закінчився, на рахунок у цінних паперах їх емітента зазначається інформація щодо реквізитів рахунку(ів) у цінних паперах емітента в Центральному депозитарії або Національному банку України;</w:t>
      </w:r>
    </w:p>
    <w:p w:rsidR="00445A39" w:rsidRPr="00167D6B" w:rsidRDefault="005175CE">
      <w:pPr>
        <w:ind w:firstLine="540"/>
        <w:jc w:val="both"/>
      </w:pPr>
      <w:r w:rsidRPr="00167D6B">
        <w:t>копії договору (правочину) про розподіл спадкового майна (у разі наявності);</w:t>
      </w:r>
    </w:p>
    <w:p w:rsidR="00445A39" w:rsidRPr="00167D6B" w:rsidRDefault="005175CE">
      <w:pPr>
        <w:pStyle w:val="af"/>
        <w:tabs>
          <w:tab w:val="left" w:pos="720"/>
          <w:tab w:val="left" w:pos="900"/>
        </w:tabs>
        <w:spacing w:before="0" w:beforeAutospacing="0" w:after="0" w:afterAutospacing="0"/>
        <w:ind w:firstLine="540"/>
        <w:jc w:val="both"/>
      </w:pPr>
      <w:r w:rsidRPr="00167D6B">
        <w:lastRenderedPageBreak/>
        <w:t>документів щодо встановлення особи спадкоємця відповідно до законодавства і внутрішніх документів Депозитарної установи;</w:t>
      </w:r>
    </w:p>
    <w:p w:rsidR="00445A39" w:rsidRPr="00167D6B" w:rsidRDefault="005175CE">
      <w:pPr>
        <w:ind w:firstLine="540"/>
        <w:jc w:val="both"/>
      </w:pPr>
      <w:r w:rsidRPr="00167D6B">
        <w:t>інформації щодо реквізитів рахунку(ів) у цінних паперах спадкоємця(ів), що обслуговується(ються) іншою депозитарною установою, на який (які) необхідно перевести права на цінні папери, що спадкуються (не подається у разі, якщо права на цінні папери, що спадкуються, зараховуються на рахунок у цінних паперах, що обслуговується депозитарною установою, яка обслуговувала спадкодавця).</w:t>
      </w:r>
    </w:p>
    <w:p w:rsidR="00445A39" w:rsidRPr="00167D6B" w:rsidRDefault="005175CE">
      <w:pPr>
        <w:ind w:firstLine="540"/>
        <w:jc w:val="both"/>
      </w:pPr>
      <w:r w:rsidRPr="00167D6B">
        <w:t>У разі наявності договору (правочину) про поділ спадкового майна між спадкоємцями Депозитарна установа проводить депозитарні операції, пов'язані із спадкуванням цінних паперів, відповідно до кількості цінних паперів, зазначеної в такому договорі.</w:t>
      </w:r>
    </w:p>
    <w:p w:rsidR="00445A39" w:rsidRPr="00167D6B" w:rsidRDefault="005175CE">
      <w:pPr>
        <w:ind w:firstLine="540"/>
        <w:jc w:val="both"/>
      </w:pPr>
      <w:r w:rsidRPr="00167D6B">
        <w:t>У разі смерті одного із співвласників та спадкування другим із співвласників всієї кількості цінних паперів, що належали померлому та права на які обліковувались на рахунку цих співвласників у Депозитарній установі, для проведення операції спадкування Депозитарній установі, крім документів, визначених цим пунктом, має бути подане розпорядження спадкоємця щодо переведення всієї кількості прав на цінні папери, які обліковуються на рахунку співвласників, на рахунок у цінних паперах спадкоємця, що обслуговується Депозитарною установою або іншою депозитарною установою відкритий спадкоємцю в Депозитарній установі або в іншій Депозитарній установі, а також розпорядження на закриття рахунку в цінних паперах співвласників.</w:t>
      </w:r>
    </w:p>
    <w:p w:rsidR="00445A39" w:rsidRPr="00167D6B" w:rsidRDefault="005175CE">
      <w:pPr>
        <w:ind w:firstLine="540"/>
        <w:jc w:val="both"/>
      </w:pPr>
      <w:r w:rsidRPr="00167D6B">
        <w:t>У разі смерті одного із співвласників та спадкування особою (особами) цінних паперів, що належали померлому, та права на які обліковувались на рахунку цих співвласників у Депозитарній установі, така операція щодо спадкування проводиться шляхом внесення змін до відповідного рахунку в цінних паперах про співвласників - спадкоємців (спадкоємця) частки майна померлого співвласника цінних паперів. Відповідні зміни вносяться Депозитарною установою на підставі документів, визначених абзацами другим, четвертим цього пункту, нової анкети рахунку в цінних паперах, підписаної всіма співвласниками, або на підставах, визначених законодавством, одним із співвласників або їх загальним представником, а також документів щодо нових спадкоємців, визначених абзацом четвертим пункту 1.13 глави 1 розділу VI цього Положення.</w:t>
      </w:r>
    </w:p>
    <w:p w:rsidR="00445A39" w:rsidRPr="00167D6B" w:rsidRDefault="005175CE">
      <w:pPr>
        <w:pStyle w:val="rtejustify"/>
        <w:tabs>
          <w:tab w:val="left" w:pos="720"/>
          <w:tab w:val="left" w:pos="900"/>
        </w:tabs>
        <w:spacing w:before="0" w:beforeAutospacing="0" w:after="0" w:afterAutospacing="0"/>
        <w:ind w:firstLine="540"/>
        <w:jc w:val="both"/>
      </w:pPr>
      <w:r w:rsidRPr="00167D6B">
        <w:t>4.8.</w:t>
      </w:r>
      <w:r w:rsidRPr="00167D6B">
        <w:rPr>
          <w:i/>
        </w:rPr>
        <w:t xml:space="preserve"> </w:t>
      </w:r>
      <w:r w:rsidRPr="00167D6B">
        <w:rPr>
          <w:rStyle w:val="af1"/>
          <w:i w:val="0"/>
        </w:rPr>
        <w:t xml:space="preserve">Підставами для проведення депозитарних операцій, пов’язаних з правонаступництвом, є, зокрема, </w:t>
      </w:r>
      <w:r w:rsidRPr="00167D6B">
        <w:t>перехід прав і обов'язків в результаті:</w:t>
      </w:r>
    </w:p>
    <w:p w:rsidR="00445A39" w:rsidRPr="00167D6B" w:rsidRDefault="005175CE">
      <w:pPr>
        <w:tabs>
          <w:tab w:val="left" w:pos="720"/>
          <w:tab w:val="left" w:pos="900"/>
        </w:tabs>
        <w:ind w:firstLine="540"/>
        <w:jc w:val="both"/>
      </w:pPr>
      <w:r w:rsidRPr="00167D6B">
        <w:t>смерті власника цінних паперів (крім спорів, пов'язаних з особою);</w:t>
      </w:r>
    </w:p>
    <w:p w:rsidR="00445A39" w:rsidRPr="00167D6B" w:rsidRDefault="005175CE">
      <w:pPr>
        <w:tabs>
          <w:tab w:val="left" w:pos="720"/>
          <w:tab w:val="left" w:pos="900"/>
        </w:tabs>
        <w:ind w:firstLine="540"/>
        <w:jc w:val="both"/>
      </w:pPr>
      <w:r w:rsidRPr="00167D6B">
        <w:t>припинення діяльності юридичної особи (реорганізації);</w:t>
      </w:r>
    </w:p>
    <w:p w:rsidR="00445A39" w:rsidRPr="00167D6B" w:rsidRDefault="005175CE">
      <w:pPr>
        <w:tabs>
          <w:tab w:val="left" w:pos="720"/>
          <w:tab w:val="left" w:pos="900"/>
        </w:tabs>
        <w:ind w:firstLine="540"/>
        <w:jc w:val="both"/>
      </w:pPr>
      <w:r w:rsidRPr="00167D6B">
        <w:t>уступки вимог;</w:t>
      </w:r>
    </w:p>
    <w:p w:rsidR="00445A39" w:rsidRPr="00167D6B" w:rsidRDefault="005175CE">
      <w:pPr>
        <w:tabs>
          <w:tab w:val="left" w:pos="720"/>
          <w:tab w:val="left" w:pos="900"/>
        </w:tabs>
        <w:ind w:firstLine="540"/>
        <w:jc w:val="both"/>
      </w:pPr>
      <w:r w:rsidRPr="00167D6B">
        <w:t>переведення боргу.</w:t>
      </w:r>
    </w:p>
    <w:p w:rsidR="00445A39" w:rsidRPr="00167D6B" w:rsidRDefault="005175CE">
      <w:pPr>
        <w:pStyle w:val="af"/>
        <w:tabs>
          <w:tab w:val="left" w:pos="720"/>
          <w:tab w:val="left" w:pos="900"/>
        </w:tabs>
        <w:spacing w:before="0" w:beforeAutospacing="0" w:after="0" w:afterAutospacing="0"/>
        <w:ind w:firstLine="540"/>
        <w:jc w:val="both"/>
      </w:pPr>
      <w:r w:rsidRPr="00167D6B">
        <w:t>Для проведення безумовних операцій щодо цінних паперів, пов’язаних з правонаступництвом, правонаступник, який повинен мати рахунок у цінних паперах, що обслуговується обраною ним депозитарною установою, повинен подати Депозитарній установі, яка обліковує права на цінні папери, щодо яких виникло правонаступництво, документи щодо встановлення його особи відповідно до законодавства і внутрішніх документів Депозитарної установи та документи, що підтверджують правонаступництво.</w:t>
      </w:r>
    </w:p>
    <w:p w:rsidR="00445A39" w:rsidRPr="00167D6B" w:rsidRDefault="005175CE">
      <w:pPr>
        <w:pStyle w:val="af"/>
        <w:tabs>
          <w:tab w:val="left" w:pos="720"/>
          <w:tab w:val="left" w:pos="900"/>
        </w:tabs>
        <w:spacing w:before="0" w:beforeAutospacing="0" w:after="0" w:afterAutospacing="0"/>
        <w:ind w:firstLine="540"/>
        <w:jc w:val="both"/>
      </w:pPr>
      <w:r w:rsidRPr="00167D6B">
        <w:t>4.9. Національний банк України у разі неповернення кредитів рефінансування та невиконання зобов'язань за іншими операціями з підтримання ліквідності банків, забезпеченими цінними паперами, облік яких відповідно до компетенції, встановленої Законом, здійснює Центральний депозитарій, має право відповідно до статті 73 Закону України "Про Національний банк України" та умов укладених договорів застосовувати безумовне та переважне право задовольнити будь-яку основану на здійсненому рефінансуванні банку вимогу, за якою настав строк погашення, шляхом продажу цінних паперів, наданих у забезпечення вимог Національного банку України, та/або набуття у власність цих цінних паперів.</w:t>
      </w:r>
    </w:p>
    <w:p w:rsidR="00445A39" w:rsidRPr="00167D6B" w:rsidRDefault="005175CE">
      <w:pPr>
        <w:ind w:firstLine="540"/>
        <w:jc w:val="both"/>
      </w:pPr>
      <w:r w:rsidRPr="00167D6B">
        <w:lastRenderedPageBreak/>
        <w:t>У такому випадку внесення змін до системи депозитарного обліку щодо зняття обмежень прав на цінні папери банку, надані у забезпечення вимог Національного банку України, для набуття у власність цих цінних паперів або для їх продажу з одночасним встановленням обмежень прав на ці цінні папери для виставлення їх на продаж та зазначення Національного банку України як торговця цінними паперами, що буде вчиняти правочини щодо цих цінних паперів, здійснюються Депозитарною установою на підставі розпорядження Центрального депозитарію у день отримання відповідного розпорядження, але не пізніше наступного робочого дня.</w:t>
      </w:r>
    </w:p>
    <w:p w:rsidR="00445A39" w:rsidRPr="00167D6B" w:rsidRDefault="005175CE" w:rsidP="00902F6B">
      <w:pPr>
        <w:ind w:firstLine="540"/>
        <w:jc w:val="both"/>
      </w:pPr>
      <w:r w:rsidRPr="00167D6B">
        <w:t>Операції, пов’язані з отриманням Депозитарною установою та/або її депонентами – банками (надалі – банк), які відповідають вимогам встановленим Національного банку України, кредитів рефінансування від НБУ здійснюється Депозитарною установою на підставі розпоряджень депонентів та/або інформації, розпорядження (повідомлення) отр</w:t>
      </w:r>
      <w:r w:rsidR="002D708E" w:rsidRPr="00167D6B">
        <w:t>и</w:t>
      </w:r>
      <w:r w:rsidRPr="00167D6B">
        <w:t xml:space="preserve">маного від Центрального депозитарію. </w:t>
      </w:r>
    </w:p>
    <w:p w:rsidR="00445A39" w:rsidRPr="00167D6B" w:rsidRDefault="005175CE">
      <w:pPr>
        <w:jc w:val="both"/>
      </w:pPr>
      <w:r w:rsidRPr="00167D6B">
        <w:t xml:space="preserve">Блокування цінних паперів, що пропонуються як забезпечення зобов'язань за кредитами рефінансування можливе виключно на рахунку в цінних паперах депонента, який відкритий депоненту в ПЗ Центрального депозитарію, як індивідуальний рахунок власника (Individual segregated) на рівні Центрального депозитарію. Виконання операції здійснюється з урахуванням відповідної інструкції (розміщено на сайті Центрального депозитарію) та, зокрема, з дотриманням відповідних вимог встановлених законодавством. </w:t>
      </w:r>
    </w:p>
    <w:p w:rsidR="00445A39" w:rsidRPr="00167D6B" w:rsidRDefault="005175CE" w:rsidP="00902F6B">
      <w:pPr>
        <w:ind w:firstLine="709"/>
        <w:jc w:val="both"/>
      </w:pPr>
      <w:r w:rsidRPr="00167D6B">
        <w:t xml:space="preserve">У разі виконання банком умов укладених з Національним банком України відповідних договорів винятково на підставі інформації, розпорядженні(повідомленні) отриманої від Центрального депозитарію, Депозитарною установою здійснюється розблокування цінних паперів/прав на цінні папери на рахунку в цінних паперах банку. </w:t>
      </w:r>
    </w:p>
    <w:p w:rsidR="00445A39" w:rsidRPr="00167D6B" w:rsidRDefault="005175CE" w:rsidP="00902F6B">
      <w:pPr>
        <w:ind w:firstLine="709"/>
        <w:jc w:val="both"/>
      </w:pPr>
      <w:r w:rsidRPr="00167D6B">
        <w:t>У разі невиконання банком умов укладених з Національним банком України відповідних договорів, Депозитарна установа на підставі інформації, розпорядження (повідомлення) Центрального депозитарію забезпечує переказ цінних паперів та списання прав на цінні папери з рахунку банку на рахунок у цінних паперах, визначений в інформації, розпорядженні (повідомленні) Центрального депозитарію.</w:t>
      </w:r>
    </w:p>
    <w:p w:rsidR="00445A39" w:rsidRPr="00167D6B" w:rsidRDefault="005175CE" w:rsidP="00902F6B">
      <w:pPr>
        <w:ind w:firstLine="540"/>
        <w:jc w:val="both"/>
      </w:pPr>
      <w:r w:rsidRPr="00167D6B">
        <w:t xml:space="preserve">4.10. Операції щодо блокування/розблокування прав на цінні папери, що обліковуються на рахунку в цінних паперах депонентів/клієнтів здійснюються Депозитарною установою у порядку визначеному у цій главі та відповідно до Правил та/або інших внутрішніх документів Центрального депозитарію та законодавства. </w:t>
      </w:r>
    </w:p>
    <w:p w:rsidR="00445A39" w:rsidRPr="00167D6B" w:rsidRDefault="005175CE" w:rsidP="00902F6B">
      <w:pPr>
        <w:ind w:firstLine="540"/>
        <w:jc w:val="both"/>
      </w:pPr>
      <w:r w:rsidRPr="00167D6B">
        <w:t xml:space="preserve">4.11. Депозитарний облік державних цінних паперів та облігацій місцевих позик та/або прав на цінні папери та їх обмежень у системі депозитарного обліку цінних/ депозитарні операції з державними цінними паперами та облігаціями місцевих позик, здійснюються Депозитарної установою  з урахуванням особливостей діяльності Національного банку України на ринку цінних паперів  та відповідно до цього Положення, нормативно-правових актів Національного банку України і законодавства.  </w:t>
      </w:r>
    </w:p>
    <w:p w:rsidR="00445A39" w:rsidRPr="00167D6B" w:rsidRDefault="005175CE" w:rsidP="00902F6B">
      <w:pPr>
        <w:ind w:firstLine="540"/>
        <w:jc w:val="both"/>
      </w:pPr>
      <w:r w:rsidRPr="00167D6B">
        <w:t>За наслідком виконання Депозитарною установою комплексних, пов'язаних між собою депозитарних облікових операцій виписку з рахунку в цінних паперах Депозитарна установа  надає своїм депонентам, клієнтам тільки після підтвердження/повідомлення про проведення операції та/або одержання довідки з рахунку в цінних паперах Депозитарної установи від Центрального депозитарію.</w:t>
      </w:r>
    </w:p>
    <w:p w:rsidR="00445A39" w:rsidRPr="00167D6B" w:rsidRDefault="00445A39">
      <w:pPr>
        <w:ind w:firstLine="540"/>
        <w:jc w:val="both"/>
      </w:pPr>
    </w:p>
    <w:p w:rsidR="00445A39" w:rsidRPr="00167D6B" w:rsidRDefault="005175CE">
      <w:pPr>
        <w:pStyle w:val="1"/>
        <w:ind w:firstLine="540"/>
      </w:pPr>
      <w:bookmarkStart w:id="37" w:name="_Toc37938917"/>
      <w:r w:rsidRPr="00167D6B">
        <w:t>Глава 5. Підстави для відмови у виконанні розпорядження</w:t>
      </w:r>
      <w:bookmarkEnd w:id="37"/>
      <w:r w:rsidRPr="00167D6B">
        <w:t xml:space="preserve"> </w:t>
      </w:r>
    </w:p>
    <w:p w:rsidR="00445A39" w:rsidRPr="00167D6B" w:rsidRDefault="00445A39">
      <w:pPr>
        <w:ind w:firstLine="540"/>
        <w:jc w:val="both"/>
      </w:pPr>
    </w:p>
    <w:p w:rsidR="00445A39" w:rsidRPr="00167D6B" w:rsidRDefault="005175CE">
      <w:pPr>
        <w:ind w:firstLine="540"/>
        <w:jc w:val="both"/>
      </w:pPr>
      <w:r w:rsidRPr="00167D6B">
        <w:t xml:space="preserve">5.1. Підставою для відмови Депозитарною установою в узятті до виконання розпорядження та/або у виконанні депозитарної операції є: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 розпорядження не відповідає вимогам законодавства щодо його складання та внутрішнім документам Депозитарної установи; </w:t>
      </w:r>
    </w:p>
    <w:p w:rsidR="00445A39" w:rsidRPr="00167D6B" w:rsidRDefault="005175CE">
      <w:pPr>
        <w:pStyle w:val="af"/>
        <w:tabs>
          <w:tab w:val="left" w:pos="720"/>
          <w:tab w:val="left" w:pos="900"/>
        </w:tabs>
        <w:spacing w:before="0" w:beforeAutospacing="0" w:after="0" w:afterAutospacing="0"/>
        <w:ind w:firstLine="540"/>
        <w:jc w:val="both"/>
      </w:pPr>
      <w:r w:rsidRPr="00167D6B">
        <w:lastRenderedPageBreak/>
        <w:t xml:space="preserve">- у розпорядженні та/або документах, що є підставою для проведення депозитарної операції, кількість цінних паперів, прав на цінні папери, яка призначена для поставки/блокування/розблокування, перевищує залишок на рахунку в цінних паперах відповідного депонента, клієнта Депозитарної установи, скоригований на кількість прав на цінні папери, призначених для поставки/блокування/розблокування відповідно до раніше прийнятих, але ще не виконаних розпоряджень та/або документів, що є підставою для проведення депозитарної операції;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 вказані у розпорядженні та/або документах, що є підставою для проведення депозитарної операції, цінні папери, права на цінні папери, які призначені для переказу або списання з рахунку в цінних паперах депонента або заявника заблоковані у зв'язку з обтяженням їх зобов'язаннями або іншим обмеженням в обігу (крім випадків, передбачених законодавством); </w:t>
      </w:r>
    </w:p>
    <w:p w:rsidR="00445A39" w:rsidRPr="00167D6B" w:rsidRDefault="005175CE">
      <w:pPr>
        <w:pStyle w:val="af"/>
        <w:tabs>
          <w:tab w:val="left" w:pos="720"/>
          <w:tab w:val="left" w:pos="900"/>
        </w:tabs>
        <w:spacing w:before="0" w:beforeAutospacing="0" w:after="0" w:afterAutospacing="0"/>
        <w:ind w:firstLine="540"/>
        <w:jc w:val="both"/>
      </w:pPr>
      <w:r w:rsidRPr="00167D6B">
        <w:t>- надання розпорядження та/або документів, що є підставою для проведення депозитарної операції, стосовно проведення облікової депозитарної операції, що призводить до зміни кількості цінних паперів, прав на цінні папери на рахунках у цінних паперах, у період дії обмежень на здійснення операцій із зазначеними у ньому цінними паперами, накладених судовим рішенням або рішенням уповноваженого законом державного органу чи його посадової особи, рішенням Комісії щодо ліквідації строкового ІСІ (крім операцій з викупу цінних паперів цього ІСІ), іншим рішенням Комісії, розпорядженням або постановою уповноваженої особи Комісії, прийнятим відповідно до встановлених законодавством повноважень;</w:t>
      </w:r>
    </w:p>
    <w:p w:rsidR="00445A39" w:rsidRPr="00167D6B" w:rsidRDefault="005175CE">
      <w:pPr>
        <w:pStyle w:val="af"/>
        <w:tabs>
          <w:tab w:val="left" w:pos="720"/>
          <w:tab w:val="left" w:pos="900"/>
        </w:tabs>
        <w:spacing w:before="0" w:beforeAutospacing="0" w:after="0" w:afterAutospacing="0"/>
        <w:ind w:firstLine="540"/>
        <w:jc w:val="both"/>
      </w:pPr>
      <w:r w:rsidRPr="00167D6B">
        <w:rPr>
          <w:color w:val="000000"/>
          <w:shd w:val="clear" w:color="auto" w:fill="FFFFFF"/>
        </w:rPr>
        <w:t>- надання розпорядження та/або документів, що є підставою для проведення депозитарної операції, стосовно проведення облікової депозитарної операції, що призводить до зміни кількості цінних паперів, прав на цінні папери на рахунках у цінних паперах або до встановлення обтяжень (обмежень) прав на цінні папери у період дії обмежень на здійснення операцій із зазначеними в ньому цінними паперами, встановленими Центральним депозитарієм відповідно до вимог </w:t>
      </w:r>
      <w:hyperlink r:id="rId18" w:anchor="n1454" w:tgtFrame="_blank" w:history="1">
        <w:r w:rsidRPr="00167D6B">
          <w:rPr>
            <w:rStyle w:val="afb"/>
            <w:color w:val="000099"/>
            <w:shd w:val="clear" w:color="auto" w:fill="FFFFFF"/>
          </w:rPr>
          <w:t>статі 65</w:t>
        </w:r>
      </w:hyperlink>
      <w:hyperlink r:id="rId19" w:anchor="n1454" w:tgtFrame="_blank" w:history="1">
        <w:r w:rsidRPr="00167D6B">
          <w:rPr>
            <w:rStyle w:val="afb"/>
            <w:b/>
            <w:bCs/>
            <w:color w:val="000099"/>
            <w:sz w:val="2"/>
            <w:szCs w:val="2"/>
            <w:shd w:val="clear" w:color="auto" w:fill="FFFFFF"/>
            <w:vertAlign w:val="superscript"/>
          </w:rPr>
          <w:t>-</w:t>
        </w:r>
        <w:r w:rsidRPr="00167D6B">
          <w:rPr>
            <w:rStyle w:val="afb"/>
            <w:b/>
            <w:bCs/>
            <w:color w:val="000099"/>
            <w:sz w:val="16"/>
            <w:szCs w:val="16"/>
            <w:shd w:val="clear" w:color="auto" w:fill="FFFFFF"/>
            <w:vertAlign w:val="superscript"/>
          </w:rPr>
          <w:t>2</w:t>
        </w:r>
      </w:hyperlink>
      <w:r w:rsidRPr="00167D6B">
        <w:rPr>
          <w:color w:val="000000"/>
          <w:shd w:val="clear" w:color="auto" w:fill="FFFFFF"/>
        </w:rPr>
        <w:t> Закону України «Про акціонерні товариства»;</w:t>
      </w:r>
    </w:p>
    <w:p w:rsidR="00445A39" w:rsidRPr="00167D6B" w:rsidRDefault="005175CE">
      <w:pPr>
        <w:pStyle w:val="af"/>
        <w:tabs>
          <w:tab w:val="left" w:pos="720"/>
          <w:tab w:val="left" w:pos="900"/>
        </w:tabs>
        <w:spacing w:before="0" w:beforeAutospacing="0" w:after="0" w:afterAutospacing="0"/>
        <w:ind w:firstLine="540"/>
        <w:jc w:val="both"/>
      </w:pPr>
      <w:r w:rsidRPr="00167D6B">
        <w:t>- несплата депонентом, клієнтом Депозитарної установи депозитарних послуг за умови, якщо це передбачено відповідним договором (договором про обслуговування рахунка в цінних паперах (договором про відкриття рахунку (рахунків) в цінних паперах), договором про надання послуг з обслуговування рахунку в цінних паперах номінального утримувача);</w:t>
      </w:r>
    </w:p>
    <w:p w:rsidR="00445A39" w:rsidRPr="00167D6B" w:rsidRDefault="005175CE">
      <w:pPr>
        <w:tabs>
          <w:tab w:val="left" w:pos="720"/>
          <w:tab w:val="left" w:pos="900"/>
          <w:tab w:val="left" w:pos="2295"/>
        </w:tabs>
        <w:ind w:firstLine="540"/>
        <w:jc w:val="both"/>
      </w:pPr>
      <w:r w:rsidRPr="00167D6B">
        <w:t>- вказані у розпорядженні цінні папери, права на цінні папери іноземного емітента, які призначені для переказу (крім проведення операцій блокування/ розблокування) або списання з рахунку в цінних паперах депонента, не допущені до обігу на території України (крім випадків, передбачених законодавством та цим Положенням);</w:t>
      </w:r>
    </w:p>
    <w:p w:rsidR="00445A39" w:rsidRPr="00167D6B" w:rsidRDefault="005175CE">
      <w:pPr>
        <w:tabs>
          <w:tab w:val="left" w:pos="720"/>
          <w:tab w:val="left" w:pos="900"/>
          <w:tab w:val="left" w:pos="2295"/>
        </w:tabs>
        <w:ind w:firstLine="540"/>
        <w:jc w:val="both"/>
      </w:pPr>
      <w:r w:rsidRPr="00167D6B">
        <w:t xml:space="preserve">- вказані у розпорядженні на блокування цінні папери, права на цінні папери іноземного емітента з метою їх резервування для продажу на фондовій біржі не допущені до обігу на території України (крім випадків, передбачених законодавством та цим Положенням); </w:t>
      </w:r>
    </w:p>
    <w:p w:rsidR="00445A39" w:rsidRPr="00167D6B" w:rsidRDefault="005175CE">
      <w:pPr>
        <w:tabs>
          <w:tab w:val="left" w:pos="720"/>
          <w:tab w:val="left" w:pos="900"/>
          <w:tab w:val="left" w:pos="2295"/>
        </w:tabs>
        <w:ind w:firstLine="540"/>
        <w:jc w:val="both"/>
      </w:pPr>
      <w:r w:rsidRPr="00167D6B">
        <w:t>- не надання документів та не здійснення дій, визначених законодавством та внутрішніми документами Депозитарної установи, що необхідні для проведення депозитарної операції;</w:t>
      </w:r>
    </w:p>
    <w:p w:rsidR="00445A39" w:rsidRPr="00167D6B" w:rsidRDefault="005175CE">
      <w:pPr>
        <w:tabs>
          <w:tab w:val="left" w:pos="720"/>
          <w:tab w:val="left" w:pos="900"/>
          <w:tab w:val="left" w:pos="2295"/>
        </w:tabs>
        <w:ind w:firstLine="540"/>
        <w:jc w:val="both"/>
      </w:pPr>
      <w:r w:rsidRPr="00167D6B">
        <w:t>-  анулювання ліцензії компанії з управління активами на провадження професійної діяльності з управління активами інституційних інвесторів у разі отримання від неї розпорядження щодо активів ІСІ, крім розпорядження щодо списання цінних паперів у зв'язку з реалізацією активів ІСІ при його ліквідації (за умови отримання Депозитарною установою інформації про анулювання ліцензії від Центрального депозитарію та/або Комісії);</w:t>
      </w:r>
    </w:p>
    <w:p w:rsidR="00445A39" w:rsidRPr="00167D6B" w:rsidRDefault="005175CE">
      <w:pPr>
        <w:pStyle w:val="af"/>
        <w:tabs>
          <w:tab w:val="left" w:pos="720"/>
          <w:tab w:val="left" w:pos="900"/>
        </w:tabs>
        <w:spacing w:before="0" w:beforeAutospacing="0" w:after="0" w:afterAutospacing="0"/>
        <w:ind w:firstLine="540"/>
        <w:jc w:val="both"/>
      </w:pPr>
      <w:r w:rsidRPr="00167D6B">
        <w:lastRenderedPageBreak/>
        <w:t xml:space="preserve">- укладення правочину щодо переходу прав на цінні папери іноземного емітента на території України поза межами фондової біржі. </w:t>
      </w:r>
    </w:p>
    <w:p w:rsidR="00445A39" w:rsidRPr="00167D6B" w:rsidRDefault="005175CE">
      <w:pPr>
        <w:pStyle w:val="af"/>
        <w:tabs>
          <w:tab w:val="left" w:pos="720"/>
          <w:tab w:val="left" w:pos="900"/>
        </w:tabs>
        <w:spacing w:before="0" w:beforeAutospacing="0" w:after="0" w:afterAutospacing="0"/>
        <w:ind w:firstLine="540"/>
        <w:jc w:val="both"/>
      </w:pPr>
      <w:r w:rsidRPr="00167D6B">
        <w:t>5.2. Підстави для відмови Депозитарною установою в узятті до виконання розпорядження та/або у виконанні депозитарної операції, передбачені абзацами чотири, п’ять пункту першого цієї глави, не застосовуються у випадках приймання розпоряджень:</w:t>
      </w:r>
    </w:p>
    <w:p w:rsidR="00445A39" w:rsidRPr="00167D6B" w:rsidRDefault="005175CE">
      <w:pPr>
        <w:pStyle w:val="af"/>
        <w:tabs>
          <w:tab w:val="left" w:pos="720"/>
          <w:tab w:val="left" w:pos="900"/>
        </w:tabs>
        <w:spacing w:before="0" w:beforeAutospacing="0" w:after="0" w:afterAutospacing="0"/>
        <w:ind w:firstLine="540"/>
        <w:jc w:val="both"/>
      </w:pPr>
      <w:r w:rsidRPr="00167D6B">
        <w:t>на виконання визначених законодавством операцій, пов'язаних із припиненням Депозитарною установою провадження професійної діяльності на фондовому ринку - депозитарної діяльності Депозитарної установи;</w:t>
      </w:r>
    </w:p>
    <w:p w:rsidR="0037281E" w:rsidRPr="00167D6B" w:rsidRDefault="0037281E">
      <w:pPr>
        <w:pStyle w:val="af"/>
        <w:tabs>
          <w:tab w:val="left" w:pos="720"/>
          <w:tab w:val="left" w:pos="900"/>
        </w:tabs>
        <w:spacing w:before="0" w:beforeAutospacing="0" w:after="0" w:afterAutospacing="0"/>
        <w:ind w:firstLine="540"/>
        <w:jc w:val="both"/>
      </w:pPr>
      <w:r w:rsidRPr="00167D6B">
        <w:t>на виконання операції щодо розблокування цінних паперів / прав на цінні папери, що були заблоковані депозитарними установами на підставі розпоряджень клієнтів, депонентів, керуючих рахунків у цінних паперах депонентів, клієнтів для виставлення цінних паперів на продаж;</w:t>
      </w:r>
    </w:p>
    <w:p w:rsidR="00226E60" w:rsidRPr="00167D6B" w:rsidRDefault="00226E60">
      <w:pPr>
        <w:pStyle w:val="af"/>
        <w:tabs>
          <w:tab w:val="left" w:pos="720"/>
          <w:tab w:val="left" w:pos="900"/>
        </w:tabs>
        <w:spacing w:before="0" w:beforeAutospacing="0" w:after="0" w:afterAutospacing="0"/>
        <w:ind w:firstLine="540"/>
        <w:jc w:val="both"/>
      </w:pPr>
      <w:r w:rsidRPr="00167D6B">
        <w:t>виконання операції щодо розблокування цінних паперів, прав на цінні папери, що обліковуються на рахунку в цінних паперах клієнта, депонента як заблоковані за договорами застави цінних паперів або договорами, гарантованими цінними паперами;</w:t>
      </w:r>
    </w:p>
    <w:p w:rsidR="00445A39" w:rsidRPr="00167D6B" w:rsidRDefault="005175CE">
      <w:pPr>
        <w:ind w:firstLine="540"/>
        <w:jc w:val="both"/>
      </w:pPr>
      <w:r w:rsidRPr="00167D6B">
        <w:t>щодо списання прав на цінні папери, у тому числі прав на знерухомлені цінні папери (які знаходяться на зберіганні в Центральному депозитарії) документарної форми існування, що відповідно до законодавства залишились в обліку в депозитарній системі, з рахунку в цінних паперах власника (співвласників)/нотаріуса в одній Депозитарній установі з метою їх зарахування на рахунок у цінних паперах цього самого власника (співвласників)/нотаріуса в іншій Депозитарній установі, крім випадку, коли обмеження на здійснення операцій із зазначеними в розпорядженні цінними паперами, накладені судовим рішенням, рішенням НКЦПФР, стосуються конкретно цього депонента;</w:t>
      </w:r>
    </w:p>
    <w:p w:rsidR="00445A39" w:rsidRPr="00167D6B" w:rsidRDefault="005175CE">
      <w:pPr>
        <w:pStyle w:val="af7"/>
        <w:ind w:firstLine="540"/>
        <w:jc w:val="both"/>
        <w:rPr>
          <w:sz w:val="24"/>
          <w:szCs w:val="24"/>
        </w:rPr>
      </w:pPr>
      <w:r w:rsidRPr="00167D6B">
        <w:rPr>
          <w:sz w:val="24"/>
          <w:szCs w:val="24"/>
        </w:rPr>
        <w:t>щодо виконання операцій, пов'язаних з викупом цінних паперів емітентом та продажем емітентом викуплених цінних паперів, відчуженням акцій, якщо вони входять до складу майна банкрута, продаж якого здійснюється ліквідатором такого банкрута, - у разі, якщо блокування цінних паперів, прав на цінні папери встановлене згідно з рішенням Комісії про зупинення обігу цінних паперів / розпорядженням про зупинення обігу акцій та за відсутності інших обмежень.</w:t>
      </w:r>
    </w:p>
    <w:p w:rsidR="00445A39" w:rsidRPr="00167D6B" w:rsidRDefault="005175CE">
      <w:pPr>
        <w:ind w:firstLine="540"/>
        <w:jc w:val="both"/>
      </w:pPr>
      <w:r w:rsidRPr="00167D6B">
        <w:t>Підстави для відмови Депозитарною установою у взятті до виконання розпорядження та/або у виконанні депозитарної операції, передбачені абзацом шість пункту першого, не застосовуються у випадках:</w:t>
      </w:r>
    </w:p>
    <w:p w:rsidR="00445A39" w:rsidRPr="00167D6B" w:rsidRDefault="005175CE" w:rsidP="00050755">
      <w:pPr>
        <w:ind w:firstLine="540"/>
        <w:jc w:val="both"/>
      </w:pPr>
      <w:r w:rsidRPr="00167D6B">
        <w:t xml:space="preserve">виконання безумовної операції щодо цінних паперів на виконання </w:t>
      </w:r>
      <w:r w:rsidR="0037281E" w:rsidRPr="00167D6B">
        <w:t xml:space="preserve">судового </w:t>
      </w:r>
      <w:r w:rsidRPr="00167D6B">
        <w:t>рішення;</w:t>
      </w:r>
    </w:p>
    <w:p w:rsidR="00445A39" w:rsidRPr="00167D6B" w:rsidRDefault="005175CE">
      <w:pPr>
        <w:pStyle w:val="af7"/>
        <w:ind w:firstLine="540"/>
        <w:rPr>
          <w:sz w:val="24"/>
          <w:szCs w:val="24"/>
        </w:rPr>
      </w:pPr>
      <w:r w:rsidRPr="00167D6B">
        <w:rPr>
          <w:sz w:val="24"/>
          <w:szCs w:val="24"/>
        </w:rPr>
        <w:t>виконання операцій, пов'язаних зі спадкуванням та правонаступництвом, - у період дії обмежень на здійснення операцій з цінними паперами, накладених рішенням НКЦПФР.</w:t>
      </w:r>
    </w:p>
    <w:p w:rsidR="00445A39" w:rsidRPr="00167D6B" w:rsidRDefault="005175CE">
      <w:pPr>
        <w:ind w:firstLine="540"/>
        <w:jc w:val="both"/>
      </w:pPr>
      <w:r w:rsidRPr="00167D6B">
        <w:t xml:space="preserve">Підстави для відмови Депозитарною установою у взятті до виконання розпорядження та/або у виконанні депозитарної операції, передбачені абзацами 4 та 5 пунктом 5.1, застосовуються без винятків, передбачених абзацами </w:t>
      </w:r>
      <w:r w:rsidR="00EE0F35" w:rsidRPr="00167D6B">
        <w:t>5</w:t>
      </w:r>
      <w:r w:rsidRPr="00167D6B">
        <w:t>-</w:t>
      </w:r>
      <w:r w:rsidR="00226E60" w:rsidRPr="00167D6B">
        <w:t>9</w:t>
      </w:r>
      <w:r w:rsidRPr="00167D6B">
        <w:t xml:space="preserve"> цього пункту, якщо відповідні обмеження в системі депозитарного обліку встановлено на підставі судового рішення або рішення уповноваженого законом державного органу чи його посадової особи,</w:t>
      </w:r>
      <w:r w:rsidR="002D708E" w:rsidRPr="00167D6B">
        <w:t xml:space="preserve"> </w:t>
      </w:r>
      <w:r w:rsidRPr="00167D6B">
        <w:t>або рішення Комісії, прийнятого на вимогу уповноваженого законом державного органу або його посадової особи.</w:t>
      </w:r>
    </w:p>
    <w:p w:rsidR="00445A39" w:rsidRPr="00167D6B" w:rsidRDefault="005175CE">
      <w:pPr>
        <w:ind w:firstLine="540"/>
        <w:jc w:val="both"/>
      </w:pPr>
      <w:r w:rsidRPr="00167D6B">
        <w:t>5.3. Депозитарна установа у разі невчинення депонентом необхідних дій для приведення договору про відкриття рахунку (рахунків) в цінних паперах, укладеного до набрання чинності Законом України «Про депозитарну систему України», у відповідність до Вимог до договору про обслуговування рахунку в цінних паперах, затверджених рішенням НКЦПФР від 06.08.2013 №1412, може відмовити депоненту в проведенні депозитарних операцій (крім депозитарних операцій, пов'язаних із переведенням цінних паперів на власний рахунок, відкритий в іншій Депозитарній установі (з наступним закриттям рахунку), закриттям рахунку в цінних паперах), наданні послуг.</w:t>
      </w:r>
    </w:p>
    <w:p w:rsidR="00445A39" w:rsidRPr="00167D6B" w:rsidRDefault="005175CE">
      <w:pPr>
        <w:pStyle w:val="1"/>
        <w:ind w:firstLine="540"/>
        <w:jc w:val="both"/>
      </w:pPr>
      <w:bookmarkStart w:id="38" w:name="_Toc37938918"/>
      <w:r w:rsidRPr="00167D6B">
        <w:lastRenderedPageBreak/>
        <w:t>Глава 6. Знерухомлення документарних цінних паперів на пред’явника</w:t>
      </w:r>
      <w:bookmarkEnd w:id="38"/>
      <w:r w:rsidRPr="00167D6B">
        <w:t xml:space="preserve"> </w:t>
      </w:r>
    </w:p>
    <w:p w:rsidR="00445A39" w:rsidRPr="00167D6B" w:rsidRDefault="00445A39">
      <w:pPr>
        <w:ind w:firstLine="540"/>
      </w:pPr>
    </w:p>
    <w:p w:rsidR="00445A39" w:rsidRPr="00167D6B" w:rsidRDefault="005175CE">
      <w:pPr>
        <w:pStyle w:val="af"/>
        <w:tabs>
          <w:tab w:val="left" w:pos="720"/>
          <w:tab w:val="left" w:pos="900"/>
        </w:tabs>
        <w:spacing w:before="0" w:beforeAutospacing="0" w:after="0" w:afterAutospacing="0"/>
        <w:ind w:firstLine="540"/>
        <w:jc w:val="both"/>
      </w:pPr>
      <w:r w:rsidRPr="00167D6B">
        <w:t xml:space="preserve">6.1. Власник цінних паперів, який має відкритий рахунок у цінних паперах в Депозитарній установі, може знерухомити належні йому цінні папери на пред`явника документарної форми існування, надавши Депозитарній установі розпорядження про знерухомлення та зарахування цінних паперів (далі - розпорядження про знерухомлення). У розпорядженні має бути визначено місце зберігання цінних паперів – Центральний депозитарій.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Разом з розпорядженням про знерухомлення подаються сертифікати цінних паперів. Приймання сертифікатів цінних паперів оформлюється складанням акту приймання-передавання.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6.2. Подані сертифікати цінних паперів повинні відповідати вимогам, встановленим на дату реєстрації випуску цінних паперів.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6.3. Знерухомлення складається з таких етапів: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приймання документів, визначених пунктом 6.1. цього розділу; </w:t>
      </w:r>
    </w:p>
    <w:p w:rsidR="00445A39" w:rsidRPr="00167D6B" w:rsidRDefault="005175CE">
      <w:pPr>
        <w:pStyle w:val="af"/>
        <w:tabs>
          <w:tab w:val="left" w:pos="720"/>
          <w:tab w:val="left" w:pos="900"/>
        </w:tabs>
        <w:spacing w:before="0" w:beforeAutospacing="0" w:after="0" w:afterAutospacing="0"/>
        <w:ind w:firstLine="540"/>
        <w:jc w:val="both"/>
      </w:pPr>
      <w:r w:rsidRPr="00167D6B">
        <w:t>перевірки Центральним депозитарієм сертифікатів цінних паперів на справжність (автентичність);</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передання сертифікатів цінних паперів на пред'явника у сховище Центрального депозитарію;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зарахування прав на цінні папери на рахунок у цінних паперах депонента - власника цінних паперів та зарахування цінних паперів на рахунок у цінних паперах Депозитарної установи в Центральному депозитарії у кількості, зазначеній у розпорядженні про знерухомлення та в акті приймання-передавання сертифікатів цінних паперів;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видача Центральним депозитарієм Депозитарній установі довідки з рахунка у цінних паперах, видача Депозитарною установою депоненту виписки про стан рахунка у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6.4. Депозитарна установа має право відмовити у знерухомленні, якщо: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документи, які підтверджують повноваження особи, яка вимагає знерухомлення цінних паперів, не відповідають законодавству та не підтверджують її повноваження стосовно вчинення таких дій;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встановлені законодавством вимоги до сертифікатів не виконані; </w:t>
      </w:r>
    </w:p>
    <w:p w:rsidR="00445A39" w:rsidRPr="00167D6B" w:rsidRDefault="005175CE">
      <w:pPr>
        <w:pStyle w:val="af"/>
        <w:tabs>
          <w:tab w:val="left" w:pos="720"/>
          <w:tab w:val="left" w:pos="900"/>
        </w:tabs>
        <w:spacing w:before="0" w:beforeAutospacing="0" w:after="0" w:afterAutospacing="0"/>
        <w:ind w:firstLine="540"/>
        <w:jc w:val="both"/>
      </w:pPr>
      <w:r w:rsidRPr="00167D6B">
        <w:t>кількість цінних паперів, зазначена у сертифікатах цінних паперів, не відповідає кількості, визначеній в розпорядженні на знерухомлення та в акті приймання-передавання сертифікатів цінних паперів.</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6.5. Цінні папери, розміщені в документарній формі існування, права на які зараховані на рахунок у цінних паперах їх власника в Депозитарній установі, вважаються знерухомленими та з цього моменту знаходяться в обігу як цінні папери бездокументарної форми існування у вигляді облікових записів на рахунку в цінних паперах та не можуть бути переведені у документарну форму існування (матеріалізовані). </w:t>
      </w:r>
    </w:p>
    <w:p w:rsidR="00445A39" w:rsidRPr="00167D6B" w:rsidRDefault="005175CE">
      <w:pPr>
        <w:pStyle w:val="1"/>
        <w:ind w:firstLine="540"/>
        <w:jc w:val="both"/>
      </w:pPr>
      <w:bookmarkStart w:id="39" w:name="_Toc37938919"/>
      <w:r w:rsidRPr="00167D6B">
        <w:t>Глава 7. Закриття рахунків у цінних паперах</w:t>
      </w:r>
      <w:bookmarkEnd w:id="39"/>
      <w:r w:rsidRPr="00167D6B">
        <w:t xml:space="preserve"> </w:t>
      </w:r>
    </w:p>
    <w:p w:rsidR="00445A39" w:rsidRPr="00167D6B" w:rsidRDefault="00445A39">
      <w:pPr>
        <w:ind w:firstLine="540"/>
        <w:jc w:val="center"/>
        <w:rPr>
          <w:b/>
        </w:rPr>
      </w:pPr>
    </w:p>
    <w:p w:rsidR="00445A39" w:rsidRPr="00167D6B" w:rsidRDefault="005175CE">
      <w:pPr>
        <w:ind w:firstLine="540"/>
        <w:jc w:val="both"/>
      </w:pPr>
      <w:r w:rsidRPr="00167D6B">
        <w:t xml:space="preserve">7.1. Закриття рахунків у цінних паперах відбувається за розпорядженням ініціатора депозитарної операції та здійснюється у порядку, передбаченому відповідним договором (договором про обслуговування (відкриття) рахунка(у) в цінних паперах, договором про відкриття/обслуговування рахунків у цінних паперах власників(ам) з емітентом), законодавством та/або цим Положенням. </w:t>
      </w:r>
    </w:p>
    <w:p w:rsidR="00445A39" w:rsidRPr="00167D6B" w:rsidRDefault="005175CE">
      <w:pPr>
        <w:ind w:firstLine="540"/>
        <w:jc w:val="both"/>
      </w:pPr>
      <w:r w:rsidRPr="00167D6B">
        <w:t>7.2. Рахунок у цінних паперах не може бути закритий, якщо на ньому обліковуються права на цінні папери та/або існує заборгованість депонента перед Депозитарною установою по оплаті за послуги Депозитарної установи.</w:t>
      </w:r>
    </w:p>
    <w:p w:rsidR="00445A39" w:rsidRPr="00167D6B" w:rsidRDefault="005175CE">
      <w:pPr>
        <w:ind w:firstLine="540"/>
        <w:jc w:val="both"/>
      </w:pPr>
      <w:r w:rsidRPr="00167D6B">
        <w:lastRenderedPageBreak/>
        <w:t>7.3. У випадку припинення за ініціативою Депозитарної установи дії договору про обслуговування рахунка в цінних паперах/договору про відкриття рахунку (рахунків) в цінних паперах/договору про відкриття/обслуговування рахунків в цінних паперах власників(ам)  рахунок (рахунки) в цінних паперах, який (які) обслуговувались на підставі відповідного договору та на якому (яких) не обліковуються права на цінні папери депонента/власника може (можуть) бути закриті Депозитарною установою за розпорядженням керівника Депозитарної установи або уповноваженої ним особи, якщо інше не встановлено умовами договору з емітентом.</w:t>
      </w:r>
    </w:p>
    <w:p w:rsidR="00445A39" w:rsidRPr="00167D6B" w:rsidRDefault="005175CE">
      <w:pPr>
        <w:ind w:firstLine="540"/>
        <w:jc w:val="both"/>
      </w:pPr>
      <w:r w:rsidRPr="00167D6B">
        <w:t xml:space="preserve">7.4. У випадку анулювання цінних паперів, реєстрація випуску яких скасована НКЦПФР, внаслідок якого Депозитарною установою здійснено за відповідним розпорядженням/повідомленням Центрального депозитарію списання прав на цінні папери з рахунку (рахунків) в цінних паперах, який (які) обслуговувався на підставі договору про відкриття/обслуговування рахунку в цінних паперах власників(ам), укладеного Депозитарною установою з емітентом, в разі ненадання відповідного розпорядження емітентом на закриття рахунку(ів) у цінних паперах власнику(ам) протягом 3 (трьох) місяців з дня списання прав на цінні папери з рахунку(ів) в цінних паперах власника(ів) (далі – дата списання) рахунок може (можуть) бути закрито Депозитарною установою протягом 5 (п’яти) років з дати списання за розпорядженням керівника Депозитарної установи або уповноваженої ним особи, якщо інше не встановлено умовами договору з емітентом. </w:t>
      </w:r>
    </w:p>
    <w:p w:rsidR="00445A39" w:rsidRPr="00167D6B" w:rsidRDefault="005175CE">
      <w:pPr>
        <w:ind w:firstLine="540"/>
        <w:jc w:val="both"/>
      </w:pPr>
      <w:r w:rsidRPr="00167D6B">
        <w:t xml:space="preserve">7.5. Ініціатором депозитарної операції закриття рахунку в цінних паперах (надалі – Ініціатор закриття рахунку) є особа, за розпорядженням чи іншою вимогою якої в системі депозитарного обліку Депозитарної установи відбувається закриття рахунку в цінних паперах. Ініціатором закриття рахунку в цінних паперах може бути депонент (стосовно власного рахунку), керуючий рахунком у цінних паперах (стосовно рахунку, по якому він є керуючим та у межах наданих йому повноважень), емітент (стосовно рахунків у цінних паперах власників, відкритих Депозитарною установою за договором з емітентом про відкриття/обслуговування рахунків у цінних паперах власників(ам), крім тих рахунків у цінних паперах власників, які протягом часу, що минув після укладання емітентом договору із Депозитарною установою, перевели належні їм права на цінні папери цього емітента на обслуговування до обраної ними Депозитарної установи або уклали договір про обслуговування рахунка в цінних паперах з цією Депозитарною установою), Депозитарна установа (стосовно усіх рахунків, які вона обслуговує, якщо відповідне передбачено договором про обслуговування (відкриття) рахунка(у) в цінних паперах, державні органи у межах їх повноважень, а також інші суб'єкти у випадках, визначених цим Положенням та/або чинним законодавством за розпорядженням керівника Депозитарної установи або уповноваженої ним особи, якщо інше не встановлено умовами договору про обслуговування рахунка в цінних паперах/договору про відкриття рахунку (рахунків) в цінних паперах/договору про відкриття/обслуговування рахунків в цінних паперах власників(ам).  </w:t>
      </w:r>
    </w:p>
    <w:p w:rsidR="00445A39" w:rsidRPr="00167D6B" w:rsidRDefault="005175CE">
      <w:pPr>
        <w:pStyle w:val="Default"/>
        <w:ind w:firstLine="540"/>
        <w:jc w:val="both"/>
        <w:rPr>
          <w:rFonts w:ascii="Times New Roman" w:hAnsi="Times New Roman" w:cs="Times New Roman"/>
          <w:color w:val="auto"/>
          <w:lang w:val="uk-UA"/>
        </w:rPr>
      </w:pPr>
      <w:r w:rsidRPr="00167D6B">
        <w:rPr>
          <w:rFonts w:ascii="Times New Roman" w:hAnsi="Times New Roman" w:cs="Times New Roman"/>
          <w:color w:val="auto"/>
          <w:lang w:val="uk-UA"/>
        </w:rPr>
        <w:t>7.6. Якщо Ініціатором закриття рахунку є  депонент чи керуючим рахунком депонента Депозитарній установі надається розпорядження на закриття рахунку в цінних паперах, за формою, встановленою у відповідних додатках до цього Положення та Депозитарна установа виконує депозитарну операцію закриття рахунку в цінних паперах не пізніше 3 (трьох) робочих днів з дати прийняття розпорядження на закриття рахунку в цінних паперах, якщо у вище зазначеному розпорядженні або у відповідному договорі про обслуговування (відкриття) рахунка(у) в цінних паперах не встановлений інший (пізніший) строк його виконання.</w:t>
      </w:r>
    </w:p>
    <w:p w:rsidR="00445A39" w:rsidRPr="00167D6B" w:rsidRDefault="005175CE">
      <w:pPr>
        <w:autoSpaceDE w:val="0"/>
        <w:autoSpaceDN w:val="0"/>
        <w:adjustRightInd w:val="0"/>
        <w:ind w:firstLine="540"/>
        <w:jc w:val="both"/>
      </w:pPr>
      <w:r w:rsidRPr="00167D6B">
        <w:t xml:space="preserve">7.7. Якщо Ініціатором закриття рахунку є Депозитарна установа, то Депозитарною установою готується адміністративне/внутрішнє розпорядження на проведення адміністративної операції (щодо закриття рахунку в цінних паперах), яке підписується </w:t>
      </w:r>
      <w:r w:rsidRPr="00167D6B">
        <w:lastRenderedPageBreak/>
        <w:t>керівником Депозитарної установи або його уповноваженою особою, скріплюється відбитком печатки Депозитарної установи, виходячи з того, хто був підписантом такого розпорядження, та виконується згідно з вимогами цього розділу Положення.</w:t>
      </w:r>
    </w:p>
    <w:p w:rsidR="00445A39" w:rsidRPr="00167D6B" w:rsidRDefault="005175CE">
      <w:pPr>
        <w:pStyle w:val="Default"/>
        <w:ind w:firstLine="540"/>
        <w:jc w:val="both"/>
        <w:rPr>
          <w:rFonts w:ascii="Times New Roman" w:hAnsi="Times New Roman" w:cs="Times New Roman"/>
          <w:color w:val="auto"/>
          <w:lang w:val="uk-UA"/>
        </w:rPr>
      </w:pPr>
      <w:r w:rsidRPr="00167D6B">
        <w:rPr>
          <w:rFonts w:ascii="Times New Roman" w:hAnsi="Times New Roman" w:cs="Times New Roman"/>
          <w:color w:val="auto"/>
          <w:lang w:val="uk-UA"/>
        </w:rPr>
        <w:t>7.8. Рахунок у цінних паперах депонента може бути закритий Депозитарною установою, на якому не обліковуються цінні папери, права на цінні папери, без розпорядження депонента на закриття рахунку в цінних паперах при умові, що з дня проведення останньої операції минуло не менше одного року та відсутня заборгованість депонента перед Депозитарною установою по оплаті за послуги Депозитарної установи, якщо відповідне передбачено договором про обслуговування (відкриття) рахунка(у) в цінних паперах.</w:t>
      </w:r>
    </w:p>
    <w:p w:rsidR="00445A39" w:rsidRPr="00167D6B" w:rsidRDefault="005175CE">
      <w:pPr>
        <w:pStyle w:val="Default"/>
        <w:ind w:firstLine="540"/>
        <w:jc w:val="both"/>
        <w:rPr>
          <w:rFonts w:ascii="Times New Roman" w:hAnsi="Times New Roman" w:cs="Times New Roman"/>
          <w:color w:val="auto"/>
          <w:lang w:val="uk-UA"/>
        </w:rPr>
      </w:pPr>
      <w:r w:rsidRPr="00167D6B">
        <w:rPr>
          <w:rFonts w:ascii="Times New Roman" w:hAnsi="Times New Roman" w:cs="Times New Roman"/>
          <w:color w:val="auto"/>
          <w:lang w:val="uk-UA"/>
        </w:rPr>
        <w:t>7.9. Депозитарна установа має право закрити рахунок у цінних паперах померлого депонента та власника цінних паперів,</w:t>
      </w:r>
      <w:r w:rsidRPr="00167D6B">
        <w:rPr>
          <w:color w:val="auto"/>
          <w:lang w:val="uk-UA"/>
        </w:rPr>
        <w:t xml:space="preserve"> </w:t>
      </w:r>
      <w:r w:rsidRPr="00167D6B">
        <w:rPr>
          <w:rFonts w:ascii="Times New Roman" w:hAnsi="Times New Roman" w:cs="Times New Roman"/>
          <w:color w:val="auto"/>
          <w:lang w:val="uk-UA"/>
        </w:rPr>
        <w:t xml:space="preserve">відкритого Депозитарною установою за договором з емітентом про відкриття/обслуговування рахунків у цінних паперах власників(ам), на якому відсутні цінні папери протягом 3 (трьох) робочих днів після виконання Депозитарною установою безумовної операції щодо передачі прав на цінні папери спадкоємцю (правонаступнику), внаслідок передачі цінних паперів у спадщину та в інших випадках, які передбачені законодавством України на підставі відповідних оригіналів документів або їх копій, засвідчених у встановленому законодавством порядку, які підтверджують наявність підстав для проведення депозитарних операцій без розпорядження власника на закриття рахунку в цінних паперів. </w:t>
      </w:r>
    </w:p>
    <w:p w:rsidR="00445A39" w:rsidRPr="00167D6B" w:rsidRDefault="005175CE">
      <w:pPr>
        <w:pStyle w:val="Default"/>
        <w:ind w:firstLine="540"/>
        <w:jc w:val="both"/>
        <w:rPr>
          <w:rFonts w:ascii="Times New Roman" w:hAnsi="Times New Roman" w:cs="Times New Roman"/>
          <w:color w:val="auto"/>
          <w:lang w:val="uk-UA"/>
        </w:rPr>
      </w:pPr>
      <w:r w:rsidRPr="00167D6B">
        <w:rPr>
          <w:rFonts w:ascii="Times New Roman" w:hAnsi="Times New Roman" w:cs="Times New Roman"/>
          <w:color w:val="auto"/>
          <w:lang w:val="uk-UA"/>
        </w:rPr>
        <w:t xml:space="preserve">7.10. Рахунок у цінних паперах, відкритий власнику цінних паперів за договором з емітентом підлягає закриттю протягом 3 (трьох) робочих днів після здійснення власником цінних паперів емітента переведення прав на цінні папери з рахунку в цінних паперах власника цінних паперів, відкритого емітентом, на рахунок у цінних паперах власника в Депозитарній установі або у іншій Депозитарній установі без розпорядження на закриття рахунку в цінних власника цінних паперів. </w:t>
      </w:r>
    </w:p>
    <w:p w:rsidR="00445A39" w:rsidRPr="00167D6B" w:rsidRDefault="005175CE">
      <w:pPr>
        <w:pStyle w:val="1"/>
        <w:ind w:firstLine="540"/>
        <w:jc w:val="both"/>
      </w:pPr>
      <w:bookmarkStart w:id="40" w:name="_Toc37938920"/>
      <w:r w:rsidRPr="00167D6B">
        <w:t>Глава 8. Відображення корпоративних операцій емітента на рахунку у цінних паперах</w:t>
      </w:r>
      <w:bookmarkEnd w:id="40"/>
      <w:r w:rsidRPr="00167D6B">
        <w:t xml:space="preserve"> </w:t>
      </w:r>
    </w:p>
    <w:p w:rsidR="00445A39" w:rsidRPr="00167D6B" w:rsidRDefault="00445A39">
      <w:pPr>
        <w:ind w:firstLine="540"/>
        <w:jc w:val="both"/>
      </w:pPr>
    </w:p>
    <w:p w:rsidR="00445A39" w:rsidRPr="00167D6B" w:rsidRDefault="005175CE">
      <w:pPr>
        <w:ind w:firstLine="540"/>
        <w:jc w:val="both"/>
      </w:pPr>
      <w:r w:rsidRPr="00167D6B">
        <w:t>8.1. Депозитарна установа, шляхом проведення відповідних операцій, відображає на рахунках у цінних паперах проведені емітентом корпоративні операції.</w:t>
      </w:r>
    </w:p>
    <w:p w:rsidR="00445A39" w:rsidRPr="00167D6B" w:rsidRDefault="005175CE">
      <w:pPr>
        <w:ind w:firstLine="540"/>
        <w:jc w:val="both"/>
      </w:pPr>
      <w:r w:rsidRPr="00167D6B">
        <w:t>Обслуговування корпоративних операцій емітента Депозитарна установа здійснює згідно з вимогами чинного законодавства України, правилами та іншими внутрішніми документами Центрального депозитарію, умовами депозитарного договору на підставі інформації від Центрального депозитарію, розпоряджень Центрального депозитарію та розпоряджень депонентів, клієнтів (у визначених законодавством випадках) та/або відповідних документів або їх копій, засвідчених в установленому законодавством порядку, які підтверджують наявність підстав для здійснення депозитарних операцій на рахунках у цінних паперах депонентів, клієнтів.</w:t>
      </w:r>
    </w:p>
    <w:p w:rsidR="00445A39" w:rsidRPr="00167D6B" w:rsidRDefault="005175CE">
      <w:pPr>
        <w:ind w:firstLine="540"/>
        <w:jc w:val="both"/>
      </w:pPr>
      <w:r w:rsidRPr="00167D6B">
        <w:t>8.2. При створенні акціонерного товариства цінні папери зараховуються Депозитарною установою на рахунки власників, що їх придбали.</w:t>
      </w:r>
    </w:p>
    <w:p w:rsidR="00445A39" w:rsidRPr="00167D6B" w:rsidRDefault="005175CE">
      <w:pPr>
        <w:pStyle w:val="af"/>
        <w:tabs>
          <w:tab w:val="left" w:pos="720"/>
          <w:tab w:val="left" w:pos="900"/>
        </w:tabs>
        <w:spacing w:before="0" w:beforeAutospacing="0" w:after="0" w:afterAutospacing="0"/>
        <w:ind w:firstLine="540"/>
        <w:jc w:val="both"/>
      </w:pPr>
      <w:r w:rsidRPr="00167D6B">
        <w:t>8.3. Зарахування Депозитарною установою прав на цінні папери на рахунки у цінних паперах депонентів - перших власників або номінальних утримувачів, клієнтами яких або клієнтами клієнтів яких є перші власники, здійснюється за розпорядженням депонентів - перших власників або номінальних утримувачів, клієнтами яких або клієнтами клієнтів яких є перші власники, крім випадків, визначених законодавством, та за розпорядженням/повідомленням (інформацією) Центрального депозитарію.</w:t>
      </w:r>
    </w:p>
    <w:p w:rsidR="00445A39" w:rsidRPr="00167D6B" w:rsidRDefault="005175CE">
      <w:pPr>
        <w:pStyle w:val="af"/>
        <w:tabs>
          <w:tab w:val="left" w:pos="720"/>
          <w:tab w:val="left" w:pos="900"/>
        </w:tabs>
        <w:spacing w:before="0" w:beforeAutospacing="0" w:after="0" w:afterAutospacing="0"/>
        <w:ind w:firstLine="540"/>
        <w:jc w:val="both"/>
      </w:pPr>
      <w:r w:rsidRPr="00167D6B">
        <w:t>До розпорядження депонента або номінальних утримувачів, клієнтами яких або клієнтами клієнтів яких є перші власники додаються документи, що підтверджують придбання першим власником цінних паперів у емітента.</w:t>
      </w:r>
    </w:p>
    <w:p w:rsidR="00445A39" w:rsidRPr="00167D6B" w:rsidRDefault="005175CE">
      <w:pPr>
        <w:pStyle w:val="af"/>
        <w:tabs>
          <w:tab w:val="left" w:pos="720"/>
          <w:tab w:val="left" w:pos="900"/>
        </w:tabs>
        <w:spacing w:before="0" w:beforeAutospacing="0" w:after="0" w:afterAutospacing="0"/>
        <w:ind w:firstLine="540"/>
        <w:jc w:val="both"/>
      </w:pPr>
      <w:r w:rsidRPr="00167D6B">
        <w:lastRenderedPageBreak/>
        <w:t xml:space="preserve">У випадку здійснення розміщення цінних паперів певного випуску на фондових біржах або поза фондовою біржею, якщо проводяться розрахунки за принципом «поставка цінних паперів проти оплати», зарахування прав на цінні папери цього випуску на рахунки в цінних паперах депонентів - перших власників або номінальних утримувачів, клієнтами яких або клієнтами клієнтів яких є перші власники, здійснюється Депозитарною установою за розпорядженням/повідомленням (інформацією)  Центрального депозитарію після здійснення Центральним депозитарієм переказу цих цінних паперів з рахунку в цінних паперах емітента на рахунки в цінних паперах Депозитарної установи на підставі інформації, отриманої від </w:t>
      </w:r>
      <w:r w:rsidRPr="00167D6B">
        <w:rPr>
          <w:shd w:val="clear" w:color="auto" w:fill="FFFFFF"/>
        </w:rPr>
        <w:t>ПУБЛІЧНОГО АКЦІОНЕРНОГО ТОВАРИСТВА "РОЗРАХУНКОВИЙ ЦЕНТР З ОБСЛУГОВУВАННЯ ДОГОВОРІВ НА ФІНАНСОВИХ РИНКАХ"</w:t>
      </w:r>
      <w:r w:rsidRPr="00167D6B">
        <w:t xml:space="preserve"> (далі - Розрахунковий центр), після здійснення останнім грошових розрахунків.</w:t>
      </w:r>
    </w:p>
    <w:p w:rsidR="00445A39" w:rsidRPr="00167D6B" w:rsidRDefault="005175CE">
      <w:pPr>
        <w:pStyle w:val="af"/>
        <w:tabs>
          <w:tab w:val="left" w:pos="720"/>
          <w:tab w:val="left" w:pos="900"/>
        </w:tabs>
        <w:spacing w:before="0" w:beforeAutospacing="0" w:after="0" w:afterAutospacing="0"/>
        <w:ind w:firstLine="540"/>
        <w:jc w:val="both"/>
      </w:pPr>
      <w:r w:rsidRPr="00167D6B">
        <w:t>У випадку здійснення розміщення цінних паперів певного випуску на фондових біржах, якщо проводяться розрахунки без дотримання принципу "поставка цінних паперів проти оплати", зарахування прав на цінні папери цього випуску на рахунки в цінних паперах депонентів - перших власників або номінальних утримувачів, клієнтами яких або клієнтами клієнтів яких є перші власники, здійснюється депозитарними установами за розпорядженням/повідомленням (інформацією)  Центрального депозитарію після здійснення Центральним депозитарієм переказу цих цінних паперів з рахунку в цінних паперах емітента на рахунки в цінних паперах депозитарних установ на підставі інформації від фондової біржі.</w:t>
      </w:r>
    </w:p>
    <w:p w:rsidR="00445A39" w:rsidRPr="00167D6B" w:rsidRDefault="005175CE">
      <w:pPr>
        <w:pStyle w:val="af"/>
        <w:tabs>
          <w:tab w:val="left" w:pos="720"/>
          <w:tab w:val="left" w:pos="900"/>
        </w:tabs>
        <w:spacing w:before="0" w:beforeAutospacing="0" w:after="0" w:afterAutospacing="0"/>
        <w:ind w:firstLine="540"/>
        <w:jc w:val="both"/>
      </w:pPr>
      <w:r w:rsidRPr="00167D6B">
        <w:t>За результатами зарахування прав на цінні папери на рахунок у цінних паперах депонента або номінального утримувача, клієнтом якого або клієнтом клієнта якого є перший власник, на дату зарахування складається виписка з рахунку в цінних паперах. Строки та спосіб передання виписки з рахунку в цінних паперах депоненту визначаються договором про обслуговування рахунку в цінних паперах, номінальному утримувачу - договором про надання послуг з обслуговування рахунку номінального утримувача.</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Цінні папери, права на цінні папери, зараховані на рахунки в цінних паперах депонентів - перших власників або номінальних утримувачів, клієнтами яких або клієнтами клієнтів яких є перші власники на етапі розміщення випуску цінних паперів, якщо законодавством на цьому етапі заборонено їх обіг, мають обліковуватися з відповідним обмеженням до дня початку обігу цінних паперів даного випуску відповідно до законодавства. </w:t>
      </w:r>
    </w:p>
    <w:p w:rsidR="00445A39" w:rsidRPr="00167D6B" w:rsidRDefault="005175CE">
      <w:pPr>
        <w:pStyle w:val="af"/>
        <w:tabs>
          <w:tab w:val="left" w:pos="720"/>
          <w:tab w:val="left" w:pos="900"/>
        </w:tabs>
        <w:spacing w:before="0" w:beforeAutospacing="0" w:after="0" w:afterAutospacing="0"/>
        <w:ind w:firstLine="540"/>
        <w:jc w:val="both"/>
      </w:pPr>
      <w:r w:rsidRPr="00167D6B">
        <w:t>У разі розміщення випуску сертифікатів фондів операцій з нерухомістю (далі - ФОН) Депозитарна установа, обрана емітентом сертифікатів ФОН, після укладання власником договору про придбання сертифікатів ФОН та сплати коштів за них за розпорядженням власника чи уповноваженої ним особи зараховує права на сертифікати ФОН на його рахунок у цінних паперах. Депозитарна установа після завершення розміщення та зарахування прав на сертифікати ФОН за всім випуском на рахунки в цінних паперах їх власників у своїй системі депозитарного обліку зобов'язана надати Центральному депозитарію необхідну відповідно до Правил та інших внутрішніх документів Центрального депозитарію та законів України інформацію для відповідного відображення проведеного розміщення в системі депозитарного обліку Центрального депозитарію.</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8.4. </w:t>
      </w:r>
      <w:r w:rsidR="0026291D" w:rsidRPr="00167D6B">
        <w:t>Права на придбані під час розміщення цінні папери виникають з моменту їх зарахування на рахунок у цінних паперах власника, що обслуговується депозитарною установою або номінальним утримувачем, клієнтом номінального утримувача.</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За результатами зарахування прав на цінні папери на рахунок у цінних паперах депонента/номінального утримувача на дату зарахування складається виписка з рахунка у цінних паперах. Строки та спосіб передачі виписки з рахунку в цінних паперах депоненту/ номінальному утримувачу визначаються договором про обслуговування рахунка в цінних паперах/договором про надання послуг з обслуговування рахунку в цінних паперах номінального утримувача. </w:t>
      </w:r>
    </w:p>
    <w:p w:rsidR="00445A39" w:rsidRPr="00167D6B" w:rsidRDefault="005175CE">
      <w:pPr>
        <w:pStyle w:val="af"/>
        <w:tabs>
          <w:tab w:val="left" w:pos="720"/>
          <w:tab w:val="left" w:pos="900"/>
        </w:tabs>
        <w:spacing w:before="0" w:beforeAutospacing="0" w:after="0" w:afterAutospacing="0"/>
        <w:ind w:firstLine="540"/>
        <w:jc w:val="both"/>
      </w:pPr>
      <w:r w:rsidRPr="00167D6B">
        <w:lastRenderedPageBreak/>
        <w:t>При створенні публічного або приватного акціонерного товариства виписка з рахунка в цінних паперах щодо зарахованих прав на акції за результатом їх розміщення видається депоненту (засновнику цього акціонерного товариства) протягом 10 (десяти) робочих днів з дня початку обігу акцій у спосіб, передбачений договором про обслуговування рахунка в цінних паперах.</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8.5. У разі скасування реєстрації випуску цінних паперів, емісія яких визнана недійсною, списання прав на цінні папери з рахунків депонентів здійснюється Депозитарною установою за відповідним розпорядженням/повідомленням Центрального депозитарію не пізніше одного робочого дня з дня його отримання. </w:t>
      </w:r>
    </w:p>
    <w:p w:rsidR="00445A39" w:rsidRPr="00167D6B" w:rsidRDefault="005175CE">
      <w:pPr>
        <w:pStyle w:val="af"/>
        <w:tabs>
          <w:tab w:val="left" w:pos="720"/>
          <w:tab w:val="left" w:pos="900"/>
        </w:tabs>
        <w:spacing w:before="0" w:beforeAutospacing="0" w:after="0" w:afterAutospacing="0"/>
        <w:ind w:firstLine="540"/>
        <w:jc w:val="both"/>
      </w:pPr>
      <w:r w:rsidRPr="00167D6B">
        <w:t>8.6. Обслуговування операцій емітента щодо викупу/продажу викуплених ним цінних паперів у бездокументарній формі існування Центральний депозитарій здійснює шляхом проведення відповідних облікових операцій на рахунках у цінних паперах емітента та Депозитарної установи, що обслуговує рахунок в цінних паперах власника цінних паперів, що відчужує/набуває права на викуплені цінні папери, або номінального утримувача, клієнтом якого або клієнтом клієнта якого є власник цінних паперів, що відчужує/набуває права на викуплені цінні папери, відповідно до Правил та інших внутрішніх документів Центрального депозитарію.</w:t>
      </w:r>
    </w:p>
    <w:p w:rsidR="00445A39" w:rsidRPr="00167D6B" w:rsidRDefault="005175CE">
      <w:pPr>
        <w:pStyle w:val="af"/>
        <w:tabs>
          <w:tab w:val="left" w:pos="720"/>
          <w:tab w:val="left" w:pos="900"/>
        </w:tabs>
        <w:spacing w:before="0" w:beforeAutospacing="0" w:after="0" w:afterAutospacing="0"/>
        <w:ind w:firstLine="540"/>
        <w:jc w:val="both"/>
      </w:pPr>
      <w:r w:rsidRPr="00167D6B">
        <w:t>Обслуговування Депозитарною установою операцій емітента щодо викупу/продажу викуплених ним цінних паперів за договорами, укладеними поза фондовою біржею, без дотримання принципу «поставка цінних паперів проти оплати» здійснюється  Депозитарною установою на підставі  розпорядження депонента, клієнта або керуючого рахунком депонента, клієнта про списання/зарахування прав на цінні папери емітента з/на його рахунку(ок) у цінних паперах.</w:t>
      </w:r>
    </w:p>
    <w:p w:rsidR="00445A39" w:rsidRPr="00167D6B" w:rsidRDefault="005175CE">
      <w:pPr>
        <w:ind w:firstLine="540"/>
        <w:jc w:val="both"/>
      </w:pPr>
      <w:r w:rsidRPr="00167D6B">
        <w:t>Обслуговування Депозитарною установою операцій емітента щодо викупу/продажу викуплених ним цінних паперів за договорами, укладеними поза фондовою біржею або на фондовій біржі з дотриманням принципу «поставка цінних паперів проти оплати», здійснюється за розпорядженням/повідомленням (інформацією) Центрального депозитарію.</w:t>
      </w:r>
    </w:p>
    <w:p w:rsidR="00445A39" w:rsidRPr="00167D6B" w:rsidRDefault="005175CE">
      <w:pPr>
        <w:ind w:firstLine="540"/>
        <w:jc w:val="both"/>
      </w:pPr>
      <w:r w:rsidRPr="00167D6B">
        <w:t>Обслуговування Депозитарною установою операцій емітента щодо викупу/продажу викуплених ним цінних паперів за договорами, укладеними на фондовій біржі без дотримання принципу «поставка цінних паперів проти оплати», здійснюється за розпорядженням/повідомленням (інформацією) Центрального депозитарію.</w:t>
      </w:r>
    </w:p>
    <w:p w:rsidR="00445A39" w:rsidRPr="00167D6B" w:rsidRDefault="005175CE">
      <w:pPr>
        <w:pStyle w:val="af"/>
        <w:tabs>
          <w:tab w:val="left" w:pos="720"/>
          <w:tab w:val="left" w:pos="900"/>
        </w:tabs>
        <w:spacing w:before="0" w:beforeAutospacing="0" w:after="0" w:afterAutospacing="0"/>
        <w:ind w:firstLine="540"/>
        <w:jc w:val="both"/>
      </w:pPr>
      <w:r w:rsidRPr="00167D6B">
        <w:t>8.7. Обслуговування корпоративних операцій емітента щодо дроблення або консолідації випуску цінних паперів (далі - деномінація), зміни номінальної вартості цінних паперів, яка не пов'язана з деномінацією, здійснюється Депозитарною установою згідно з Правилами та іншими внутрішніми документами Центрального депозитарію, та цим Положенням та умовами депозитарного договору за розпорядженням емітента або керуючого його рахунком на підставі рішення про дроблення або консолідацію випуску цінних паперів (далі - рішення про деномінацію), рішення про зміну номінальної вартості цінних паперів, яка не пов'язана з деномінацією.</w:t>
      </w:r>
    </w:p>
    <w:p w:rsidR="00445A39" w:rsidRPr="00167D6B" w:rsidRDefault="005175CE">
      <w:pPr>
        <w:pStyle w:val="af"/>
        <w:tabs>
          <w:tab w:val="left" w:pos="720"/>
          <w:tab w:val="left" w:pos="900"/>
        </w:tabs>
        <w:spacing w:before="0" w:beforeAutospacing="0" w:after="0" w:afterAutospacing="0"/>
        <w:ind w:firstLine="540"/>
        <w:jc w:val="both"/>
      </w:pPr>
      <w:r w:rsidRPr="00167D6B">
        <w:t>У разі проведення консолідації Депозитарна установа складає обліковий реєстр власників іменних цінних паперів випуску, який підлягає консолідації, на дату обліку вказану у розпорядженні Центрального депозитарію.</w:t>
      </w:r>
    </w:p>
    <w:p w:rsidR="00445A39" w:rsidRPr="00167D6B" w:rsidRDefault="005175CE">
      <w:pPr>
        <w:pStyle w:val="af"/>
        <w:tabs>
          <w:tab w:val="left" w:pos="720"/>
          <w:tab w:val="left" w:pos="900"/>
        </w:tabs>
        <w:spacing w:before="0" w:beforeAutospacing="0" w:after="0" w:afterAutospacing="0"/>
        <w:ind w:firstLine="540"/>
        <w:jc w:val="both"/>
      </w:pPr>
      <w:r w:rsidRPr="00167D6B">
        <w:t>На підставі сформованого реєстру власників іменних цінних паперів Центральний депозитарій не пізніше одного робочого дня з дати його формування перевіряє можливість здійснення обміну цінних паперів старої номінальної вартості на цілу кількість цінних паперів нової номінальної вартості для кожного власника (можливість проведення консолідації).</w:t>
      </w:r>
    </w:p>
    <w:p w:rsidR="00445A39" w:rsidRPr="00167D6B" w:rsidRDefault="005175CE">
      <w:pPr>
        <w:pStyle w:val="af"/>
        <w:tabs>
          <w:tab w:val="left" w:pos="720"/>
          <w:tab w:val="left" w:pos="900"/>
        </w:tabs>
        <w:spacing w:before="0" w:beforeAutospacing="0" w:after="0" w:afterAutospacing="0"/>
        <w:ind w:firstLine="540"/>
        <w:jc w:val="both"/>
      </w:pPr>
      <w:r w:rsidRPr="00167D6B">
        <w:t>У разі можливості проведення консолідації Центральний депозитарій приймає для зберігання новий глобальний сертифікат та виконує розпорядження емітента про деномінацію.</w:t>
      </w:r>
    </w:p>
    <w:p w:rsidR="00445A39" w:rsidRPr="00167D6B" w:rsidRDefault="005175CE">
      <w:pPr>
        <w:pStyle w:val="af"/>
        <w:tabs>
          <w:tab w:val="left" w:pos="720"/>
          <w:tab w:val="left" w:pos="900"/>
        </w:tabs>
        <w:spacing w:before="0" w:beforeAutospacing="0" w:after="0" w:afterAutospacing="0"/>
        <w:ind w:firstLine="540"/>
        <w:jc w:val="both"/>
      </w:pPr>
      <w:r w:rsidRPr="00167D6B">
        <w:lastRenderedPageBreak/>
        <w:t>Центральний депозитарій надсилає Депозитарній установі в якій обліковуються цінні папери цього випуску, інформаційне повідомлення про припинення проведення деномінації. Депозитарна установа повідомляє номінального утримувача, на рахунку в цінних паперах якого обліковуються цінні папери випуску, що підлягає деномінації, шляхом надсилання інформаційного повідомлення про припинення деномінації.</w:t>
      </w:r>
    </w:p>
    <w:p w:rsidR="00445A39" w:rsidRPr="00167D6B" w:rsidRDefault="005175CE">
      <w:pPr>
        <w:pStyle w:val="af"/>
        <w:tabs>
          <w:tab w:val="left" w:pos="720"/>
          <w:tab w:val="left" w:pos="900"/>
        </w:tabs>
        <w:spacing w:before="0" w:beforeAutospacing="0" w:after="0" w:afterAutospacing="0"/>
        <w:ind w:firstLine="540"/>
        <w:jc w:val="both"/>
      </w:pPr>
      <w:r w:rsidRPr="00167D6B">
        <w:t>Депозитарні операції за цінними паперами даного випуску проводяться Депозитарною установою та номінальним утримувачем з дати отримання інформаційного повідомлення від Центрального депозитарію про припинення проведення деномінації.</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У разі проведення дроблення,  або виявлення Центральним депозитарієм можливості проведення консолідації Депозитарна установа з дати отримання інформаційного повідомлення про проведення деномінації від Центрального депозитарію повідомляє номінального утримувача, на рахунку якого обліковуються цінні папери, що підлягають деномінації, шляхом надсилання інформаційного повідомлення про проведення деномінації та про необхідність відображення проведення деномінації, внесення в порядку, встановленому внутрішніми документами номінального утримувача, відповідних змін на рахунках у цінних паперах клієнтів номінального утримувача, а також клієнтів клієнта номінального утримувача. </w:t>
      </w:r>
    </w:p>
    <w:p w:rsidR="00445A39" w:rsidRPr="00167D6B" w:rsidRDefault="005175CE">
      <w:pPr>
        <w:pStyle w:val="af"/>
        <w:tabs>
          <w:tab w:val="left" w:pos="720"/>
          <w:tab w:val="left" w:pos="900"/>
        </w:tabs>
        <w:spacing w:before="0" w:beforeAutospacing="0" w:after="0" w:afterAutospacing="0"/>
        <w:ind w:firstLine="540"/>
        <w:jc w:val="both"/>
      </w:pPr>
      <w:r w:rsidRPr="00167D6B">
        <w:t>Депозитарна установа з дати отримання інформаційного повідомлення від Центрального депозитарію та до закінчення проведення деномінації всього випуску призупиняє проведення депозитарних операцій з цінними паперами, що підлягають деномінації, крім операцій деномінації, та повідомляє своїх клієнтів, депонентів про проведення деномінації.</w:t>
      </w:r>
    </w:p>
    <w:p w:rsidR="00445A39" w:rsidRPr="00167D6B" w:rsidRDefault="005175CE">
      <w:pPr>
        <w:pStyle w:val="af"/>
        <w:spacing w:before="0" w:beforeAutospacing="0" w:after="0" w:afterAutospacing="0"/>
        <w:ind w:firstLine="540"/>
        <w:jc w:val="both"/>
      </w:pPr>
      <w:r w:rsidRPr="00167D6B">
        <w:t>8.8. У разі анулювання цінних паперів, реєстрація випуску яких скасована Комісією у зв'язку з припиненням емітента як юридичної особи чи пайового інвестиційного фонду, виконанням судового рішення або рішення уповноваженого законом державного органу чи його посадової особи тощо, здійснюється Депозит</w:t>
      </w:r>
      <w:r w:rsidR="002D708E" w:rsidRPr="00167D6B">
        <w:t>а</w:t>
      </w:r>
      <w:r w:rsidRPr="00167D6B">
        <w:t xml:space="preserve">рною установою шляхом списання прав на цінні папери  такого випуску з рахунків у цінних паперів на яких вони обліковуються, повідомленням згідно з Правилами та іншими внутрішніми документами Центрального депозитарію, вимог цього Положення, а також умовами депозитарного договору.  </w:t>
      </w:r>
    </w:p>
    <w:p w:rsidR="00445A39" w:rsidRPr="00167D6B" w:rsidRDefault="005175CE">
      <w:pPr>
        <w:pStyle w:val="af"/>
        <w:tabs>
          <w:tab w:val="left" w:pos="720"/>
          <w:tab w:val="left" w:pos="900"/>
        </w:tabs>
        <w:spacing w:before="0" w:beforeAutospacing="0" w:after="0" w:afterAutospacing="0"/>
        <w:ind w:firstLine="540"/>
        <w:jc w:val="both"/>
      </w:pPr>
      <w:r w:rsidRPr="00167D6B">
        <w:t>8.9. Погашення цінних паперів коштами здійснюється Депозитарною установою згідно з Правилами та іншими внутрішніми документами Центрального депозитарію шляхом перерахування коштів, переказаних Центральним депозитарієм з його рахунку у Розрахунковому центрі коштів, на рахунки власників цінних паперів (депонентам, клієнтам номінальних утримувачів, клієнтам клієнтів номінальних утримувачів) у строки та у порядку визначеному договором про обслуговування рахунка в цінних паперах, договором про надання послуг з обслуговування рахунку номінального утримувача. Такі кошти не є власністю або доходами Депозитарної установи.</w:t>
      </w:r>
    </w:p>
    <w:p w:rsidR="00445A39" w:rsidRPr="00167D6B" w:rsidRDefault="005175CE">
      <w:pPr>
        <w:ind w:firstLine="540"/>
        <w:jc w:val="both"/>
      </w:pPr>
      <w:r w:rsidRPr="00167D6B">
        <w:t>Списання цінних паперів, прав на цінні папери, що підлягають погашенню, з рахунків клієнтів, депонентів, власників цінних паперів, що не мають статусу депонента, здійснюється Депозитарною установою відповідно до вимог законодавства згідно з Правилами та іншими внутрішніми документами Центрального депозитарію, вимогами цього Положення та депозитарного договору.</w:t>
      </w:r>
    </w:p>
    <w:p w:rsidR="00445A39" w:rsidRPr="00167D6B" w:rsidRDefault="005175CE">
      <w:pPr>
        <w:ind w:firstLine="540"/>
        <w:jc w:val="both"/>
      </w:pPr>
      <w:r w:rsidRPr="00167D6B">
        <w:t>Депозитарна установа перед проведенням операції списання прав на цінні папери у зв'язку із їх погашенням складає виписку про стан рахунку в цінних паперах депонента, номінального утримувача, яка зберігається протягом 5 (п'яти) років з дня проведення такої операції.</w:t>
      </w:r>
    </w:p>
    <w:p w:rsidR="00445A39" w:rsidRPr="00167D6B" w:rsidRDefault="005175CE">
      <w:pPr>
        <w:ind w:firstLine="540"/>
        <w:jc w:val="both"/>
      </w:pPr>
      <w:r w:rsidRPr="00167D6B">
        <w:t xml:space="preserve">8.9.1. Погашення цінних паперів, які розміщені за межами України, здійснюється Центральним депозитарієм та його клієнтами згідно з Правилами та іншими внутрішніми документами Центрального депозитарію і внутрішніми документами клієнтів Центрального депозитарію шляхом зарахування коштів, переказаних депозитарієм іноземної держави або міжнародною депозитарно-кліринговою установою на рахунок </w:t>
      </w:r>
      <w:r w:rsidRPr="00167D6B">
        <w:lastRenderedPageBreak/>
        <w:t>Центрального депозитарію, відкритий в іноземній фінансовій установі, переказу коштів з цього рахунку на грошовий рахунок, відкритий Центральним депозитарієм у Розрахунковому центрі, з подальшим переказом коштів з цього рахунку на рахунки отримувачів - депозитарних установ та депозитаріїв-кореспондентів з метою їх подальшого перерахування власникам цінних паперів (депонентам, клієнтам номінальних утримувачів, клієнтам клієнтів номінальних утримувачів) або безпосередньо на рахунки отримувачів - власників цінних паперів та номінальних утримувачів.</w:t>
      </w:r>
    </w:p>
    <w:p w:rsidR="00445A39" w:rsidRPr="00167D6B" w:rsidRDefault="005175CE">
      <w:pPr>
        <w:ind w:firstLine="540"/>
        <w:jc w:val="both"/>
      </w:pPr>
      <w:r w:rsidRPr="00167D6B">
        <w:t>Якщо кошти, які надійшли на грошовий рахунок Центрального депозитарію, відкритий в Розрахунковому центрі, не виплачені Депозитарній установі, депозитарію-кореспонденту або безпосередньо власнику цінних паперів та номінальному утримувачу у разі не вчинення Депозитарною установою або депозитарієм-кореспондентом необхідних дій для їх отримання, передбачених внутрішніми документами Центрального депозитарію, або не вчинення необхідних дій для їх отримання обслуговуючим отримувача банком, такі кошти залишаються на рахунку (повертаються на рахунок) Центрального депозитарію до вчинення клієнтами Центрального депозитарію необхідних дій.</w:t>
      </w:r>
    </w:p>
    <w:p w:rsidR="00445A39" w:rsidRPr="00167D6B" w:rsidRDefault="005175CE">
      <w:pPr>
        <w:ind w:firstLine="540"/>
        <w:jc w:val="both"/>
      </w:pPr>
      <w:r w:rsidRPr="00167D6B">
        <w:t xml:space="preserve">Списання цінних паперів, прав на цінні папери, що підлягають погашенню, з рахунків клієнтів, депонентів, власників цінних паперів, що не мають статусу депонента, здійснюється Депозитарною установою відповідно до вимог законодавства згідно з Правилами та іншими внутрішніми документами Центрального депозитарію, вимог цього Положення, а також умовами депозитарного договору.  </w:t>
      </w:r>
    </w:p>
    <w:p w:rsidR="009329D9" w:rsidRPr="00167D6B" w:rsidRDefault="005175CE">
      <w:pPr>
        <w:pStyle w:val="af"/>
        <w:tabs>
          <w:tab w:val="left" w:pos="720"/>
          <w:tab w:val="left" w:pos="900"/>
        </w:tabs>
        <w:spacing w:before="0" w:beforeAutospacing="0" w:after="0" w:afterAutospacing="0"/>
        <w:ind w:firstLine="540"/>
        <w:jc w:val="both"/>
      </w:pPr>
      <w:r w:rsidRPr="00167D6B">
        <w:t xml:space="preserve">8.10. Обслуговування корпоративних операцій акціонерних товариств - емітентів внаслідок злиття, приєднання, поділу, виділу, перетворення здійснюється Депозитарною установою згідно з Правилами та іншими внутрішніми документами Центрального депозитарію, вимогами цього Положення, а також умовами депозитарного договору на підставі отриманих Центральним депозитарієм розпоряджень емітентів та документів, визначених внутрішніми документами Центрального депозитарію. </w:t>
      </w:r>
    </w:p>
    <w:p w:rsidR="00445A39" w:rsidRPr="00167D6B" w:rsidRDefault="005175CE">
      <w:pPr>
        <w:pStyle w:val="af"/>
        <w:tabs>
          <w:tab w:val="left" w:pos="720"/>
          <w:tab w:val="left" w:pos="900"/>
        </w:tabs>
        <w:spacing w:before="0" w:beforeAutospacing="0" w:after="0" w:afterAutospacing="0"/>
        <w:ind w:firstLine="540"/>
        <w:jc w:val="both"/>
      </w:pPr>
      <w:r w:rsidRPr="00167D6B">
        <w:t>8.11. Депозитарна установа виконує операції пов’язані з переведенням всього випуску цінних паперів, що розміщені у документарній формі у бездокументарну форму відповідно до відповідного нормативного акту Комісії та правил виконання розпоряджень визначених цими Правилами.</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У разі неотримання Депозитарною установою, з якою емітентом укладений договір про відкриття/обслуговування рахунків власників(ам), від емітента розпорядження про зарахування дематеріалізованих цінних паперів, прав на цінні папери на рахунки в цінних паперах їх власників протягом 30 (тридцяти) робочих днів з дня зарахування на рахунок Депозитарної установи дематеріалізованих цінних паперів Депозитарна установа зобов'язана повернути ці цінні папери, права на цінні папери на рахунок у цінних паперах емітента з підставою «відсутнє розпорядження емітента». </w:t>
      </w:r>
    </w:p>
    <w:p w:rsidR="00445A39" w:rsidRPr="00167D6B" w:rsidRDefault="005175CE" w:rsidP="00902F6B">
      <w:pPr>
        <w:pStyle w:val="af"/>
        <w:ind w:firstLine="567"/>
        <w:jc w:val="both"/>
        <w:rPr>
          <w:color w:val="000000" w:themeColor="text1"/>
        </w:rPr>
      </w:pPr>
      <w:r w:rsidRPr="00167D6B">
        <w:t>8.12.</w:t>
      </w:r>
      <w:r w:rsidRPr="00167D6B">
        <w:rPr>
          <w:color w:val="FF0000"/>
        </w:rPr>
        <w:t xml:space="preserve"> </w:t>
      </w:r>
      <w:r w:rsidRPr="00167D6B">
        <w:rPr>
          <w:color w:val="000000" w:themeColor="text1"/>
        </w:rPr>
        <w:t>У разі визнання емісії недійсною, або незатвердження в установлені законодавством строки результатів емісії цінних паперів, або невнесення в установлені законодавством строки змін до статуту, пов'язаних із збільшенням статутного капіталу акціонерного товариства з урахуванням результатів розміщення акцій, повернення інвесторам коштів, що надійшли як плата за розміщені цінні папери, здійснюється через депозитарну систему шляхом зарахування коштів, що підлягають поверненню інвесторам.</w:t>
      </w:r>
    </w:p>
    <w:p w:rsidR="00445A39" w:rsidRPr="00167D6B" w:rsidRDefault="005175CE">
      <w:pPr>
        <w:pStyle w:val="af"/>
        <w:tabs>
          <w:tab w:val="left" w:pos="720"/>
          <w:tab w:val="left" w:pos="900"/>
        </w:tabs>
        <w:spacing w:before="0" w:beforeAutospacing="0" w:after="0" w:afterAutospacing="0"/>
        <w:jc w:val="both"/>
        <w:rPr>
          <w:color w:val="000000" w:themeColor="text1"/>
        </w:rPr>
      </w:pPr>
      <w:r w:rsidRPr="00167D6B">
        <w:rPr>
          <w:color w:val="000000" w:themeColor="text1"/>
        </w:rPr>
        <w:t>8.12.1. Для забезпечення повернення емітентом коштів інвесторам Депозитарна установа згідно з Правилами та іншими внутрішніми документами Центрального депозитарію здійснює такі дії.</w:t>
      </w:r>
    </w:p>
    <w:p w:rsidR="00445A39" w:rsidRPr="00167D6B" w:rsidRDefault="005175CE">
      <w:pPr>
        <w:pStyle w:val="af"/>
        <w:jc w:val="both"/>
        <w:rPr>
          <w:color w:val="000000" w:themeColor="text1"/>
        </w:rPr>
      </w:pPr>
      <w:r w:rsidRPr="00167D6B">
        <w:rPr>
          <w:color w:val="000000" w:themeColor="text1"/>
        </w:rPr>
        <w:t>8.12.1.1. Виплату отриманих від Центрального депозитарію коштів:</w:t>
      </w:r>
    </w:p>
    <w:p w:rsidR="00445A39" w:rsidRPr="00167D6B" w:rsidRDefault="005175CE">
      <w:pPr>
        <w:pStyle w:val="af"/>
        <w:jc w:val="both"/>
        <w:rPr>
          <w:color w:val="000000" w:themeColor="text1"/>
        </w:rPr>
      </w:pPr>
      <w:r w:rsidRPr="00167D6B">
        <w:rPr>
          <w:color w:val="000000" w:themeColor="text1"/>
        </w:rPr>
        <w:lastRenderedPageBreak/>
        <w:t>- своїм депонентам відповідно до умов договорів про обслуговування рахунка в цінних паперах, укладених з ними та згідно з порядком, передбаченим в анкеті рахунку в цінних паперах та номінальному утримувачу, клієнтом якого або клієнтом клієнта якого є інвестор, відповідно до умов договорів про надання послуг з обслуговування рахунку номінального утримувача, укладених з ними, та/або згідно з порядком, передбаченим в анкеті рахунку в цінних паперах;</w:t>
      </w:r>
    </w:p>
    <w:p w:rsidR="00445A39" w:rsidRPr="00167D6B" w:rsidRDefault="005175CE">
      <w:pPr>
        <w:pStyle w:val="af"/>
        <w:jc w:val="both"/>
        <w:rPr>
          <w:color w:val="000000" w:themeColor="text1"/>
        </w:rPr>
      </w:pPr>
      <w:r w:rsidRPr="00167D6B">
        <w:rPr>
          <w:color w:val="000000" w:themeColor="text1"/>
        </w:rPr>
        <w:t>- іншим (крім депонентів та номінальних утримувачів) особам, які мають право на отримання таких виплат, протягом 3 –х банківських днів з дати отримання коштів за умови отримання оригіналів або копій документів (за потреби), що підтверджують право такої особи на отримання цих доходів.</w:t>
      </w:r>
    </w:p>
    <w:p w:rsidR="00445A39" w:rsidRPr="00167D6B" w:rsidRDefault="005175CE">
      <w:pPr>
        <w:pStyle w:val="af"/>
        <w:jc w:val="both"/>
        <w:rPr>
          <w:color w:val="000000" w:themeColor="text1"/>
        </w:rPr>
      </w:pPr>
      <w:r w:rsidRPr="00167D6B">
        <w:rPr>
          <w:color w:val="000000" w:themeColor="text1"/>
        </w:rPr>
        <w:t xml:space="preserve">8.12.2. Кошти, які повертає емітент у разі визнання емісії недійсною, або незатвердження в установлені законодавством строки результатів емісії цінних паперів органом емітента, уповноваженим приймати таке рішення, або невнесення в установлені законодавством строки змін до статуту, пов'язаних із збільшенням статутного капіталу акціонерного товариства з урахуванням результатів розміщення акцій, та які зараховані на рахунок Депозитарної установи не є власністю або доходами Депозитарної установи. </w:t>
      </w:r>
    </w:p>
    <w:p w:rsidR="00445A39" w:rsidRPr="00167D6B" w:rsidRDefault="005175CE">
      <w:pPr>
        <w:pStyle w:val="af"/>
        <w:jc w:val="both"/>
        <w:rPr>
          <w:color w:val="000000" w:themeColor="text1"/>
        </w:rPr>
      </w:pPr>
      <w:r w:rsidRPr="00167D6B">
        <w:rPr>
          <w:color w:val="000000" w:themeColor="text1"/>
        </w:rPr>
        <w:t>8.12.3. Такі кошти обліковуються на рахунку депозитарної установи до моменту їх виплати особі, що має право на їх отримання, крім випадку припинення професійної діяльності на фондовому ринку - депозитарної діяльності депозитарної установи (у такому разі облік зазначених коштів здійснюється з урахуванням вимог, встановлених нормативно-правовим актом, який регулює питання припинення депозитарною установою провадження професійної діяльності на фондовому ринку - депозитарної діяльності).</w:t>
      </w:r>
    </w:p>
    <w:p w:rsidR="00445A39" w:rsidRPr="00167D6B" w:rsidRDefault="005175CE">
      <w:pPr>
        <w:pStyle w:val="af"/>
        <w:jc w:val="both"/>
        <w:rPr>
          <w:color w:val="000000" w:themeColor="text1"/>
        </w:rPr>
      </w:pPr>
      <w:r w:rsidRPr="00167D6B">
        <w:rPr>
          <w:color w:val="000000" w:themeColor="text1"/>
        </w:rPr>
        <w:t>8.12.4. У разі припинення дії договору про обслуговування рахунка в цінних паперах, укладеного між Депозитарною установою та особою, що має право на отримання таких коштів, Депозитарна установа здійснює їх виплату відповідній особі за її зверненням за умови отримання листа з реквізитами рахунку на які мають бути перераховані кошти та документів передбачених чинним законодавством України (за необхідності).</w:t>
      </w:r>
    </w:p>
    <w:p w:rsidR="00445A39" w:rsidRPr="00167D6B" w:rsidRDefault="005175CE">
      <w:pPr>
        <w:pStyle w:val="af"/>
        <w:ind w:firstLine="709"/>
        <w:jc w:val="both"/>
        <w:rPr>
          <w:color w:val="000000" w:themeColor="text1"/>
        </w:rPr>
      </w:pPr>
      <w:r w:rsidRPr="00167D6B">
        <w:rPr>
          <w:color w:val="000000" w:themeColor="text1"/>
        </w:rPr>
        <w:t>Депозитарна установа протягом одного операційного дня з дня виплати відповідним особам коштів, які повертає емітент, повідомляє Центральний депозитарій про їх виплату.</w:t>
      </w:r>
    </w:p>
    <w:p w:rsidR="00445A39" w:rsidRPr="00167D6B" w:rsidRDefault="005175CE">
      <w:pPr>
        <w:pStyle w:val="af"/>
        <w:jc w:val="both"/>
      </w:pPr>
      <w:r w:rsidRPr="00167D6B">
        <w:t>8.12.5. Депозитарна установа здійснює списання прав на цінні папери з рахунків депонентів та номінальних утримувачів за відповідним розпорядженням/повідомленням Центрального депозитарію не пізніше одного робочого дня з дня його отримання.</w:t>
      </w:r>
    </w:p>
    <w:p w:rsidR="00445A39" w:rsidRPr="00167D6B" w:rsidRDefault="005175CE">
      <w:pPr>
        <w:pStyle w:val="af"/>
        <w:spacing w:before="0" w:beforeAutospacing="0" w:after="0" w:afterAutospacing="0"/>
        <w:jc w:val="both"/>
      </w:pPr>
      <w:r w:rsidRPr="00167D6B">
        <w:t>8.12.6. Депозитарна установа здійснює переказ дивідендів (доходів) у грошових коштах за цінними паперами, що обліковуються (обліковувались) на рахунку (рахунках) Депозитарної установи в іноземній фінансовій установі, з грошового рахунку Депозитарної установи, відкритого в іноземній фінансовій установі, на грошовий рахунок Депозитарної установи в Україні з подальшим переказом коштів з цього рахунку на рахунки отримувачів - депонентів відповідно до законодавства з питань валютного регулювання.</w:t>
      </w:r>
    </w:p>
    <w:p w:rsidR="00445A39" w:rsidRPr="00167D6B" w:rsidRDefault="005175CE">
      <w:pPr>
        <w:pStyle w:val="af"/>
        <w:spacing w:before="0" w:beforeAutospacing="0" w:after="0" w:afterAutospacing="0"/>
        <w:ind w:firstLine="540"/>
        <w:jc w:val="both"/>
      </w:pPr>
      <w:r w:rsidRPr="00167D6B">
        <w:t>Якщо кошти, які надійшли на грошовий рахунок Депозитарної установи в Україні, не виплачені отримувачам у разі невчинення ними необхідних дій для їх отримання, передбачених внутрішніми документами Депозитарної установи, або невчинення необхідних дій для їх отримання обслуговуючим отримувача банком, такі доходи залишаються на грошовому рахунку депозитарної установи в Україні до вчинення отримувачами необхідних дій.</w:t>
      </w:r>
    </w:p>
    <w:p w:rsidR="00050755" w:rsidRPr="00167D6B" w:rsidRDefault="00050755">
      <w:pPr>
        <w:pStyle w:val="af"/>
        <w:spacing w:before="0" w:beforeAutospacing="0" w:after="0" w:afterAutospacing="0"/>
        <w:ind w:firstLine="540"/>
        <w:jc w:val="both"/>
      </w:pPr>
    </w:p>
    <w:p w:rsidR="00445A39" w:rsidRPr="00167D6B" w:rsidRDefault="005175CE">
      <w:pPr>
        <w:pStyle w:val="1"/>
        <w:ind w:firstLine="540"/>
        <w:jc w:val="both"/>
      </w:pPr>
      <w:bookmarkStart w:id="41" w:name="_Toc37938921"/>
      <w:r w:rsidRPr="00167D6B">
        <w:t xml:space="preserve">Глава 9. </w:t>
      </w:r>
      <w:bookmarkStart w:id="42" w:name="OLE_LINK1"/>
      <w:bookmarkStart w:id="43" w:name="OLE_LINK2"/>
      <w:r w:rsidRPr="00167D6B">
        <w:t>Порядок складання облікового реєстру та обробки розпорядження емітента на складання реєстру власників іменних цінних паперів</w:t>
      </w:r>
      <w:bookmarkEnd w:id="41"/>
      <w:r w:rsidRPr="00167D6B">
        <w:t xml:space="preserve"> </w:t>
      </w:r>
      <w:bookmarkEnd w:id="42"/>
      <w:bookmarkEnd w:id="43"/>
    </w:p>
    <w:p w:rsidR="00445A39" w:rsidRPr="00167D6B" w:rsidRDefault="00445A39">
      <w:pPr>
        <w:pStyle w:val="af"/>
        <w:tabs>
          <w:tab w:val="left" w:pos="720"/>
          <w:tab w:val="left" w:pos="900"/>
        </w:tabs>
        <w:spacing w:before="0" w:beforeAutospacing="0" w:after="0" w:afterAutospacing="0"/>
        <w:ind w:firstLine="540"/>
        <w:jc w:val="both"/>
      </w:pPr>
    </w:p>
    <w:p w:rsidR="00445A39" w:rsidRPr="00167D6B" w:rsidRDefault="005175CE">
      <w:pPr>
        <w:pStyle w:val="af"/>
        <w:tabs>
          <w:tab w:val="left" w:pos="720"/>
          <w:tab w:val="left" w:pos="900"/>
        </w:tabs>
        <w:spacing w:before="0" w:beforeAutospacing="0" w:after="0" w:afterAutospacing="0"/>
        <w:ind w:firstLine="540"/>
        <w:jc w:val="both"/>
      </w:pPr>
      <w:r w:rsidRPr="00167D6B">
        <w:t>9.1.</w:t>
      </w:r>
      <w:r w:rsidRPr="00167D6B">
        <w:rPr>
          <w:b/>
        </w:rPr>
        <w:t xml:space="preserve"> </w:t>
      </w:r>
      <w:r w:rsidRPr="00167D6B">
        <w:t>Депозитарна установа складає облікові реєстри у випадках, визначених законодавством та Правилами Центрального депозитарію, відповідно до умов депозитарного договору на підставі розпорядження/повідомлення Центрального депозитарію.</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Обліковий реєстр за іменними цінними паперами складає Депозитарна установа за розпорядженням/повідомленням Центрального депозитарію. </w:t>
      </w:r>
    </w:p>
    <w:p w:rsidR="00445A39" w:rsidRPr="00167D6B" w:rsidRDefault="005175CE">
      <w:pPr>
        <w:pStyle w:val="af"/>
        <w:tabs>
          <w:tab w:val="left" w:pos="720"/>
          <w:tab w:val="left" w:pos="900"/>
        </w:tabs>
        <w:spacing w:before="0" w:beforeAutospacing="0" w:after="0" w:afterAutospacing="0"/>
        <w:ind w:firstLine="540"/>
        <w:jc w:val="both"/>
      </w:pPr>
      <w:r w:rsidRPr="00167D6B">
        <w:t>Обліковий реєстр складається Депозитарною установою, яким у Центральному депозитарії відкритий агрегований рахунок з метою:</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складання Центральним депозитарієм реєстру власників іменних цінних паперів у випадках, передбачених цим Положенням; </w:t>
      </w:r>
    </w:p>
    <w:p w:rsidR="00445A39" w:rsidRPr="00167D6B" w:rsidRDefault="005175CE">
      <w:pPr>
        <w:ind w:firstLine="540"/>
        <w:jc w:val="both"/>
      </w:pPr>
      <w:r w:rsidRPr="00167D6B">
        <w:t>забезпечення персонального повідомлення депонентів (акціонерів) про проведення загальних зборів акціонерного товариства.</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9.1.1. Обліковий реєстр складається окремо за кожним випуском цінних паперів. Обліковий реєстр повинен містити: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назву документа «Обліковий реєстр власників цінних паперів»;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дату складання;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дату, станом на яку вказується інформація про власників цінних паперів;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інформацію про депозитарну установу (повне або скорочене найменування, код за ЄДРПОУ, місцезнаходження, серія та номер ліцензії на здійснення професійної діяльності на фондовому ринку – депозитарної діяльності Депозитарної установи, засоби зв'язку тощо) або депозитарія-кореспондента (повне або скорочене (у разі існування такого) найменування, місцезнаходження, засоби зв'язку тощо); </w:t>
      </w:r>
    </w:p>
    <w:p w:rsidR="00445A39" w:rsidRPr="00167D6B" w:rsidRDefault="005175CE">
      <w:pPr>
        <w:ind w:firstLine="540"/>
        <w:jc w:val="both"/>
        <w:rPr>
          <w:b/>
        </w:rPr>
      </w:pPr>
      <w:r w:rsidRPr="00167D6B">
        <w:t>інформацію про емітента цінних паперів (повне або скорочене найменування, код за ЄДРПОУ, код ЄДРІСІ (для ІСІ), місцезнаходження);</w:t>
      </w:r>
    </w:p>
    <w:p w:rsidR="00445A39" w:rsidRPr="00167D6B" w:rsidRDefault="005175CE">
      <w:pPr>
        <w:pStyle w:val="af"/>
        <w:tabs>
          <w:tab w:val="left" w:pos="720"/>
          <w:tab w:val="left" w:pos="900"/>
        </w:tabs>
        <w:spacing w:before="0" w:beforeAutospacing="0" w:after="0" w:afterAutospacing="0"/>
        <w:ind w:firstLine="540"/>
        <w:jc w:val="both"/>
      </w:pPr>
      <w:r w:rsidRPr="00167D6B">
        <w:t>інформацію про випуск цінних паперів (код цінних паперів, вид цінних паперів</w:t>
      </w:r>
      <w:r w:rsidRPr="00167D6B">
        <w:rPr>
          <w:spacing w:val="-30"/>
        </w:rPr>
        <w:t xml:space="preserve">, </w:t>
      </w:r>
      <w:r w:rsidRPr="00167D6B">
        <w:t xml:space="preserve">тип/клас/різновид/найменування цінних паперів, серія цінних паперів – за наявності, вид опціонних сертифікатів – для випуску опціонних сертифікатів, реєстраційний номер випуску цінних паперів, номінальна вартість одного цінного папера (частка консолідованого іпотечного боргу, що припадає на один сертифікат участі, – для іпотечних сертифікатів участі, премія – для опціонних сертифікатів)); </w:t>
      </w:r>
    </w:p>
    <w:p w:rsidR="00445A39" w:rsidRPr="00167D6B" w:rsidRDefault="005175CE">
      <w:pPr>
        <w:pStyle w:val="af"/>
        <w:tabs>
          <w:tab w:val="left" w:pos="720"/>
          <w:tab w:val="left" w:pos="900"/>
        </w:tabs>
        <w:spacing w:before="0" w:beforeAutospacing="0" w:after="0" w:afterAutospacing="0"/>
        <w:ind w:firstLine="540"/>
        <w:jc w:val="both"/>
      </w:pPr>
      <w:r w:rsidRPr="00167D6B">
        <w:t>інформацію про номінального утримувача, клієнтом якого або клієнтом клієнта якого є власник цінних паперів;</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щодо кожного власника (співвласника), внесеного до облікового реєстру, має бути вказано: </w:t>
      </w:r>
    </w:p>
    <w:p w:rsidR="00445A39" w:rsidRPr="00167D6B" w:rsidRDefault="005175CE">
      <w:pPr>
        <w:pStyle w:val="af"/>
        <w:tabs>
          <w:tab w:val="left" w:pos="720"/>
          <w:tab w:val="left" w:pos="900"/>
        </w:tabs>
        <w:spacing w:before="0" w:beforeAutospacing="0" w:after="0" w:afterAutospacing="0"/>
        <w:ind w:firstLine="540"/>
        <w:jc w:val="both"/>
      </w:pPr>
      <w:r w:rsidRPr="00167D6B">
        <w:t>депозитарний код рахунку в цінних паперах (не зазначається, якщо цінні папери власника цінних паперів обліковуються в депозитарній установі на рахунку номінального утримувача);</w:t>
      </w:r>
    </w:p>
    <w:p w:rsidR="00445A39" w:rsidRPr="00167D6B" w:rsidRDefault="005175CE">
      <w:pPr>
        <w:pStyle w:val="af"/>
        <w:tabs>
          <w:tab w:val="left" w:pos="720"/>
          <w:tab w:val="left" w:pos="900"/>
        </w:tabs>
        <w:spacing w:before="0" w:beforeAutospacing="0" w:after="0" w:afterAutospacing="0"/>
        <w:ind w:firstLine="567"/>
        <w:jc w:val="both"/>
      </w:pPr>
      <w:r w:rsidRPr="00167D6B">
        <w:t xml:space="preserve">для фізичної особи - прізвище, ім'я, по батькові (для нерезидентів за наявності), громадянство, дані документа, що посвідчує особу, місце та дата народження, реєстраційний номер облікової картки платника податків за даними Державного реєстру фізичних осіб – платників податків (вказується за наявності);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для юридичної особи – повне або скорочене найменування та код за ЄДРПОУ (для резидентів). Для юридичних осіб – нерезидентів вказується країна реєстрації та ідентифікаційний код з торговельного, судового або банківського реєстру країни, де офіційно зареєстрований іноземний суб'єкт господарської діяльності; </w:t>
      </w:r>
    </w:p>
    <w:p w:rsidR="00445A39" w:rsidRPr="00167D6B" w:rsidRDefault="005175CE">
      <w:pPr>
        <w:pStyle w:val="af"/>
        <w:tabs>
          <w:tab w:val="left" w:pos="720"/>
          <w:tab w:val="left" w:pos="900"/>
        </w:tabs>
        <w:spacing w:before="0" w:beforeAutospacing="0" w:after="0" w:afterAutospacing="0"/>
        <w:ind w:firstLine="540"/>
        <w:jc w:val="both"/>
      </w:pPr>
      <w:r w:rsidRPr="00167D6B">
        <w:lastRenderedPageBreak/>
        <w:t>для пайового інвестиційного фонду – повне або скорочене (за наявності) найменування пайового інвестиційного фонду та ідентифікаційний код за ЄДРІСІ, повне або скорочене (за наявності) найменування та код за ЄДРПОУ компанії з управління активами, що створила цей фонд;</w:t>
      </w:r>
    </w:p>
    <w:p w:rsidR="00445A39" w:rsidRPr="00167D6B" w:rsidRDefault="005175CE">
      <w:pPr>
        <w:pStyle w:val="af"/>
        <w:tabs>
          <w:tab w:val="left" w:pos="720"/>
          <w:tab w:val="left" w:pos="900"/>
        </w:tabs>
        <w:spacing w:before="0" w:beforeAutospacing="0" w:after="0" w:afterAutospacing="0"/>
        <w:ind w:firstLine="540"/>
        <w:jc w:val="both"/>
      </w:pPr>
      <w:r w:rsidRPr="00167D6B">
        <w:t>для держави – держава Україна, реквізити суб'єкта(ів) управління (для юридичної особи – повне найменування та код за ЄДРПОУ); для Кабінету Міністрів України та інших органів, визначених Законом України «Про управління об’єктами державної власності», які здійснюють управління державним майном, та які не є юридичними особами – повне найменування);</w:t>
      </w:r>
    </w:p>
    <w:p w:rsidR="00445A39" w:rsidRPr="00167D6B" w:rsidRDefault="005175CE">
      <w:pPr>
        <w:pStyle w:val="af"/>
        <w:tabs>
          <w:tab w:val="left" w:pos="720"/>
          <w:tab w:val="left" w:pos="900"/>
        </w:tabs>
        <w:spacing w:before="0" w:beforeAutospacing="0" w:after="0" w:afterAutospacing="0"/>
        <w:ind w:firstLine="540"/>
        <w:jc w:val="both"/>
      </w:pPr>
      <w:r w:rsidRPr="00167D6B">
        <w:t>для територіальної громади – назва територіальної громади, реквізити суб'єкта(ів)</w:t>
      </w:r>
      <w:r w:rsidRPr="00167D6B">
        <w:rPr>
          <w:spacing w:val="-30"/>
        </w:rPr>
        <w:t xml:space="preserve"> </w:t>
      </w:r>
      <w:r w:rsidRPr="00167D6B">
        <w:t>управління об</w:t>
      </w:r>
      <w:r w:rsidRPr="00167D6B">
        <w:rPr>
          <w:spacing w:val="-32"/>
        </w:rPr>
        <w:t>’</w:t>
      </w:r>
      <w:r w:rsidRPr="00167D6B">
        <w:t>єктами</w:t>
      </w:r>
      <w:r w:rsidRPr="00167D6B">
        <w:rPr>
          <w:spacing w:val="-32"/>
        </w:rPr>
        <w:t xml:space="preserve"> </w:t>
      </w:r>
      <w:r w:rsidRPr="00167D6B">
        <w:t>комунальної</w:t>
      </w:r>
      <w:r w:rsidRPr="00167D6B">
        <w:rPr>
          <w:spacing w:val="-30"/>
        </w:rPr>
        <w:t xml:space="preserve"> </w:t>
      </w:r>
      <w:r w:rsidRPr="00167D6B">
        <w:t>власності</w:t>
      </w:r>
      <w:r w:rsidRPr="00167D6B">
        <w:rPr>
          <w:spacing w:val="-28"/>
        </w:rPr>
        <w:t xml:space="preserve"> </w:t>
      </w:r>
      <w:r w:rsidRPr="00167D6B">
        <w:t>(для юридичної особи</w:t>
      </w:r>
      <w:r w:rsidRPr="00167D6B">
        <w:rPr>
          <w:spacing w:val="-32"/>
        </w:rPr>
        <w:t xml:space="preserve"> </w:t>
      </w:r>
      <w:r w:rsidRPr="00167D6B">
        <w:t>– повне найменування та код за ЄДРПОУ);</w:t>
      </w:r>
    </w:p>
    <w:p w:rsidR="00445A39" w:rsidRPr="00167D6B" w:rsidRDefault="005175CE">
      <w:pPr>
        <w:pStyle w:val="af"/>
        <w:tabs>
          <w:tab w:val="left" w:pos="720"/>
          <w:tab w:val="left" w:pos="900"/>
        </w:tabs>
        <w:spacing w:before="0" w:beforeAutospacing="0" w:after="0" w:afterAutospacing="0"/>
        <w:ind w:firstLine="540"/>
        <w:jc w:val="both"/>
      </w:pPr>
      <w:r w:rsidRPr="00167D6B">
        <w:t>інформацію щодо АРМА (Управителя), надання якої передбачено абзацами одинадцятим, дванадцятим цього пункту, у разі набуття АРМА (Управителем) статусу керуючого рахунком щодо рахунку в цінних паперах власника та прав за цінними паперами, що належать такому власнику, у випадках, передбачених законом;</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місцезнаходження (для держави та територіальної громади – зазначається місцезнаходження суб`єкта управління об’єктами державної власності або суб’єкта управління об’єктами комунальної власності)/місце проживання та/або адреса для поштових повідомлень;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загальну кількість прав на цінні папери, номінальну вартість цінних паперів відповідного випуску, що належать особі; </w:t>
      </w:r>
    </w:p>
    <w:p w:rsidR="00445A39" w:rsidRPr="00167D6B" w:rsidRDefault="005175CE">
      <w:pPr>
        <w:ind w:firstLine="540"/>
        <w:jc w:val="both"/>
      </w:pPr>
      <w:r w:rsidRPr="00167D6B">
        <w:t>загальну кількість належних особі прав на цінні папери відповідного випуску, у відношенні яких Депозитарною установою, номінальним утримувачем зареєстровано обтяження зобов'язаннями, із зазначенням типу обтяжень;</w:t>
      </w:r>
    </w:p>
    <w:p w:rsidR="00445A39" w:rsidRPr="00167D6B" w:rsidRDefault="005175CE">
      <w:pPr>
        <w:pStyle w:val="af"/>
        <w:tabs>
          <w:tab w:val="left" w:pos="720"/>
          <w:tab w:val="left" w:pos="900"/>
        </w:tabs>
        <w:spacing w:before="0" w:beforeAutospacing="0" w:after="0" w:afterAutospacing="0"/>
        <w:ind w:firstLine="540"/>
        <w:jc w:val="both"/>
      </w:pPr>
      <w:r w:rsidRPr="00167D6B">
        <w:t>загальну кількість належних особі прав на цінні папери відповідного випуску, у відношенні яких Депозитарною установою, номінальним утримувачем зареєстровано обмеження прав за цінними паперами із зазначенням типу обмежень;</w:t>
      </w:r>
    </w:p>
    <w:p w:rsidR="00445A39" w:rsidRPr="00167D6B" w:rsidRDefault="005175CE">
      <w:pPr>
        <w:pStyle w:val="af"/>
        <w:tabs>
          <w:tab w:val="left" w:pos="720"/>
          <w:tab w:val="left" w:pos="900"/>
        </w:tabs>
        <w:spacing w:before="0" w:beforeAutospacing="0" w:after="0" w:afterAutospacing="0"/>
        <w:ind w:firstLine="540"/>
        <w:jc w:val="both"/>
      </w:pPr>
      <w:r w:rsidRPr="00167D6B">
        <w:t>загальну кількість належних особі прав на цінні папери відповідного випуску, відносно яких АРМА (Управителем) відповідно до закону набуто права за цінними паперами.</w:t>
      </w:r>
    </w:p>
    <w:p w:rsidR="00445A39" w:rsidRPr="00167D6B" w:rsidRDefault="005175CE">
      <w:pPr>
        <w:ind w:firstLine="540"/>
        <w:jc w:val="both"/>
      </w:pPr>
      <w:r w:rsidRPr="00167D6B">
        <w:t>До облікового реєстру також включається інформація щодо банківського рахунку (за наявності) у визначених законодавством випадках.</w:t>
      </w:r>
    </w:p>
    <w:p w:rsidR="00445A39" w:rsidRPr="00167D6B" w:rsidRDefault="005175CE">
      <w:pPr>
        <w:ind w:firstLine="540"/>
        <w:jc w:val="both"/>
      </w:pPr>
      <w:r w:rsidRPr="00167D6B">
        <w:t>До реєстру також включається інформація про загальну кількість прав на цінні папери відповідного випуску, що обліковуються на рахунку(ах) у цінних паперах нотаріуса(ів) (у разі наявності).</w:t>
      </w:r>
    </w:p>
    <w:p w:rsidR="00445A39" w:rsidRPr="00167D6B" w:rsidRDefault="005175CE" w:rsidP="00AB36E4">
      <w:pPr>
        <w:pStyle w:val="af"/>
        <w:tabs>
          <w:tab w:val="left" w:pos="720"/>
          <w:tab w:val="left" w:pos="900"/>
        </w:tabs>
        <w:spacing w:before="0" w:beforeAutospacing="0" w:after="0" w:afterAutospacing="0"/>
        <w:ind w:firstLine="539"/>
        <w:jc w:val="both"/>
        <w:rPr>
          <w:color w:val="000000"/>
        </w:rPr>
      </w:pPr>
      <w:r w:rsidRPr="00167D6B">
        <w:t xml:space="preserve">9.1.2. Якщо дата обліку реєстру власників іменних цінних паперів є датою у майбутньому, термін надання розпорядження Депозитарною установою, з якою емітентом або акціонерами (акціонером) - депонентами (депонентом), які (який) сукупно є власниками (власником) 10 і більше відсотків простих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простих акцій акціонерного товариства, або акціонерами (акціонером), які (який) на день подання вимоги про проведення позачергових загальних зборів сукупно є власниками (власником) 10 і більше відсотків простих акцій емітента), має бути не менше трьох робочих днів до дати обліку, на яку повинен формуватися такий реєстр, крім випадку, </w:t>
      </w:r>
      <w:r w:rsidRPr="00167D6B">
        <w:lastRenderedPageBreak/>
        <w:t xml:space="preserve">коли датою обліку вважається дата операційного дня, наступного за днем приймання Центральним депозитарієм до виконання розпорядження емітента на складання реєстру власників іменних цінних паперів / переліку акціонерів товариства. </w:t>
      </w:r>
      <w:r w:rsidR="000F71C1" w:rsidRPr="00167D6B">
        <w:t xml:space="preserve">Розпорядження/повідомлення на складання облікового реєстру, якщо цінні папери відповідного випуску обліковуються в Центральному депозитарії на агрегованих рахунках у цінних паперах Депозитарної установи та/або сегрегованих рахунках у цінних паперах Депозитарної установи, інформація на яких відповідає інформації на відокремлених рахунках, відкритих Депозитарною установою номінальному утримувачу, надаються такій Депозитарній установі до закінчення операційного дня дати обліку, облікові реєстри формуються Депозитарною установою протягом операційного дня, наступного за датою обліку, а у разі, якщо цінні папери певного випуску обліковуються в Депозитарній установі на рахунку в цінних паперах номінального утримувача, - не пізніше 14:00 (за київським часом) другого операційного дня, наступного за датою обліку. </w:t>
      </w:r>
      <w:r w:rsidRPr="00167D6B">
        <w:t xml:space="preserve">Якщо цінні папери певного випуску обліковуються в Депозитарній установі на рахунку в цінних паперах номінального утримувача, Депозитарна установа до закінчення операційного дня отримання розпорядження Центрального депозитарію на складання облікового реєстру надає запит до номінального утримувача щодо надання ним інформації про власників цінних паперів - клієнтів номінального утримувача, клієнтів клієнта номінального утримувача та належні їм цінні папери, яка має містити дані (дату складання, дату, станом на яку вказується інформація про власників цінних паперів, інформацію про емітента цінних паперів (повне або скорочене (за наявності) найменування, код за ЄДРПОУ, реєстраційний код за ЄДРІСІ (для ІСІ), місцезнаходження), інформацію про випуск цінних паперів (код цінних паперів, вид цінних паперів, тип/клас/різновид/найменування цінних паперів, серія цінних паперів - за наявності, вид опціонних сертифікатів - для випуску опціонних сертифікатів, реєстраційний номер випуску цінних паперів, номінальна вартість одного цінного папера (частка консолідованого іпотечного боргу, що припадає на один сертифікат участі, для іпотечних сертифікатів участі, премія - для опціонних сертифікатів)), інформацію про номінального утримувача, клієнтом якого або клієнтом клієнта якого є власник цінних паперів, щодо кожного власника (співвласника), внесеного до облікового реєстру, має бути вказано: для фізичної особи - прізвище, ім'я, по батькові (для нерезидентів за наявності), громадянство, дані документа, що посвідчує особу, місце та дата народження, реєстраційний номер облікової картки платника податків за даними Державного реєстру фізичних осіб - платників податків (вказується за наявності), для юридичної особи - повне або скорочене (за наявності) найменування та код за ЄДРПОУ (для резидентів). Для юридичних осіб - нерезидентів вказуються країна реєстрації та ідентифікаційний код з торговельного, судового або банківського реєстру країни, де офіційно зареєстрований іноземний суб'єкт господарської діяльності, місцезнаходження (для держави та територіальної громади - місцезнаходження суб'єкта управління об'єктами державної власності або суб'єкта управління об'єктами комунальної власності) / місце проживання та/або адреса для поштових повідомлень, загальну кількість прав на цінні папери, номінальну вартість цінних паперів відповідного випуску, що належать особі, загальну кількість належних особі прав на цінні папери відповідного випуску, відносно яких депозитарною установою, номінальним утримувачем зареєстровано обтяження зобов'язаннями, із зазначенням типу обтяжень, загальну кількість належних особі прав на цінні папери відповідного випуску, відносно яких депозитарною установою, номінальним утримувачем зареєстровано обмеження прав за цінними паперами, із зазначенням типу обмежень та інформацію щодо банківського рахунку (за наявності) у визначених законодавством випадках). Номінальний утримувач не пізніше 12:00 (за київським часом) другого операційного дня, наступного за датою обліку, надає депозитарній установі зазначену інформацію. Розпорядження на складання облікового реєстру надається </w:t>
      </w:r>
      <w:r w:rsidRPr="00167D6B">
        <w:lastRenderedPageBreak/>
        <w:t>Центральним депозитарієм депозитарію-кореспонденту у термін, передбачений договором про кореспондентські відносини.</w:t>
      </w:r>
      <w:r w:rsidRPr="00167D6B">
        <w:rPr>
          <w:color w:val="000000"/>
        </w:rPr>
        <w:t xml:space="preserve"> </w:t>
      </w:r>
    </w:p>
    <w:p w:rsidR="00445A39" w:rsidRPr="00167D6B" w:rsidRDefault="005175CE" w:rsidP="00F15BD8">
      <w:pPr>
        <w:pStyle w:val="af"/>
        <w:tabs>
          <w:tab w:val="left" w:pos="720"/>
          <w:tab w:val="left" w:pos="900"/>
        </w:tabs>
        <w:spacing w:before="0" w:beforeAutospacing="0" w:after="0" w:afterAutospacing="0"/>
        <w:ind w:firstLine="539"/>
        <w:jc w:val="both"/>
        <w:rPr>
          <w:color w:val="000000"/>
        </w:rPr>
      </w:pPr>
      <w:r w:rsidRPr="00167D6B">
        <w:t>Депозитарна установа на агрегованому рахунку надає сформований нею обліковий реєстр Центральному депозитарію протягом операційного дня, наступного за датою обліку, а у разі, якщо цінні папери певного випуску обліковуються Депозитарною установою на рахунку в цінних паперах номінального утримувача, - не пізніше 14:00 (за київським часом) другого операційного дня, наступного за датою обліку.</w:t>
      </w:r>
      <w:r w:rsidR="002D708E" w:rsidRPr="00167D6B">
        <w:t xml:space="preserve"> </w:t>
      </w:r>
      <w:r w:rsidRPr="00167D6B">
        <w:rPr>
          <w:color w:val="000000"/>
        </w:rPr>
        <w:t>У разі складання реєстру власників іменних цінних паперів за відповідним розпорядженням, у якому зазначена дата обліку є вихідним, святковим, неробочим днем, розпорядження/повідомлення на складання облікового реєстру наданим Центральним депозитарієм Депозитарній установі до закінчення операційного дня, що передує визначеній даті обліку. Депозитарна установа формує обліковий реєстр власників цінних паперів протягом операційного дня, наступного за датою обліку, а у разі, якщо цінні папери певного випуску обліковуються депозитарною установою на рахунку в цінних паперах номінального утримувача, - не пізніше 14:00 (за київським часом) другого операційного дня, наступного за датою обліку, на підставі записів на відкритих у неї рахунках у цінних паперах цих власників, інформації про власників цінних паперів, що надається Депозитарній установі номінальним утримувачем, на рахунку в цінних паперах якого Депозитарною установою обліковуються цінні папери такого випуску, станом на 24:00 (за київським часом) операційного дня, що передує визначеній даті обліку, та здійснює надання облікових реєстрів Центральному депозитарію протягом операційного дня, а у разі, якщо цінні папери певного випуску обліковуються Депозитарною установою на рахунку в цінних паперах номінального утримувача, - не пізніше 14:00 (за київським часом) другого операційного дня, наступного за датою обліку.</w:t>
      </w:r>
    </w:p>
    <w:p w:rsidR="00445A39" w:rsidRPr="00167D6B" w:rsidRDefault="005175CE">
      <w:pPr>
        <w:pStyle w:val="af"/>
        <w:tabs>
          <w:tab w:val="left" w:pos="720"/>
          <w:tab w:val="left" w:pos="900"/>
        </w:tabs>
        <w:spacing w:before="0" w:beforeAutospacing="0" w:after="0" w:afterAutospacing="0"/>
        <w:ind w:firstLine="540"/>
        <w:jc w:val="both"/>
        <w:rPr>
          <w:color w:val="000000"/>
        </w:rPr>
      </w:pPr>
      <w:r w:rsidRPr="00167D6B">
        <w:rPr>
          <w:color w:val="000000"/>
        </w:rPr>
        <w:t>За необхідності складання реєстру власників іменних цінних паперів та облікового реєстру на дату, яка минула, Депозитарна установа  здійснює надання облікового реєстру протягом двох робочих днів від дати отримання розпорядження від Центрального депозитарію.</w:t>
      </w:r>
    </w:p>
    <w:p w:rsidR="00445A39" w:rsidRPr="00167D6B" w:rsidRDefault="005175CE">
      <w:pPr>
        <w:pStyle w:val="af"/>
        <w:tabs>
          <w:tab w:val="left" w:pos="720"/>
          <w:tab w:val="left" w:pos="900"/>
        </w:tabs>
        <w:spacing w:before="0" w:beforeAutospacing="0" w:after="0" w:afterAutospacing="0"/>
        <w:ind w:firstLine="540"/>
        <w:jc w:val="both"/>
      </w:pPr>
      <w:r w:rsidRPr="00167D6B">
        <w:t>Депозитарна установа у разі складання Центральним депозитарієм реєстру власників іменних цінних паперів з метою реалізації вимог статті 65</w:t>
      </w:r>
      <w:r w:rsidR="005B18F1" w:rsidRPr="00167D6B">
        <w:t>²</w:t>
      </w:r>
      <w:r w:rsidRPr="00167D6B">
        <w:t xml:space="preserve"> Закону України "Про акціонерні товариства", якщо на акції товариства, що придбаваються заявником вимоги та інформація про права на які міститься в реєстрі, накладено обмеження (обтяження), протягом трьох робочих днів з дня отримання розпорядження/повідомлення Центрального депозитарію надає (за наявності) відповідному товариству завірені нею копії документів, на підставі яких встановлено обмеження (обтяження), та/або довідку в довільній формі про відсутність таких документів із зазначенням причин їх відсутності шляхом рекомендованого поштового відправлення з описом вкладеного або іншим способом за домовленістю з товариством.</w:t>
      </w:r>
    </w:p>
    <w:p w:rsidR="00445A39" w:rsidRPr="00167D6B" w:rsidRDefault="005175CE">
      <w:pPr>
        <w:ind w:firstLine="540"/>
        <w:jc w:val="both"/>
        <w:rPr>
          <w:b/>
        </w:rPr>
      </w:pPr>
      <w:r w:rsidRPr="00167D6B">
        <w:t>9.1.3. У разі надання розпорядження на складання облікового реєстру у формі паперового документа таке розпорядження повинно бути підписаним уповноваженою посадовою особою Центрального депозитарію та бути скріплене печаткою Центрального депозитарію</w:t>
      </w:r>
      <w:r w:rsidRPr="00167D6B">
        <w:rPr>
          <w:b/>
        </w:rPr>
        <w:t xml:space="preserve">. </w:t>
      </w:r>
    </w:p>
    <w:p w:rsidR="00445A39" w:rsidRPr="00167D6B" w:rsidRDefault="005175CE">
      <w:pPr>
        <w:pStyle w:val="af"/>
        <w:tabs>
          <w:tab w:val="left" w:pos="720"/>
          <w:tab w:val="left" w:pos="900"/>
        </w:tabs>
        <w:spacing w:before="0" w:beforeAutospacing="0" w:after="0" w:afterAutospacing="0"/>
        <w:ind w:firstLine="540"/>
        <w:jc w:val="both"/>
      </w:pPr>
      <w:r w:rsidRPr="00167D6B">
        <w:t>9.2. У разі якщо Депозитарна установа є особою, що отримала розпорядження про надання реєстру власників іменних цінних паперів, вона після отримання реєстру власників іменних цінних паперів від Центрального депозитарію надає його емітенту в установленому договором про надання реєстру власників іменних цінних паперів порядку.</w:t>
      </w:r>
    </w:p>
    <w:p w:rsidR="00445A39" w:rsidRPr="00167D6B" w:rsidRDefault="005175CE">
      <w:pPr>
        <w:pStyle w:val="af"/>
        <w:tabs>
          <w:tab w:val="left" w:pos="720"/>
          <w:tab w:val="left" w:pos="900"/>
        </w:tabs>
        <w:spacing w:before="0" w:beforeAutospacing="0" w:after="0" w:afterAutospacing="0"/>
        <w:ind w:firstLine="540"/>
        <w:jc w:val="both"/>
      </w:pPr>
      <w:r w:rsidRPr="00167D6B">
        <w:t>У разі подання емітенту реєстру власників іменних цінних паперів у формі паперового документа він засвідчується підписом особи, що відповідно до установчих документів Депозитарної установи має право діяти від її імені без довіреності або уповноваженої особи Депозитарної установи, якій Депозитарною установою надані відповідні повноваження, та печаткою Депозитарної установи (за наявності). Усі аркуші реєстру власників іменних цінних паперів повинні бути пронумеровані та прошнуровані.</w:t>
      </w:r>
    </w:p>
    <w:p w:rsidR="00445A39" w:rsidRPr="00167D6B" w:rsidRDefault="005175CE">
      <w:pPr>
        <w:pStyle w:val="af"/>
        <w:tabs>
          <w:tab w:val="left" w:pos="720"/>
          <w:tab w:val="left" w:pos="900"/>
        </w:tabs>
        <w:spacing w:before="0" w:beforeAutospacing="0" w:after="0" w:afterAutospacing="0"/>
        <w:ind w:firstLine="540"/>
        <w:jc w:val="both"/>
      </w:pPr>
      <w:r w:rsidRPr="00167D6B">
        <w:lastRenderedPageBreak/>
        <w:t>Передання реєстру власників іменних паперів складеного у формі електронного документу від Депозитарної установи до емітента здійснюється у порядку визначеному договором про надання реєстру власників іменних цінних паперів.</w:t>
      </w:r>
    </w:p>
    <w:p w:rsidR="00445A39" w:rsidRPr="00167D6B" w:rsidRDefault="005175CE" w:rsidP="00F15BD8">
      <w:pPr>
        <w:pStyle w:val="af"/>
        <w:tabs>
          <w:tab w:val="left" w:pos="720"/>
          <w:tab w:val="left" w:pos="900"/>
        </w:tabs>
        <w:spacing w:before="0" w:beforeAutospacing="0" w:after="0" w:afterAutospacing="0"/>
        <w:ind w:firstLine="540"/>
        <w:jc w:val="both"/>
      </w:pPr>
      <w:r w:rsidRPr="00167D6B">
        <w:t>Депозитарна установа не має права вносити зміни до реєстру власників іменних цінних паперів та/або Переліку власників, складеного Центральним депозитарієм.</w:t>
      </w:r>
    </w:p>
    <w:p w:rsidR="00445A39" w:rsidRPr="00167D6B" w:rsidRDefault="005175CE" w:rsidP="00F15BD8">
      <w:pPr>
        <w:pStyle w:val="af"/>
        <w:spacing w:before="0" w:beforeAutospacing="0" w:after="0" w:afterAutospacing="0"/>
        <w:jc w:val="both"/>
      </w:pPr>
      <w:r w:rsidRPr="00167D6B">
        <w:t>9.3. До розпоряджень про забезпечення повідомлення акціонерів про проведення загальних зборів акціонерного товариства, що надаються акціонерами (акціонером), які (який)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 Депозитарній установі з якою емітентом або акціонерами (акціонером) - депонентами (депонентом), які (який) сукупно є власниками (власником) 10 і більше відсотків голосуючих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голосуючих акцій акціонерного товариства), мають додаватися повідомлення про проведення загальних зборів акціонерного товариства та їх порядок денний. Депозитарна установа, з якою емітентом або акціонерами (акціонером) - депонентами (депонентом) цієї депозитарної установи, які (який) сукупно є власниками (власником) 10 і більше відсотків голосуючих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голосуючих акцій акціонерного товариства), на підставі складеного Центральним депозитарієм реєстру власників іменних цінних паперів та документів, наведених в абзаці першому цього пункту, забезпечує повідомлення акціонерів про проведення загальних зборів акціонерного товариства у порядку, передбаченому його (її) відповідним договором.</w:t>
      </w:r>
    </w:p>
    <w:p w:rsidR="00445A39" w:rsidRPr="00167D6B" w:rsidRDefault="005175CE">
      <w:pPr>
        <w:ind w:firstLine="540"/>
        <w:jc w:val="both"/>
      </w:pPr>
      <w:r w:rsidRPr="00167D6B">
        <w:t>9.3.1. Розпорядження акціонерів (акціонера), які (який)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 має бути підписано всіма акціонерами, які подавали вимогу, або уповноваженою акціонерами особою. До такого розпорядження мають додаватися:</w:t>
      </w:r>
    </w:p>
    <w:p w:rsidR="00445A39" w:rsidRPr="00167D6B" w:rsidRDefault="005175CE">
      <w:pPr>
        <w:ind w:firstLine="540"/>
        <w:jc w:val="both"/>
      </w:pPr>
      <w:r w:rsidRPr="00167D6B">
        <w:t>виписка (виписки) про стан рахунку в цінних паперах, що підтверджує (підтверджують) факт володіння зазначеною особою (зазначеними особами) визначеним відсотком акцій на дату, що передує даті надання розпорядження, та на дату звернення з вимогою про скликання позачергових загальних зборів до акціонерного товариства;</w:t>
      </w:r>
    </w:p>
    <w:p w:rsidR="00445A39" w:rsidRPr="00167D6B" w:rsidRDefault="005175CE">
      <w:pPr>
        <w:ind w:firstLine="540"/>
        <w:jc w:val="both"/>
      </w:pPr>
      <w:r w:rsidRPr="00167D6B">
        <w:t>копія вимоги про скликання позачергових загальних зборів, подана виконавчому органу акціонерного товариства;</w:t>
      </w:r>
    </w:p>
    <w:p w:rsidR="00445A39" w:rsidRPr="00167D6B" w:rsidRDefault="005175CE">
      <w:pPr>
        <w:ind w:firstLine="540"/>
        <w:jc w:val="both"/>
      </w:pPr>
      <w:r w:rsidRPr="00167D6B">
        <w:t xml:space="preserve">копія рішення наглядової ради акціонерного товариства про відмову у скликанні позачергових загальних зборів або документи оператора поштового зв'язку (за місцезнаходженням акціонерного товариства), що підтверджують надходження до відповідного відділення такого оператора вимоги про скликання позачергових загальних </w:t>
      </w:r>
      <w:r w:rsidRPr="00167D6B">
        <w:lastRenderedPageBreak/>
        <w:t>зборів, поданої виконавчому органу акціонерного товариства, за умови, що з дати надходження такої вимоги до цього відділення пройшло більше 20 робочих днів;</w:t>
      </w:r>
    </w:p>
    <w:p w:rsidR="00445A39" w:rsidRPr="00167D6B" w:rsidRDefault="005175CE">
      <w:pPr>
        <w:ind w:firstLine="540"/>
        <w:jc w:val="both"/>
      </w:pPr>
      <w:r w:rsidRPr="00167D6B">
        <w:t>копія рішення акціонерів (акціонера), які (який)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 про обрання членів реєстраційної комісії (у разі надання розпорядження на складання переліку акціонерів, які мають право на участь у загальних зборах акціонерного товариства);</w:t>
      </w:r>
    </w:p>
    <w:p w:rsidR="00445A39" w:rsidRPr="00167D6B" w:rsidRDefault="005175CE">
      <w:pPr>
        <w:ind w:firstLine="540"/>
        <w:jc w:val="both"/>
      </w:pPr>
      <w:r w:rsidRPr="00167D6B">
        <w:t>повідомлення про проведення загальних зборів акціонерного товариства та їх порядок денний (у разі надання розпорядження про забезпечення повідомлення акціонерів про проведення загальних зборів акціонерного товариства).</w:t>
      </w:r>
    </w:p>
    <w:p w:rsidR="00445A39" w:rsidRPr="00167D6B" w:rsidRDefault="005175CE">
      <w:pPr>
        <w:ind w:firstLine="540"/>
        <w:jc w:val="both"/>
      </w:pPr>
      <w:r w:rsidRPr="00167D6B">
        <w:t>Перелік акціонерів, які мають право на участь у загальних зборах акціонерного товариства, складений Центральним депозитарієм для забезпечення реєстрації акціонерів для участі в позачергових загальних зборах, надається Депозитарною установою члену реєстраційної комісії, призначеної акціонерами (акціонером), які (який) на день подання вимоги про скликання позачергових загальних зборів сукупно є власниками (власником) 10 і більше відсотків голосуючих акцій емітента.</w:t>
      </w:r>
    </w:p>
    <w:p w:rsidR="00445A39" w:rsidRPr="00167D6B" w:rsidRDefault="005175CE">
      <w:pPr>
        <w:ind w:firstLine="540"/>
        <w:jc w:val="both"/>
      </w:pPr>
      <w:r w:rsidRPr="00167D6B">
        <w:t>9.4. Депозитарна установа, з якою емітентом або акціонерами (акціонером) депонентами (депонентом) Депозитарної установи, які (який) сукупно є власниками (власником) 10 і більше відсотків голосуючих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голосуючих акцій акціонерного товариства), має право відмовити в узятті до виконання розпорядження на складання реєстру власників іменних цінних паперів, переліку власників іменних цінних паперів, переліку акціонерів тощо або розпорядження про забезпечення письмового повідомлення акціонерів про скликання загальних зборів акціонерного товариства, якщо:</w:t>
      </w:r>
    </w:p>
    <w:p w:rsidR="00445A39" w:rsidRPr="00167D6B" w:rsidRDefault="005175CE">
      <w:pPr>
        <w:ind w:firstLine="540"/>
        <w:jc w:val="both"/>
      </w:pPr>
      <w:r w:rsidRPr="00167D6B">
        <w:t>розпорядження не містить обов'язкових реквізитів визначених чинним законодавством України;</w:t>
      </w:r>
    </w:p>
    <w:p w:rsidR="00445A39" w:rsidRPr="00167D6B" w:rsidRDefault="005175CE">
      <w:pPr>
        <w:ind w:firstLine="540"/>
        <w:jc w:val="both"/>
      </w:pPr>
      <w:r w:rsidRPr="00167D6B">
        <w:t>розпорядження не містить обов’язкових реквізитів, визначених законодавством;</w:t>
      </w:r>
    </w:p>
    <w:p w:rsidR="00445A39" w:rsidRPr="00167D6B" w:rsidRDefault="005175CE">
      <w:pPr>
        <w:ind w:firstLine="540"/>
        <w:jc w:val="both"/>
      </w:pPr>
      <w:r w:rsidRPr="00167D6B">
        <w:t>розпорядження не відповідає вимогам законодавства;</w:t>
      </w:r>
    </w:p>
    <w:p w:rsidR="00445A39" w:rsidRPr="00167D6B" w:rsidRDefault="005175CE">
      <w:pPr>
        <w:ind w:firstLine="540"/>
        <w:jc w:val="both"/>
      </w:pPr>
      <w:r w:rsidRPr="00167D6B">
        <w:t>розпорядження підписане особою, строк повноважень якої закінчився;</w:t>
      </w:r>
    </w:p>
    <w:p w:rsidR="00445A39" w:rsidRPr="00167D6B" w:rsidRDefault="005175CE">
      <w:pPr>
        <w:ind w:firstLine="540"/>
        <w:jc w:val="both"/>
      </w:pPr>
      <w:r w:rsidRPr="00167D6B">
        <w:t>розпорядження подане з порушенням строків, встановлених законодавством для його надання;</w:t>
      </w:r>
    </w:p>
    <w:p w:rsidR="00445A39" w:rsidRPr="00167D6B" w:rsidRDefault="005175CE">
      <w:pPr>
        <w:ind w:firstLine="540"/>
        <w:jc w:val="both"/>
      </w:pPr>
      <w:r w:rsidRPr="00167D6B">
        <w:t>зазначена у розпорядженні підстава для складання реєстру власників іменних цінних паперів не передбачена законодавством;</w:t>
      </w:r>
    </w:p>
    <w:p w:rsidR="001003E4" w:rsidRPr="00167D6B" w:rsidRDefault="001003E4">
      <w:pPr>
        <w:ind w:firstLine="540"/>
        <w:jc w:val="both"/>
      </w:pPr>
      <w:r w:rsidRPr="00167D6B">
        <w:t>у Центральному депозитарії наявна інформація від уповноваженої особи НКЦПФР про порушення заявником вимоги строків та/або умов здійснення публічної безвідкличної вимоги, передбачених пунктом 2 розділу II Закону України "Про внесення змін до деяких законодавчих актів України щодо підвищення рівня корпоративного управління в акціонерних товариствах" або абзацом першим частини четвертої статті 65</w:t>
      </w:r>
      <w:r w:rsidR="00C742DB" w:rsidRPr="00167D6B">
        <w:rPr>
          <w:vertAlign w:val="superscript"/>
        </w:rPr>
        <w:t>2</w:t>
      </w:r>
      <w:r w:rsidRPr="00167D6B">
        <w:t xml:space="preserve"> Закону України "Про акціонерні товариства";</w:t>
      </w:r>
    </w:p>
    <w:p w:rsidR="00445A39" w:rsidRPr="00167D6B" w:rsidRDefault="005175CE">
      <w:pPr>
        <w:ind w:firstLine="540"/>
        <w:jc w:val="both"/>
      </w:pPr>
      <w:r w:rsidRPr="00167D6B">
        <w:t xml:space="preserve">не надане повідомлення про проведення загальних зборів акціонерного товариства та їх порядок денний – у разі надходження розпорядження про забезпечення письмового повідомлення акціонерів про проведення загальних зборів акціонерного товариства. </w:t>
      </w:r>
    </w:p>
    <w:p w:rsidR="00445A39" w:rsidRPr="00167D6B" w:rsidRDefault="005175CE" w:rsidP="00F15BD8">
      <w:pPr>
        <w:pStyle w:val="rvps2"/>
        <w:spacing w:before="0" w:beforeAutospacing="0" w:after="0" w:afterAutospacing="0"/>
        <w:ind w:firstLine="539"/>
        <w:jc w:val="both"/>
        <w:rPr>
          <w:color w:val="000000"/>
        </w:rPr>
      </w:pPr>
      <w:r w:rsidRPr="00167D6B">
        <w:rPr>
          <w:color w:val="000000"/>
        </w:rPr>
        <w:t xml:space="preserve">Інформація про власників пакетів (5 відсотків і більше) акцій публічних акціонерних товариств (незалежно від типу та/або класу) та інформація про власників пакетів (10 </w:t>
      </w:r>
      <w:r w:rsidRPr="00167D6B">
        <w:rPr>
          <w:color w:val="000000"/>
        </w:rPr>
        <w:lastRenderedPageBreak/>
        <w:t xml:space="preserve">відсотків і більше) акцій інших акціонерних товариств (незалежно від типу та/або класу) надається емітенту - акціонерному товариству або особі (Депозитарній установі), з якою цим емітентом укладений договір про надання реєстру власників іменних цінних паперів згідно з Правилами Центрального депозитарію, складається на підставі даних облікових реєстрів, наданих йому депозитарними установами, депозитарієм-кореспондентом. </w:t>
      </w:r>
    </w:p>
    <w:p w:rsidR="00445A39" w:rsidRPr="00167D6B" w:rsidRDefault="005175CE" w:rsidP="00F15BD8">
      <w:pPr>
        <w:pStyle w:val="rvps2"/>
        <w:spacing w:before="0" w:beforeAutospacing="0" w:after="0" w:afterAutospacing="0"/>
        <w:ind w:firstLine="539"/>
        <w:jc w:val="both"/>
        <w:rPr>
          <w:color w:val="000000"/>
        </w:rPr>
      </w:pPr>
      <w:r w:rsidRPr="00167D6B">
        <w:rPr>
          <w:color w:val="000000"/>
        </w:rPr>
        <w:t>Інформація надається емітенту або особі (Депозитарній установі), з якою емітентом укладений договір про надання реєстру власників іменних цінних паперів, один раз у квартал за умови отримання Центральним депозитарієм від емітента або від особи (Депозитарної установи), з якою емітентом укладений договір про надання реєстру власників іменних цінних паперів, розпорядження на складання реєстру власників іменних цінних паперів або розпорядження на складання інформації про власників пакетів акцій.</w:t>
      </w:r>
    </w:p>
    <w:p w:rsidR="00445A39" w:rsidRPr="00167D6B" w:rsidRDefault="005175CE" w:rsidP="00F15BD8">
      <w:pPr>
        <w:pStyle w:val="rvps2"/>
        <w:spacing w:before="0" w:beforeAutospacing="0" w:after="0" w:afterAutospacing="0"/>
        <w:ind w:firstLine="539"/>
        <w:jc w:val="both"/>
        <w:rPr>
          <w:color w:val="000000"/>
        </w:rPr>
      </w:pPr>
      <w:bookmarkStart w:id="44" w:name="n1638"/>
      <w:bookmarkEnd w:id="44"/>
      <w:r w:rsidRPr="00167D6B">
        <w:rPr>
          <w:color w:val="000000"/>
        </w:rPr>
        <w:t>Такий реєстр (інформація) обов'язково має містити дані про розмір пакета акцій власника із зазначенням відсотка, кількості, типу та/або класу належних такому власнику акцій та відомості про власника із зазначенням прізвища, імені, по батькові (за наявності) (для фізичної особи) або найменування (для юридичної особи) власника, коду згідно з Єдиним державним реєстром юридичних осіб, фізичних осіб - підприємців та громадських формувань (для юридичної особи - резидента) або коду/номера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p w:rsidR="00445A39" w:rsidRPr="00167D6B" w:rsidRDefault="005175CE" w:rsidP="00F15BD8">
      <w:pPr>
        <w:pStyle w:val="rvps2"/>
        <w:spacing w:before="0" w:beforeAutospacing="0" w:after="0" w:afterAutospacing="0"/>
        <w:ind w:firstLine="539"/>
        <w:jc w:val="both"/>
        <w:rPr>
          <w:color w:val="000000"/>
        </w:rPr>
      </w:pPr>
      <w:bookmarkStart w:id="45" w:name="n1639"/>
      <w:bookmarkEnd w:id="45"/>
      <w:r w:rsidRPr="00167D6B">
        <w:rPr>
          <w:color w:val="000000"/>
        </w:rPr>
        <w:t xml:space="preserve">Складання і надання депозитарними установами та депозитаріями-кореспондентами Центральному депозитарію облікових реєстрів, складання та надання Центральним депозитарієм емітенту реєстру власників іменних цінних паперів, Переліку власників здійснюються відповідно до вимог законодавства. </w:t>
      </w:r>
    </w:p>
    <w:p w:rsidR="00445A39" w:rsidRPr="00167D6B" w:rsidRDefault="005175CE">
      <w:pPr>
        <w:pStyle w:val="1"/>
        <w:ind w:firstLine="540"/>
        <w:jc w:val="both"/>
      </w:pPr>
      <w:bookmarkStart w:id="46" w:name="_Toc37938922"/>
      <w:r w:rsidRPr="00167D6B">
        <w:t>Глава 10. Проведення розрахунків у цінних паперах за правочинами щодо цінних паперів</w:t>
      </w:r>
      <w:bookmarkEnd w:id="46"/>
      <w:r w:rsidRPr="00167D6B">
        <w:t xml:space="preserve"> </w:t>
      </w:r>
    </w:p>
    <w:p w:rsidR="00445A39" w:rsidRPr="00167D6B" w:rsidRDefault="00445A39">
      <w:pPr>
        <w:ind w:firstLine="540"/>
        <w:jc w:val="center"/>
        <w:rPr>
          <w:b/>
        </w:rPr>
      </w:pPr>
    </w:p>
    <w:p w:rsidR="00445A39" w:rsidRPr="00167D6B" w:rsidRDefault="005175CE" w:rsidP="00F15BD8">
      <w:pPr>
        <w:pStyle w:val="af"/>
        <w:tabs>
          <w:tab w:val="left" w:pos="720"/>
          <w:tab w:val="left" w:pos="900"/>
        </w:tabs>
        <w:spacing w:before="0" w:beforeAutospacing="0" w:after="0" w:afterAutospacing="0"/>
        <w:ind w:firstLine="539"/>
        <w:jc w:val="both"/>
      </w:pPr>
      <w:r w:rsidRPr="00167D6B">
        <w:rPr>
          <w:lang w:eastAsia="ru-RU"/>
        </w:rPr>
        <w:t>10.</w:t>
      </w:r>
      <w:r w:rsidRPr="00167D6B">
        <w:t>1. Розрахунки за правочинами щодо цінних паперів, у частині проведення розрахунків у цінних паперах, здійснюються Депозитарною установою шляхом:</w:t>
      </w:r>
    </w:p>
    <w:p w:rsidR="00445A39" w:rsidRPr="00167D6B" w:rsidRDefault="005175CE" w:rsidP="00F15BD8">
      <w:pPr>
        <w:pStyle w:val="af"/>
        <w:tabs>
          <w:tab w:val="left" w:pos="720"/>
          <w:tab w:val="left" w:pos="900"/>
        </w:tabs>
        <w:spacing w:before="0" w:beforeAutospacing="0" w:after="0" w:afterAutospacing="0"/>
        <w:ind w:firstLine="539"/>
        <w:jc w:val="both"/>
      </w:pPr>
      <w:r w:rsidRPr="00167D6B">
        <w:t xml:space="preserve"> переказу цінних паперів між рахунками клієнтів Центрального депозитарію у порядку, встановленому законодавством, згідно з Правилами та іншими внутрішніми документами Центрального депозитарію;</w:t>
      </w:r>
    </w:p>
    <w:p w:rsidR="00445A39" w:rsidRPr="00167D6B" w:rsidRDefault="005175CE" w:rsidP="00F15BD8">
      <w:pPr>
        <w:pStyle w:val="af"/>
        <w:tabs>
          <w:tab w:val="left" w:pos="720"/>
          <w:tab w:val="left" w:pos="900"/>
        </w:tabs>
        <w:spacing w:before="0" w:beforeAutospacing="0" w:after="0" w:afterAutospacing="0"/>
        <w:ind w:firstLine="539"/>
        <w:jc w:val="both"/>
      </w:pPr>
      <w:r w:rsidRPr="00167D6B">
        <w:t>переказу/списання/зарахування прав на цінні папери за рахунками депонентів, клієнтів Депозитарної установи на підставі інформації від Центрального депозитарію відповідно до вимог цього Положення, законодавства, Правил та інших внутрішніх документів Центрального депозитарію та відповідно до умов депозитарного договору;</w:t>
      </w:r>
    </w:p>
    <w:p w:rsidR="00445A39" w:rsidRPr="00167D6B" w:rsidRDefault="005175CE" w:rsidP="00F15BD8">
      <w:pPr>
        <w:pStyle w:val="af"/>
        <w:tabs>
          <w:tab w:val="left" w:pos="720"/>
          <w:tab w:val="left" w:pos="900"/>
        </w:tabs>
        <w:spacing w:before="0" w:beforeAutospacing="0" w:after="0" w:afterAutospacing="0"/>
        <w:ind w:firstLine="539"/>
        <w:jc w:val="both"/>
      </w:pPr>
      <w:r w:rsidRPr="00167D6B">
        <w:t>переказу/списання/зарахування прав на цінні папери за рахунками клієнтів (депонентів) депозитаріїв-кореспондентів відповідно до законодавства країни місцезнаходження депозитарію-кореспондента.</w:t>
      </w:r>
    </w:p>
    <w:p w:rsidR="00445A39" w:rsidRPr="00167D6B" w:rsidRDefault="005175CE" w:rsidP="00F15BD8">
      <w:pPr>
        <w:pStyle w:val="af"/>
        <w:tabs>
          <w:tab w:val="left" w:pos="720"/>
          <w:tab w:val="left" w:pos="900"/>
        </w:tabs>
        <w:spacing w:before="0" w:beforeAutospacing="0" w:after="0" w:afterAutospacing="0"/>
        <w:ind w:firstLine="539"/>
        <w:jc w:val="both"/>
      </w:pPr>
      <w:r w:rsidRPr="00167D6B">
        <w:t>10.2. Відображення в системі депозитарного обліку інформації про торговця цінними паперами</w:t>
      </w:r>
      <w:r w:rsidRPr="00167D6B">
        <w:rPr>
          <w:i/>
        </w:rPr>
        <w:t xml:space="preserve">, </w:t>
      </w:r>
      <w:r w:rsidRPr="00167D6B">
        <w:t>якому депонентом надані повноваження на вчинення правочинів щодо цінних паперів з дотриманням принципу "поставка цінних паперів проти оплати" в інтересах депонента здійснюється Депозитарною установою на підставі:</w:t>
      </w:r>
    </w:p>
    <w:p w:rsidR="00445A39" w:rsidRPr="00167D6B" w:rsidRDefault="005175CE">
      <w:pPr>
        <w:pStyle w:val="af"/>
        <w:tabs>
          <w:tab w:val="left" w:pos="720"/>
          <w:tab w:val="left" w:pos="900"/>
        </w:tabs>
        <w:spacing w:before="0" w:beforeAutospacing="0" w:after="0" w:afterAutospacing="0"/>
        <w:ind w:firstLine="540"/>
        <w:jc w:val="both"/>
      </w:pPr>
      <w:r w:rsidRPr="00167D6B">
        <w:t>- розпорядження на внесення/анулювання інформації, внесення змін до інформації про торговця в системі депозитарного обліку (додаток 82 до Положення);</w:t>
      </w:r>
    </w:p>
    <w:p w:rsidR="00445A39" w:rsidRPr="00167D6B" w:rsidRDefault="005175CE">
      <w:pPr>
        <w:pStyle w:val="af"/>
        <w:tabs>
          <w:tab w:val="left" w:pos="720"/>
          <w:tab w:val="left" w:pos="900"/>
        </w:tabs>
        <w:spacing w:before="0" w:beforeAutospacing="0" w:after="0" w:afterAutospacing="0"/>
        <w:ind w:firstLine="540"/>
        <w:jc w:val="both"/>
      </w:pPr>
      <w:r w:rsidRPr="00167D6B">
        <w:t>- копії договору між депонентом та торговцем цінними паперами про надання фінансових послуг (копії відповідної ліцензії для торговця цінними паперами який діє від свого імені та у власних інтересах).</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10.3. Розрахунки за правочинами щодо цінних паперів, облік яких відповідно до компетенції здійснює Центральний депозитарій, укладеними на фондовій біржі та поза фондовою біржею з дотриманням принципу "поставка цінних паперів проти оплати", </w:t>
      </w:r>
      <w:r w:rsidRPr="00167D6B">
        <w:lastRenderedPageBreak/>
        <w:t>вважаються завершеними виключно після отримання Центральним депозитарієм інформації від Депозитарної установи про здійснення нею переказу/списання/зарахування прав на цінні папери на рахунках у цінних паперах депонентів, клієнтів, здійснених на підставі отриманої від Центрального депозитарію інформації за результатами розрахунків за правочинами щодо цінних паперів згідно з Правилами та іншими внутрішніми документами Центрального депозитарію відповідно до законодавства України та умов депозитарного договору.</w:t>
      </w:r>
    </w:p>
    <w:p w:rsidR="00445A39" w:rsidRPr="00167D6B" w:rsidRDefault="005175CE">
      <w:pPr>
        <w:pStyle w:val="af"/>
        <w:tabs>
          <w:tab w:val="left" w:pos="720"/>
          <w:tab w:val="left" w:pos="900"/>
        </w:tabs>
        <w:spacing w:before="0" w:beforeAutospacing="0" w:after="0" w:afterAutospacing="0"/>
        <w:ind w:firstLine="540"/>
        <w:jc w:val="both"/>
      </w:pPr>
      <w:r w:rsidRPr="00167D6B">
        <w:t>10.4. Депозитарна установа здійснює виконання депозитарних операцій для завершення розрахунків за правочинами щодо цінних паперів, у частині проведення розрахунків у цінних паперах, за правилами пункту 2 глави 4 розділу VІІ цього Положення.</w:t>
      </w:r>
    </w:p>
    <w:p w:rsidR="00445A39" w:rsidRPr="00167D6B" w:rsidRDefault="005175CE">
      <w:pPr>
        <w:pStyle w:val="1"/>
        <w:ind w:firstLine="540"/>
        <w:jc w:val="both"/>
      </w:pPr>
      <w:bookmarkStart w:id="47" w:name="_Toc37938923"/>
      <w:r w:rsidRPr="00167D6B">
        <w:t>Розділ VIII. ПОРЯДОК ОБСЛУГОВУВАННЯ АКТИВІВ ІНСТИТУЦІЙНИХ ІНВЕСТОРІВ</w:t>
      </w:r>
      <w:bookmarkEnd w:id="47"/>
    </w:p>
    <w:p w:rsidR="00445A39" w:rsidRPr="00167D6B" w:rsidRDefault="005175CE">
      <w:pPr>
        <w:pStyle w:val="1"/>
        <w:ind w:firstLine="540"/>
        <w:jc w:val="both"/>
      </w:pPr>
      <w:bookmarkStart w:id="48" w:name="_Toc37938924"/>
      <w:r w:rsidRPr="00167D6B">
        <w:t>Глава 1. Порядок провадження діяльності із зберігання активів ІСІ</w:t>
      </w:r>
      <w:bookmarkEnd w:id="48"/>
      <w:r w:rsidRPr="00167D6B">
        <w:t xml:space="preserve"> </w:t>
      </w:r>
    </w:p>
    <w:p w:rsidR="00445A39" w:rsidRPr="00167D6B" w:rsidRDefault="00445A39">
      <w:pPr>
        <w:ind w:firstLine="540"/>
        <w:jc w:val="center"/>
        <w:rPr>
          <w:b/>
        </w:rPr>
      </w:pPr>
    </w:p>
    <w:p w:rsidR="00445A39" w:rsidRPr="00167D6B" w:rsidRDefault="005175CE">
      <w:pPr>
        <w:pStyle w:val="32"/>
        <w:tabs>
          <w:tab w:val="left" w:pos="720"/>
        </w:tabs>
        <w:spacing w:after="0"/>
        <w:ind w:firstLine="540"/>
        <w:jc w:val="both"/>
        <w:rPr>
          <w:sz w:val="24"/>
          <w:szCs w:val="24"/>
        </w:rPr>
      </w:pPr>
      <w:r w:rsidRPr="00167D6B">
        <w:rPr>
          <w:sz w:val="24"/>
          <w:szCs w:val="24"/>
        </w:rPr>
        <w:t>1.1. Депозитарна установа провадить діяльність із зберігання активів ІСІ відповідно до законодавства на підставі статуту та договору про обслуговування активів ІСІ, укладеного з КІФ або з компанією з управління активами  ПІФ.</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1.2. Депозитарна установа здійснює обслуговування активів ІСІ з дотриманням регламенту ІСІ та проспекту емісії цінних паперів ІСІ. </w:t>
      </w:r>
    </w:p>
    <w:p w:rsidR="00445A39" w:rsidRPr="00167D6B" w:rsidRDefault="005175CE">
      <w:pPr>
        <w:pStyle w:val="af"/>
        <w:tabs>
          <w:tab w:val="left" w:pos="720"/>
          <w:tab w:val="left" w:pos="900"/>
        </w:tabs>
        <w:spacing w:before="0" w:beforeAutospacing="0" w:after="0" w:afterAutospacing="0"/>
        <w:ind w:firstLine="540"/>
        <w:jc w:val="both"/>
      </w:pPr>
      <w:r w:rsidRPr="00167D6B">
        <w:t>Депозитарна установа не має права використовувати активи ІСІ для здійснення власних операцій.</w:t>
      </w:r>
    </w:p>
    <w:p w:rsidR="00445A39" w:rsidRPr="00167D6B" w:rsidRDefault="005175CE">
      <w:pPr>
        <w:pStyle w:val="af"/>
        <w:tabs>
          <w:tab w:val="left" w:pos="720"/>
          <w:tab w:val="left" w:pos="900"/>
        </w:tabs>
        <w:spacing w:before="0" w:beforeAutospacing="0" w:after="0" w:afterAutospacing="0"/>
        <w:ind w:firstLine="540"/>
        <w:jc w:val="both"/>
      </w:pPr>
      <w:r w:rsidRPr="00167D6B">
        <w:t>1.3. При провадженні діяльності із зберігання активів ІСІ Депозитарна установа виконує такі обов’язки:</w:t>
      </w:r>
    </w:p>
    <w:p w:rsidR="00445A39" w:rsidRPr="00167D6B" w:rsidRDefault="005175CE">
      <w:pPr>
        <w:pStyle w:val="32"/>
        <w:tabs>
          <w:tab w:val="left" w:pos="720"/>
        </w:tabs>
        <w:spacing w:after="0"/>
        <w:ind w:firstLine="540"/>
        <w:jc w:val="both"/>
        <w:rPr>
          <w:sz w:val="24"/>
          <w:szCs w:val="24"/>
          <w:lang w:eastAsia="ru-RU"/>
        </w:rPr>
      </w:pPr>
      <w:r w:rsidRPr="00167D6B">
        <w:rPr>
          <w:sz w:val="24"/>
          <w:szCs w:val="24"/>
        </w:rPr>
        <w:t>здійснення депозитарного обліку цінних паперів, які обслуговуються депозитарною системою, що входять до складу активів ІСІ, на рахунку в цінних паперах;</w:t>
      </w:r>
    </w:p>
    <w:p w:rsidR="00445A39" w:rsidRPr="00167D6B" w:rsidRDefault="005175CE">
      <w:pPr>
        <w:ind w:firstLine="540"/>
        <w:jc w:val="both"/>
      </w:pPr>
      <w:r w:rsidRPr="00167D6B">
        <w:t>зберігання активів ІСІ у формі цінних паперів, які не обслуговуються депозитарною системою, а також документів (копій документів, засвідчених в установленому законодавством порядку), які підтверджують право власності на активи ІСІ в інших формах (якщо договором передбачено надання відповідної послуги);</w:t>
      </w:r>
    </w:p>
    <w:p w:rsidR="00445A39" w:rsidRPr="00167D6B" w:rsidRDefault="005175CE">
      <w:pPr>
        <w:ind w:firstLine="540"/>
        <w:jc w:val="both"/>
      </w:pPr>
      <w:r w:rsidRPr="00167D6B">
        <w:t>здійснення у порядку, встановленому законодавством та договором, нагляду за відповідністю операцій з активами ІСІ регламенту, проспекту емісії цінних паперів ІСІ та законодавству;</w:t>
      </w:r>
    </w:p>
    <w:p w:rsidR="00445A39" w:rsidRPr="00167D6B" w:rsidRDefault="005175CE">
      <w:pPr>
        <w:ind w:firstLine="540"/>
        <w:jc w:val="both"/>
      </w:pPr>
      <w:r w:rsidRPr="00167D6B">
        <w:t>надання наглядовій раді КІФ або компанії з управління активами ПІФ повідомлення про зупинення/анулювання ліцензії на провадження депозитарної діяльності Депозитарної установи та/або діяльності із зберігання активів ІСІ, попередження та інші санкції з боку НКЦПФР та інших органів державної влади, що стосуються виконання зберігачем активів ІСІ своїх обов'язків з обслуговування активів ІСІ;</w:t>
      </w:r>
    </w:p>
    <w:p w:rsidR="00445A39" w:rsidRPr="00167D6B" w:rsidRDefault="005175CE">
      <w:pPr>
        <w:ind w:firstLine="540"/>
        <w:jc w:val="both"/>
      </w:pPr>
      <w:r w:rsidRPr="00167D6B">
        <w:t>повідомлення за результатом аналізу наданих компанією з управління активами ІСІ даних наглядової ради КІФ або компанії з управління активами ПІФ про будь-які виявлені дії компанії з управління активами, що не відповідають проспекту емісії цінних паперів ІСІ або порушують регламент, Закон України «Про інститути спільного інвестування» (далі - Закон про ІСІ) чи нормативно-правові акти НКЦПФР;</w:t>
      </w:r>
    </w:p>
    <w:p w:rsidR="00445A39" w:rsidRPr="00167D6B" w:rsidRDefault="005175CE">
      <w:pPr>
        <w:ind w:firstLine="540"/>
        <w:jc w:val="both"/>
      </w:pPr>
      <w:r w:rsidRPr="00167D6B">
        <w:t>повідомлення НКЦПФР за результатом аналізу наданих компанією з управління активами ІСІ даних про будь-які виявлені дії компанії з управління активами, що не відповідають проспекту емісії цінних паперів ІСІ або порушують вимоги Закону про ІСІ, регламенту чи нормативно-правових актів НКЦПФР;</w:t>
      </w:r>
    </w:p>
    <w:p w:rsidR="00445A39" w:rsidRPr="00167D6B" w:rsidRDefault="005175CE">
      <w:pPr>
        <w:ind w:firstLine="540"/>
        <w:jc w:val="both"/>
      </w:pPr>
      <w:r w:rsidRPr="00167D6B">
        <w:t>участь представника Депозитарної установи у складі ліквідаційної комісії ІСІ;</w:t>
      </w:r>
    </w:p>
    <w:p w:rsidR="00445A39" w:rsidRPr="00167D6B" w:rsidRDefault="005175CE">
      <w:pPr>
        <w:pStyle w:val="32"/>
        <w:tabs>
          <w:tab w:val="left" w:pos="720"/>
        </w:tabs>
        <w:spacing w:after="0"/>
        <w:ind w:firstLine="540"/>
        <w:jc w:val="both"/>
        <w:rPr>
          <w:sz w:val="24"/>
          <w:szCs w:val="24"/>
        </w:rPr>
      </w:pPr>
      <w:r w:rsidRPr="00167D6B">
        <w:rPr>
          <w:sz w:val="24"/>
          <w:szCs w:val="24"/>
        </w:rPr>
        <w:t xml:space="preserve">виконання інших обов’язків, що покладені законодавством на депозитарну установу щодо обслуговування інститутів спільного інвестування. </w:t>
      </w:r>
    </w:p>
    <w:p w:rsidR="00445A39" w:rsidRPr="00167D6B" w:rsidRDefault="005175CE">
      <w:pPr>
        <w:pStyle w:val="32"/>
        <w:tabs>
          <w:tab w:val="left" w:pos="720"/>
        </w:tabs>
        <w:spacing w:after="0"/>
        <w:ind w:firstLine="540"/>
        <w:jc w:val="both"/>
        <w:rPr>
          <w:sz w:val="24"/>
          <w:szCs w:val="24"/>
        </w:rPr>
      </w:pPr>
      <w:r w:rsidRPr="00167D6B">
        <w:rPr>
          <w:sz w:val="24"/>
          <w:szCs w:val="24"/>
        </w:rPr>
        <w:lastRenderedPageBreak/>
        <w:t>1.4. Відкриття та ведення рахунку в цінних паперах для ІСІ здійснюється  Депозитарною установою на підставі договору про обслуговування рахунка в цінних паперах, що є невід'ємним додатком до договору про обслуговування зберігачем активів ІСІ, у порядку, встановленому законодавством та цим Положенням.</w:t>
      </w:r>
    </w:p>
    <w:p w:rsidR="00445A39" w:rsidRPr="00167D6B" w:rsidRDefault="005175CE">
      <w:pPr>
        <w:ind w:firstLine="540"/>
        <w:jc w:val="both"/>
      </w:pPr>
      <w:r w:rsidRPr="00167D6B">
        <w:t>У випадку укладення договору про обслуговування рахунка в цінних паперах ІСІ шляхом приєднання КІФ або компанії з управління активами ПІФ до запропонованого Депозитарною установою договору в цілому відповідна заява КІФ або компанії з управління активами ПІФ про приєднання з відміткою Депозитарної установи про її прийняття є невід'ємним додатком до договору про обслуговування активів ІСІ.</w:t>
      </w:r>
    </w:p>
    <w:p w:rsidR="00445A39" w:rsidRPr="00167D6B" w:rsidRDefault="005175CE">
      <w:pPr>
        <w:ind w:firstLine="540"/>
        <w:jc w:val="both"/>
      </w:pPr>
      <w:r w:rsidRPr="00167D6B">
        <w:t>Права на цінні папери, що становлять активи ІСІ з приватним розміщенням, у разі неукладення з Депозитарною установою договору на обслуговування активів ІСІ можуть обліковуватися на підставі договору про обслуговування рахунка в цінних паперах, укладеного з КІФ або компанією з управління активами ПІФ.</w:t>
      </w:r>
    </w:p>
    <w:p w:rsidR="00445A39" w:rsidRPr="00167D6B" w:rsidRDefault="005175CE">
      <w:pPr>
        <w:pStyle w:val="af"/>
        <w:tabs>
          <w:tab w:val="left" w:pos="720"/>
        </w:tabs>
        <w:spacing w:before="0" w:beforeAutospacing="0" w:after="0" w:afterAutospacing="0"/>
        <w:ind w:firstLine="540"/>
        <w:jc w:val="both"/>
      </w:pPr>
      <w:r w:rsidRPr="00167D6B">
        <w:t>1.4.1. Для КІФ договір про обслуговування активів ІСІ та договір про обслуговування рахунка в цінних паперах укладається між наглядовою радою КІФ та Депозитарною установою. Такий договір затверджується загальними зборами та погоджується компанією з управління активами.</w:t>
      </w:r>
    </w:p>
    <w:p w:rsidR="00445A39" w:rsidRPr="00167D6B" w:rsidRDefault="005175CE">
      <w:pPr>
        <w:ind w:firstLine="540"/>
        <w:jc w:val="both"/>
      </w:pPr>
      <w:r w:rsidRPr="00167D6B">
        <w:t>Договір про обслуговування активів КІФ укладається на строк, визначений сторонами договору, і його дія може бути продовжена за рішенням загальних зборів учасників КІФ та за наявності згоди Депозитарної установи щодо продовження строку дії договору.</w:t>
      </w:r>
    </w:p>
    <w:p w:rsidR="00445A39" w:rsidRPr="00167D6B" w:rsidRDefault="005175CE">
      <w:pPr>
        <w:pStyle w:val="af"/>
        <w:tabs>
          <w:tab w:val="left" w:pos="720"/>
        </w:tabs>
        <w:spacing w:before="0" w:beforeAutospacing="0" w:after="0" w:afterAutospacing="0"/>
        <w:ind w:firstLine="540"/>
        <w:jc w:val="both"/>
      </w:pPr>
      <w:r w:rsidRPr="00167D6B">
        <w:t>Компанія з управління активами КІФ виступає представником КІФ у взаємовідносинах із Депозитарною установою згідно з договором про обслуговування активів ІСІ на підставі Закону про ІСІ та договору про управління активами ІСІ, виконуючи функції керуючого рахунком у цінних паперах КІФ.</w:t>
      </w:r>
    </w:p>
    <w:p w:rsidR="00445A39" w:rsidRPr="00167D6B" w:rsidRDefault="005175CE">
      <w:pPr>
        <w:pStyle w:val="af"/>
        <w:tabs>
          <w:tab w:val="left" w:pos="720"/>
        </w:tabs>
        <w:spacing w:before="0" w:beforeAutospacing="0" w:after="0" w:afterAutospacing="0"/>
        <w:ind w:firstLine="540"/>
        <w:jc w:val="both"/>
      </w:pPr>
      <w:r w:rsidRPr="00167D6B">
        <w:t>Рахунок у цінних паперах КІФ відкривається на ім'я КІФ.</w:t>
      </w:r>
    </w:p>
    <w:p w:rsidR="00445A39" w:rsidRPr="00167D6B" w:rsidRDefault="005175CE">
      <w:pPr>
        <w:pStyle w:val="af"/>
        <w:tabs>
          <w:tab w:val="left" w:pos="720"/>
        </w:tabs>
        <w:spacing w:before="0" w:beforeAutospacing="0" w:after="0" w:afterAutospacing="0"/>
        <w:ind w:firstLine="540"/>
        <w:jc w:val="both"/>
      </w:pPr>
      <w:r w:rsidRPr="00167D6B">
        <w:t>1.4.2. Для ПІФ договір про обслуговування активів ІСІ та договір про обслуговування рахунка в цінних паперах укладається між компанією з управління активами такого фонду та Депозитарною установою.</w:t>
      </w:r>
    </w:p>
    <w:p w:rsidR="00445A39" w:rsidRPr="00167D6B" w:rsidRDefault="005175CE">
      <w:pPr>
        <w:pStyle w:val="af"/>
        <w:tabs>
          <w:tab w:val="left" w:pos="720"/>
        </w:tabs>
        <w:spacing w:before="0" w:beforeAutospacing="0" w:after="0" w:afterAutospacing="0"/>
        <w:ind w:firstLine="540"/>
        <w:jc w:val="both"/>
      </w:pPr>
      <w:r w:rsidRPr="00167D6B">
        <w:t>Рахунок у цінних паперах ПІФ відкривається на ім'я компанії з управління активами такого фонду.</w:t>
      </w:r>
    </w:p>
    <w:p w:rsidR="00445A39" w:rsidRPr="00167D6B" w:rsidRDefault="005175CE">
      <w:pPr>
        <w:pStyle w:val="af"/>
        <w:tabs>
          <w:tab w:val="left" w:pos="720"/>
        </w:tabs>
        <w:spacing w:before="0" w:beforeAutospacing="0" w:after="0" w:afterAutospacing="0"/>
        <w:ind w:firstLine="540"/>
        <w:jc w:val="both"/>
      </w:pPr>
      <w:r w:rsidRPr="00167D6B">
        <w:t>1.5. Компанія з управління активами, що управляє рахунком у цінних паперах ІСІ, надає розпорядження та отримує звіти за таким рахунком у цінних паперах, виконує інші дії згідно з умовами договору про обслуговування рахунка в цінних паперах та відповідно до вимог, визначених законодавством.</w:t>
      </w:r>
    </w:p>
    <w:p w:rsidR="00445A39" w:rsidRPr="00167D6B" w:rsidRDefault="005175CE">
      <w:pPr>
        <w:pStyle w:val="a3"/>
        <w:tabs>
          <w:tab w:val="left" w:pos="720"/>
        </w:tabs>
        <w:spacing w:after="0"/>
        <w:ind w:firstLine="540"/>
        <w:jc w:val="both"/>
        <w:rPr>
          <w:rFonts w:ascii="Times New Roman" w:hAnsi="Times New Roman"/>
          <w:szCs w:val="24"/>
        </w:rPr>
      </w:pPr>
      <w:r w:rsidRPr="00167D6B">
        <w:rPr>
          <w:rFonts w:ascii="Times New Roman" w:hAnsi="Times New Roman"/>
          <w:szCs w:val="24"/>
        </w:rPr>
        <w:t xml:space="preserve">1.6. Цінні папери, що становлять активи ІСІ, які не обслуговуються депозитарною системою та зберігання яких не супроводжується їх обліком на рахунках у цінних паперах ІСІ (далі – сертифікати цінних паперів), можуть зберігатися у сховищі Депозитарної установи. </w:t>
      </w:r>
    </w:p>
    <w:p w:rsidR="00445A39" w:rsidRPr="00167D6B" w:rsidRDefault="005175CE">
      <w:pPr>
        <w:ind w:firstLine="540"/>
        <w:jc w:val="both"/>
      </w:pPr>
      <w:r w:rsidRPr="00167D6B">
        <w:t>Приймання сертифікатів цінних паперів на зберігання здійснюється у порядку Депозитарною установою на підставі акта приймання-передавання з обов’язковою звіркою реквізитів сертифікатів цінних паперів з реквізитами, зазначеними в акті приймання-передавання. Акт приймання-передавання складається у двох примірних (по одному для Депозитарної установи та для компанії з управління активами відповідного ІСІ).</w:t>
      </w:r>
    </w:p>
    <w:p w:rsidR="00445A39" w:rsidRPr="00167D6B" w:rsidRDefault="005175CE">
      <w:pPr>
        <w:ind w:firstLine="540"/>
        <w:jc w:val="both"/>
      </w:pPr>
      <w:r w:rsidRPr="00167D6B">
        <w:t xml:space="preserve">Подані сертифікати цінних паперів повинні відповідати вимогам, встановленим на дату реєстрації випуску цінних паперів. </w:t>
      </w:r>
    </w:p>
    <w:p w:rsidR="00445A39" w:rsidRPr="00167D6B" w:rsidRDefault="005175CE">
      <w:pPr>
        <w:pStyle w:val="a3"/>
        <w:tabs>
          <w:tab w:val="left" w:pos="720"/>
        </w:tabs>
        <w:spacing w:after="0"/>
        <w:ind w:firstLine="540"/>
        <w:jc w:val="both"/>
        <w:rPr>
          <w:rFonts w:ascii="Times New Roman" w:hAnsi="Times New Roman"/>
          <w:szCs w:val="24"/>
        </w:rPr>
      </w:pPr>
      <w:r w:rsidRPr="00167D6B">
        <w:rPr>
          <w:rFonts w:ascii="Times New Roman" w:hAnsi="Times New Roman"/>
          <w:szCs w:val="24"/>
        </w:rPr>
        <w:t>Депозитарна установа відмовляє в прийманні сертифікатів цінних паперів на зберігання у разі виявлення розбіжностей чи виявлення ознак підробки сертифікатів цінних паперів.</w:t>
      </w:r>
    </w:p>
    <w:p w:rsidR="00445A39" w:rsidRPr="00167D6B" w:rsidRDefault="005175CE">
      <w:pPr>
        <w:pStyle w:val="a3"/>
        <w:tabs>
          <w:tab w:val="left" w:pos="720"/>
        </w:tabs>
        <w:spacing w:after="0"/>
        <w:ind w:firstLine="540"/>
        <w:jc w:val="both"/>
        <w:rPr>
          <w:rFonts w:ascii="Times New Roman" w:hAnsi="Times New Roman"/>
          <w:szCs w:val="24"/>
        </w:rPr>
      </w:pPr>
      <w:r w:rsidRPr="00167D6B">
        <w:rPr>
          <w:rFonts w:ascii="Times New Roman" w:hAnsi="Times New Roman"/>
          <w:szCs w:val="24"/>
        </w:rPr>
        <w:t>Вилучення та видача сертифікатів цінних паперів із сховища Депозитарної установи здійснюється за письмовою вимогою щодо вилучення та переліком сертифікатів цінних паперів, що запитуються до видачі.</w:t>
      </w:r>
    </w:p>
    <w:p w:rsidR="00445A39" w:rsidRPr="00167D6B" w:rsidRDefault="005175CE">
      <w:pPr>
        <w:ind w:firstLine="540"/>
        <w:jc w:val="both"/>
      </w:pPr>
      <w:r w:rsidRPr="00167D6B">
        <w:lastRenderedPageBreak/>
        <w:t>Видача сертифікатів цінних паперів уповноваженій особі компанії з управління активами ІСІ здійснюється на підставі акта приймання-передавання, що складається у двох примірних (по одному для Депозитарної установи та для компанії з управління активами відповідного ІСІ).</w:t>
      </w:r>
    </w:p>
    <w:p w:rsidR="00445A39" w:rsidRPr="00167D6B" w:rsidRDefault="005175CE">
      <w:pPr>
        <w:tabs>
          <w:tab w:val="left" w:pos="720"/>
        </w:tabs>
        <w:ind w:firstLine="540"/>
        <w:jc w:val="both"/>
      </w:pPr>
      <w:r w:rsidRPr="00167D6B">
        <w:t>1.7. Для здійснення Депозитарною установою нагляду за відповідністю операцій з активами ІСІ регламенту, проспекту емісії цінних паперів ІСІ та законодавству компанія з управління активами ІСІ у порядку, встановленому договором про обслуговування активів ІСІ:</w:t>
      </w:r>
    </w:p>
    <w:p w:rsidR="00445A39" w:rsidRPr="00167D6B" w:rsidRDefault="005175CE">
      <w:pPr>
        <w:ind w:firstLine="540"/>
        <w:jc w:val="both"/>
      </w:pPr>
      <w:r w:rsidRPr="00167D6B">
        <w:t>повідомляє Депозитарну установу про проведення операцій щодо списання коштів з рахунків та відчуження інших активів КІФ або компанії з управління активами ПІФ, крім активів, облік яких веде Депозитарна установа, не пізніше трьох робочих днів з дня проведення операції. Відповідне повідомлення надається Депозитарній установі особисто, надсилається у паперовій формі листом з описом вкладеного або у формі електронного документа відповідно до Законів України "Про електронні документи та електронний документообіг". Депозитарна установа здійснює аналіз повідомлення компанії з управління активами ІСІ на предмет</w:t>
      </w:r>
      <w:r w:rsidRPr="00167D6B">
        <w:rPr>
          <w:b/>
        </w:rPr>
        <w:t xml:space="preserve"> </w:t>
      </w:r>
      <w:r w:rsidRPr="00167D6B">
        <w:t>відповідності цільового призначення операцій з активами ІСІ регламенту, проспекту емісії цінних паперів ІСІ та законодавству;</w:t>
      </w:r>
    </w:p>
    <w:p w:rsidR="00445A39" w:rsidRPr="00167D6B" w:rsidRDefault="005175CE">
      <w:pPr>
        <w:ind w:firstLine="540"/>
        <w:jc w:val="both"/>
      </w:pPr>
      <w:r w:rsidRPr="00167D6B">
        <w:t>не пізніше останнього числа місяця, наступного за звітним, а за останній місяць року - не пізніше 01 квітня року, наступного за звітним, надає Депозитарній установі дані щодо складу та структури активів ІСІ. Відповідні дані надаються Депозитарній установі особисто, надсилаються у паперовій формі листом з описом вкладеного або у формі електронного документа відповідно до Законів України "Про електронні документи та електронний документообіг" Депозитарна установа протягом 10 робочих днів з дня отримання необхідних для здійснення нагляду документів здійснює їх аналіз на предмет дотримання встановлених регламентом, проспектом емісії цінних паперів ІСІ та законодавством вимог до складу та структури активів ІСІ на підставі наданого компанією з управління активами розрахунку вартості чистих активів ІСІ.</w:t>
      </w:r>
    </w:p>
    <w:p w:rsidR="00445A39" w:rsidRPr="00167D6B" w:rsidRDefault="005175CE">
      <w:pPr>
        <w:ind w:firstLine="540"/>
        <w:jc w:val="both"/>
      </w:pPr>
      <w:r w:rsidRPr="00167D6B">
        <w:t>Депозитарна установа має право за необхідності витребувати від компанії з управління активами ІСІ додаткові документи, що необхідні їй для здійснення нагляду за відповідністю операцій з активами ІСІ регламенту, проспекту емісії цінних паперів ІСІ та законодавству. Компанія з управління активами ІСІ зобов'язана надати вказані документи на вимогу Депозитарної установи у порядку та строки, встановлені договором про обслуговування активів ІСІ. У випадку ненадання таких документів Депозитарна установа повідомляє НКЦПФР про цей факт та про неможливість здійснення нагляду за відповідністю операцій з активами ІСІ регламенту, проспекту емісії цінних паперів ІСІ та законодавству.</w:t>
      </w:r>
    </w:p>
    <w:p w:rsidR="00445A39" w:rsidRPr="00167D6B" w:rsidRDefault="005175CE">
      <w:pPr>
        <w:tabs>
          <w:tab w:val="left" w:pos="720"/>
        </w:tabs>
        <w:ind w:firstLine="540"/>
        <w:jc w:val="both"/>
      </w:pPr>
      <w:r w:rsidRPr="00167D6B">
        <w:t>1.8. За результатом аналізу даних щодо складу та структури активів ІСІ, які надаються компанією з управління активами ІСІ відповідно до абзацу третього пункту 7 цього розділу, Депозитарна установа інформує:</w:t>
      </w:r>
    </w:p>
    <w:p w:rsidR="00445A39" w:rsidRPr="00167D6B" w:rsidRDefault="005175CE">
      <w:pPr>
        <w:ind w:firstLine="540"/>
        <w:jc w:val="both"/>
      </w:pPr>
      <w:r w:rsidRPr="00167D6B">
        <w:t>наглядову раду КІФ або компанію з управління активами ПІФ про будь-які виявлені дії компанії з управління активами щодо операцій з активами ІСІ, що не відповідають проспекту емісії цінних паперів ІСІ або порушують регламент, Закон про ІСІ чи нормативно-правові акти НКЦПФР, протягом трьох робочих днів з дня виявлення порушення;</w:t>
      </w:r>
    </w:p>
    <w:p w:rsidR="00445A39" w:rsidRPr="00167D6B" w:rsidRDefault="005175CE">
      <w:pPr>
        <w:ind w:firstLine="540"/>
        <w:jc w:val="both"/>
      </w:pPr>
      <w:r w:rsidRPr="00167D6B">
        <w:t>НКЦПФР про будь-які виявлені дії компанії з управління активами щодо операцій з активами ІСІ, що не відповідають проспекту емісії цінних паперів ІСІ або порушують вимоги Закону про ІСІ, регламенту чи нормативно-правових актів Комісії. Депозитарна установа подає таку інформацію протягом трьох робочих днів після виявлення порушення.</w:t>
      </w:r>
    </w:p>
    <w:p w:rsidR="00445A39" w:rsidRPr="00167D6B" w:rsidRDefault="005175CE">
      <w:pPr>
        <w:ind w:firstLine="540"/>
        <w:jc w:val="both"/>
      </w:pPr>
      <w:r w:rsidRPr="00167D6B">
        <w:t>1.9. За результатом аналізу даних щодо складу та структури активів ІСІ, які надаються компанією з управління активами ІСІ відповідно до абзацу третього пункту 7 цього розділу, Депозитарна установа інформує:</w:t>
      </w:r>
    </w:p>
    <w:p w:rsidR="00445A39" w:rsidRPr="00167D6B" w:rsidRDefault="005175CE">
      <w:pPr>
        <w:ind w:firstLine="540"/>
        <w:jc w:val="both"/>
      </w:pPr>
      <w:r w:rsidRPr="00167D6B">
        <w:lastRenderedPageBreak/>
        <w:t>наглядову раду КІФ або компанію з управління активами ПІФ про неподання або несвоєчасне подання компанією з управління активами ІСІ повідомлення, визначеного абзацом другим пункту 7 цього розділу, протягом трьох робочих днів з дня виявлення такого порушення;</w:t>
      </w:r>
    </w:p>
    <w:p w:rsidR="00445A39" w:rsidRPr="00167D6B" w:rsidRDefault="005175CE">
      <w:pPr>
        <w:ind w:firstLine="540"/>
        <w:jc w:val="both"/>
      </w:pPr>
      <w:r w:rsidRPr="00167D6B">
        <w:t>НКЦПФР про неподання або несвоєчасне подання компанією з управління активами ІСІ повідомлення, визначеного абзацом другим пункту 7 цього розділу, протягом трьох робочих днів після виявлення такого порушення.</w:t>
      </w:r>
    </w:p>
    <w:p w:rsidR="00445A39" w:rsidRPr="00167D6B" w:rsidRDefault="005175CE">
      <w:pPr>
        <w:ind w:firstLine="540"/>
        <w:jc w:val="both"/>
      </w:pPr>
      <w:r w:rsidRPr="00167D6B">
        <w:t>1.10. Депозитарна установа інформує:</w:t>
      </w:r>
    </w:p>
    <w:p w:rsidR="00445A39" w:rsidRPr="00167D6B" w:rsidRDefault="005175CE">
      <w:pPr>
        <w:ind w:firstLine="540"/>
        <w:jc w:val="both"/>
      </w:pPr>
      <w:r w:rsidRPr="00167D6B">
        <w:t>наглядову раду КІФ або компанію з управління активами ПІФ про неподання або несвоєчасне подання даних щодо складу та структури активів ІСІ, передбачених абзацом третім пункту 7 цього розділу, протягом трьох робочих днів з дня виявлення такого порушення;</w:t>
      </w:r>
    </w:p>
    <w:p w:rsidR="00445A39" w:rsidRPr="00167D6B" w:rsidRDefault="005175CE">
      <w:pPr>
        <w:ind w:firstLine="540"/>
        <w:jc w:val="both"/>
      </w:pPr>
      <w:r w:rsidRPr="00167D6B">
        <w:t>НКЦПФР про неподання або несвоєчасне подання компанією з управління активами ІСІ даних щодо складу та структури активів ІСІ, передбачених абзацом третім пункту 7 цього розділу, протягом трьох робочих днів з дня виявлення такого порушення.</w:t>
      </w:r>
    </w:p>
    <w:p w:rsidR="00445A39" w:rsidRPr="00167D6B" w:rsidRDefault="005175CE">
      <w:pPr>
        <w:ind w:firstLine="540"/>
        <w:jc w:val="both"/>
      </w:pPr>
      <w:r w:rsidRPr="00167D6B">
        <w:t>1.11. З дати прийняття рішення про ліквідацію ІСІ вимоги щодо здійснення Депозитарною установою нагляду за відповідністю операцій з активами ІСІ регламенту, проспекту емісії цінних паперів ІСІ та законодавству, а також щодо надання компанією з управління активами ІСІ інформації, передбаченої пунктом 7 цього розділу, не застосовуються.</w:t>
      </w:r>
    </w:p>
    <w:p w:rsidR="00445A39" w:rsidRPr="00167D6B" w:rsidRDefault="005175CE">
      <w:pPr>
        <w:ind w:firstLine="540"/>
        <w:jc w:val="both"/>
      </w:pPr>
      <w:r w:rsidRPr="00167D6B">
        <w:t>1.12. Депозитарна установа при розірванні договору про обслуговування активів ІСІ здійснює виконання своїх обов'язків в частині здійснення нагляду за відповідністю операцій з активами ІСІ регламенту, проспекту емісії цінних паперів ІСІ та законодавству до моменту списання всіх прав на цінні папери, що належали ІСІ та обслуговувалися Депозитарною установою, та передачі документів, які підтверджують право власності на активи ІСІ (за наявності).</w:t>
      </w:r>
    </w:p>
    <w:p w:rsidR="00445A39" w:rsidRPr="00167D6B" w:rsidRDefault="005175CE">
      <w:pPr>
        <w:ind w:firstLine="540"/>
        <w:jc w:val="both"/>
      </w:pPr>
      <w:r w:rsidRPr="00167D6B">
        <w:t>Передача документів, які підтверджують право власності на активи ІСІ (за наявності), оформляється трьохстороннім актом приймання-передавання, який підписується уповноваженими представниками Депозитарної установи, нового зберігача активів ІСІ, компанією з управління активами ІСІ та засвідчується їх печатками (за наявності).</w:t>
      </w:r>
    </w:p>
    <w:p w:rsidR="00445A39" w:rsidRPr="00167D6B" w:rsidRDefault="005175CE">
      <w:pPr>
        <w:ind w:firstLine="540"/>
        <w:jc w:val="both"/>
      </w:pPr>
      <w:r w:rsidRPr="00167D6B">
        <w:t>У разі дострокового розірвання договору в односторонньому порядку з боку Депозитарної установи КІФ або компанія з управління активами ПІФ зобов'язана обрати нового зберігача активів ІСІ не пізніше ніж через 2 місяці після отримання повідомлення від Депозитарної установи про дострокове розірвання договору (якщо більший</w:t>
      </w:r>
      <w:r w:rsidRPr="00167D6B">
        <w:rPr>
          <w:b/>
        </w:rPr>
        <w:t xml:space="preserve"> </w:t>
      </w:r>
      <w:r w:rsidRPr="00167D6B">
        <w:t>строк не встановлено договором).</w:t>
      </w:r>
    </w:p>
    <w:p w:rsidR="00445A39" w:rsidRPr="00167D6B" w:rsidRDefault="005175CE">
      <w:pPr>
        <w:tabs>
          <w:tab w:val="left" w:pos="720"/>
        </w:tabs>
        <w:ind w:firstLine="540"/>
        <w:jc w:val="both"/>
      </w:pPr>
      <w:r w:rsidRPr="00167D6B">
        <w:t xml:space="preserve">1.13. Депозитарна установа несе відповідальність за неподання, несвоєчасне подання або подання недостовірної інформації наглядовій раді КІФ, компанії з управління активами ПІФ відповідно до договору. Депозитарна установа несе відповідальність за неподання, несвоєчасне подання або подання недостовірної інформації до НКЦПФР відповідно до закону </w:t>
      </w:r>
    </w:p>
    <w:p w:rsidR="00445A39" w:rsidRPr="00167D6B" w:rsidRDefault="005175CE">
      <w:pPr>
        <w:ind w:firstLine="540"/>
        <w:jc w:val="both"/>
      </w:pPr>
      <w:r w:rsidRPr="00167D6B">
        <w:t>1.14. Депозитарна установа може здійснювати операції з поточного обслуговування рахунків ІСІ та збереження його активів у грошовій формі.</w:t>
      </w:r>
    </w:p>
    <w:p w:rsidR="00445A39" w:rsidRPr="00167D6B" w:rsidRDefault="005175CE">
      <w:pPr>
        <w:tabs>
          <w:tab w:val="left" w:pos="720"/>
        </w:tabs>
        <w:ind w:firstLine="540"/>
        <w:jc w:val="both"/>
      </w:pPr>
      <w:r w:rsidRPr="00167D6B">
        <w:t>1.15. Депозитарна установа зберігає повідомлення про проведення операцій щодо списання коштів з рахунків та відчуження інших активів ІСІ, а також дані щодо складу та структури активів ІСІ та інші документи, пов'язані із здійсненням нагляду за відповідністю операцій з активами ІСІ регламенту, проспекту емісії цінних паперів ІСІ та законодавству, які надаються компанією з управління активами ІСІ, протягом трьох років з моменту їх отримання.</w:t>
      </w:r>
    </w:p>
    <w:p w:rsidR="00445A39" w:rsidRPr="00167D6B" w:rsidRDefault="005175CE">
      <w:pPr>
        <w:ind w:firstLine="540"/>
        <w:jc w:val="both"/>
      </w:pPr>
      <w:r w:rsidRPr="00167D6B">
        <w:t xml:space="preserve">1.16. Копії документів, які надаються Депозитарній установі компанією з управління активами ІСІ, можуть бути засвідчені компанією з управління активами ІСІ, якщо інші </w:t>
      </w:r>
      <w:r w:rsidRPr="00167D6B">
        <w:lastRenderedPageBreak/>
        <w:t xml:space="preserve">вимоги щодо порядку засвідчення відповідних документів прямо не встановлені законодавством або договором. </w:t>
      </w:r>
    </w:p>
    <w:p w:rsidR="00445A39" w:rsidRPr="00167D6B" w:rsidRDefault="005175CE">
      <w:pPr>
        <w:pStyle w:val="1"/>
        <w:ind w:firstLine="540"/>
        <w:jc w:val="both"/>
        <w:rPr>
          <w:sz w:val="28"/>
          <w:szCs w:val="28"/>
        </w:rPr>
      </w:pPr>
      <w:bookmarkStart w:id="49" w:name="_Toc37938925"/>
      <w:r w:rsidRPr="00167D6B">
        <w:t>Глава 2. Порядок провадження діяльності із зберігання активів недержавних пенсійних фондів</w:t>
      </w:r>
      <w:bookmarkEnd w:id="49"/>
      <w:r w:rsidRPr="00167D6B">
        <w:t xml:space="preserve"> </w:t>
      </w:r>
    </w:p>
    <w:p w:rsidR="00445A39" w:rsidRPr="00167D6B" w:rsidRDefault="00445A39">
      <w:pPr>
        <w:pStyle w:val="af"/>
        <w:tabs>
          <w:tab w:val="left" w:pos="720"/>
        </w:tabs>
        <w:spacing w:before="0" w:beforeAutospacing="0" w:after="0" w:afterAutospacing="0"/>
        <w:ind w:firstLine="540"/>
        <w:jc w:val="center"/>
        <w:rPr>
          <w:b/>
          <w:sz w:val="28"/>
          <w:szCs w:val="28"/>
        </w:rPr>
      </w:pPr>
    </w:p>
    <w:p w:rsidR="00445A39" w:rsidRPr="00167D6B" w:rsidRDefault="005175CE">
      <w:pPr>
        <w:pStyle w:val="af"/>
        <w:tabs>
          <w:tab w:val="left" w:pos="720"/>
        </w:tabs>
        <w:spacing w:before="0" w:beforeAutospacing="0" w:after="0" w:afterAutospacing="0"/>
        <w:ind w:firstLine="540"/>
        <w:jc w:val="both"/>
        <w:rPr>
          <w:sz w:val="28"/>
          <w:szCs w:val="28"/>
        </w:rPr>
      </w:pPr>
      <w:r w:rsidRPr="00167D6B">
        <w:t>2.1. Депозитарна установа надає свої послуги на підставі договору про обслуговування ПФ Депозитарною установою.</w:t>
      </w:r>
    </w:p>
    <w:p w:rsidR="00445A39" w:rsidRPr="00167D6B" w:rsidRDefault="005175CE">
      <w:pPr>
        <w:pStyle w:val="32"/>
        <w:tabs>
          <w:tab w:val="left" w:pos="720"/>
        </w:tabs>
        <w:spacing w:after="0"/>
        <w:ind w:firstLine="540"/>
        <w:jc w:val="both"/>
        <w:rPr>
          <w:sz w:val="24"/>
          <w:szCs w:val="24"/>
        </w:rPr>
      </w:pPr>
      <w:r w:rsidRPr="00167D6B">
        <w:rPr>
          <w:sz w:val="24"/>
          <w:szCs w:val="24"/>
        </w:rPr>
        <w:t xml:space="preserve">2.2. Депозитарна установа не може використовувати активи ПФ, які знаходяться на рахунках цього фонду, як кредитні ресурси. </w:t>
      </w:r>
    </w:p>
    <w:p w:rsidR="00445A39" w:rsidRPr="00167D6B" w:rsidRDefault="005175CE">
      <w:pPr>
        <w:pStyle w:val="32"/>
        <w:tabs>
          <w:tab w:val="left" w:pos="720"/>
        </w:tabs>
        <w:spacing w:after="0"/>
        <w:ind w:firstLine="540"/>
        <w:jc w:val="both"/>
        <w:rPr>
          <w:sz w:val="24"/>
          <w:szCs w:val="24"/>
        </w:rPr>
      </w:pPr>
      <w:r w:rsidRPr="00167D6B">
        <w:rPr>
          <w:sz w:val="24"/>
          <w:szCs w:val="24"/>
        </w:rPr>
        <w:t>2.3. При провадженні діяльності із зберігання активів ПФ Депозитарна установа виконує такі обов’язки:</w:t>
      </w:r>
    </w:p>
    <w:p w:rsidR="00445A39" w:rsidRPr="00167D6B" w:rsidRDefault="005175CE">
      <w:pPr>
        <w:pStyle w:val="af"/>
        <w:tabs>
          <w:tab w:val="left" w:pos="720"/>
        </w:tabs>
        <w:spacing w:before="0" w:beforeAutospacing="0" w:after="0" w:afterAutospacing="0"/>
        <w:ind w:firstLine="540"/>
        <w:jc w:val="both"/>
      </w:pPr>
      <w:r w:rsidRPr="00167D6B">
        <w:t>відкриття та ведення рахунків ПФ, зокрема рахунка у цінних паперах. Відкриття та ведення поточного(их) рахунку(ів) ПФ здійснює уповноважений структурний підрозділ Депозитарної установи - Банку;</w:t>
      </w:r>
    </w:p>
    <w:p w:rsidR="00445A39" w:rsidRPr="00167D6B" w:rsidRDefault="005175CE">
      <w:pPr>
        <w:pStyle w:val="af"/>
        <w:tabs>
          <w:tab w:val="left" w:pos="720"/>
        </w:tabs>
        <w:spacing w:before="0" w:beforeAutospacing="0" w:after="0" w:afterAutospacing="0"/>
        <w:ind w:firstLine="540"/>
        <w:jc w:val="both"/>
      </w:pPr>
      <w:r w:rsidRPr="00167D6B">
        <w:t xml:space="preserve">забезпечення зберігання цінних паперів, а також документів (оригіналів або їх копій, засвідчених компанією з управління активами ПФ), які підтверджують право власності на активи ПФ в інших формах, документів оригіналів або їх копій, засвідчених компанією з управління активами ПФ або адміністратором, пов'язаних з формуванням та використанням пенсійних активів, наданих компанією з управління активами та/або адміністратором; </w:t>
      </w:r>
    </w:p>
    <w:p w:rsidR="00445A39" w:rsidRPr="00167D6B" w:rsidRDefault="005175CE">
      <w:pPr>
        <w:pStyle w:val="af"/>
        <w:tabs>
          <w:tab w:val="left" w:pos="720"/>
        </w:tabs>
        <w:spacing w:before="0" w:beforeAutospacing="0" w:after="0" w:afterAutospacing="0"/>
        <w:ind w:firstLine="540"/>
        <w:jc w:val="both"/>
      </w:pPr>
      <w:r w:rsidRPr="00167D6B">
        <w:t xml:space="preserve">перевірка підрахунку чистої вартості активів ПФ і чистої вартості одиниці пенсійних внесків, здійсненого адміністратором та особою (особами), що провадить (провадять) діяльність з управління активами ПФ (далі – компанія з управління активами ПФ); </w:t>
      </w:r>
    </w:p>
    <w:p w:rsidR="00445A39" w:rsidRPr="00167D6B" w:rsidRDefault="005175CE">
      <w:pPr>
        <w:pStyle w:val="af"/>
        <w:tabs>
          <w:tab w:val="left" w:pos="720"/>
        </w:tabs>
        <w:spacing w:before="0" w:beforeAutospacing="0" w:after="0" w:afterAutospacing="0"/>
        <w:ind w:firstLine="540"/>
        <w:jc w:val="both"/>
      </w:pPr>
      <w:r w:rsidRPr="00167D6B">
        <w:t xml:space="preserve">виконання розпоряджень адміністратора щодо перерахування пенсійних коштів; </w:t>
      </w:r>
    </w:p>
    <w:p w:rsidR="00445A39" w:rsidRPr="00167D6B" w:rsidRDefault="005175CE">
      <w:pPr>
        <w:pStyle w:val="af"/>
        <w:tabs>
          <w:tab w:val="left" w:pos="720"/>
        </w:tabs>
        <w:spacing w:before="0" w:beforeAutospacing="0" w:after="0" w:afterAutospacing="0"/>
        <w:ind w:firstLine="540"/>
        <w:jc w:val="both"/>
      </w:pPr>
      <w:r w:rsidRPr="00167D6B">
        <w:t xml:space="preserve">виконання розпоряджень адміністратора щодо перерахування грошових коштів для оплати послуг адміністратора, зберігача ПФ, винагороди компанії(ій) з управління активами ПФ, аудитора (аудиторської фірми), оплати послуг осіб, які надають ПФ консультаційні та (або) агентські послуги, торговців цінними паперами та інших посередників, здійснення оплати витрат на перереєстрацію прав власності та оплати інших витрат, передбачених Законом про ПФ; </w:t>
      </w:r>
    </w:p>
    <w:p w:rsidR="00445A39" w:rsidRPr="00167D6B" w:rsidRDefault="005175CE">
      <w:pPr>
        <w:pStyle w:val="af"/>
        <w:tabs>
          <w:tab w:val="left" w:pos="720"/>
        </w:tabs>
        <w:spacing w:before="0" w:beforeAutospacing="0" w:after="0" w:afterAutospacing="0"/>
        <w:ind w:firstLine="540"/>
        <w:jc w:val="both"/>
      </w:pPr>
      <w:r w:rsidRPr="00167D6B">
        <w:t xml:space="preserve">виконання розпоряджень компанії(ій) з управління активами ПФ згідно з інвестиційною декларацією ПФ; </w:t>
      </w:r>
    </w:p>
    <w:p w:rsidR="00445A39" w:rsidRPr="00167D6B" w:rsidRDefault="005175CE">
      <w:pPr>
        <w:pStyle w:val="af"/>
        <w:tabs>
          <w:tab w:val="left" w:pos="720"/>
        </w:tabs>
        <w:spacing w:before="0" w:beforeAutospacing="0" w:after="0" w:afterAutospacing="0"/>
        <w:ind w:firstLine="540"/>
        <w:jc w:val="both"/>
      </w:pPr>
      <w:r w:rsidRPr="00167D6B">
        <w:t xml:space="preserve">зберігання копій розпоряджень щодо операцій з цінними паперами та іншими активами, наданих компанією(ями) з управління активами ПФ торговцям цінними паперами та іншим посередникам; </w:t>
      </w:r>
    </w:p>
    <w:p w:rsidR="00445A39" w:rsidRPr="00167D6B" w:rsidRDefault="005175CE">
      <w:pPr>
        <w:pStyle w:val="af"/>
        <w:tabs>
          <w:tab w:val="left" w:pos="720"/>
        </w:tabs>
        <w:spacing w:before="0" w:beforeAutospacing="0" w:after="0" w:afterAutospacing="0"/>
        <w:ind w:firstLine="540"/>
        <w:jc w:val="both"/>
      </w:pPr>
      <w:r w:rsidRPr="00167D6B">
        <w:t xml:space="preserve">здійснення обміну інформацією з адміністратором, компанією(ями) з управління активами ПФ, НКЦПФР, Національною комісією, що здійснює регулювання ринків фінансових послуг України, радою фонду; </w:t>
      </w:r>
    </w:p>
    <w:p w:rsidR="00445A39" w:rsidRPr="00167D6B" w:rsidRDefault="005175CE">
      <w:pPr>
        <w:pStyle w:val="af"/>
        <w:tabs>
          <w:tab w:val="left" w:pos="720"/>
        </w:tabs>
        <w:spacing w:before="0" w:beforeAutospacing="0" w:after="0" w:afterAutospacing="0"/>
        <w:ind w:firstLine="540"/>
        <w:jc w:val="both"/>
      </w:pPr>
      <w:r w:rsidRPr="00167D6B">
        <w:t xml:space="preserve">здійснення інших дій, передбачених законодавством та договором між радою ПФ та зберігачем ПФ. </w:t>
      </w:r>
    </w:p>
    <w:p w:rsidR="00445A39" w:rsidRPr="00167D6B" w:rsidRDefault="005175CE">
      <w:pPr>
        <w:pStyle w:val="af"/>
        <w:tabs>
          <w:tab w:val="left" w:pos="720"/>
        </w:tabs>
        <w:spacing w:before="0" w:beforeAutospacing="0" w:after="0" w:afterAutospacing="0"/>
        <w:ind w:firstLine="540"/>
        <w:jc w:val="both"/>
      </w:pPr>
      <w:r w:rsidRPr="00167D6B">
        <w:t>2.4. Відкриття та ведення рахунка у цінних паперах ПФ здійснюється на підставі договору про обслуговування рахунка в цінних паперах, що є невід’ємним додатком до договору про обслуговування ПФ Депозитарною установою.</w:t>
      </w:r>
    </w:p>
    <w:p w:rsidR="00445A39" w:rsidRPr="00167D6B" w:rsidRDefault="005175CE">
      <w:pPr>
        <w:pStyle w:val="af"/>
        <w:tabs>
          <w:tab w:val="left" w:pos="720"/>
        </w:tabs>
        <w:spacing w:before="0" w:beforeAutospacing="0" w:after="0" w:afterAutospacing="0"/>
        <w:ind w:firstLine="540"/>
        <w:jc w:val="both"/>
      </w:pPr>
      <w:r w:rsidRPr="00167D6B">
        <w:t>2.5. Договір про обслуговування рахунка в цінних паперах та договір про обслуговування ПФ Депозитарною установою укладаються між радою фонду та Депозитарною установою, що має ліцензію на провадження діяльності із зберігання активів ПФ, у письмовій формі та засвідчується підписами уповноваженої особи Депозитарної установи, голови ради фонду та їх печатками (за наявності).</w:t>
      </w:r>
    </w:p>
    <w:p w:rsidR="00445A39" w:rsidRPr="00167D6B" w:rsidRDefault="005175CE">
      <w:pPr>
        <w:pStyle w:val="af"/>
        <w:tabs>
          <w:tab w:val="left" w:pos="720"/>
        </w:tabs>
        <w:spacing w:before="0" w:beforeAutospacing="0" w:after="0" w:afterAutospacing="0"/>
        <w:ind w:firstLine="540"/>
        <w:jc w:val="both"/>
      </w:pPr>
      <w:r w:rsidRPr="00167D6B">
        <w:t xml:space="preserve">Компанія(ї) з управління активами ПФ виступає(ють) представником(ами) ПФ у взаємовідносинах з Депозитарною установою згідно з договором про обслуговування ПФ Депозитарною установою на підставі Закону України «Про недержавне пенсійне </w:t>
      </w:r>
      <w:r w:rsidRPr="00167D6B">
        <w:lastRenderedPageBreak/>
        <w:t>забезпечення»</w:t>
      </w:r>
      <w:r w:rsidRPr="00167D6B">
        <w:rPr>
          <w:sz w:val="28"/>
          <w:szCs w:val="28"/>
        </w:rPr>
        <w:t xml:space="preserve"> </w:t>
      </w:r>
      <w:r w:rsidRPr="00167D6B">
        <w:t>та договору(ів) про управління активами ПФ, виконуючи функції керуючого(их) рахунком у цінних паперах ПФ в межах повноважень, визначених договором.</w:t>
      </w:r>
    </w:p>
    <w:p w:rsidR="00445A39" w:rsidRPr="00167D6B" w:rsidRDefault="005175CE">
      <w:pPr>
        <w:pStyle w:val="af"/>
        <w:tabs>
          <w:tab w:val="left" w:pos="720"/>
        </w:tabs>
        <w:spacing w:before="0" w:beforeAutospacing="0" w:after="0" w:afterAutospacing="0"/>
        <w:ind w:firstLine="540"/>
        <w:jc w:val="both"/>
      </w:pPr>
      <w:r w:rsidRPr="00167D6B">
        <w:t>2.6. Невід'ємною частиною договору про обслуговування ПФ Депозитарною установою є інвестиційна декларація ПФ, відомості про осіб, що здійснюють управління активами ПФ, (компанії з управління активами ПФ) та копії договорів про управління активами, укладених з ними.</w:t>
      </w:r>
    </w:p>
    <w:p w:rsidR="00445A39" w:rsidRPr="00167D6B" w:rsidRDefault="005175CE">
      <w:pPr>
        <w:pStyle w:val="af"/>
        <w:tabs>
          <w:tab w:val="left" w:pos="720"/>
        </w:tabs>
        <w:spacing w:before="0" w:beforeAutospacing="0" w:after="0" w:afterAutospacing="0"/>
        <w:ind w:firstLine="540"/>
        <w:jc w:val="both"/>
      </w:pPr>
      <w:r w:rsidRPr="00167D6B">
        <w:t xml:space="preserve">2.7. Компанія(ї) з управління активами, що управляє(ють) рахунком у цінних паперах ПФ, надає(ють) розпорядження та отримує(ють) звіти за таким рахунком у цінних паперах в межах наданих повноважень, виконує(ють) інші дії згідно з умовами договору про обслуговування рахунка в цінних паперах ПФ та відповідно до вимог, визначених законодавством.  </w:t>
      </w:r>
    </w:p>
    <w:p w:rsidR="00445A39" w:rsidRPr="00167D6B" w:rsidRDefault="005175CE">
      <w:pPr>
        <w:pStyle w:val="af"/>
        <w:tabs>
          <w:tab w:val="left" w:pos="720"/>
        </w:tabs>
        <w:spacing w:before="0" w:beforeAutospacing="0" w:after="0" w:afterAutospacing="0"/>
        <w:ind w:firstLine="540"/>
        <w:jc w:val="both"/>
      </w:pPr>
      <w:r w:rsidRPr="00167D6B">
        <w:t>У разі отримання Депозитарною установою від компанії з управління активами цього ПФ розпорядження, внаслідок виконання якого виникає порушення обмежень, передбачених законодавством для ПФ, Депозитарна установа протягом одного робочого дня з дати його надходження надає письмову відмову щодо його виконання з обґрунтуванням причин відмови.</w:t>
      </w:r>
    </w:p>
    <w:p w:rsidR="00445A39" w:rsidRPr="00167D6B" w:rsidRDefault="005175CE">
      <w:pPr>
        <w:tabs>
          <w:tab w:val="left" w:pos="720"/>
        </w:tabs>
        <w:ind w:firstLine="540"/>
        <w:jc w:val="both"/>
      </w:pPr>
      <w:r w:rsidRPr="00167D6B">
        <w:t>2.8. Обслуговування операцій за рахунком у цінних паперах та поточним(и) рахунком(ами), відкритими Депозитарною установою на ім’я ПФ, здійснюється Депозитарною установою відповідно до законодавства та внутрішніх документів Депозитарної установи.</w:t>
      </w:r>
    </w:p>
    <w:p w:rsidR="00445A39" w:rsidRPr="00167D6B" w:rsidRDefault="005175CE">
      <w:pPr>
        <w:tabs>
          <w:tab w:val="left" w:pos="720"/>
        </w:tabs>
        <w:ind w:firstLine="540"/>
        <w:jc w:val="both"/>
      </w:pPr>
      <w:r w:rsidRPr="00167D6B">
        <w:t>2.9. Депозитарна установа проводить операції щодо списання коштів, що входять до складу пенсійних активів, з поточних рахунків ПФ на підставі розпорядження (платіжного доручення) адміністратора ПФ або компанії з управління активами цього ПФ, виходячи з напрямків використання пенсійних активів/коштів.</w:t>
      </w:r>
    </w:p>
    <w:p w:rsidR="00445A39" w:rsidRPr="00167D6B" w:rsidRDefault="005175CE">
      <w:pPr>
        <w:tabs>
          <w:tab w:val="left" w:pos="720"/>
        </w:tabs>
        <w:ind w:firstLine="540"/>
        <w:jc w:val="both"/>
      </w:pPr>
      <w:r w:rsidRPr="00167D6B">
        <w:t>2.9.1. Депозитарна установа може виконувати платіжні доручення щодо списання коштів ПФ, надані адміністратором ПФ:</w:t>
      </w:r>
    </w:p>
    <w:p w:rsidR="00445A39" w:rsidRPr="00167D6B" w:rsidRDefault="005175CE">
      <w:pPr>
        <w:tabs>
          <w:tab w:val="left" w:pos="720"/>
        </w:tabs>
        <w:ind w:firstLine="540"/>
        <w:jc w:val="both"/>
      </w:pPr>
      <w:r w:rsidRPr="00167D6B">
        <w:t>на виконання договорів виплати пенсії на визначений строк, укладених з учасниками фонду;</w:t>
      </w:r>
    </w:p>
    <w:p w:rsidR="00445A39" w:rsidRPr="00167D6B" w:rsidRDefault="005175CE">
      <w:pPr>
        <w:tabs>
          <w:tab w:val="left" w:pos="720"/>
        </w:tabs>
        <w:ind w:firstLine="540"/>
        <w:jc w:val="both"/>
      </w:pPr>
      <w:r w:rsidRPr="00167D6B">
        <w:t xml:space="preserve">для здійснення одноразових пенсійних виплат, передбачених Законом про ПФ; </w:t>
      </w:r>
    </w:p>
    <w:p w:rsidR="00445A39" w:rsidRPr="00167D6B" w:rsidRDefault="005175CE">
      <w:pPr>
        <w:tabs>
          <w:tab w:val="left" w:pos="720"/>
        </w:tabs>
        <w:ind w:firstLine="540"/>
        <w:jc w:val="both"/>
      </w:pPr>
      <w:r w:rsidRPr="00167D6B">
        <w:t>для оплати договорів страхування довічної пенсії та договорів страхування ризику настання інвалідності або смерті учасника фонду, укладених із страховою організацією.</w:t>
      </w:r>
    </w:p>
    <w:p w:rsidR="00445A39" w:rsidRPr="00167D6B" w:rsidRDefault="005175CE">
      <w:pPr>
        <w:tabs>
          <w:tab w:val="left" w:pos="720"/>
        </w:tabs>
        <w:ind w:firstLine="540"/>
        <w:jc w:val="both"/>
      </w:pPr>
      <w:r w:rsidRPr="00167D6B">
        <w:t xml:space="preserve">для оплати послуг адміністратора ПФ, включаючи оплату рекламних та агентських послуг, пов'язаних з функціонуванням ПФ, та витрат на оприлюднення інформації про його діяльність, передбаченої Законом про ПФ; </w:t>
      </w:r>
    </w:p>
    <w:p w:rsidR="00445A39" w:rsidRPr="00167D6B" w:rsidRDefault="005175CE">
      <w:pPr>
        <w:tabs>
          <w:tab w:val="left" w:pos="720"/>
        </w:tabs>
        <w:ind w:firstLine="540"/>
        <w:jc w:val="both"/>
      </w:pPr>
      <w:r w:rsidRPr="00167D6B">
        <w:t xml:space="preserve">для сплати винагороди за надання послуг з управління активами ПФ; </w:t>
      </w:r>
    </w:p>
    <w:p w:rsidR="00445A39" w:rsidRPr="00167D6B" w:rsidRDefault="005175CE">
      <w:pPr>
        <w:tabs>
          <w:tab w:val="left" w:pos="720"/>
        </w:tabs>
        <w:ind w:firstLine="540"/>
        <w:jc w:val="both"/>
      </w:pPr>
      <w:r w:rsidRPr="00167D6B">
        <w:t xml:space="preserve">для оплати послуг Депозитарної установи; </w:t>
      </w:r>
    </w:p>
    <w:p w:rsidR="00445A39" w:rsidRPr="00167D6B" w:rsidRDefault="005175CE">
      <w:pPr>
        <w:tabs>
          <w:tab w:val="left" w:pos="720"/>
        </w:tabs>
        <w:ind w:firstLine="540"/>
        <w:jc w:val="both"/>
      </w:pPr>
      <w:r w:rsidRPr="00167D6B">
        <w:t xml:space="preserve">для оплати послуг з проведення планових аудиторських перевірок ПФ; </w:t>
      </w:r>
    </w:p>
    <w:p w:rsidR="00445A39" w:rsidRPr="00167D6B" w:rsidRDefault="005175CE">
      <w:pPr>
        <w:tabs>
          <w:tab w:val="left" w:pos="720"/>
        </w:tabs>
        <w:ind w:firstLine="540"/>
        <w:jc w:val="both"/>
      </w:pPr>
      <w:r w:rsidRPr="00167D6B">
        <w:t xml:space="preserve">для оплати послуг торговців цінними паперами (посередників), витрат на ведення обліку та перереєстрацію прав власності на активи ПФ; </w:t>
      </w:r>
    </w:p>
    <w:p w:rsidR="00445A39" w:rsidRPr="00167D6B" w:rsidRDefault="005175CE">
      <w:pPr>
        <w:tabs>
          <w:tab w:val="left" w:pos="720"/>
        </w:tabs>
        <w:ind w:firstLine="540"/>
        <w:jc w:val="both"/>
      </w:pPr>
      <w:r w:rsidRPr="00167D6B">
        <w:t xml:space="preserve">для оплати інших послуг, здійснення яких передбачено Законом про ПФ або нормативно-правовими актами з питань недержавного пенсійного забезпечення та на оплату яких можуть бути використані пенсійні активи. </w:t>
      </w:r>
    </w:p>
    <w:p w:rsidR="00445A39" w:rsidRPr="00167D6B" w:rsidRDefault="005175CE">
      <w:pPr>
        <w:tabs>
          <w:tab w:val="left" w:pos="720"/>
        </w:tabs>
        <w:ind w:firstLine="540"/>
        <w:jc w:val="both"/>
      </w:pPr>
      <w:r w:rsidRPr="00167D6B">
        <w:t>2.9.2. При обслуговуванні ПФ інвестиційна декларація є обов'язковою для застосування Депозитарною установою. При виконанні платіжних доручень, наданих компанією з управління активами ПФ, інвестиційна декларація застосовується Депозитарною установою для перевірки дотримання ПФ вимог щодо основних напрямів інвестування пенсійних активів. У випадку дотримання зазначених вимог Депозитарна установа виконує отримане платіжне доручення щодо інвестування пенсійних активів ПФ.</w:t>
      </w:r>
    </w:p>
    <w:p w:rsidR="00445A39" w:rsidRPr="00167D6B" w:rsidRDefault="005175CE">
      <w:pPr>
        <w:tabs>
          <w:tab w:val="left" w:pos="720"/>
        </w:tabs>
        <w:ind w:firstLine="540"/>
        <w:jc w:val="both"/>
      </w:pPr>
      <w:r w:rsidRPr="00167D6B">
        <w:lastRenderedPageBreak/>
        <w:t>2.9.3. У разі залучення ПФ для управління його активами кількох компаній з управління активами ПФ порядок (критерії) розподілу активів ПФ між такими особами визначається в договорах про управління активами ПФ.</w:t>
      </w:r>
    </w:p>
    <w:p w:rsidR="00445A39" w:rsidRPr="00167D6B" w:rsidRDefault="005175CE">
      <w:pPr>
        <w:tabs>
          <w:tab w:val="left" w:pos="720"/>
        </w:tabs>
        <w:ind w:firstLine="540"/>
        <w:jc w:val="both"/>
      </w:pPr>
      <w:r w:rsidRPr="00167D6B">
        <w:t>Визначений договором про управління активами порядок розподілу активів ПФ щодо управління ними компаніями з управління активами ПФ є обов’язковим для виконання Депозитарною установою.</w:t>
      </w:r>
    </w:p>
    <w:p w:rsidR="00445A39" w:rsidRPr="00167D6B" w:rsidRDefault="005175CE">
      <w:pPr>
        <w:tabs>
          <w:tab w:val="left" w:pos="720"/>
        </w:tabs>
        <w:ind w:firstLine="540"/>
        <w:jc w:val="both"/>
        <w:rPr>
          <w:sz w:val="28"/>
          <w:szCs w:val="28"/>
        </w:rPr>
      </w:pPr>
      <w:r w:rsidRPr="00167D6B">
        <w:t>2.9.4. Депозитарна установа здійснює контроль за списанням коштів з поточних рахунків ПФ згідно з інвестиційною декларацією ПФ</w:t>
      </w:r>
      <w:r w:rsidRPr="00167D6B">
        <w:rPr>
          <w:sz w:val="28"/>
          <w:szCs w:val="28"/>
        </w:rPr>
        <w:t>.</w:t>
      </w:r>
    </w:p>
    <w:p w:rsidR="00445A39" w:rsidRPr="00167D6B" w:rsidRDefault="005175CE">
      <w:pPr>
        <w:tabs>
          <w:tab w:val="left" w:pos="720"/>
        </w:tabs>
        <w:ind w:firstLine="540"/>
        <w:jc w:val="both"/>
      </w:pPr>
      <w:r w:rsidRPr="00167D6B">
        <w:t>Для цього Депозитарна установа у разі одержання платіжного доручення перевіряє дотримання адміністратором ПФ або компанії з управління активами ПФ інвестиційної декларації ПФ щодо:</w:t>
      </w:r>
    </w:p>
    <w:p w:rsidR="00445A39" w:rsidRPr="00167D6B" w:rsidRDefault="005175CE">
      <w:pPr>
        <w:tabs>
          <w:tab w:val="left" w:pos="720"/>
        </w:tabs>
        <w:ind w:firstLine="540"/>
        <w:jc w:val="both"/>
      </w:pPr>
      <w:r w:rsidRPr="00167D6B">
        <w:t>напрямів використання пенсійних активів ПФ;</w:t>
      </w:r>
    </w:p>
    <w:p w:rsidR="00445A39" w:rsidRPr="00167D6B" w:rsidRDefault="005175CE">
      <w:pPr>
        <w:tabs>
          <w:tab w:val="left" w:pos="720"/>
        </w:tabs>
        <w:ind w:firstLine="540"/>
        <w:jc w:val="both"/>
      </w:pPr>
      <w:r w:rsidRPr="00167D6B">
        <w:t>виду пенсійних виплат, які будуть здійснюватись з інвестованих активів;</w:t>
      </w:r>
    </w:p>
    <w:p w:rsidR="00445A39" w:rsidRPr="00167D6B" w:rsidRDefault="005175CE">
      <w:pPr>
        <w:tabs>
          <w:tab w:val="left" w:pos="720"/>
        </w:tabs>
        <w:ind w:firstLine="540"/>
        <w:jc w:val="both"/>
      </w:pPr>
      <w:r w:rsidRPr="00167D6B">
        <w:t>переліку об’єктів інвестування пенсійних активів ПФ;</w:t>
      </w:r>
    </w:p>
    <w:p w:rsidR="00445A39" w:rsidRPr="00167D6B" w:rsidRDefault="005175CE">
      <w:pPr>
        <w:ind w:firstLine="540"/>
        <w:jc w:val="both"/>
      </w:pPr>
      <w:r w:rsidRPr="00167D6B">
        <w:t>дотримання обмежень діяльності компанії з управління активами ПФ та обмежень інвестиційної діяльності з пенсійними активами ПФ, встановлених Законом України «Про недержавне пенсійне забезпечення» та договором про управління активами ПФ, щодо складу активів.</w:t>
      </w:r>
    </w:p>
    <w:p w:rsidR="00445A39" w:rsidRPr="00167D6B" w:rsidRDefault="005175CE">
      <w:pPr>
        <w:ind w:firstLine="540"/>
        <w:jc w:val="both"/>
      </w:pPr>
      <w:r w:rsidRPr="00167D6B">
        <w:t>З метою забезпечення виявлення порушень законодавства щодо провадження діяльності з управління активами ПФ, вчинених компанією з управління активами, яка здійснює управління активами цього ПФ, Депозитарна установа:</w:t>
      </w:r>
    </w:p>
    <w:p w:rsidR="00445A39" w:rsidRPr="00167D6B" w:rsidRDefault="005175CE">
      <w:pPr>
        <w:ind w:firstLine="540"/>
        <w:jc w:val="both"/>
      </w:pPr>
      <w:r w:rsidRPr="00167D6B">
        <w:t>щокварталу здійснює перевірку проходження цінними паперами, які становлять активи ПФ, процедури лістингу на фондовій біржі;</w:t>
      </w:r>
    </w:p>
    <w:p w:rsidR="00445A39" w:rsidRPr="00167D6B" w:rsidRDefault="005175CE">
      <w:pPr>
        <w:ind w:firstLine="540"/>
        <w:jc w:val="both"/>
      </w:pPr>
      <w:r w:rsidRPr="00167D6B">
        <w:t>щомісяця здійснює перевірку правильності розрахунку чистої вартості активів ПФ і чистої вартості одиниці пенсійних внесків;</w:t>
      </w:r>
    </w:p>
    <w:p w:rsidR="00445A39" w:rsidRPr="00167D6B" w:rsidRDefault="005175CE">
      <w:pPr>
        <w:ind w:firstLine="540"/>
        <w:jc w:val="both"/>
      </w:pPr>
      <w:r w:rsidRPr="00167D6B">
        <w:t>щомісяця здійснює контроль за структурою активів ПФ.</w:t>
      </w:r>
    </w:p>
    <w:p w:rsidR="00445A39" w:rsidRPr="00167D6B" w:rsidRDefault="005175CE">
      <w:pPr>
        <w:tabs>
          <w:tab w:val="left" w:pos="720"/>
        </w:tabs>
        <w:ind w:firstLine="540"/>
        <w:jc w:val="both"/>
      </w:pPr>
      <w:r w:rsidRPr="00167D6B">
        <w:t>2.9.5. У випадку, якщо виконання платіжних доручень на списання коштів з поточного рахунка ПФ призведе до порушення положень інвестиційної декларації ПФ щодо основних напрямів використання пенсійних активів ПФ та/або обмежень інвестування активів ПФ щодо їх складу, Депозитарна установа відмовляє у списанні коштів ПФ у формі та строки, встановлені у відповідному договорі.</w:t>
      </w:r>
    </w:p>
    <w:p w:rsidR="00445A39" w:rsidRPr="00167D6B" w:rsidRDefault="005175CE">
      <w:pPr>
        <w:tabs>
          <w:tab w:val="left" w:pos="720"/>
        </w:tabs>
        <w:ind w:firstLine="540"/>
        <w:jc w:val="both"/>
      </w:pPr>
      <w:r w:rsidRPr="00167D6B">
        <w:t xml:space="preserve">У разі цільового використання пенсійних коштів адміністратором ПФ або компанією з управління пенсійними активами ПФ Депозитарна установа виконує відповідні операції на поточних рахунках ПФ. </w:t>
      </w:r>
    </w:p>
    <w:p w:rsidR="00445A39" w:rsidRPr="00167D6B" w:rsidRDefault="005175CE">
      <w:pPr>
        <w:ind w:firstLine="540"/>
        <w:jc w:val="both"/>
      </w:pPr>
      <w:r w:rsidRPr="00167D6B">
        <w:t>2.10. Депозитарна установа щомісячно здійснює перевірку розрахунків чистої вартості активів ПФ і чистої вартості одиниці пенсійних внесків, виконаних  адміністратором та компаніями з управління активами ПФ.</w:t>
      </w:r>
    </w:p>
    <w:p w:rsidR="00445A39" w:rsidRPr="00167D6B" w:rsidRDefault="005175CE">
      <w:pPr>
        <w:tabs>
          <w:tab w:val="left" w:pos="720"/>
        </w:tabs>
        <w:ind w:firstLine="540"/>
        <w:jc w:val="both"/>
      </w:pPr>
      <w:r w:rsidRPr="00167D6B">
        <w:t>2.10.1. Перевірка розрахунку чистої вартості активів ПФ і чистої вартості одиниці пенсійних внесків здійснюється зберігачем ПФ на підставі, зокрема, таких документів:</w:t>
      </w:r>
    </w:p>
    <w:p w:rsidR="00445A39" w:rsidRPr="00167D6B" w:rsidRDefault="005175CE">
      <w:pPr>
        <w:ind w:firstLine="540"/>
        <w:jc w:val="both"/>
      </w:pPr>
      <w:r w:rsidRPr="00167D6B">
        <w:t>довідки про чисту вартість активів ПФ, підписаної керівником адміністратора та засвідченої печаткою адміністратора (за наявності);</w:t>
      </w:r>
    </w:p>
    <w:p w:rsidR="00445A39" w:rsidRPr="00167D6B" w:rsidRDefault="005175CE">
      <w:pPr>
        <w:ind w:firstLine="540"/>
        <w:jc w:val="both"/>
      </w:pPr>
      <w:r w:rsidRPr="00167D6B">
        <w:t>довідки (копії довідки) про склад, структуру та вартість активів ПФ станом на останній день звітного місяця, засвідченої підписом керівника та печаткою компанії з управління активами ПФ (за наявності);</w:t>
      </w:r>
    </w:p>
    <w:p w:rsidR="00445A39" w:rsidRPr="00167D6B" w:rsidRDefault="005175CE">
      <w:pPr>
        <w:ind w:firstLine="540"/>
        <w:jc w:val="both"/>
      </w:pPr>
      <w:r w:rsidRPr="00167D6B">
        <w:t>довідки про склад та вартість зобов'язань ПФ станом на останній день звітного місяця, підписаної керівником адміністратора ПФ та засвідченої печаткою адміністратора ПФ (за наявності);</w:t>
      </w:r>
    </w:p>
    <w:p w:rsidR="00445A39" w:rsidRPr="00167D6B" w:rsidRDefault="005175CE">
      <w:pPr>
        <w:ind w:firstLine="540"/>
        <w:jc w:val="both"/>
      </w:pPr>
      <w:r w:rsidRPr="00167D6B">
        <w:t>копій проспектів емісій випусків цінних паперів, які були придбані у власність ПФ протягом звітного строку (документ надається за необхідності на вимогу зберігача ПФ в порядку, встановленому договором про обслуговування ПФ);</w:t>
      </w:r>
    </w:p>
    <w:p w:rsidR="00445A39" w:rsidRPr="00167D6B" w:rsidRDefault="005175CE">
      <w:pPr>
        <w:ind w:firstLine="540"/>
        <w:jc w:val="both"/>
      </w:pPr>
      <w:r w:rsidRPr="00167D6B">
        <w:lastRenderedPageBreak/>
        <w:t>копії висновку незалежного оцінювача майна про вартість майна, засвідченої підписом керівника та печаткою компанії з управління активами ПФ (за наявності) (якщо в активах ПФ є нерухомість);</w:t>
      </w:r>
    </w:p>
    <w:p w:rsidR="00445A39" w:rsidRPr="00167D6B" w:rsidRDefault="005175CE">
      <w:pPr>
        <w:ind w:firstLine="540"/>
        <w:jc w:val="both"/>
      </w:pPr>
      <w:r w:rsidRPr="00167D6B">
        <w:t>копій інших документів, засвідчених підписами керівників адміністратора та компанії з управління активами ПФ і печатками адміністратора та компанії з управління активами ПФ (за наявності), які підтверджують оцінну вартість активів ПФ.</w:t>
      </w:r>
    </w:p>
    <w:p w:rsidR="00445A39" w:rsidRPr="00167D6B" w:rsidRDefault="005175CE">
      <w:pPr>
        <w:tabs>
          <w:tab w:val="left" w:pos="720"/>
        </w:tabs>
        <w:ind w:firstLine="540"/>
        <w:jc w:val="both"/>
      </w:pPr>
      <w:r w:rsidRPr="00167D6B">
        <w:t>Баланс (звіт про фінансовий стан), звіт про фінансові результати (звіт про сукупний дохід) ПФ та інші фінансові документи за формою, визначеною нормативно-правовими актами, подаються щокварталу.</w:t>
      </w:r>
    </w:p>
    <w:p w:rsidR="00445A39" w:rsidRPr="00167D6B" w:rsidRDefault="005175CE">
      <w:pPr>
        <w:tabs>
          <w:tab w:val="left" w:pos="720"/>
        </w:tabs>
        <w:ind w:firstLine="540"/>
        <w:jc w:val="both"/>
      </w:pPr>
      <w:r w:rsidRPr="00167D6B">
        <w:t>2.10.2. Після отримання Депозитарною установою зазначених документів Депозитарна установа:</w:t>
      </w:r>
    </w:p>
    <w:p w:rsidR="00445A39" w:rsidRPr="00167D6B" w:rsidRDefault="005175CE">
      <w:pPr>
        <w:ind w:firstLine="540"/>
        <w:jc w:val="both"/>
      </w:pPr>
      <w:r w:rsidRPr="00167D6B">
        <w:t>звіряє склад та структуру активів ПФ станом на останній день звітного місяця, зазначені в довідці про склад, структуру та вартість активів ПФ, зі складом та структурою активів ПФ, що зберігаються/обліковуються у зберігача ПФ станом на останній день звітного місяця;</w:t>
      </w:r>
    </w:p>
    <w:p w:rsidR="00445A39" w:rsidRPr="00167D6B" w:rsidRDefault="005175CE">
      <w:pPr>
        <w:ind w:firstLine="540"/>
        <w:jc w:val="both"/>
      </w:pPr>
      <w:r w:rsidRPr="00167D6B">
        <w:t>перевіряє правильність здійснення оцінки активів ПФ адміністратором та компанією з управління активами ПФ;</w:t>
      </w:r>
    </w:p>
    <w:p w:rsidR="00445A39" w:rsidRPr="00167D6B" w:rsidRDefault="005175CE">
      <w:pPr>
        <w:ind w:firstLine="540"/>
        <w:jc w:val="both"/>
      </w:pPr>
      <w:r w:rsidRPr="00167D6B">
        <w:t>визначає загальну оцінну вартість активів ПФ, що зберігаються/обліковуються у зберігача ПФ</w:t>
      </w:r>
      <w:r w:rsidRPr="00167D6B">
        <w:rPr>
          <w:b/>
        </w:rPr>
        <w:t xml:space="preserve"> </w:t>
      </w:r>
      <w:r w:rsidRPr="00167D6B">
        <w:t>станом на останній день звітного місяця;</w:t>
      </w:r>
    </w:p>
    <w:p w:rsidR="00445A39" w:rsidRPr="00167D6B" w:rsidRDefault="005175CE">
      <w:pPr>
        <w:ind w:firstLine="540"/>
        <w:jc w:val="both"/>
      </w:pPr>
      <w:r w:rsidRPr="00167D6B">
        <w:t>визначає загальну вартість зобов'язань ПФ станом на останній день звітного місяця;</w:t>
      </w:r>
    </w:p>
    <w:p w:rsidR="00445A39" w:rsidRPr="00167D6B" w:rsidRDefault="005175CE">
      <w:pPr>
        <w:ind w:firstLine="540"/>
        <w:jc w:val="both"/>
      </w:pPr>
      <w:r w:rsidRPr="00167D6B">
        <w:t>визначає чисту вартість активів ПФ станом на останній день звітного місяця;</w:t>
      </w:r>
    </w:p>
    <w:p w:rsidR="00445A39" w:rsidRPr="00167D6B" w:rsidRDefault="005175CE">
      <w:pPr>
        <w:ind w:firstLine="540"/>
        <w:jc w:val="both"/>
        <w:rPr>
          <w:b/>
        </w:rPr>
      </w:pPr>
      <w:r w:rsidRPr="00167D6B">
        <w:t>визначає чисту вартість одиниці пенсійних внесків станом на останній день звітного місяця</w:t>
      </w:r>
      <w:r w:rsidRPr="00167D6B">
        <w:rPr>
          <w:b/>
        </w:rPr>
        <w:t>.</w:t>
      </w:r>
    </w:p>
    <w:p w:rsidR="00445A39" w:rsidRPr="00167D6B" w:rsidRDefault="005175CE">
      <w:pPr>
        <w:tabs>
          <w:tab w:val="left" w:pos="720"/>
        </w:tabs>
        <w:ind w:firstLine="540"/>
        <w:jc w:val="both"/>
      </w:pPr>
      <w:r w:rsidRPr="00167D6B">
        <w:t>Звірка складу та вартості зобов'язань ПФ, зазначених в довідці про склад та вартість зобов'язань ПФ, із статтями балансу (звіту про фінансовий стан) ПФ проводиться щокварталу.</w:t>
      </w:r>
    </w:p>
    <w:p w:rsidR="00445A39" w:rsidRPr="00167D6B" w:rsidRDefault="005175CE">
      <w:pPr>
        <w:tabs>
          <w:tab w:val="left" w:pos="720"/>
        </w:tabs>
        <w:ind w:firstLine="540"/>
        <w:jc w:val="both"/>
      </w:pPr>
      <w:r w:rsidRPr="00167D6B">
        <w:t xml:space="preserve">2.10.3. Перевірка розрахунку чистої вартості активів ПФ і чистої вартості одиниці пенсійних внесків здійснюється Депозитарною установою протягом п’яти робочих днів після дати отримання документів, зазначених у підпункті 10.1 цього пункту. </w:t>
      </w:r>
    </w:p>
    <w:p w:rsidR="00445A39" w:rsidRPr="00167D6B" w:rsidRDefault="005175CE">
      <w:pPr>
        <w:pStyle w:val="22"/>
        <w:tabs>
          <w:tab w:val="left" w:pos="720"/>
        </w:tabs>
        <w:spacing w:after="0" w:line="240" w:lineRule="auto"/>
        <w:ind w:firstLine="540"/>
        <w:jc w:val="both"/>
        <w:rPr>
          <w:sz w:val="28"/>
          <w:szCs w:val="28"/>
        </w:rPr>
      </w:pPr>
      <w:r w:rsidRPr="00167D6B">
        <w:t>2.10.4. Результати перевірки розрахунку чистої вартості активів ПФ і чистої вартості одиниці пенсійних внесків надаються Депозитарною установою уповноваженій особі ПФ не пізніше наступного робочого дня після отримання результатів перевірки.</w:t>
      </w:r>
    </w:p>
    <w:p w:rsidR="00445A39" w:rsidRPr="00167D6B" w:rsidRDefault="005175CE">
      <w:pPr>
        <w:pStyle w:val="22"/>
        <w:tabs>
          <w:tab w:val="left" w:pos="720"/>
        </w:tabs>
        <w:spacing w:after="0" w:line="240" w:lineRule="auto"/>
        <w:ind w:firstLine="540"/>
        <w:jc w:val="both"/>
      </w:pPr>
      <w:r w:rsidRPr="00167D6B">
        <w:t xml:space="preserve">2.10.5. У разі виявлення Депозитарною установою помилок у здійсненні розрахунку чистої вартості активів ПФ та/або чистої вартості одиниці пенсійних внесків, Депозитарна установа готує мотивовані зауваження до розрахунку чистої вартості активів фонду та/або чистої вартості одиниці пенсійних внесків. У цьому випадку адміністратор та/або компанія з управління активами ПФ подають до Депозитарної установи необхідні документи та інформацію для узгодження здійсненого розрахунку або вносять виправлення згідно із зауваженнями Депозитарної установи. </w:t>
      </w:r>
    </w:p>
    <w:p w:rsidR="00445A39" w:rsidRPr="00167D6B" w:rsidRDefault="005175CE">
      <w:pPr>
        <w:pStyle w:val="22"/>
        <w:tabs>
          <w:tab w:val="left" w:pos="720"/>
        </w:tabs>
        <w:spacing w:after="0" w:line="240" w:lineRule="auto"/>
        <w:ind w:firstLine="540"/>
        <w:jc w:val="both"/>
      </w:pPr>
      <w:r w:rsidRPr="00167D6B">
        <w:t xml:space="preserve">Якщо адміністратор та/або компанія з управління активами ПФ не погоджуються із зауваженнями Депозитарної установи, Депозитарна установа підписує довідку про чисту вартість активів ПФ та/або чисту вартість одиниці пенсійних внесків із зауваженнями. Зауваження Депозитарної установи мають бути викладені у письмовій формі в довідці про чисту вартість активів ПФ або в супровідному листі Депозитарної установи. Копія документа, що містить зауваження Депозитарної установи передається Депозитарною установою адміністратору та компанії з управління активами ПФ.  </w:t>
      </w:r>
    </w:p>
    <w:p w:rsidR="00445A39" w:rsidRPr="00167D6B" w:rsidRDefault="005175CE">
      <w:pPr>
        <w:tabs>
          <w:tab w:val="left" w:pos="720"/>
        </w:tabs>
        <w:ind w:firstLine="540"/>
        <w:jc w:val="both"/>
      </w:pPr>
      <w:r w:rsidRPr="00167D6B">
        <w:t xml:space="preserve">2.10.6. У разі зменшення протягом року чистої вартості одиниці пенсійних внесків ПФ більше ніж на 20 % Депозитарна установа повідомляє про це раду ПФ, НКЦПФР та Національну комісію, що здійснює державне регулювання у сфері ринків фінансових послуг. Відповідне повідомлення надсилається Депозитарною установою протягом п'яти </w:t>
      </w:r>
      <w:r w:rsidRPr="00167D6B">
        <w:lastRenderedPageBreak/>
        <w:t>робочих днів після підписання зберігачем ПФ довідки про чисту вартість активів ПФ, складеної за останній календарний місяць року.</w:t>
      </w:r>
    </w:p>
    <w:p w:rsidR="00445A39" w:rsidRPr="00167D6B" w:rsidRDefault="005175CE">
      <w:pPr>
        <w:pStyle w:val="a3"/>
        <w:tabs>
          <w:tab w:val="left" w:pos="720"/>
        </w:tabs>
        <w:spacing w:after="0"/>
        <w:ind w:firstLine="540"/>
        <w:jc w:val="both"/>
        <w:rPr>
          <w:rFonts w:ascii="Times New Roman" w:hAnsi="Times New Roman"/>
          <w:szCs w:val="24"/>
        </w:rPr>
      </w:pPr>
      <w:r w:rsidRPr="00167D6B">
        <w:rPr>
          <w:rFonts w:ascii="Times New Roman" w:hAnsi="Times New Roman"/>
          <w:szCs w:val="24"/>
        </w:rPr>
        <w:t>2.11. Депозитарна установа здійснює прийняття на зберігання та видачу (повернення) документів, які підтверджують право власності на пенсійні активи в інших, ніж цінні папери формах, документів, пов’язаних з формуванням та використанням пенсійних активів (далі - Документи). Зберігання Документів здійснюється  Депозитарною установою у сховищі.</w:t>
      </w:r>
    </w:p>
    <w:p w:rsidR="00445A39" w:rsidRPr="00167D6B" w:rsidRDefault="005175CE">
      <w:pPr>
        <w:pStyle w:val="a3"/>
        <w:tabs>
          <w:tab w:val="left" w:pos="720"/>
        </w:tabs>
        <w:spacing w:after="0"/>
        <w:ind w:firstLine="540"/>
        <w:jc w:val="both"/>
        <w:rPr>
          <w:rFonts w:ascii="Times New Roman" w:hAnsi="Times New Roman"/>
          <w:szCs w:val="24"/>
        </w:rPr>
      </w:pPr>
      <w:r w:rsidRPr="00167D6B">
        <w:rPr>
          <w:rFonts w:ascii="Times New Roman" w:hAnsi="Times New Roman"/>
          <w:szCs w:val="24"/>
        </w:rPr>
        <w:t>2.11.1. Надання Депозитарній установі (отримання від Депозитарної установи) Документів здійснюється уповноваженою особою ПФ або уповноваженою особою контролюючого органу (при здійсненні контролюючими органами перевірки діяльності ПФ) та оформлюються відповідним актом приймання-передавання, що підписується уповноваженою особою ПФ або уповноваженою особою контролюючого органу та уповноваженою особою Депозитарної установи.</w:t>
      </w:r>
    </w:p>
    <w:p w:rsidR="00445A39" w:rsidRPr="00167D6B" w:rsidRDefault="005175CE">
      <w:pPr>
        <w:pStyle w:val="22"/>
        <w:tabs>
          <w:tab w:val="left" w:pos="720"/>
        </w:tabs>
        <w:spacing w:after="0" w:line="240" w:lineRule="auto"/>
        <w:ind w:firstLine="540"/>
        <w:jc w:val="both"/>
      </w:pPr>
      <w:r w:rsidRPr="00167D6B">
        <w:t xml:space="preserve">2.11.2. У разі отримання Депозитарною установою Документів уповноважена особа Депозитарної установи здійснює звірку реквізитів наданих Документів з реквізитами цих Документів, вказаних в акті приймання-передавання. У випадку невідповідності кількості аркушів чи реквізитів отриманих Документів з  реквізитами Документів, вказаних в акті приймання-передавання, Депозитарна установа відмовляє у прийманні Документів. </w:t>
      </w:r>
    </w:p>
    <w:p w:rsidR="00445A39" w:rsidRPr="00167D6B" w:rsidRDefault="005175CE">
      <w:pPr>
        <w:pStyle w:val="a3"/>
        <w:tabs>
          <w:tab w:val="left" w:pos="720"/>
        </w:tabs>
        <w:spacing w:after="0"/>
        <w:ind w:firstLine="540"/>
        <w:jc w:val="both"/>
        <w:rPr>
          <w:rFonts w:ascii="Times New Roman" w:hAnsi="Times New Roman"/>
        </w:rPr>
      </w:pPr>
      <w:r w:rsidRPr="00167D6B">
        <w:rPr>
          <w:rFonts w:ascii="Times New Roman" w:hAnsi="Times New Roman"/>
        </w:rPr>
        <w:t>2.11.3. У разі надходження до Депозитарної установи письмового запиту (вимоги) уповноваженої особи ПФ або уповноваженої особи контролюючого органу щодо видачі Документів, які зберігались у сховищі Депозитарної установи, Депозитарна установа готує до видачі Документи, що були запитані, не пізніше наступного робочого дня отримання відповідного письмового запиту (вимоги). Видання/отримання Документів оформлюється актом приймання-передавання, який підписується уповноваженою особою Депозитарної установи та уповноваженою особою ПФ або контролюючого органу, що запитувала Документи.</w:t>
      </w:r>
    </w:p>
    <w:p w:rsidR="00445A39" w:rsidRPr="00167D6B" w:rsidRDefault="005175CE">
      <w:pPr>
        <w:pStyle w:val="a3"/>
        <w:tabs>
          <w:tab w:val="left" w:pos="720"/>
        </w:tabs>
        <w:spacing w:after="0"/>
        <w:ind w:firstLine="540"/>
        <w:jc w:val="both"/>
        <w:rPr>
          <w:rFonts w:ascii="Times New Roman" w:hAnsi="Times New Roman"/>
        </w:rPr>
      </w:pPr>
      <w:r w:rsidRPr="00167D6B">
        <w:rPr>
          <w:rFonts w:ascii="Times New Roman" w:hAnsi="Times New Roman"/>
        </w:rPr>
        <w:t xml:space="preserve">2.12. </w:t>
      </w:r>
      <w:r w:rsidRPr="00167D6B">
        <w:rPr>
          <w:rFonts w:ascii="Times New Roman" w:hAnsi="Times New Roman"/>
          <w:szCs w:val="24"/>
        </w:rPr>
        <w:t>Депозитарна установа при засвідченні довідок, звітів, відомостей та інших документів щодо діяльності ПФ, встановлених законодавством, підтверджує виключно наявні в нього дані, обов'язок щодо перевірки яких покладено на зберігача ПФ законодавством.</w:t>
      </w:r>
    </w:p>
    <w:p w:rsidR="00445A39" w:rsidRPr="00167D6B" w:rsidRDefault="005175CE">
      <w:pPr>
        <w:ind w:firstLine="540"/>
        <w:jc w:val="both"/>
      </w:pPr>
      <w:r w:rsidRPr="00167D6B">
        <w:t>2.13. Депозитарна установа зобов'язана зберігати копії розпоряджень щодо операцій з цінними паперами та іншими активами, наданих компанією(ями) з управління активами ПФ торговцям цінними паперами та іншим посередникам, документів, на підставі яких здійснюється перевірка чистої вартості активів ПФ і чистої вартості одиниці пенсійних внесків, протягом трьох років з моменту їх отримання.</w:t>
      </w:r>
    </w:p>
    <w:p w:rsidR="00445A39" w:rsidRPr="00167D6B" w:rsidRDefault="00445A39">
      <w:pPr>
        <w:pStyle w:val="a3"/>
        <w:tabs>
          <w:tab w:val="left" w:pos="720"/>
        </w:tabs>
        <w:spacing w:after="0"/>
        <w:ind w:firstLine="540"/>
        <w:jc w:val="both"/>
        <w:rPr>
          <w:rFonts w:ascii="Times New Roman" w:hAnsi="Times New Roman"/>
        </w:rPr>
      </w:pPr>
    </w:p>
    <w:p w:rsidR="00445A39" w:rsidRPr="00167D6B" w:rsidRDefault="005175CE">
      <w:pPr>
        <w:pStyle w:val="1"/>
        <w:ind w:firstLine="540"/>
        <w:jc w:val="both"/>
        <w:rPr>
          <w:sz w:val="28"/>
          <w:szCs w:val="28"/>
        </w:rPr>
      </w:pPr>
      <w:bookmarkStart w:id="50" w:name="_Toc37938926"/>
      <w:r w:rsidRPr="00167D6B">
        <w:t>Глава 3. Порядок обслуговування інвестиційних фондів, взаємних фондів інвестиційних компаній</w:t>
      </w:r>
      <w:bookmarkEnd w:id="50"/>
      <w:r w:rsidRPr="00167D6B">
        <w:t xml:space="preserve"> </w:t>
      </w:r>
    </w:p>
    <w:p w:rsidR="00445A39" w:rsidRPr="00167D6B" w:rsidRDefault="00445A39">
      <w:pPr>
        <w:pStyle w:val="af"/>
        <w:tabs>
          <w:tab w:val="left" w:pos="720"/>
          <w:tab w:val="left" w:pos="900"/>
        </w:tabs>
        <w:spacing w:before="0" w:beforeAutospacing="0" w:after="0" w:afterAutospacing="0"/>
        <w:ind w:firstLine="540"/>
        <w:jc w:val="both"/>
        <w:rPr>
          <w:sz w:val="28"/>
          <w:szCs w:val="28"/>
        </w:rPr>
      </w:pPr>
    </w:p>
    <w:p w:rsidR="00445A39" w:rsidRPr="00167D6B" w:rsidRDefault="005175CE">
      <w:pPr>
        <w:pStyle w:val="af"/>
        <w:tabs>
          <w:tab w:val="left" w:pos="720"/>
          <w:tab w:val="left" w:pos="900"/>
        </w:tabs>
        <w:spacing w:before="0" w:beforeAutospacing="0" w:after="0" w:afterAutospacing="0"/>
        <w:ind w:firstLine="540"/>
        <w:jc w:val="both"/>
      </w:pPr>
      <w:r w:rsidRPr="00167D6B">
        <w:t>3.1. Депозитарна установа надає свої послуги щодо відповідального зберігання активів, обслуговування операцій з активами інвестиційного фонду та обліку руху активів на підставі депозитного договору у відповідності до вимог законодавства.</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3.2. Активи інвестиційного фонду, які зберігаються в Депозитарній установі, не можуть використовуватися Депозитарною установою як власні кредитні ресурси. </w:t>
      </w:r>
    </w:p>
    <w:p w:rsidR="00445A39" w:rsidRPr="00167D6B" w:rsidRDefault="005175CE">
      <w:pPr>
        <w:pStyle w:val="32"/>
        <w:tabs>
          <w:tab w:val="left" w:pos="720"/>
        </w:tabs>
        <w:spacing w:after="0"/>
        <w:ind w:firstLine="540"/>
        <w:jc w:val="both"/>
        <w:rPr>
          <w:sz w:val="24"/>
          <w:szCs w:val="24"/>
        </w:rPr>
      </w:pPr>
      <w:r w:rsidRPr="00167D6B">
        <w:rPr>
          <w:sz w:val="24"/>
          <w:szCs w:val="24"/>
        </w:rPr>
        <w:t>3.3. Депозитарна установа виконує такі обов’язки щодо обслуговування інвестиційних фондів, взаємних фондів інвестиційних компаній:</w:t>
      </w:r>
    </w:p>
    <w:p w:rsidR="00445A39" w:rsidRPr="00167D6B" w:rsidRDefault="005175CE">
      <w:pPr>
        <w:pStyle w:val="32"/>
        <w:tabs>
          <w:tab w:val="left" w:pos="720"/>
        </w:tabs>
        <w:spacing w:after="0"/>
        <w:ind w:firstLine="540"/>
        <w:jc w:val="both"/>
        <w:rPr>
          <w:sz w:val="24"/>
          <w:szCs w:val="24"/>
        </w:rPr>
      </w:pPr>
      <w:r w:rsidRPr="00167D6B">
        <w:rPr>
          <w:sz w:val="24"/>
          <w:szCs w:val="24"/>
        </w:rPr>
        <w:t xml:space="preserve">- регулярні розрахунки вартості чистих активів інвестиційного фонду чи взаємного фонду інвестиційної компанії; </w:t>
      </w:r>
    </w:p>
    <w:p w:rsidR="00445A39" w:rsidRPr="00167D6B" w:rsidRDefault="005175CE">
      <w:pPr>
        <w:pStyle w:val="af"/>
        <w:spacing w:before="0" w:beforeAutospacing="0" w:after="0" w:afterAutospacing="0"/>
        <w:ind w:firstLine="540"/>
        <w:jc w:val="both"/>
      </w:pPr>
      <w:r w:rsidRPr="00167D6B">
        <w:t xml:space="preserve">- підготовка інформації щодо операцій з активами інвестиційних (взаємних) фондів згідно з вимогами законодавства. </w:t>
      </w:r>
    </w:p>
    <w:p w:rsidR="00445A39" w:rsidRPr="00167D6B" w:rsidRDefault="005175CE">
      <w:pPr>
        <w:pStyle w:val="af"/>
        <w:tabs>
          <w:tab w:val="left" w:pos="720"/>
          <w:tab w:val="left" w:pos="900"/>
        </w:tabs>
        <w:spacing w:before="0" w:beforeAutospacing="0" w:after="0" w:afterAutospacing="0"/>
        <w:ind w:firstLine="540"/>
        <w:jc w:val="both"/>
      </w:pPr>
      <w:r w:rsidRPr="00167D6B">
        <w:rPr>
          <w:lang w:eastAsia="ru-RU"/>
        </w:rPr>
        <w:lastRenderedPageBreak/>
        <w:t xml:space="preserve">- </w:t>
      </w:r>
      <w:r w:rsidRPr="00167D6B">
        <w:t>надання звітів щодо операцій з цінними паперами інвестиційного фонду його спостережній раді, а для взаємного фонду інвестиційної компанії – наглядовій раді, якщо інвестиційна компанія – акціонерне товариство, або ревізійній комісії, якщо інвестиційна компанія – товариство з обмеженою відповідальністю;</w:t>
      </w:r>
    </w:p>
    <w:p w:rsidR="00445A39" w:rsidRPr="00167D6B" w:rsidRDefault="005175CE">
      <w:pPr>
        <w:pStyle w:val="af"/>
        <w:tabs>
          <w:tab w:val="left" w:pos="720"/>
          <w:tab w:val="left" w:pos="900"/>
        </w:tabs>
        <w:spacing w:before="0" w:beforeAutospacing="0" w:after="0" w:afterAutospacing="0"/>
        <w:ind w:firstLine="540"/>
        <w:jc w:val="both"/>
      </w:pPr>
      <w:r w:rsidRPr="00167D6B">
        <w:t>- здійснення інших завдань, що покладені законодавством на депозитарну установу щодо обслуговування інвестиційних фондів, взаємних фондів інвестиційних компаній.</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3.4. Інвестиційний фонд повинен мати рахунок у цінних паперах тільки в одній Депозитарній установі. Усі права на цінні папери, що належать інвестиційному (взаємному) фонду, обов'язково повинні зберігатися та обліковуватись в одній Депозитарній установі.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3.4.1. Від імені інвестиційного фонду договір про обслуговування рахунка в цінних паперах укладає інвестиційний керуючий такого фонду. Рахунок у цінних паперах відкривається на ім'я інвестиційного фонду. Керуючим цим рахунком може бути тільки інвестиційний керуючий на строк своїх повноважень щодо управління цим інвестиційним фондом, що зазначається в договорі про управління інвестиційним фондом. </w:t>
      </w:r>
    </w:p>
    <w:p w:rsidR="00445A39" w:rsidRPr="00167D6B" w:rsidRDefault="005175CE">
      <w:pPr>
        <w:pStyle w:val="af"/>
        <w:tabs>
          <w:tab w:val="left" w:pos="720"/>
          <w:tab w:val="left" w:pos="900"/>
        </w:tabs>
        <w:spacing w:before="0" w:beforeAutospacing="0" w:after="0" w:afterAutospacing="0"/>
        <w:ind w:firstLine="540"/>
        <w:jc w:val="both"/>
      </w:pPr>
      <w:r w:rsidRPr="00167D6B">
        <w:t>3</w:t>
      </w:r>
      <w:r w:rsidRPr="00167D6B">
        <w:rPr>
          <w:sz w:val="28"/>
          <w:szCs w:val="28"/>
        </w:rPr>
        <w:t>.</w:t>
      </w:r>
      <w:r w:rsidRPr="00167D6B">
        <w:t xml:space="preserve">4.2. Договір про обслуговування рахунка в цінних паперах для обслуговування цінних паперів взаємного фонду інвестиційної компанії укладається інвестиційною компанією. Рахунок у цінних паперах відкривається на ім'я інвестиційної компанії. На ім'я інвестиційної компанії відкриваються окремі рахунки у цінних паперах як для кожного взаємного фонду, так і самої інвестиційної компанії як торговця цінними паперами.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Права на цінні папери кожного взаємного фонду і самої інвестиційної компанії обліковуються Депозитарною установою на цих рахунках у цінних паперах окремо.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3.5. У разі отримання розпорядження від інвестиційного керуючого (інвестиційної компанії), унаслідок виконання якого виникає порушення обмежень, передбачених законодавством для інвестиційних (взаємних) фондів, Депозитарна установа надає ініціатору цього розпорядження письмову відмову щодо його виконання з обґрунтуванням причини відмови. </w:t>
      </w:r>
    </w:p>
    <w:p w:rsidR="00445A39" w:rsidRPr="00167D6B" w:rsidRDefault="00445A39">
      <w:pPr>
        <w:pStyle w:val="a3"/>
        <w:tabs>
          <w:tab w:val="left" w:pos="720"/>
        </w:tabs>
        <w:ind w:firstLine="540"/>
        <w:jc w:val="both"/>
        <w:rPr>
          <w:rFonts w:ascii="Times New Roman" w:hAnsi="Times New Roman"/>
        </w:rPr>
      </w:pPr>
    </w:p>
    <w:p w:rsidR="00445A39" w:rsidRPr="00167D6B" w:rsidRDefault="005175CE">
      <w:pPr>
        <w:pStyle w:val="1"/>
        <w:ind w:firstLine="540"/>
        <w:jc w:val="both"/>
      </w:pPr>
      <w:bookmarkStart w:id="51" w:name="_Toc37938927"/>
      <w:r w:rsidRPr="00167D6B">
        <w:t>Розділ IX. ПОРЯДОК ВИПЛАТИ ДОХОДІВ ЗА ЦІННИМИ ПАПЕРАМИ</w:t>
      </w:r>
      <w:bookmarkEnd w:id="51"/>
    </w:p>
    <w:p w:rsidR="00445A39" w:rsidRPr="00167D6B" w:rsidRDefault="00445A39"/>
    <w:p w:rsidR="00445A39" w:rsidRPr="00167D6B" w:rsidRDefault="005175CE">
      <w:pPr>
        <w:pStyle w:val="a3"/>
        <w:tabs>
          <w:tab w:val="left" w:pos="720"/>
        </w:tabs>
        <w:spacing w:after="0"/>
        <w:ind w:firstLine="540"/>
        <w:jc w:val="both"/>
        <w:rPr>
          <w:rFonts w:ascii="Times New Roman" w:hAnsi="Times New Roman"/>
          <w:b/>
        </w:rPr>
      </w:pPr>
      <w:r w:rsidRPr="00167D6B">
        <w:rPr>
          <w:b/>
        </w:rPr>
        <w:t xml:space="preserve">Глава 1. Порядок виплати дивідендів (за винятком дивідендів за цінними паперами ІСІ) </w:t>
      </w:r>
      <w:r w:rsidRPr="00167D6B">
        <w:rPr>
          <w:rFonts w:ascii="Times New Roman" w:hAnsi="Times New Roman"/>
          <w:b/>
        </w:rPr>
        <w:t xml:space="preserve"> </w:t>
      </w:r>
    </w:p>
    <w:p w:rsidR="00445A39" w:rsidRPr="00167D6B" w:rsidRDefault="005175CE">
      <w:pPr>
        <w:pStyle w:val="a3"/>
        <w:numPr>
          <w:ilvl w:val="0"/>
          <w:numId w:val="23"/>
        </w:numPr>
        <w:tabs>
          <w:tab w:val="left" w:pos="720"/>
        </w:tabs>
        <w:spacing w:after="0"/>
        <w:ind w:left="0" w:firstLine="540"/>
        <w:jc w:val="both"/>
        <w:rPr>
          <w:rFonts w:ascii="Times New Roman" w:hAnsi="Times New Roman"/>
          <w:b/>
        </w:rPr>
      </w:pPr>
      <w:r w:rsidRPr="00167D6B">
        <w:rPr>
          <w:rFonts w:ascii="Times New Roman" w:hAnsi="Times New Roman"/>
          <w:szCs w:val="24"/>
        </w:rPr>
        <w:t>1.Депозитарна установа здійснює виплату отриманих від Центрального депозитарію коштів (дивідендів):</w:t>
      </w:r>
    </w:p>
    <w:p w:rsidR="00445A39" w:rsidRPr="00E73A7D" w:rsidRDefault="005B18F1">
      <w:pPr>
        <w:pStyle w:val="a3"/>
        <w:tabs>
          <w:tab w:val="left" w:pos="720"/>
        </w:tabs>
        <w:spacing w:after="0"/>
        <w:jc w:val="both"/>
        <w:rPr>
          <w:rFonts w:ascii="Times New Roman" w:hAnsi="Times New Roman"/>
        </w:rPr>
      </w:pPr>
      <w:r w:rsidRPr="00167D6B">
        <w:rPr>
          <w:rFonts w:ascii="Times New Roman" w:hAnsi="Times New Roman"/>
          <w:szCs w:val="24"/>
        </w:rPr>
        <w:t xml:space="preserve">        </w:t>
      </w:r>
      <w:r w:rsidR="005175CE" w:rsidRPr="00167D6B">
        <w:rPr>
          <w:rFonts w:ascii="Times New Roman" w:hAnsi="Times New Roman"/>
          <w:szCs w:val="24"/>
        </w:rPr>
        <w:t xml:space="preserve">1.1.1.Депонентам відповідно до умов Положення, договорів про обслуговування/відкриття рахунка(у) в цінних паперах, укладених з ними, </w:t>
      </w:r>
      <w:r w:rsidR="005175CE" w:rsidRPr="00E73A7D">
        <w:rPr>
          <w:rFonts w:ascii="Times New Roman" w:hAnsi="Times New Roman"/>
          <w:szCs w:val="24"/>
        </w:rPr>
        <w:t xml:space="preserve">та/або згідно з порядком, передбаченим в анкеті рахунку в цінних паперах, </w:t>
      </w:r>
      <w:r w:rsidR="005175CE" w:rsidRPr="00E73A7D">
        <w:rPr>
          <w:rFonts w:hint="eastAsia"/>
        </w:rPr>
        <w:t>номінальному</w:t>
      </w:r>
      <w:r w:rsidR="005175CE" w:rsidRPr="00E73A7D">
        <w:t xml:space="preserve"> </w:t>
      </w:r>
      <w:r w:rsidR="005175CE" w:rsidRPr="00E73A7D">
        <w:rPr>
          <w:rFonts w:hint="eastAsia"/>
        </w:rPr>
        <w:t>утримувачу</w:t>
      </w:r>
      <w:r w:rsidR="005175CE" w:rsidRPr="00E73A7D">
        <w:t xml:space="preserve">, </w:t>
      </w:r>
      <w:r w:rsidR="005175CE" w:rsidRPr="00E73A7D">
        <w:rPr>
          <w:rFonts w:hint="eastAsia"/>
        </w:rPr>
        <w:t>клієнтом</w:t>
      </w:r>
      <w:r w:rsidR="005175CE" w:rsidRPr="00E73A7D">
        <w:t xml:space="preserve"> </w:t>
      </w:r>
      <w:r w:rsidR="005175CE" w:rsidRPr="00E73A7D">
        <w:rPr>
          <w:rFonts w:hint="eastAsia"/>
        </w:rPr>
        <w:t>якого</w:t>
      </w:r>
      <w:r w:rsidR="005175CE" w:rsidRPr="00E73A7D">
        <w:t xml:space="preserve"> </w:t>
      </w:r>
      <w:r w:rsidR="005175CE" w:rsidRPr="00E73A7D">
        <w:rPr>
          <w:rFonts w:hint="eastAsia"/>
        </w:rPr>
        <w:t>або</w:t>
      </w:r>
      <w:r w:rsidR="005175CE" w:rsidRPr="00E73A7D">
        <w:t xml:space="preserve"> </w:t>
      </w:r>
      <w:r w:rsidR="005175CE" w:rsidRPr="00E73A7D">
        <w:rPr>
          <w:rFonts w:hint="eastAsia"/>
        </w:rPr>
        <w:t>клієнтом</w:t>
      </w:r>
      <w:r w:rsidR="005175CE" w:rsidRPr="00E73A7D">
        <w:t xml:space="preserve"> </w:t>
      </w:r>
      <w:r w:rsidR="005175CE" w:rsidRPr="00E73A7D">
        <w:rPr>
          <w:rFonts w:hint="eastAsia"/>
        </w:rPr>
        <w:t>клієнта</w:t>
      </w:r>
      <w:r w:rsidR="005175CE" w:rsidRPr="00E73A7D">
        <w:t xml:space="preserve"> </w:t>
      </w:r>
      <w:r w:rsidR="005175CE" w:rsidRPr="00E73A7D">
        <w:rPr>
          <w:rFonts w:hint="eastAsia"/>
        </w:rPr>
        <w:t>якого</w:t>
      </w:r>
      <w:r w:rsidR="005175CE" w:rsidRPr="00E73A7D">
        <w:t xml:space="preserve"> </w:t>
      </w:r>
      <w:r w:rsidR="005175CE" w:rsidRPr="00E73A7D">
        <w:rPr>
          <w:rFonts w:hint="eastAsia"/>
        </w:rPr>
        <w:t>є</w:t>
      </w:r>
      <w:r w:rsidR="005175CE" w:rsidRPr="00E73A7D">
        <w:t xml:space="preserve"> </w:t>
      </w:r>
      <w:r w:rsidR="005175CE" w:rsidRPr="00E73A7D">
        <w:rPr>
          <w:rFonts w:hint="eastAsia"/>
        </w:rPr>
        <w:t>інвестор</w:t>
      </w:r>
      <w:r w:rsidR="005175CE" w:rsidRPr="00E73A7D">
        <w:t xml:space="preserve">, </w:t>
      </w:r>
      <w:r w:rsidR="005175CE" w:rsidRPr="00E73A7D">
        <w:rPr>
          <w:rFonts w:hint="eastAsia"/>
        </w:rPr>
        <w:t>відповідно</w:t>
      </w:r>
      <w:r w:rsidR="005175CE" w:rsidRPr="00E73A7D">
        <w:t xml:space="preserve"> </w:t>
      </w:r>
      <w:r w:rsidR="005175CE" w:rsidRPr="00E73A7D">
        <w:rPr>
          <w:rFonts w:hint="eastAsia"/>
        </w:rPr>
        <w:t>до</w:t>
      </w:r>
      <w:r w:rsidR="005175CE" w:rsidRPr="00E73A7D">
        <w:t xml:space="preserve"> </w:t>
      </w:r>
      <w:r w:rsidR="005175CE" w:rsidRPr="00E73A7D">
        <w:rPr>
          <w:rFonts w:ascii="Times New Roman" w:hAnsi="Times New Roman"/>
        </w:rPr>
        <w:t>умов договору про надання</w:t>
      </w:r>
      <w:r w:rsidR="005175CE" w:rsidRPr="00E73A7D">
        <w:t xml:space="preserve"> </w:t>
      </w:r>
      <w:r w:rsidR="005175CE" w:rsidRPr="00E73A7D">
        <w:rPr>
          <w:rFonts w:hint="eastAsia"/>
        </w:rPr>
        <w:t>послуг</w:t>
      </w:r>
      <w:r w:rsidR="005175CE" w:rsidRPr="00E73A7D">
        <w:t xml:space="preserve"> </w:t>
      </w:r>
      <w:r w:rsidR="005175CE" w:rsidRPr="00E73A7D">
        <w:rPr>
          <w:rFonts w:hint="eastAsia"/>
        </w:rPr>
        <w:t>з</w:t>
      </w:r>
      <w:r w:rsidR="005175CE" w:rsidRPr="00E73A7D">
        <w:t xml:space="preserve"> </w:t>
      </w:r>
      <w:r w:rsidR="005175CE" w:rsidRPr="00E73A7D">
        <w:rPr>
          <w:rFonts w:hint="eastAsia"/>
        </w:rPr>
        <w:t>обслуговування</w:t>
      </w:r>
      <w:r w:rsidR="005175CE" w:rsidRPr="00E73A7D">
        <w:t xml:space="preserve"> </w:t>
      </w:r>
      <w:r w:rsidR="005175CE" w:rsidRPr="00E73A7D">
        <w:rPr>
          <w:rFonts w:hint="eastAsia"/>
        </w:rPr>
        <w:t>рахунку</w:t>
      </w:r>
      <w:r w:rsidR="005175CE" w:rsidRPr="00E73A7D">
        <w:t xml:space="preserve"> </w:t>
      </w:r>
      <w:r w:rsidR="005175CE" w:rsidRPr="00E73A7D">
        <w:rPr>
          <w:rFonts w:hint="eastAsia"/>
        </w:rPr>
        <w:t>номінального</w:t>
      </w:r>
      <w:r w:rsidR="005175CE" w:rsidRPr="00E73A7D">
        <w:t xml:space="preserve"> </w:t>
      </w:r>
      <w:r w:rsidR="005175CE" w:rsidRPr="00E73A7D">
        <w:rPr>
          <w:rFonts w:hint="eastAsia"/>
        </w:rPr>
        <w:t>утримувача</w:t>
      </w:r>
      <w:r w:rsidR="005175CE" w:rsidRPr="00E73A7D">
        <w:rPr>
          <w:rFonts w:asciiTheme="minorHAnsi" w:hAnsiTheme="minorHAnsi"/>
        </w:rPr>
        <w:t xml:space="preserve"> </w:t>
      </w:r>
      <w:r w:rsidR="005175CE" w:rsidRPr="00E73A7D">
        <w:rPr>
          <w:rFonts w:hint="eastAsia"/>
        </w:rPr>
        <w:t>та</w:t>
      </w:r>
      <w:r w:rsidR="005175CE" w:rsidRPr="00E73A7D">
        <w:t>/</w:t>
      </w:r>
      <w:r w:rsidR="005175CE" w:rsidRPr="00E73A7D">
        <w:rPr>
          <w:rFonts w:hint="eastAsia"/>
        </w:rPr>
        <w:t>або</w:t>
      </w:r>
      <w:r w:rsidR="005175CE" w:rsidRPr="00E73A7D">
        <w:t xml:space="preserve"> </w:t>
      </w:r>
      <w:r w:rsidR="005175CE" w:rsidRPr="00E73A7D">
        <w:rPr>
          <w:rFonts w:hint="eastAsia"/>
        </w:rPr>
        <w:t>згідно</w:t>
      </w:r>
      <w:r w:rsidR="005175CE" w:rsidRPr="00E73A7D">
        <w:t xml:space="preserve"> </w:t>
      </w:r>
      <w:r w:rsidR="005175CE" w:rsidRPr="00E73A7D">
        <w:rPr>
          <w:rFonts w:hint="eastAsia"/>
        </w:rPr>
        <w:t>з</w:t>
      </w:r>
      <w:r w:rsidR="005175CE" w:rsidRPr="00E73A7D">
        <w:t xml:space="preserve"> </w:t>
      </w:r>
      <w:r w:rsidR="005175CE" w:rsidRPr="00E73A7D">
        <w:rPr>
          <w:rFonts w:hint="eastAsia"/>
        </w:rPr>
        <w:t>порядком</w:t>
      </w:r>
      <w:r w:rsidR="005175CE" w:rsidRPr="00E73A7D">
        <w:t xml:space="preserve">, </w:t>
      </w:r>
      <w:r w:rsidR="005175CE" w:rsidRPr="00E73A7D">
        <w:rPr>
          <w:rFonts w:hint="eastAsia"/>
        </w:rPr>
        <w:t>передбаченим</w:t>
      </w:r>
      <w:r w:rsidR="005175CE" w:rsidRPr="00E73A7D">
        <w:t xml:space="preserve"> </w:t>
      </w:r>
      <w:r w:rsidR="005175CE" w:rsidRPr="00E73A7D">
        <w:rPr>
          <w:rFonts w:hint="eastAsia"/>
        </w:rPr>
        <w:t>в</w:t>
      </w:r>
      <w:r w:rsidR="005175CE" w:rsidRPr="00E73A7D">
        <w:t xml:space="preserve"> </w:t>
      </w:r>
      <w:r w:rsidR="005175CE" w:rsidRPr="00E73A7D">
        <w:rPr>
          <w:rFonts w:hint="eastAsia"/>
        </w:rPr>
        <w:t>анкеті</w:t>
      </w:r>
      <w:r w:rsidR="005175CE" w:rsidRPr="00E73A7D">
        <w:t xml:space="preserve"> </w:t>
      </w:r>
      <w:r w:rsidR="005175CE" w:rsidRPr="00E73A7D">
        <w:rPr>
          <w:rFonts w:hint="eastAsia"/>
        </w:rPr>
        <w:t>рахунку</w:t>
      </w:r>
      <w:r w:rsidR="005175CE" w:rsidRPr="00E73A7D">
        <w:t xml:space="preserve"> </w:t>
      </w:r>
      <w:r w:rsidR="005175CE" w:rsidRPr="00E73A7D">
        <w:rPr>
          <w:rFonts w:hint="eastAsia"/>
        </w:rPr>
        <w:t>в</w:t>
      </w:r>
      <w:r w:rsidR="005175CE" w:rsidRPr="00E73A7D">
        <w:t xml:space="preserve"> </w:t>
      </w:r>
      <w:r w:rsidR="005175CE" w:rsidRPr="00E73A7D">
        <w:rPr>
          <w:rFonts w:hint="eastAsia"/>
        </w:rPr>
        <w:t>цінних</w:t>
      </w:r>
      <w:r w:rsidR="005175CE" w:rsidRPr="00E73A7D">
        <w:t xml:space="preserve"> </w:t>
      </w:r>
      <w:r w:rsidR="005175CE" w:rsidRPr="00E73A7D">
        <w:rPr>
          <w:rFonts w:hint="eastAsia"/>
        </w:rPr>
        <w:t>паперах</w:t>
      </w:r>
      <w:r w:rsidR="005175CE" w:rsidRPr="00E73A7D">
        <w:rPr>
          <w:rFonts w:ascii="Times New Roman" w:hAnsi="Times New Roman"/>
          <w:szCs w:val="24"/>
        </w:rPr>
        <w:t>.</w:t>
      </w:r>
    </w:p>
    <w:p w:rsidR="00CF6585" w:rsidRDefault="005175CE">
      <w:pPr>
        <w:ind w:firstLine="540"/>
        <w:jc w:val="both"/>
      </w:pPr>
      <w:r w:rsidRPr="00167D6B">
        <w:t>Депозитарна установа здійснює виплату отриманих від Центрального депозитарію коштів (доходів та інших виплат, що здійснюються відповідно до чинного законодавства за цінними паперами) шляхом перерахування відповідних коштів на грошовий банківський рахунок, реквізити якого зазначені в анкеті рахунку в цінних паперах депонента. Виплата коштів депоненту</w:t>
      </w:r>
      <w:r w:rsidR="00CF6585">
        <w:t>/</w:t>
      </w:r>
      <w:r w:rsidR="00CF6585" w:rsidRPr="00036038">
        <w:rPr>
          <w:rFonts w:hint="eastAsia"/>
          <w:color w:val="FF0000"/>
        </w:rPr>
        <w:t>номінальному</w:t>
      </w:r>
      <w:r w:rsidR="00CF6585" w:rsidRPr="00036038">
        <w:rPr>
          <w:color w:val="FF0000"/>
        </w:rPr>
        <w:t xml:space="preserve"> </w:t>
      </w:r>
      <w:r w:rsidR="00CF6585" w:rsidRPr="00036038">
        <w:rPr>
          <w:rFonts w:hint="eastAsia"/>
          <w:color w:val="FF0000"/>
        </w:rPr>
        <w:t>утримувачу</w:t>
      </w:r>
      <w:r w:rsidR="00CF6585" w:rsidRPr="00036038">
        <w:rPr>
          <w:color w:val="FF0000"/>
        </w:rPr>
        <w:t xml:space="preserve">, </w:t>
      </w:r>
      <w:r w:rsidR="00CF6585" w:rsidRPr="00036038">
        <w:rPr>
          <w:rFonts w:hint="eastAsia"/>
          <w:color w:val="FF0000"/>
        </w:rPr>
        <w:t>клієнтом</w:t>
      </w:r>
      <w:r w:rsidR="00CF6585" w:rsidRPr="00036038">
        <w:rPr>
          <w:color w:val="FF0000"/>
        </w:rPr>
        <w:t xml:space="preserve"> </w:t>
      </w:r>
      <w:r w:rsidR="00CF6585" w:rsidRPr="00036038">
        <w:rPr>
          <w:rFonts w:hint="eastAsia"/>
          <w:color w:val="FF0000"/>
        </w:rPr>
        <w:t>якого</w:t>
      </w:r>
      <w:r w:rsidR="00CF6585" w:rsidRPr="00036038">
        <w:rPr>
          <w:color w:val="FF0000"/>
        </w:rPr>
        <w:t xml:space="preserve"> </w:t>
      </w:r>
      <w:r w:rsidR="00CF6585" w:rsidRPr="00036038">
        <w:rPr>
          <w:rFonts w:hint="eastAsia"/>
          <w:color w:val="FF0000"/>
        </w:rPr>
        <w:t>або</w:t>
      </w:r>
      <w:r w:rsidR="00CF6585" w:rsidRPr="00036038">
        <w:rPr>
          <w:color w:val="FF0000"/>
        </w:rPr>
        <w:t xml:space="preserve"> </w:t>
      </w:r>
      <w:r w:rsidR="00CF6585" w:rsidRPr="00036038">
        <w:rPr>
          <w:rFonts w:hint="eastAsia"/>
          <w:color w:val="FF0000"/>
        </w:rPr>
        <w:t>клієнтом</w:t>
      </w:r>
      <w:r w:rsidR="00CF6585" w:rsidRPr="00036038">
        <w:rPr>
          <w:color w:val="FF0000"/>
        </w:rPr>
        <w:t xml:space="preserve"> </w:t>
      </w:r>
      <w:r w:rsidR="00CF6585" w:rsidRPr="00036038">
        <w:rPr>
          <w:rFonts w:hint="eastAsia"/>
          <w:color w:val="FF0000"/>
        </w:rPr>
        <w:t>клієнта</w:t>
      </w:r>
      <w:r w:rsidR="00CF6585" w:rsidRPr="00036038">
        <w:rPr>
          <w:color w:val="FF0000"/>
        </w:rPr>
        <w:t xml:space="preserve"> </w:t>
      </w:r>
      <w:r w:rsidR="00CF6585" w:rsidRPr="00036038">
        <w:rPr>
          <w:rFonts w:hint="eastAsia"/>
          <w:color w:val="FF0000"/>
        </w:rPr>
        <w:t>якого</w:t>
      </w:r>
      <w:r w:rsidR="00CF6585" w:rsidRPr="00036038">
        <w:rPr>
          <w:color w:val="FF0000"/>
        </w:rPr>
        <w:t xml:space="preserve"> </w:t>
      </w:r>
      <w:r w:rsidR="00CF6585" w:rsidRPr="00036038">
        <w:rPr>
          <w:rFonts w:hint="eastAsia"/>
          <w:color w:val="FF0000"/>
        </w:rPr>
        <w:t>є</w:t>
      </w:r>
      <w:r w:rsidR="00CF6585" w:rsidRPr="00036038">
        <w:rPr>
          <w:color w:val="FF0000"/>
        </w:rPr>
        <w:t xml:space="preserve"> </w:t>
      </w:r>
      <w:r w:rsidR="00CF6585" w:rsidRPr="00036038">
        <w:rPr>
          <w:rFonts w:hint="eastAsia"/>
          <w:color w:val="FF0000"/>
        </w:rPr>
        <w:t>інвестор</w:t>
      </w:r>
      <w:r w:rsidRPr="00167D6B">
        <w:t xml:space="preserve"> здійснюється Депозитарною установою протягом 3 (трьох) банківських  днів, з дати їх отримання (якщо інший термін не встановлено договором про обслуговування/відкриття рахунка(у) в цінних паперах укладеного з депонентом чи договором про надання послуг з обслуговування рахунку номінального утримувача укладеного з номінальним утримувачем) з моменту настання останньої з подій (за умови настання всіх інших):</w:t>
      </w:r>
    </w:p>
    <w:p w:rsidR="00445A39" w:rsidRPr="00167D6B" w:rsidRDefault="005175CE">
      <w:pPr>
        <w:ind w:firstLine="540"/>
        <w:jc w:val="both"/>
      </w:pPr>
      <w:r w:rsidRPr="00167D6B">
        <w:lastRenderedPageBreak/>
        <w:t>- отримання необхідних документів від Центрального депозитарію;</w:t>
      </w:r>
    </w:p>
    <w:p w:rsidR="00445A39" w:rsidRPr="00167D6B" w:rsidRDefault="005175CE">
      <w:pPr>
        <w:ind w:firstLine="540"/>
        <w:jc w:val="both"/>
      </w:pPr>
      <w:r w:rsidRPr="00167D6B">
        <w:t>- отримання від депонента, номінального утримувача (при необхідності) документів (зокрема, інформації щодо діючого грошового банківського рахунку), необхідних для здійснення операції щодо виплати доходу за цінними паперами, її оподаткування, фінансового моніторингу, валютного контролю;</w:t>
      </w:r>
    </w:p>
    <w:p w:rsidR="00445A39" w:rsidRPr="00167D6B" w:rsidRDefault="005175CE">
      <w:pPr>
        <w:ind w:firstLine="540"/>
        <w:jc w:val="both"/>
      </w:pPr>
      <w:r w:rsidRPr="00167D6B">
        <w:t>- внесення депонентом, номінальним утримувачем до анкети рахунку в цінних паперах інформації щодо діючого</w:t>
      </w:r>
      <w:r w:rsidR="001F2BD1">
        <w:t xml:space="preserve"> </w:t>
      </w:r>
      <w:r w:rsidRPr="00167D6B">
        <w:t>грошового банківського рахунку (у випадку, якщо на дату надходження коштів на</w:t>
      </w:r>
      <w:r w:rsidR="001F2BD1">
        <w:t xml:space="preserve"> </w:t>
      </w:r>
      <w:r w:rsidRPr="00167D6B">
        <w:t>рахунок Депозитарної установи в анкеті рахунку в цінних паперах депонента, номінального утримувача відсутня інформація щодо діючого грошового банківського рахунку).</w:t>
      </w:r>
    </w:p>
    <w:p w:rsidR="00445A39" w:rsidRPr="00167D6B" w:rsidRDefault="005175CE">
      <w:pPr>
        <w:pStyle w:val="12"/>
        <w:ind w:left="0"/>
        <w:jc w:val="both"/>
        <w:rPr>
          <w:lang w:val="uk-UA"/>
        </w:rPr>
      </w:pPr>
      <w:r w:rsidRPr="00167D6B">
        <w:rPr>
          <w:lang w:val="uk-UA"/>
        </w:rPr>
        <w:t>1.1.2.Власникам, рахунки яких обслуговуються на підставі договору про відкриття/обслуговування рахунків у цінних паперах власників(ам), укладеного з акціонерним товариством (далі – договір з акціонерним товариством</w:t>
      </w:r>
      <w:r w:rsidR="00CF6585">
        <w:rPr>
          <w:lang w:val="uk-UA"/>
        </w:rPr>
        <w:t xml:space="preserve"> або договір</w:t>
      </w:r>
      <w:r w:rsidR="00CF6585" w:rsidRPr="00167D6B">
        <w:rPr>
          <w:lang w:val="uk-UA"/>
        </w:rPr>
        <w:t xml:space="preserve"> про відкриття/обслуговування рахунків у цінних паперах власників</w:t>
      </w:r>
      <w:r w:rsidR="00CF6585">
        <w:rPr>
          <w:lang w:val="uk-UA"/>
        </w:rPr>
        <w:t>(ам)</w:t>
      </w:r>
      <w:r w:rsidRPr="00167D6B">
        <w:rPr>
          <w:lang w:val="uk-UA"/>
        </w:rPr>
        <w:t>), відповідно до умов договору про відкриття/обслуговування рахунків у цінних паперах власників</w:t>
      </w:r>
      <w:r w:rsidR="00CF6585">
        <w:rPr>
          <w:lang w:val="uk-UA"/>
        </w:rPr>
        <w:t>(ам)</w:t>
      </w:r>
      <w:r w:rsidRPr="00167D6B">
        <w:rPr>
          <w:lang w:val="uk-UA"/>
        </w:rPr>
        <w:t>.</w:t>
      </w:r>
    </w:p>
    <w:p w:rsidR="00445A39" w:rsidRPr="00167D6B" w:rsidRDefault="005175CE">
      <w:pPr>
        <w:ind w:firstLine="540"/>
        <w:jc w:val="both"/>
      </w:pPr>
      <w:r w:rsidRPr="00167D6B">
        <w:t>У разі припинення дії договору про відкриття/обслуговування рахунків у цінних паперах власників(ам) (крім випадку, коли облік прав на цінні папери здійснюється Депозитарною установою, яка розірвала такий договір, відповідно до законодавства) Депозитарна установа протягом трьох робочих днів з дня припинення дії такого договору переказує кошти, що не були протягом строку його дії виплачені власникам, на грошовий рахунок Центрального депозитарію, відкритий у Розрахунковому центрі.</w:t>
      </w:r>
    </w:p>
    <w:p w:rsidR="00445A39" w:rsidRPr="00167D6B" w:rsidRDefault="005175CE">
      <w:pPr>
        <w:ind w:firstLine="540"/>
        <w:jc w:val="both"/>
      </w:pPr>
      <w:r w:rsidRPr="00167D6B">
        <w:t xml:space="preserve">Додатково Депозитарна установа складає перелік власників, яким протягом строку дії договору про відкриття/обслуговування рахунків у цінних паперах власників(ам) не було здійснено виплату дивідендів (далі - Перелік власників), для передання його новій Депозитарній установі, з якою акціонерним товариством укладено договір про обслуговування рахунків у цінних паперах власників, та Центральному депозитарію. </w:t>
      </w:r>
    </w:p>
    <w:p w:rsidR="00445A39" w:rsidRPr="00167D6B" w:rsidRDefault="005175CE">
      <w:pPr>
        <w:ind w:firstLine="540"/>
        <w:jc w:val="both"/>
      </w:pPr>
      <w:r w:rsidRPr="00167D6B">
        <w:t>Передання Переліку власників новій Депозитарній установі здійснюється у формі електронного документа у форматі, узгодженому з Депозитарною установою, і оформлюється актом приймання-передавання, що складається у трьох примірниках (по одному примірнику новій Депозитарній установі, Депозитарній установі, що складає Перелік власників, та акціонерному товариству). Акт приймання-передавання підписується уповноваженими представниками Депозитарної установи, що передає Перелік власників, акціонерного товариства та нової Депозитарної установи, з якою акціонерним товариством укладено договір, а також засвідчується печатками вказаних осіб (за наявності).</w:t>
      </w:r>
    </w:p>
    <w:p w:rsidR="00445A39" w:rsidRPr="00167D6B" w:rsidRDefault="005175CE">
      <w:pPr>
        <w:ind w:firstLine="540"/>
        <w:jc w:val="both"/>
      </w:pPr>
      <w:r w:rsidRPr="00167D6B">
        <w:t>У випадку, коли після розірвання Депозитарною установою договору про відкриття/обслуговування рахунків у цінних паперах власників(ам) з акціонерним товариством облік прав на цінні папери здійснюється Депозитарною установою, яка розірвала договір, відповідно до законодавства, Депозитарна установа здійснює виплату дивідендів власникам, рахунки яким були відкриті на підставі договору з акціонерним товариством:</w:t>
      </w:r>
    </w:p>
    <w:p w:rsidR="00445A39" w:rsidRPr="00167D6B" w:rsidRDefault="005175CE">
      <w:pPr>
        <w:pStyle w:val="12"/>
        <w:numPr>
          <w:ilvl w:val="0"/>
          <w:numId w:val="21"/>
        </w:numPr>
        <w:tabs>
          <w:tab w:val="clear" w:pos="1068"/>
          <w:tab w:val="num" w:pos="0"/>
        </w:tabs>
        <w:ind w:left="0" w:firstLine="540"/>
        <w:jc w:val="both"/>
        <w:rPr>
          <w:lang w:val="uk-UA"/>
        </w:rPr>
      </w:pPr>
      <w:r w:rsidRPr="00167D6B">
        <w:rPr>
          <w:lang w:val="uk-UA"/>
        </w:rPr>
        <w:t>за умови укладення власником договору про обслуговування рахунка в цінних паперах з Депозитарною установою. В такому випадку виплата дивідендів здійснюється відповідно до умов договору про обслуговування рахунка в цінних паперах та/або згідно з порядком, передбаченим в анкеті рахунку в цінних паперах;</w:t>
      </w:r>
    </w:p>
    <w:p w:rsidR="00445A39" w:rsidRPr="00167D6B" w:rsidRDefault="005175CE">
      <w:pPr>
        <w:pStyle w:val="12"/>
        <w:numPr>
          <w:ilvl w:val="0"/>
          <w:numId w:val="21"/>
        </w:numPr>
        <w:tabs>
          <w:tab w:val="clear" w:pos="1068"/>
          <w:tab w:val="num" w:pos="0"/>
        </w:tabs>
        <w:ind w:left="0" w:firstLine="540"/>
        <w:jc w:val="both"/>
        <w:rPr>
          <w:i/>
          <w:lang w:val="uk-UA"/>
        </w:rPr>
      </w:pPr>
      <w:r w:rsidRPr="00167D6B">
        <w:rPr>
          <w:lang w:val="uk-UA"/>
        </w:rPr>
        <w:t>за умови переведення власником прав на належні йому цінні папери до іншої Депозитарної установи до укладення договору про обслуговування рахунка в цінних паперах з Депозитарною установою. В такому випадку виплата дивідендів здійснюється за зверненням власника протягом 10 (десяти) робочих днів після отримання від відповідної особи заяви про отримання дивідендів за цінними паперами (додаток 83 до цього Положення) та отримання оригіналів або копій документів (за необхідності), які підтверджують право такої особи на отримання дивідендів.</w:t>
      </w:r>
    </w:p>
    <w:p w:rsidR="00445A39" w:rsidRPr="00167D6B" w:rsidRDefault="005175CE" w:rsidP="00AB36E4">
      <w:pPr>
        <w:ind w:firstLine="540"/>
        <w:jc w:val="both"/>
      </w:pPr>
      <w:r w:rsidRPr="00167D6B">
        <w:lastRenderedPageBreak/>
        <w:t xml:space="preserve">1.1.3.Іншим </w:t>
      </w:r>
      <w:r w:rsidR="003C3571" w:rsidRPr="003C3571">
        <w:t xml:space="preserve"> (крім депонентів, власників, рахунки яких обслуговуються на підставі договору з акціонерним товариством, номінальних утримувачів)</w:t>
      </w:r>
      <w:r w:rsidRPr="00167D6B">
        <w:t xml:space="preserve"> особам, що мають право на отримання дивідендів (далі - інші особи, що мають право на отримання дивідендів), протягом 10 (десяти) робочих днів після отримання від відповідної особи заяви про отримання дивідендів за цінними паперами (додаток 83 до цього Положення) та отримання оригіналів або копій документів (за необхідності), які підтверджують право такої особи на отримання дивідендів (свідоцтво про право на спадщину, документи, що підтверджують правонаступництво тощо) за умови отримання Депозитарною установою грошових коштів (дивідендів) та необхідних документів від Центрального депозитарію.</w:t>
      </w:r>
      <w:r w:rsidR="002D708E" w:rsidRPr="00167D6B">
        <w:t xml:space="preserve"> </w:t>
      </w:r>
      <w:r w:rsidRPr="00167D6B">
        <w:t>Вказаний термін виплати коштів може бути подовжено Депозитарною установою у випадку необхідності отримання додаткових документів, що підтверджують право особи</w:t>
      </w:r>
      <w:r w:rsidR="003C3571">
        <w:t xml:space="preserve"> </w:t>
      </w:r>
      <w:r w:rsidRPr="00167D6B">
        <w:t>на отримання доходів, та/або інших документів.</w:t>
      </w:r>
    </w:p>
    <w:p w:rsidR="00445A39" w:rsidRPr="00167D6B" w:rsidRDefault="005175CE">
      <w:pPr>
        <w:pStyle w:val="12"/>
        <w:ind w:left="0" w:firstLine="540"/>
        <w:jc w:val="both"/>
        <w:rPr>
          <w:lang w:val="uk-UA"/>
        </w:rPr>
      </w:pPr>
      <w:r w:rsidRPr="00167D6B">
        <w:rPr>
          <w:lang w:val="uk-UA"/>
        </w:rPr>
        <w:t>1.2.</w:t>
      </w:r>
      <w:r w:rsidR="009F7F93">
        <w:rPr>
          <w:lang w:val="uk-UA"/>
        </w:rPr>
        <w:t xml:space="preserve"> </w:t>
      </w:r>
      <w:r w:rsidRPr="00167D6B">
        <w:rPr>
          <w:lang w:val="uk-UA"/>
        </w:rPr>
        <w:t>Незалежно від того, чи перераховує акціонерне товариство Центральному депозитарію суму дивідендів у повному обсязі, чи частками, виплата відповідних коштів здійснюється Центральним депозитарієм, Депозитарною установою всім особам, які мають право на отримання дивідендів, пропорційно кількості належних ним прав на акції відповідного випуску, з урахуванням інформації про наявність/відсутність у статутному капіталі акціонерного товариства корпоративних прав держави або інформації про те, що власниками 50 і більше відсотків акцій такого акціонерного товариства є господарські товариства, частка держави в яких становить 100 відсотків.</w:t>
      </w:r>
    </w:p>
    <w:p w:rsidR="00445A39" w:rsidRPr="00167D6B" w:rsidRDefault="005175CE">
      <w:pPr>
        <w:pStyle w:val="12"/>
        <w:ind w:left="0" w:firstLine="540"/>
        <w:jc w:val="both"/>
        <w:rPr>
          <w:lang w:val="uk-UA"/>
        </w:rPr>
      </w:pPr>
      <w:r w:rsidRPr="00AB36E4">
        <w:rPr>
          <w:highlight w:val="yellow"/>
          <w:lang w:val="uk-UA"/>
        </w:rPr>
        <w:t>1.3. Кошти, зараховані на грошовий рахунок Депозитарної установи як дивіденди</w:t>
      </w:r>
      <w:r w:rsidR="008F53FC">
        <w:rPr>
          <w:highlight w:val="yellow"/>
          <w:lang w:val="uk-UA"/>
        </w:rPr>
        <w:t xml:space="preserve"> для їх розподілу за власниками</w:t>
      </w:r>
      <w:r w:rsidRPr="00AB36E4">
        <w:rPr>
          <w:highlight w:val="yellow"/>
          <w:lang w:val="uk-UA"/>
        </w:rPr>
        <w:t>, не є власністю або доходами Депозитарної установи</w:t>
      </w:r>
      <w:r w:rsidR="00663278">
        <w:rPr>
          <w:highlight w:val="yellow"/>
        </w:rPr>
        <w:t xml:space="preserve">. </w:t>
      </w:r>
      <w:r w:rsidRPr="00AB36E4">
        <w:rPr>
          <w:highlight w:val="yellow"/>
          <w:lang w:val="uk-UA"/>
        </w:rPr>
        <w:t>На відповідні кошти не може бути звернено стягнення за зобов'язаннями Депозитарної установи</w:t>
      </w:r>
      <w:r w:rsidR="00123AEC">
        <w:rPr>
          <w:highlight w:val="yellow"/>
          <w:lang w:val="uk-UA"/>
        </w:rPr>
        <w:t xml:space="preserve"> та/або </w:t>
      </w:r>
      <w:r w:rsidR="00123AEC">
        <w:rPr>
          <w:highlight w:val="yellow"/>
        </w:rPr>
        <w:t>ном</w:t>
      </w:r>
      <w:r w:rsidR="00123AEC">
        <w:rPr>
          <w:highlight w:val="yellow"/>
          <w:lang w:val="uk-UA"/>
        </w:rPr>
        <w:t>інальних утримувачів</w:t>
      </w:r>
      <w:r w:rsidRPr="00AB36E4">
        <w:rPr>
          <w:highlight w:val="yellow"/>
          <w:lang w:val="uk-UA"/>
        </w:rPr>
        <w:t>.</w:t>
      </w:r>
    </w:p>
    <w:p w:rsidR="00445A39" w:rsidRPr="00167D6B" w:rsidRDefault="005175CE">
      <w:pPr>
        <w:pStyle w:val="12"/>
        <w:ind w:left="0" w:firstLine="540"/>
        <w:jc w:val="both"/>
        <w:rPr>
          <w:lang w:val="uk-UA"/>
        </w:rPr>
      </w:pPr>
      <w:r w:rsidRPr="00167D6B">
        <w:rPr>
          <w:lang w:val="uk-UA"/>
        </w:rPr>
        <w:t>1.4.</w:t>
      </w:r>
      <w:r w:rsidR="009F7F93">
        <w:rPr>
          <w:lang w:val="uk-UA"/>
        </w:rPr>
        <w:t xml:space="preserve"> </w:t>
      </w:r>
      <w:r w:rsidRPr="00167D6B">
        <w:rPr>
          <w:lang w:val="uk-UA"/>
        </w:rPr>
        <w:t>Кошти, призначені для виплати дивідендів, обліковуються на грошовому рахунку Депозитарної установи до моменту їх виплати особі, що має право на отримання дивідендів, крім випадку:</w:t>
      </w:r>
    </w:p>
    <w:p w:rsidR="00445A39" w:rsidRPr="00167D6B" w:rsidRDefault="005175CE">
      <w:pPr>
        <w:ind w:firstLine="540"/>
        <w:jc w:val="both"/>
      </w:pPr>
      <w:r w:rsidRPr="00167D6B">
        <w:t>припинення професійної діяльності на фондовому ринку - депозитарної діяльності Депозитарної установи;</w:t>
      </w:r>
    </w:p>
    <w:p w:rsidR="00445A39" w:rsidRPr="00167D6B" w:rsidRDefault="005175CE">
      <w:pPr>
        <w:ind w:firstLine="540"/>
        <w:jc w:val="both"/>
      </w:pPr>
      <w:r w:rsidRPr="00167D6B">
        <w:t>припинення дії договору про відкриття/обслуговування рахунків у цінних паперах власників(ам), укладеного з акціонерним товариством, та обрання акціонерним товариством нової Депозитарної установи/передання ведення обліку прав на цінні папери до Центрального депозитарію відповідно до законодавства.</w:t>
      </w:r>
    </w:p>
    <w:p w:rsidR="00445A39" w:rsidRPr="00167D6B" w:rsidRDefault="005175CE">
      <w:pPr>
        <w:ind w:firstLine="540"/>
        <w:jc w:val="both"/>
        <w:rPr>
          <w:i/>
        </w:rPr>
      </w:pPr>
      <w:r w:rsidRPr="00167D6B">
        <w:t>У випадку припинення дії договору про обслуговування рахунка в цінних паперах / про відкриття рахунку (рахунків) в цінних паперах, укладеного між Депозитарною установою та особою, що має право на отримання дивідендів, Депозитарна установа здійснює виплату дивідендів відповідній особі за її зверненням протягом 10 (десяти) робочих днів після отримання від відповідної особи заяви про отримання дивідендів за цінними паперами (додаток 83 до цього Положення) та отримання оригіналів або копій документів (за необхідності), які підтверджують право такої особи на отримання дивідендів.</w:t>
      </w:r>
    </w:p>
    <w:p w:rsidR="00445A39" w:rsidRDefault="005175CE">
      <w:pPr>
        <w:tabs>
          <w:tab w:val="left" w:pos="6300"/>
        </w:tabs>
        <w:ind w:firstLine="540"/>
        <w:jc w:val="both"/>
      </w:pPr>
      <w:r w:rsidRPr="00167D6B">
        <w:t>1.5. У разі несплати послуг Депозитарної установи, не вчинення депонентомнеобхідних дій термін здійснення виплати коштів, отриманих депонентом за результатами проведених корпоративних операцій емітента, які надійшли на рахунок Депозитарної установи, може бути подовжено до моменту сплати депонентом послуг Депозитарної установи, вчинення депонентом інших необхідний дій для отримання коштів, якщо</w:t>
      </w:r>
      <w:r w:rsidRPr="00167D6B">
        <w:rPr>
          <w:bdr w:val="none" w:sz="0" w:space="0" w:color="auto" w:frame="1"/>
        </w:rPr>
        <w:t xml:space="preserve"> це передбачено договором </w:t>
      </w:r>
      <w:r w:rsidRPr="00167D6B">
        <w:t>про обслуговування/відкриття рахунка(у) в цінних паперах укладеним з депонентом.</w:t>
      </w:r>
    </w:p>
    <w:p w:rsidR="00885239" w:rsidRPr="00167D6B" w:rsidRDefault="00885239">
      <w:pPr>
        <w:tabs>
          <w:tab w:val="left" w:pos="6300"/>
        </w:tabs>
        <w:ind w:firstLine="540"/>
        <w:jc w:val="both"/>
      </w:pPr>
      <w:r>
        <w:t>1.6. Н</w:t>
      </w:r>
      <w:r w:rsidRPr="00885239">
        <w:t xml:space="preserve">омінальні утримувачі мають забезпечити виплату отриманих від </w:t>
      </w:r>
      <w:r>
        <w:t>Д</w:t>
      </w:r>
      <w:r w:rsidRPr="00885239">
        <w:t>епозитарн</w:t>
      </w:r>
      <w:r>
        <w:t>ої</w:t>
      </w:r>
      <w:r w:rsidRPr="00885239">
        <w:t xml:space="preserve"> установ</w:t>
      </w:r>
      <w:r>
        <w:t>и</w:t>
      </w:r>
      <w:r w:rsidRPr="00885239">
        <w:t xml:space="preserve"> коштів власникам цінних паперів (клієнтам номінального утримувача, клієнтам </w:t>
      </w:r>
      <w:r w:rsidRPr="00885239">
        <w:lastRenderedPageBreak/>
        <w:t>клієнтів номінального утримувача), у визначеному їх внутрішніми документами порядку та/або умовами відповідних договорів.</w:t>
      </w:r>
    </w:p>
    <w:p w:rsidR="00445A39" w:rsidRPr="00167D6B" w:rsidRDefault="00445A39">
      <w:pPr>
        <w:tabs>
          <w:tab w:val="left" w:pos="6300"/>
        </w:tabs>
        <w:ind w:firstLine="540"/>
        <w:jc w:val="both"/>
        <w:rPr>
          <w:b/>
        </w:rPr>
      </w:pPr>
    </w:p>
    <w:p w:rsidR="00445A39" w:rsidRPr="00167D6B" w:rsidRDefault="005175CE">
      <w:pPr>
        <w:pStyle w:val="1"/>
        <w:ind w:firstLine="540"/>
        <w:jc w:val="both"/>
      </w:pPr>
      <w:bookmarkStart w:id="52" w:name="_Toc37938928"/>
      <w:r w:rsidRPr="00167D6B">
        <w:t>Глава 2. Порядок виплати доходів за цінними паперами (крім дивідендів, за винятком дивідендів за цінними паперами ІСІ)</w:t>
      </w:r>
      <w:bookmarkEnd w:id="52"/>
    </w:p>
    <w:p w:rsidR="00445A39" w:rsidRPr="00167D6B" w:rsidRDefault="00445A39">
      <w:pPr>
        <w:ind w:firstLine="540"/>
        <w:jc w:val="center"/>
      </w:pPr>
    </w:p>
    <w:p w:rsidR="00445A39" w:rsidRPr="00167D6B" w:rsidRDefault="005175CE">
      <w:pPr>
        <w:ind w:firstLine="540"/>
        <w:jc w:val="both"/>
      </w:pPr>
      <w:r w:rsidRPr="00167D6B">
        <w:t>2.1. Депозитарна установа здійснює виплату отриманих від Центрального депозитарію коштів (доходів за цінними паперами):своїм депонентам</w:t>
      </w:r>
      <w:r w:rsidR="00663278">
        <w:rPr>
          <w:lang w:val="ru-RU"/>
        </w:rPr>
        <w:t>,</w:t>
      </w:r>
      <w:r w:rsidR="00CF6585">
        <w:t xml:space="preserve"> номінальним утримувачам</w:t>
      </w:r>
      <w:r w:rsidRPr="00167D6B">
        <w:t xml:space="preserve"> відповідно до умов Положення, договорів про обслуговування/відкриття рахунку (рахунків) в цінних паперах, </w:t>
      </w:r>
      <w:r w:rsidR="00CC71FE">
        <w:rPr>
          <w:color w:val="333333"/>
          <w:shd w:val="clear" w:color="auto" w:fill="FFFFFF"/>
        </w:rPr>
        <w:t xml:space="preserve">договорів про надання послуг з обслуговування рахунку номінального утримувача, </w:t>
      </w:r>
      <w:r w:rsidRPr="00167D6B">
        <w:t>укладених з ними, та/або згідно з порядком, передбаченим в анкеті рахунку в цінних паперах шляхом перерахування відповідних коштів на грошовий банківський рахунок депонента</w:t>
      </w:r>
      <w:r w:rsidR="00CC71FE">
        <w:t>/номінального утримувача</w:t>
      </w:r>
      <w:r w:rsidRPr="00167D6B">
        <w:t>, реквізити якого зазначені в анкеті рахунку в цінних паперах депонента</w:t>
      </w:r>
      <w:r w:rsidR="00CC71FE">
        <w:t>/номінального утримувача</w:t>
      </w:r>
      <w:r w:rsidRPr="00167D6B">
        <w:t>. Виплата коштів депоненту</w:t>
      </w:r>
      <w:r w:rsidR="00CC71FE">
        <w:t>/номінальному утримувачу</w:t>
      </w:r>
      <w:r w:rsidRPr="00167D6B">
        <w:t xml:space="preserve"> здійснюється Депозитарною установою протягом 3 (трьох) банківських  днів, з дати їх отримання (якщо інший термін не встановлено договором про обслуговування/відкриття рахунка(у) в цінних паперах укладеним з депонентом</w:t>
      </w:r>
      <w:r w:rsidR="00CC71FE">
        <w:t xml:space="preserve"> та договору </w:t>
      </w:r>
      <w:r w:rsidR="00CC71FE">
        <w:rPr>
          <w:color w:val="333333"/>
          <w:shd w:val="clear" w:color="auto" w:fill="FFFFFF"/>
        </w:rPr>
        <w:t>про надання послуг з обслуговування рахунку номінального утримувача, укладеного з номінальним утримувачем</w:t>
      </w:r>
      <w:r w:rsidRPr="00167D6B">
        <w:t>) з моменту настання останньої з подій (за умови настання всіх інших):</w:t>
      </w:r>
    </w:p>
    <w:p w:rsidR="00445A39" w:rsidRPr="00167D6B" w:rsidRDefault="005175CE">
      <w:pPr>
        <w:ind w:firstLine="540"/>
        <w:jc w:val="both"/>
      </w:pPr>
      <w:r w:rsidRPr="00167D6B">
        <w:t>- отримання необхідних документів від Центрального депозитарію;</w:t>
      </w:r>
    </w:p>
    <w:p w:rsidR="00445A39" w:rsidRPr="00167D6B" w:rsidRDefault="005175CE">
      <w:pPr>
        <w:ind w:firstLine="540"/>
        <w:jc w:val="both"/>
      </w:pPr>
      <w:r w:rsidRPr="00167D6B">
        <w:t>- отримання від депонента</w:t>
      </w:r>
      <w:r w:rsidR="00CC71FE">
        <w:t>/номінального утримувача</w:t>
      </w:r>
      <w:r w:rsidRPr="00167D6B">
        <w:t xml:space="preserve"> (при необхідності) документів (зокрема, інформації щодо діючого грошового банківського рахунку), необхідних для здійснення операції щодо виплати доходу за цінними паперами, її оподаткування, фінансового моніторингу, валютного контролю;</w:t>
      </w:r>
    </w:p>
    <w:p w:rsidR="00445A39" w:rsidRPr="00167D6B" w:rsidRDefault="005175CE" w:rsidP="00CC71FE">
      <w:pPr>
        <w:jc w:val="both"/>
      </w:pPr>
      <w:r w:rsidRPr="00167D6B">
        <w:t>- внесення депонентом</w:t>
      </w:r>
      <w:r w:rsidR="00CC71FE">
        <w:t>/номінальним утримувачем</w:t>
      </w:r>
      <w:r w:rsidRPr="00167D6B">
        <w:t xml:space="preserve"> до анкети рахунку в цінних паперах інформації щодо діючого</w:t>
      </w:r>
      <w:r w:rsidR="00CC71FE">
        <w:t xml:space="preserve"> </w:t>
      </w:r>
      <w:r w:rsidRPr="00167D6B">
        <w:t>грошового банківського рахунку (у випадку, якщо на дату надходження коштів на</w:t>
      </w:r>
    </w:p>
    <w:p w:rsidR="00445A39" w:rsidRPr="00167D6B" w:rsidRDefault="005175CE">
      <w:pPr>
        <w:jc w:val="both"/>
      </w:pPr>
      <w:r w:rsidRPr="00167D6B">
        <w:t>рахунок Депозитарної установи в анкеті рахунку в цінних паперах депонента</w:t>
      </w:r>
      <w:r w:rsidR="00CC71FE">
        <w:t>/номінального утримувача</w:t>
      </w:r>
      <w:r w:rsidRPr="00167D6B">
        <w:t xml:space="preserve"> відсутня інформація щодо діючого грошового банківського рахунку);</w:t>
      </w:r>
    </w:p>
    <w:p w:rsidR="00445A39" w:rsidRPr="00167D6B" w:rsidRDefault="005175CE">
      <w:pPr>
        <w:ind w:firstLine="540"/>
        <w:jc w:val="both"/>
      </w:pPr>
      <w:r w:rsidRPr="00167D6B">
        <w:t>іншим (крім депонентів) особам, які мають право на отримання доходів за цінними паперами, протягом 10 (десяти)  робочих днів після отримання від відповідної особи заяви про отримання доходів за цінними паперами (додаток 83 до цього Положення) та оригіналів або копій документів (за необхідності), що підтверджують право такої особи на отримання цих доходів (вказаний термін виплати коштів може бути подовжено Депозитарною установою у випадку необхідності отримання додаткових документів, що підтверджують право особи на отримання доходів, та/або інших документів).</w:t>
      </w:r>
    </w:p>
    <w:p w:rsidR="00445A39" w:rsidRPr="00167D6B" w:rsidRDefault="005175CE">
      <w:pPr>
        <w:ind w:firstLine="540"/>
        <w:jc w:val="both"/>
      </w:pPr>
      <w:r w:rsidRPr="00167D6B">
        <w:t>2.2. Кошти, зараховані на рахунок Депозитарної установи як доходи, отримані за цінними паперами емітентів, не є власністю або доходами Депозитарної установи.</w:t>
      </w:r>
    </w:p>
    <w:p w:rsidR="00445A39" w:rsidRPr="00167D6B" w:rsidRDefault="005175CE">
      <w:pPr>
        <w:ind w:firstLine="540"/>
        <w:jc w:val="both"/>
      </w:pPr>
      <w:r w:rsidRPr="00167D6B">
        <w:t xml:space="preserve">2.3. Кошти, призначені для виплати доходів за цінними паперами, обліковуються на рахунку Депозитарної установи до моменту їх виплати особі, що має право на отримання цих доходів, крім випадку припинення професійної діяльності на фондовому ринку - депозитарної діяльності Депозитарної установи. </w:t>
      </w:r>
    </w:p>
    <w:p w:rsidR="00445A39" w:rsidRPr="00167D6B" w:rsidRDefault="005175CE">
      <w:pPr>
        <w:ind w:firstLine="540"/>
        <w:jc w:val="both"/>
      </w:pPr>
      <w:r w:rsidRPr="00167D6B">
        <w:t xml:space="preserve">2.4. У випадку припинення дії договору про обслуговування рахунка в цінних паперах / про відкриття рахунку (рахунків) в цінних паперах, укладеного між Депозитарною установою та особою, що має право на отримання доходів за цінними паперами, Депозитарна установа здійснює виплату таких доходів відповідній особі за її зверненням протягом 10 (десяти) робочих днів після отримання від відповідної особи заяви про отримання доходів за цінними паперами (додаток 83 до цього Положення) та оригіналів або </w:t>
      </w:r>
      <w:r w:rsidRPr="00167D6B">
        <w:lastRenderedPageBreak/>
        <w:t>копій документів (за необхідності), що підтверджують право такої особи на отримання цих доходів.</w:t>
      </w:r>
    </w:p>
    <w:p w:rsidR="00445A39" w:rsidRPr="00167D6B" w:rsidRDefault="005175CE">
      <w:pPr>
        <w:ind w:firstLine="540"/>
        <w:jc w:val="both"/>
      </w:pPr>
      <w:r w:rsidRPr="00167D6B">
        <w:t>2.5. Виплата доходів у грошових коштах, які підлягають виплаті власникам цінних паперів, рахунки в цінних паперах яких обслуговуються Депозитарною установою на підставі договору про відкриття/обслуговування рахунків у цінних паперах власників(ам), укладеного з емітентом, забезпечується емітентом в установленому законодавством порядку згідно з умовами відповідного договору.</w:t>
      </w:r>
    </w:p>
    <w:p w:rsidR="00445A39" w:rsidRPr="00B85BBA" w:rsidRDefault="005175CE">
      <w:pPr>
        <w:ind w:firstLine="540"/>
        <w:jc w:val="both"/>
      </w:pPr>
      <w:r w:rsidRPr="00167D6B">
        <w:t>2.6. Доходи за облігаціями внутрішньої державної позики України, власниками яких є депоненти-фізичні особи, оподатковуються у порядку, передбаченому законодавством. При перерахуванні таких доходів, АБ «УКРГАЗБАНК» виступає податковим агентом та здійснює утримання та перерахування до бюджету податку на доходи фізичних осіб, військового збору та інших податків та зборів, з суми отриманих на користь депонента-фізичної особи грошових коштів, в порядку та строки, що передбачені законодавством, якщо інше не встановлене законодавством.</w:t>
      </w:r>
    </w:p>
    <w:p w:rsidR="00445A39" w:rsidRPr="00167D6B" w:rsidRDefault="005175CE">
      <w:pPr>
        <w:tabs>
          <w:tab w:val="left" w:pos="6300"/>
        </w:tabs>
        <w:ind w:firstLine="540"/>
        <w:jc w:val="both"/>
      </w:pPr>
      <w:r w:rsidRPr="00167D6B">
        <w:t>2.7. У разі несплати Депонентом</w:t>
      </w:r>
      <w:r w:rsidR="00607311">
        <w:rPr>
          <w:lang w:val="en-US"/>
        </w:rPr>
        <w:t>/</w:t>
      </w:r>
      <w:r w:rsidR="00607311">
        <w:rPr>
          <w:lang w:val="ru-RU"/>
        </w:rPr>
        <w:t>ном</w:t>
      </w:r>
      <w:r w:rsidR="00607311">
        <w:t>інальним утримувачем</w:t>
      </w:r>
      <w:r w:rsidRPr="00167D6B">
        <w:t xml:space="preserve"> депозитарних послуг Депозитарної установи термін здійснення виплати доходу за цінними паперами, грошових коштів, отриманих за результатами погашення цінних паперів емітента, </w:t>
      </w:r>
      <w:r w:rsidR="00607311">
        <w:t xml:space="preserve">нележних </w:t>
      </w:r>
      <w:r w:rsidR="00607311">
        <w:rPr>
          <w:color w:val="333333"/>
          <w:shd w:val="clear" w:color="auto" w:fill="FFFFFF"/>
        </w:rPr>
        <w:t>особі(ам), що має право на отримання цих доходів</w:t>
      </w:r>
      <w:r w:rsidR="00607311" w:rsidRPr="00167D6B" w:rsidDel="00607311">
        <w:t xml:space="preserve"> </w:t>
      </w:r>
      <w:r w:rsidR="00607311">
        <w:t xml:space="preserve"> за результатами проведення корпоративних операцій емітента</w:t>
      </w:r>
      <w:r w:rsidRPr="00167D6B">
        <w:t>, може бути збільшений до моменту сплати Депонентом</w:t>
      </w:r>
      <w:r w:rsidR="00607311">
        <w:t>/номінальним утримувачем</w:t>
      </w:r>
      <w:r w:rsidRPr="00167D6B">
        <w:t xml:space="preserve"> депозитарних послуг, якщо</w:t>
      </w:r>
      <w:r w:rsidRPr="00167D6B">
        <w:rPr>
          <w:bdr w:val="none" w:sz="0" w:space="0" w:color="auto" w:frame="1"/>
        </w:rPr>
        <w:t xml:space="preserve"> це передбачено договором </w:t>
      </w:r>
      <w:r w:rsidRPr="00167D6B">
        <w:t>про обслуговування/відкриття рахунка(у) в цінних паперах укладеним з депонентом</w:t>
      </w:r>
      <w:r w:rsidR="00607311">
        <w:t xml:space="preserve">/договором </w:t>
      </w:r>
      <w:r w:rsidR="00607311">
        <w:rPr>
          <w:color w:val="333333"/>
          <w:shd w:val="clear" w:color="auto" w:fill="FFFFFF"/>
        </w:rPr>
        <w:t>про надання послуг з обслуговування рахунку номінального утримувача, укладеного з номінальним утримувачем</w:t>
      </w:r>
      <w:r w:rsidRPr="00167D6B">
        <w:t>.</w:t>
      </w:r>
    </w:p>
    <w:p w:rsidR="00445A39" w:rsidRPr="00167D6B" w:rsidRDefault="005175CE">
      <w:pPr>
        <w:pStyle w:val="1"/>
        <w:ind w:firstLine="540"/>
        <w:jc w:val="both"/>
      </w:pPr>
      <w:bookmarkStart w:id="53" w:name="_Toc37938929"/>
      <w:r w:rsidRPr="00167D6B">
        <w:t>Глава 3. Порядок виплати дивідендів (доходів) за цінними паперами, які розміщені за межами України</w:t>
      </w:r>
      <w:bookmarkEnd w:id="53"/>
    </w:p>
    <w:p w:rsidR="00445A39" w:rsidRPr="00167D6B" w:rsidRDefault="00445A39"/>
    <w:p w:rsidR="00445A39" w:rsidRPr="00167D6B" w:rsidRDefault="005175CE">
      <w:pPr>
        <w:ind w:firstLine="540"/>
        <w:jc w:val="both"/>
      </w:pPr>
      <w:r w:rsidRPr="00167D6B">
        <w:t>3.1. Для забезпечення здійснення виплати дивідендів (доходів) за цінними паперами, які розміщені за межами України, Центральний депозитарій здійснює переказ дивідендів (доходів) у грошових коштах за цінними паперами, що обліковуються (обліковувались) на рахунку Центрального депозитарію у депозитарії іноземної держави або у міжнародній депозитарно-кліринговій установі, з рахунку Центрального депозитарію, відкритого в іноземній фінансовій установі, на грошовий рахунок, відкритий Центральним депозитарієм у Розрахунковому центрі, з подальшим переказом коштів з цього рахунку на рахунки отримувачів - депозитарних установ та депозитаріїв-кореспондентів з метою їх подальшого перерахування власникам цінних паперів або безпосередньо на рахунки отримувачів - власників цінних паперів.</w:t>
      </w:r>
    </w:p>
    <w:p w:rsidR="00445A39" w:rsidRPr="00167D6B" w:rsidRDefault="005175CE">
      <w:pPr>
        <w:ind w:firstLine="540"/>
        <w:jc w:val="both"/>
      </w:pPr>
      <w:r w:rsidRPr="00167D6B">
        <w:t>Якщо кошти, які надійшли на грошовий рахунок Центрального депозитарію, відкритий в Розрахунковому центрі, не виплачені Депозитарній установі, депозитарію-кореспонденту або безпосередньо власнику цінних паперів у разі не вчинення Депозитарною установою або депозитарієм-кореспондентом необхідних дій для їх отримання, передбачених внутрішніми документами Центрального депозитарію, або не вчинення необхідних дій для їх отримання обслуговуючим отримувача банком, такі доходи залишаються на рахунку Центрального депозитарію (повертаються на рахунок Центрального депозитарію) до вчинення клієнтами Центрального депозитарію необхідних дій.</w:t>
      </w:r>
    </w:p>
    <w:p w:rsidR="00445A39" w:rsidRPr="00167D6B" w:rsidRDefault="005175CE">
      <w:pPr>
        <w:ind w:firstLine="540"/>
        <w:jc w:val="both"/>
      </w:pPr>
      <w:r w:rsidRPr="00167D6B">
        <w:t xml:space="preserve">Якщо виплата доходів за цінними паперами, що обліковуються (обліковувались) на рахунку Центрального депозитарію у депозитарії іноземної держави або міжнародній депозитарно-кліринговій установі, здійснюється у цінних паперах, Центральний депозитарій зараховує ці цінні папери на рахунки в цінних паперах депозитарних установ (депозитаріїв-кореспондентів), які обслуговують власників цінних паперів, які мають </w:t>
      </w:r>
      <w:r w:rsidRPr="00167D6B">
        <w:lastRenderedPageBreak/>
        <w:t>отримати цей дохід у цінних паперах, після зарахування таких доходів (цінних паперів) на рахунок Центрального депозитарію в депозитарії іноземної держави або міжнародній депозитарно-кліринговій установі. Депозитарна установа зараховує зазначені доходи (права на цінні папери) на рахунки в цінних паперах їх власників на підставі відповідних розпоряджень власників про зарахування цінних паперів протягом трьох робочих днів з дня отримання розпорядження, якщо у розпорядженні не встановлено інший (більший) строк його виконання.</w:t>
      </w:r>
    </w:p>
    <w:p w:rsidR="00445A39" w:rsidRPr="00167D6B" w:rsidRDefault="005175CE">
      <w:pPr>
        <w:pStyle w:val="1"/>
        <w:ind w:firstLine="540"/>
        <w:jc w:val="both"/>
        <w:rPr>
          <w:shd w:val="clear" w:color="auto" w:fill="FFFFFF"/>
        </w:rPr>
      </w:pPr>
      <w:bookmarkStart w:id="54" w:name="_Toc37938930"/>
      <w:r w:rsidRPr="00167D6B">
        <w:t xml:space="preserve">Розділ X. ПОРЯДОК </w:t>
      </w:r>
      <w:r w:rsidRPr="00167D6B">
        <w:rPr>
          <w:shd w:val="clear" w:color="auto" w:fill="FFFFFF"/>
        </w:rPr>
        <w:t>НАПРАВЛЕННЯ АКЦІОНЕРНИМ ТОВАРИСТВОМ ПОВІДОМЛЕНЬ АКЦІОНЕРАМ ЧЕРЕЗ ДЕПОЗИТАРНУ СИСТЕМУ УКРАЇНИ</w:t>
      </w:r>
      <w:bookmarkEnd w:id="54"/>
    </w:p>
    <w:p w:rsidR="00445A39" w:rsidRPr="00167D6B" w:rsidRDefault="00445A39">
      <w:pPr>
        <w:ind w:firstLine="540"/>
        <w:jc w:val="both"/>
        <w:rPr>
          <w:bCs/>
          <w:shd w:val="clear" w:color="auto" w:fill="FFFFFF"/>
        </w:rPr>
      </w:pPr>
    </w:p>
    <w:p w:rsidR="00445A39" w:rsidRPr="00167D6B" w:rsidRDefault="005175CE">
      <w:pPr>
        <w:ind w:firstLine="540"/>
        <w:jc w:val="both"/>
        <w:rPr>
          <w:shd w:val="clear" w:color="auto" w:fill="FFFFFF"/>
        </w:rPr>
      </w:pPr>
      <w:r w:rsidRPr="00167D6B">
        <w:t xml:space="preserve">1. Депозитарна установа здійснює </w:t>
      </w:r>
      <w:r w:rsidRPr="00167D6B">
        <w:rPr>
          <w:shd w:val="clear" w:color="auto" w:fill="FFFFFF"/>
        </w:rPr>
        <w:t xml:space="preserve">направлення копії повідомлення акціонерного товариства, отриманого від Центрального депозитарію, депонентам, що є акціонерами, яким направляється повідомлення. </w:t>
      </w:r>
    </w:p>
    <w:p w:rsidR="00445A39" w:rsidRPr="00167D6B" w:rsidRDefault="005175CE">
      <w:pPr>
        <w:ind w:firstLine="540"/>
        <w:jc w:val="both"/>
      </w:pPr>
      <w:r w:rsidRPr="00167D6B">
        <w:t xml:space="preserve">2. Депозитарна установа надсилає </w:t>
      </w:r>
      <w:r w:rsidRPr="00167D6B">
        <w:rPr>
          <w:shd w:val="clear" w:color="auto" w:fill="FFFFFF"/>
        </w:rPr>
        <w:t xml:space="preserve">копію </w:t>
      </w:r>
      <w:r w:rsidRPr="00167D6B">
        <w:t xml:space="preserve">повідомлення акціонерного товариства </w:t>
      </w:r>
      <w:r w:rsidRPr="00167D6B">
        <w:rPr>
          <w:shd w:val="clear" w:color="auto" w:fill="FFFFFF"/>
        </w:rPr>
        <w:t xml:space="preserve">отриманого від Центрального депозитарію, депонентам, що є акціонерами </w:t>
      </w:r>
      <w:r w:rsidRPr="00167D6B">
        <w:t>у формі паперового документа, засвідчену печаткою та підписом уповноваженої особи Депозитарної установи</w:t>
      </w:r>
      <w:r w:rsidRPr="00167D6B">
        <w:rPr>
          <w:shd w:val="clear" w:color="auto" w:fill="FFFFFF"/>
        </w:rPr>
        <w:t xml:space="preserve"> шляхом: </w:t>
      </w:r>
    </w:p>
    <w:p w:rsidR="00445A39" w:rsidRPr="00167D6B" w:rsidRDefault="005175CE">
      <w:pPr>
        <w:ind w:firstLine="540"/>
        <w:jc w:val="both"/>
        <w:rPr>
          <w:shd w:val="clear" w:color="auto" w:fill="FFFFFF"/>
        </w:rPr>
      </w:pPr>
      <w:r w:rsidRPr="00167D6B">
        <w:t xml:space="preserve">- направлення рекомендованим (листом) поштовим відправленням </w:t>
      </w:r>
      <w:r w:rsidRPr="00167D6B">
        <w:rPr>
          <w:shd w:val="clear" w:color="auto" w:fill="FFFFFF"/>
        </w:rPr>
        <w:t xml:space="preserve">на поштову адресу/адресу для листування зазначену в анкеті рахунку в цінних паперах депонента або договорі про обслуговування/відкриття рахунка(у) в цінних паперах укладеному Депозитарною установою з депонентом. </w:t>
      </w:r>
    </w:p>
    <w:p w:rsidR="00445A39" w:rsidRPr="00167D6B" w:rsidRDefault="005175CE">
      <w:pPr>
        <w:ind w:firstLine="540"/>
        <w:jc w:val="both"/>
        <w:rPr>
          <w:shd w:val="clear" w:color="auto" w:fill="FFFFFF"/>
        </w:rPr>
      </w:pPr>
      <w:r w:rsidRPr="00167D6B">
        <w:t>3. Депозитарна установа при отриманні копії повідомлення</w:t>
      </w:r>
      <w:r w:rsidRPr="00167D6B">
        <w:rPr>
          <w:shd w:val="clear" w:color="auto" w:fill="FFFFFF"/>
        </w:rPr>
        <w:t xml:space="preserve">, </w:t>
      </w:r>
      <w:r w:rsidRPr="00167D6B">
        <w:t xml:space="preserve">забезпечує направлення такого </w:t>
      </w:r>
      <w:r w:rsidRPr="00167D6B">
        <w:rPr>
          <w:shd w:val="clear" w:color="auto" w:fill="FFFFFF"/>
        </w:rPr>
        <w:t xml:space="preserve">повідомлення депонентам, що є акціонерами, шляхом, передбаченими у пункті 2 цього Розділу Х Положення, протягом трьох робочих днів після отримання такої інформації від Центрального депозитарію. </w:t>
      </w:r>
    </w:p>
    <w:p w:rsidR="00445A39" w:rsidRPr="00167D6B" w:rsidRDefault="005175CE">
      <w:pPr>
        <w:ind w:firstLine="540"/>
        <w:jc w:val="both"/>
        <w:rPr>
          <w:shd w:val="clear" w:color="auto" w:fill="FFFFFF"/>
        </w:rPr>
      </w:pPr>
      <w:r w:rsidRPr="00167D6B">
        <w:rPr>
          <w:shd w:val="clear" w:color="auto" w:fill="FFFFFF"/>
        </w:rPr>
        <w:t xml:space="preserve">4. У разі якщо повідомлення направляється всім особам, які є акціонерами на певну дату, Депозитарна установа не пізніше наступного робочого дня після отримання від Центрального депозитарію документів та/або інформації, забезпечує розміщення посилання на копію повідомлення на </w:t>
      </w:r>
      <w:r w:rsidR="009A61C1">
        <w:rPr>
          <w:shd w:val="clear" w:color="auto" w:fill="FFFFFF"/>
          <w:lang w:val="ru-RU"/>
        </w:rPr>
        <w:t xml:space="preserve">вланому </w:t>
      </w:r>
      <w:r w:rsidRPr="00167D6B">
        <w:t>вебсайті Депозитарної установи у мережі Інтернет http:// www.ukrgasbank.com</w:t>
      </w:r>
      <w:r w:rsidRPr="00167D6B">
        <w:rPr>
          <w:shd w:val="clear" w:color="auto" w:fill="FFFFFF"/>
        </w:rPr>
        <w:t xml:space="preserve"> з </w:t>
      </w:r>
      <w:r w:rsidRPr="00167D6B">
        <w:t>посиланням на адресу вебсторінки на вебсайті Центрального депозитарію, на якій розміщено копію отриманого від акціонерного товариства повідомлення</w:t>
      </w:r>
      <w:r w:rsidRPr="00167D6B">
        <w:rPr>
          <w:shd w:val="clear" w:color="auto" w:fill="FFFFFF"/>
        </w:rPr>
        <w:t>.</w:t>
      </w:r>
    </w:p>
    <w:p w:rsidR="00445A39" w:rsidRPr="00167D6B" w:rsidRDefault="005175CE">
      <w:pPr>
        <w:ind w:firstLine="540"/>
        <w:jc w:val="both"/>
        <w:rPr>
          <w:shd w:val="clear" w:color="auto" w:fill="FFFFFF"/>
        </w:rPr>
      </w:pPr>
      <w:r w:rsidRPr="00167D6B">
        <w:rPr>
          <w:shd w:val="clear" w:color="auto" w:fill="FFFFFF"/>
        </w:rPr>
        <w:t>5. У разі якщо повідомлення направляється окремим акціонерам, серед яких є такі, рахунки в цінних паперах яких обслуговуються Депозитарною установою на підставі договору з акціонерним товариством</w:t>
      </w:r>
      <w:r w:rsidRPr="00167D6B">
        <w:t xml:space="preserve"> про обслуговування/відкриття рахунків у цінних паперах власників(ам)</w:t>
      </w:r>
      <w:r w:rsidRPr="00167D6B">
        <w:rPr>
          <w:shd w:val="clear" w:color="auto" w:fill="FFFFFF"/>
        </w:rPr>
        <w:t xml:space="preserve">, Депозитарна установа не пізніше наступного робочого дня після отримання від Центрального депозитарію документів та/або інформації, розміщує на </w:t>
      </w:r>
      <w:r w:rsidR="009A61C1">
        <w:rPr>
          <w:shd w:val="clear" w:color="auto" w:fill="FFFFFF"/>
          <w:lang w:val="ru-RU"/>
        </w:rPr>
        <w:t xml:space="preserve">власному </w:t>
      </w:r>
      <w:r w:rsidRPr="00167D6B">
        <w:t>вебсайті Депозитарної установи у мережі Інтернет http:// www.ukrgasbank.com</w:t>
      </w:r>
      <w:r w:rsidRPr="00167D6B">
        <w:rPr>
          <w:shd w:val="clear" w:color="auto" w:fill="FFFFFF"/>
        </w:rPr>
        <w:t xml:space="preserve"> з </w:t>
      </w:r>
      <w:r w:rsidRPr="00167D6B">
        <w:t>посиланням на адресу вебсторінки на вебсайті Центрального депозитарію, на якій розміщено копію отриманого від акціонерного товариства повідомлення</w:t>
      </w:r>
      <w:r w:rsidRPr="00167D6B">
        <w:rPr>
          <w:shd w:val="clear" w:color="auto" w:fill="FFFFFF"/>
        </w:rPr>
        <w:t xml:space="preserve"> інформацію про направлення акціонерним товариством повідомлення через депозитарну систему України окремим акціонерам із зазначенням:</w:t>
      </w:r>
    </w:p>
    <w:p w:rsidR="00445A39" w:rsidRPr="00167D6B" w:rsidRDefault="005175CE">
      <w:pPr>
        <w:ind w:firstLine="540"/>
        <w:jc w:val="both"/>
        <w:rPr>
          <w:shd w:val="clear" w:color="auto" w:fill="FFFFFF"/>
        </w:rPr>
      </w:pPr>
      <w:r w:rsidRPr="00167D6B">
        <w:rPr>
          <w:shd w:val="clear" w:color="auto" w:fill="FFFFFF"/>
        </w:rPr>
        <w:t xml:space="preserve">- найменування акціонерного товариства, </w:t>
      </w:r>
    </w:p>
    <w:p w:rsidR="00445A39" w:rsidRPr="00167D6B" w:rsidRDefault="005175CE">
      <w:pPr>
        <w:ind w:firstLine="540"/>
        <w:jc w:val="both"/>
        <w:rPr>
          <w:shd w:val="clear" w:color="auto" w:fill="FFFFFF"/>
        </w:rPr>
      </w:pPr>
      <w:r w:rsidRPr="00167D6B">
        <w:rPr>
          <w:shd w:val="clear" w:color="auto" w:fill="FFFFFF"/>
        </w:rPr>
        <w:t xml:space="preserve">- коду за ЄДРПОУ, </w:t>
      </w:r>
    </w:p>
    <w:p w:rsidR="00445A39" w:rsidRPr="00167D6B" w:rsidRDefault="005175CE">
      <w:pPr>
        <w:ind w:firstLine="540"/>
        <w:jc w:val="both"/>
        <w:rPr>
          <w:shd w:val="clear" w:color="auto" w:fill="FFFFFF"/>
        </w:rPr>
      </w:pPr>
      <w:r w:rsidRPr="00167D6B">
        <w:rPr>
          <w:shd w:val="clear" w:color="auto" w:fill="FFFFFF"/>
        </w:rPr>
        <w:t xml:space="preserve">- виду повідомлення; </w:t>
      </w:r>
    </w:p>
    <w:p w:rsidR="00445A39" w:rsidRDefault="005175CE">
      <w:pPr>
        <w:ind w:firstLine="540"/>
        <w:jc w:val="both"/>
        <w:rPr>
          <w:shd w:val="clear" w:color="auto" w:fill="FFFFFF"/>
        </w:rPr>
      </w:pPr>
      <w:r w:rsidRPr="00167D6B">
        <w:rPr>
          <w:shd w:val="clear" w:color="auto" w:fill="FFFFFF"/>
        </w:rPr>
        <w:t>- інформації про те, що копію повідомлення акціонери відповідного акціонерного товариства, рахунки яких обслуговуються на підставі договору з акціонерним товариством</w:t>
      </w:r>
      <w:r w:rsidRPr="00167D6B">
        <w:t xml:space="preserve"> про обслуговування/відкриття рахунків у цінних паперах власників(ам)</w:t>
      </w:r>
      <w:r w:rsidRPr="00167D6B">
        <w:rPr>
          <w:shd w:val="clear" w:color="auto" w:fill="FFFFFF"/>
        </w:rPr>
        <w:t>, можуть отримати за місцезнаходженням Депозитарної установи).</w:t>
      </w:r>
    </w:p>
    <w:p w:rsidR="009A61C1" w:rsidRDefault="009A61C1">
      <w:pPr>
        <w:ind w:firstLine="540"/>
        <w:jc w:val="both"/>
        <w:rPr>
          <w:shd w:val="clear" w:color="auto" w:fill="FFFFFF"/>
          <w:lang w:val="ru-RU"/>
        </w:rPr>
      </w:pPr>
      <w:r>
        <w:rPr>
          <w:shd w:val="clear" w:color="auto" w:fill="FFFFFF"/>
          <w:lang w:val="ru-RU"/>
        </w:rPr>
        <w:lastRenderedPageBreak/>
        <w:t>6. Депозитарна установа</w:t>
      </w:r>
      <w:r w:rsidRPr="009A61C1">
        <w:rPr>
          <w:shd w:val="clear" w:color="auto" w:fill="FFFFFF"/>
          <w:lang w:val="ru-RU"/>
        </w:rPr>
        <w:t xml:space="preserve"> не пізніше наступного робочого дня після отримання від Центрального депозитарію документів та/аб</w:t>
      </w:r>
      <w:r>
        <w:rPr>
          <w:shd w:val="clear" w:color="auto" w:fill="FFFFFF"/>
          <w:lang w:val="ru-RU"/>
        </w:rPr>
        <w:t>о інформації, визначених пунктами 1-5</w:t>
      </w:r>
      <w:r w:rsidRPr="009A61C1">
        <w:rPr>
          <w:shd w:val="clear" w:color="auto" w:fill="FFFFFF"/>
          <w:lang w:val="ru-RU"/>
        </w:rPr>
        <w:t xml:space="preserve"> цього розділу, забезпечують направлення копії повідомлення, отриманого від Центрального депозитарію, номінальним утримувачам, клієнтами яких або клієнтами клієнтів яких є акціонери, яким направляється повідомлення, в електронному вигляді</w:t>
      </w:r>
      <w:r w:rsidR="008B0959">
        <w:rPr>
          <w:shd w:val="clear" w:color="auto" w:fill="FFFFFF"/>
          <w:lang w:val="ru-RU"/>
        </w:rPr>
        <w:t xml:space="preserve"> (</w:t>
      </w:r>
      <w:r w:rsidR="008B0959" w:rsidRPr="008B0959">
        <w:rPr>
          <w:shd w:val="clear" w:color="auto" w:fill="FFFFFF"/>
          <w:lang w:val="ru-RU"/>
        </w:rPr>
        <w:t>на копію повідомлення, що направляється у формі електронного документа, накладається кваліфікований електрон</w:t>
      </w:r>
      <w:r w:rsidR="008B0959">
        <w:rPr>
          <w:shd w:val="clear" w:color="auto" w:fill="FFFFFF"/>
          <w:lang w:val="ru-RU"/>
        </w:rPr>
        <w:t>ний підпис уповноваженої особи Д</w:t>
      </w:r>
      <w:r w:rsidR="008B0959" w:rsidRPr="008B0959">
        <w:rPr>
          <w:shd w:val="clear" w:color="auto" w:fill="FFFFFF"/>
          <w:lang w:val="ru-RU"/>
        </w:rPr>
        <w:t>епозитарної установи</w:t>
      </w:r>
      <w:r w:rsidR="008B0959">
        <w:rPr>
          <w:shd w:val="clear" w:color="auto" w:fill="FFFFFF"/>
          <w:lang w:val="ru-RU"/>
        </w:rPr>
        <w:t>)</w:t>
      </w:r>
      <w:r w:rsidR="008B0959" w:rsidRPr="008B0959">
        <w:rPr>
          <w:shd w:val="clear" w:color="auto" w:fill="FFFFFF"/>
          <w:lang w:val="ru-RU"/>
        </w:rPr>
        <w:t>.</w:t>
      </w:r>
    </w:p>
    <w:p w:rsidR="008B0959" w:rsidRDefault="008B0959">
      <w:pPr>
        <w:ind w:firstLine="540"/>
        <w:jc w:val="both"/>
        <w:rPr>
          <w:shd w:val="clear" w:color="auto" w:fill="FFFFFF"/>
          <w:lang w:val="ru-RU"/>
        </w:rPr>
      </w:pPr>
      <w:r>
        <w:rPr>
          <w:shd w:val="clear" w:color="auto" w:fill="FFFFFF"/>
          <w:lang w:val="ru-RU"/>
        </w:rPr>
        <w:t>7. Д</w:t>
      </w:r>
      <w:r w:rsidRPr="008B0959">
        <w:rPr>
          <w:shd w:val="clear" w:color="auto" w:fill="FFFFFF"/>
          <w:lang w:val="ru-RU"/>
        </w:rPr>
        <w:t>оговором про обслуговування рахунк</w:t>
      </w:r>
      <w:r>
        <w:rPr>
          <w:shd w:val="clear" w:color="auto" w:fill="FFFFFF"/>
          <w:lang w:val="ru-RU"/>
        </w:rPr>
        <w:t>а</w:t>
      </w:r>
      <w:r w:rsidRPr="008B0959">
        <w:rPr>
          <w:shd w:val="clear" w:color="auto" w:fill="FFFFFF"/>
          <w:lang w:val="ru-RU"/>
        </w:rPr>
        <w:t xml:space="preserve"> в цінних паперах, договором </w:t>
      </w:r>
      <w:r w:rsidR="00E123B6" w:rsidRPr="00167D6B">
        <w:t>про відкриття/обслуговування рахунків у цінних паперах власників(ам)</w:t>
      </w:r>
      <w:r w:rsidRPr="008B0959">
        <w:rPr>
          <w:shd w:val="clear" w:color="auto" w:fill="FFFFFF"/>
          <w:lang w:val="ru-RU"/>
        </w:rPr>
        <w:t>, договором про надання послуг з обслуговування рахунку номінального утримувача можуть бути передбачені будь-які</w:t>
      </w:r>
      <w:r>
        <w:rPr>
          <w:shd w:val="clear" w:color="auto" w:fill="FFFFFF"/>
          <w:lang w:val="ru-RU"/>
        </w:rPr>
        <w:t xml:space="preserve"> додаткові способи направлення Д</w:t>
      </w:r>
      <w:r w:rsidRPr="008B0959">
        <w:rPr>
          <w:shd w:val="clear" w:color="auto" w:fill="FFFFFF"/>
          <w:lang w:val="ru-RU"/>
        </w:rPr>
        <w:t>епозитарною установою копії повідомлення, отриманого від Центрального депозитарію, та/або інформації, що міститься в такому повідомленні, та/або інфо</w:t>
      </w:r>
      <w:r>
        <w:rPr>
          <w:shd w:val="clear" w:color="auto" w:fill="FFFFFF"/>
          <w:lang w:val="ru-RU"/>
        </w:rPr>
        <w:t>рмації стосовно розміщення Д</w:t>
      </w:r>
      <w:r w:rsidRPr="008B0959">
        <w:rPr>
          <w:shd w:val="clear" w:color="auto" w:fill="FFFFFF"/>
          <w:lang w:val="ru-RU"/>
        </w:rPr>
        <w:t xml:space="preserve">епозитарною установою на </w:t>
      </w:r>
      <w:r>
        <w:rPr>
          <w:shd w:val="clear" w:color="auto" w:fill="FFFFFF"/>
          <w:lang w:val="ru-RU"/>
        </w:rPr>
        <w:t xml:space="preserve">власному </w:t>
      </w:r>
      <w:r w:rsidRPr="00167D6B">
        <w:t>вебсайті Депозитарної установи у мережі Інтернет http:// www.ukrgasbank.com</w:t>
      </w:r>
      <w:r w:rsidRPr="00167D6B">
        <w:rPr>
          <w:shd w:val="clear" w:color="auto" w:fill="FFFFFF"/>
        </w:rPr>
        <w:t xml:space="preserve"> з </w:t>
      </w:r>
      <w:r w:rsidRPr="00167D6B">
        <w:t>посиланням на адресу вебсторінки на вебсайті Центрального депозитарію</w:t>
      </w:r>
      <w:r w:rsidRPr="008B0959">
        <w:rPr>
          <w:shd w:val="clear" w:color="auto" w:fill="FFFFFF"/>
          <w:lang w:val="ru-RU"/>
        </w:rPr>
        <w:t>, на якій розміщено копію отриманого від акціонерного товариства або акціонерів, які скликають загальні збори, або Депозитарної установи повідомлення.</w:t>
      </w:r>
    </w:p>
    <w:p w:rsidR="008B0959" w:rsidRDefault="008B0959">
      <w:pPr>
        <w:ind w:firstLine="540"/>
        <w:jc w:val="both"/>
        <w:rPr>
          <w:shd w:val="clear" w:color="auto" w:fill="FFFFFF"/>
          <w:lang w:val="ru-RU"/>
        </w:rPr>
      </w:pPr>
      <w:r>
        <w:rPr>
          <w:shd w:val="clear" w:color="auto" w:fill="FFFFFF"/>
          <w:lang w:val="ru-RU"/>
        </w:rPr>
        <w:t>8. Датою виконання Д</w:t>
      </w:r>
      <w:r w:rsidRPr="008B0959">
        <w:rPr>
          <w:shd w:val="clear" w:color="auto" w:fill="FFFFFF"/>
          <w:lang w:val="ru-RU"/>
        </w:rPr>
        <w:t>епозитарною установою своїх обов'язків щодо забезпечення направлення акціонерам повідомлень через депозитарну си</w:t>
      </w:r>
      <w:r>
        <w:rPr>
          <w:shd w:val="clear" w:color="auto" w:fill="FFFFFF"/>
          <w:lang w:val="ru-RU"/>
        </w:rPr>
        <w:t>стему України є дата виконання Д</w:t>
      </w:r>
      <w:r w:rsidRPr="008B0959">
        <w:rPr>
          <w:shd w:val="clear" w:color="auto" w:fill="FFFFFF"/>
          <w:lang w:val="ru-RU"/>
        </w:rPr>
        <w:t>епозитарною установою обов'язк</w:t>
      </w:r>
      <w:r>
        <w:rPr>
          <w:shd w:val="clear" w:color="auto" w:fill="FFFFFF"/>
          <w:lang w:val="ru-RU"/>
        </w:rPr>
        <w:t>ових дій, визначених цим розд</w:t>
      </w:r>
      <w:r>
        <w:rPr>
          <w:shd w:val="clear" w:color="auto" w:fill="FFFFFF"/>
        </w:rPr>
        <w:t>ілом</w:t>
      </w:r>
      <w:r w:rsidRPr="008B0959">
        <w:rPr>
          <w:shd w:val="clear" w:color="auto" w:fill="FFFFFF"/>
          <w:lang w:val="ru-RU"/>
        </w:rPr>
        <w:t>, а також направлення повідомлення додатковими способами, якщо це передбачено договором про обслуговування рахунк</w:t>
      </w:r>
      <w:r>
        <w:rPr>
          <w:shd w:val="clear" w:color="auto" w:fill="FFFFFF"/>
          <w:lang w:val="ru-RU"/>
        </w:rPr>
        <w:t>а</w:t>
      </w:r>
      <w:r w:rsidRPr="008B0959">
        <w:rPr>
          <w:shd w:val="clear" w:color="auto" w:fill="FFFFFF"/>
          <w:lang w:val="ru-RU"/>
        </w:rPr>
        <w:t xml:space="preserve"> в цінних паперах та/або договором </w:t>
      </w:r>
      <w:r w:rsidR="00E123B6" w:rsidRPr="00167D6B">
        <w:t>про відкриття/обслуговування рахунків у цінних паперах власників(ам)</w:t>
      </w:r>
      <w:r w:rsidRPr="008B0959">
        <w:rPr>
          <w:shd w:val="clear" w:color="auto" w:fill="FFFFFF"/>
          <w:lang w:val="ru-RU"/>
        </w:rPr>
        <w:t>, або договором про надання послуг з обслуговування рахунку номінального утримувача.</w:t>
      </w:r>
    </w:p>
    <w:p w:rsidR="008B0959" w:rsidRDefault="008B0959" w:rsidP="008B0959">
      <w:pPr>
        <w:ind w:firstLine="540"/>
        <w:jc w:val="both"/>
        <w:rPr>
          <w:shd w:val="clear" w:color="auto" w:fill="FFFFFF"/>
          <w:lang w:val="ru-RU"/>
        </w:rPr>
      </w:pPr>
      <w:r>
        <w:rPr>
          <w:shd w:val="clear" w:color="auto" w:fill="FFFFFF"/>
          <w:lang w:val="ru-RU"/>
        </w:rPr>
        <w:t>9. Д</w:t>
      </w:r>
      <w:r w:rsidRPr="008B0959">
        <w:rPr>
          <w:shd w:val="clear" w:color="auto" w:fill="FFFFFF"/>
          <w:lang w:val="ru-RU"/>
        </w:rPr>
        <w:t>епозитарна установа, номінальний утримувач, не мають права вносити зміни до повідомлення, що направляється акціонерам акціонерним товариством або акціонерами, які скликають загальні збори, через депозитарну систему України</w:t>
      </w:r>
      <w:r w:rsidR="00DA213A">
        <w:rPr>
          <w:shd w:val="clear" w:color="auto" w:fill="FFFFFF"/>
          <w:lang w:val="ru-RU"/>
        </w:rPr>
        <w:t xml:space="preserve"> та </w:t>
      </w:r>
      <w:r w:rsidR="00DA213A" w:rsidRPr="00DA213A">
        <w:rPr>
          <w:shd w:val="clear" w:color="auto" w:fill="FFFFFF"/>
          <w:lang w:val="ru-RU"/>
        </w:rPr>
        <w:t xml:space="preserve">не відповідають за достовірність та відповідність вимогам законодавства </w:t>
      </w:r>
      <w:r w:rsidR="001F3101">
        <w:rPr>
          <w:shd w:val="clear" w:color="auto" w:fill="FFFFFF"/>
          <w:lang w:val="ru-RU"/>
        </w:rPr>
        <w:t xml:space="preserve">України </w:t>
      </w:r>
      <w:r w:rsidR="00DA213A" w:rsidRPr="00DA213A">
        <w:rPr>
          <w:shd w:val="clear" w:color="auto" w:fill="FFFFFF"/>
          <w:lang w:val="ru-RU"/>
        </w:rPr>
        <w:t>та статуту акціонерного товариства повідомлення, що направляється акціонерним товариством або акціонерами, які скликають загальні збори, акціонерам через депозитарну систему України відповідно до вимог</w:t>
      </w:r>
      <w:r w:rsidR="00DA213A">
        <w:rPr>
          <w:shd w:val="clear" w:color="auto" w:fill="FFFFFF"/>
          <w:lang w:val="ru-RU"/>
        </w:rPr>
        <w:t xml:space="preserve"> чинного законодавства України та нормативно-правових актів НКЦПФР</w:t>
      </w:r>
      <w:r w:rsidRPr="00DA213A">
        <w:rPr>
          <w:shd w:val="clear" w:color="auto" w:fill="FFFFFF"/>
          <w:lang w:val="ru-RU"/>
        </w:rPr>
        <w:t>.</w:t>
      </w:r>
    </w:p>
    <w:p w:rsidR="008B0959" w:rsidRPr="00AB36E4" w:rsidRDefault="008B0959" w:rsidP="008B0959">
      <w:pPr>
        <w:ind w:firstLine="540"/>
        <w:jc w:val="both"/>
        <w:rPr>
          <w:shd w:val="clear" w:color="auto" w:fill="FFFFFF"/>
          <w:lang w:val="ru-RU"/>
        </w:rPr>
      </w:pPr>
      <w:r>
        <w:rPr>
          <w:shd w:val="clear" w:color="auto" w:fill="FFFFFF"/>
          <w:lang w:val="ru-RU"/>
        </w:rPr>
        <w:t>10. Д</w:t>
      </w:r>
      <w:r w:rsidRPr="008B0959">
        <w:rPr>
          <w:shd w:val="clear" w:color="auto" w:fill="FFFFFF"/>
          <w:lang w:val="ru-RU"/>
        </w:rPr>
        <w:t>епозитарн</w:t>
      </w:r>
      <w:r w:rsidR="00DA213A">
        <w:rPr>
          <w:shd w:val="clear" w:color="auto" w:fill="FFFFFF"/>
          <w:lang w:val="ru-RU"/>
        </w:rPr>
        <w:t>а</w:t>
      </w:r>
      <w:r w:rsidRPr="008B0959">
        <w:rPr>
          <w:shd w:val="clear" w:color="auto" w:fill="FFFFFF"/>
          <w:lang w:val="ru-RU"/>
        </w:rPr>
        <w:t xml:space="preserve"> установ</w:t>
      </w:r>
      <w:r>
        <w:rPr>
          <w:shd w:val="clear" w:color="auto" w:fill="FFFFFF"/>
          <w:lang w:val="ru-RU"/>
        </w:rPr>
        <w:t>а забезпечуює</w:t>
      </w:r>
      <w:r w:rsidRPr="008B0959">
        <w:rPr>
          <w:shd w:val="clear" w:color="auto" w:fill="FFFFFF"/>
          <w:lang w:val="ru-RU"/>
        </w:rPr>
        <w:t xml:space="preserve"> зберігання на власному вебсайті копії отриманого від акціонерного товариства або акціонерів, які скликають загальні збори, або Депозитарної установи повідомлення або посилання на копію повідомлення, направленого через депозитарну систему України відповідно до вимог</w:t>
      </w:r>
      <w:r w:rsidR="00DA213A">
        <w:rPr>
          <w:shd w:val="clear" w:color="auto" w:fill="FFFFFF"/>
          <w:lang w:val="ru-RU"/>
        </w:rPr>
        <w:t xml:space="preserve"> чинного законодавства України та нормативно-правових актів НКЦПФР</w:t>
      </w:r>
      <w:r w:rsidRPr="008B0959">
        <w:rPr>
          <w:shd w:val="clear" w:color="auto" w:fill="FFFFFF"/>
          <w:lang w:val="ru-RU"/>
        </w:rPr>
        <w:t>, протягом одного року з дати направлення такого повідомлення.</w:t>
      </w:r>
    </w:p>
    <w:p w:rsidR="00445A39" w:rsidRPr="00167D6B" w:rsidRDefault="005175CE">
      <w:pPr>
        <w:pStyle w:val="1"/>
        <w:ind w:firstLine="540"/>
        <w:jc w:val="both"/>
      </w:pPr>
      <w:bookmarkStart w:id="55" w:name="_Toc37938931"/>
      <w:r w:rsidRPr="00167D6B">
        <w:t>Розділ ХІ. ПОРЯДОК ПОСВІДЧЕННЯ ДЕПОЗИТАРНИМИ УСТАНОВАМИ ДОВІРЕНОСТІ НА ПРАВО УЧАСТІ ТА ГОЛОСУВАННЯ НА ЗАГАЛЬНИХ ЗБОРАХ АКЦІОНЕРНОГО ТОВАРИСТВА</w:t>
      </w:r>
      <w:bookmarkEnd w:id="55"/>
    </w:p>
    <w:p w:rsidR="00445A39" w:rsidRPr="00167D6B" w:rsidRDefault="00445A39">
      <w:pPr>
        <w:ind w:firstLine="540"/>
        <w:jc w:val="center"/>
        <w:rPr>
          <w:b/>
        </w:rPr>
      </w:pPr>
    </w:p>
    <w:p w:rsidR="00445A39" w:rsidRPr="00167D6B" w:rsidRDefault="005175CE">
      <w:pPr>
        <w:ind w:firstLine="540"/>
        <w:jc w:val="both"/>
      </w:pPr>
      <w:r w:rsidRPr="00167D6B">
        <w:t>1. Депозитарна установа посвідчує довіреності на право участі та голосування на загальних зборах акціонерного товариства виключно від фізичних осіб, що є депонентами Депозитарної установи, та за умови обліку акцій відповідного акціонерного товариства в Депозитарній установі на рахунку в цінних паперах такого депонента.</w:t>
      </w:r>
    </w:p>
    <w:p w:rsidR="00445A39" w:rsidRPr="00167D6B" w:rsidRDefault="005175CE">
      <w:pPr>
        <w:pStyle w:val="af"/>
        <w:spacing w:before="0" w:beforeAutospacing="0" w:after="0" w:afterAutospacing="0"/>
        <w:ind w:firstLine="540"/>
        <w:jc w:val="both"/>
      </w:pPr>
      <w:r w:rsidRPr="00167D6B">
        <w:t xml:space="preserve">1.1. Депозитарна установа посвідчує довіреність на право участі у загальних зборах акціонерного товариства від неповнолітньої особи (віком від чотирнадцяти до вісімнадцяти років) тільки за наявності письмової заяви батьків (усиновлювачів) (одного з них – у разі документально підтвердженої смерті, позбавлення банківських прав або права опіки другого із батьків, а також у разі коли запис про батька дитини у Книзі реєстрації народжень </w:t>
      </w:r>
      <w:r w:rsidRPr="00167D6B">
        <w:lastRenderedPageBreak/>
        <w:t>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піклувальника про згоду на видачу відповідної довіреності, за винятком випадків набуття такою неповнолітньою особою повної цивільної дієздатності у порядку, встановленому законодавством. Зазначена заява підписується батьками (усиновлювачами) (одним з них - у разі документально підтвердженої смерті, позбавлення банківських прав або права опіки другого із батьків, а також у разі коли запис про батька дитини у Книзі реєстрації народжень 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піклувальником у присутності уповноваженої особи Депозитарної установи.</w:t>
      </w:r>
    </w:p>
    <w:p w:rsidR="00445A39" w:rsidRPr="00167D6B" w:rsidRDefault="005175CE">
      <w:pPr>
        <w:pStyle w:val="af"/>
        <w:spacing w:before="0" w:beforeAutospacing="0" w:after="0" w:afterAutospacing="0"/>
        <w:ind w:firstLine="540"/>
        <w:jc w:val="both"/>
      </w:pPr>
      <w:r w:rsidRPr="00167D6B">
        <w:t>Про наявність згоди батьків (усиновлювачів) (одного з них-у разі документально підтвердженої смерті, позбавлення банківських прав або права опіки другого із батьків, а також у разі коли запис про батька дитини у Книзі реєстрації народжень 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піклувальника на видачу довіреності вказується також у тексті самої довіреності перед підписом неповнолітньої особи.</w:t>
      </w:r>
    </w:p>
    <w:p w:rsidR="00445A39" w:rsidRPr="00167D6B" w:rsidRDefault="005175CE">
      <w:pPr>
        <w:pStyle w:val="af"/>
        <w:spacing w:before="0" w:beforeAutospacing="0" w:after="0" w:afterAutospacing="0"/>
        <w:ind w:firstLine="540"/>
        <w:jc w:val="both"/>
      </w:pPr>
      <w:r w:rsidRPr="00167D6B">
        <w:t>1.2. Депозитарна установа посвідчує довіреність на право участі у загальних зборах акціонерного товариства від особи, цивільна дієздатність якої обмежена у порядку, встановленому законодавством, тільки за наявності письмової заяви про згоду піклувальника на видачу відповідної довіреності. Зазначена заява підписується піклувальником у присутності уповноваженої особи Депозитарної установи.</w:t>
      </w:r>
    </w:p>
    <w:p w:rsidR="00445A39" w:rsidRPr="00167D6B" w:rsidRDefault="005175CE">
      <w:pPr>
        <w:pStyle w:val="af"/>
        <w:spacing w:before="0" w:beforeAutospacing="0" w:after="0" w:afterAutospacing="0"/>
        <w:ind w:firstLine="540"/>
        <w:jc w:val="both"/>
      </w:pPr>
      <w:r w:rsidRPr="00167D6B">
        <w:t>Про наявність згоди піклувальника на видачу довіреності вказується також у тексті самої довіреності перед підписом особи, від імені якої видається довіреність.</w:t>
      </w:r>
    </w:p>
    <w:p w:rsidR="00445A39" w:rsidRPr="00167D6B" w:rsidRDefault="005175CE">
      <w:pPr>
        <w:ind w:firstLine="540"/>
        <w:jc w:val="both"/>
      </w:pPr>
      <w:r w:rsidRPr="00167D6B">
        <w:t>2. Перед вчиненням дій щодо посвідчення довіреності на право участі та голосування на загальних зборах акціонерного товариства Депозитарна установа установлює особу, яка має намір видати таку довіреність, за пред'явлення такою особою документів, які унеможливлюють виникнення будь-яких сумнівів щодо такої особи (паспорт громадянина України, паспорт громадянина України для виїзду за кордон, дипломатичний чи службовий паспорт, посвідка на проживання особи, яка мешкає в Україні, національний паспорт іноземця або документ, що його замінює, тощо).</w:t>
      </w:r>
    </w:p>
    <w:p w:rsidR="00445A39" w:rsidRPr="00167D6B" w:rsidRDefault="005175CE">
      <w:pPr>
        <w:pStyle w:val="af"/>
        <w:spacing w:before="0" w:beforeAutospacing="0" w:after="0" w:afterAutospacing="0"/>
        <w:ind w:firstLine="540"/>
        <w:jc w:val="both"/>
      </w:pPr>
      <w:r w:rsidRPr="00167D6B">
        <w:t>Документ, що посвідчує особу, пред’являється такою особою Депозитарній установі особисто.</w:t>
      </w:r>
    </w:p>
    <w:p w:rsidR="00445A39" w:rsidRPr="00167D6B" w:rsidRDefault="005175CE">
      <w:pPr>
        <w:pStyle w:val="af"/>
        <w:spacing w:before="0" w:beforeAutospacing="0" w:after="0" w:afterAutospacing="0"/>
        <w:ind w:firstLine="540"/>
        <w:jc w:val="both"/>
      </w:pPr>
      <w:r w:rsidRPr="00167D6B">
        <w:t>Особа віком до 1</w:t>
      </w:r>
      <w:r w:rsidR="005B18F1" w:rsidRPr="00167D6B">
        <w:t>4</w:t>
      </w:r>
      <w:r w:rsidRPr="00167D6B">
        <w:t xml:space="preserve"> років встановлюється </w:t>
      </w:r>
      <w:r w:rsidRPr="00167D6B">
        <w:rPr>
          <w:bCs/>
        </w:rPr>
        <w:t xml:space="preserve">Депозитарною установою </w:t>
      </w:r>
      <w:r w:rsidRPr="00167D6B">
        <w:t xml:space="preserve">за свідоцтвом про народження за умови підтвердження батьками (усиновлювачами) (одним з них) або піклувальником того, що ця особа є їх дитиною (усиновленою дитиною) або підопічним відповідно. </w:t>
      </w:r>
    </w:p>
    <w:p w:rsidR="00445A39" w:rsidRPr="00167D6B" w:rsidRDefault="005175CE">
      <w:pPr>
        <w:ind w:firstLine="540"/>
        <w:jc w:val="both"/>
      </w:pPr>
      <w:r w:rsidRPr="00167D6B">
        <w:t>3. У довіреності на право участі та голосування на загальних зборах акціонерного товариства чітко вказуються юридичні дії, які має право вчинити повірений (повірені).</w:t>
      </w:r>
    </w:p>
    <w:p w:rsidR="00445A39" w:rsidRPr="00167D6B" w:rsidRDefault="005175CE">
      <w:pPr>
        <w:ind w:firstLine="540"/>
        <w:jc w:val="both"/>
      </w:pPr>
      <w:r w:rsidRPr="00167D6B">
        <w:t>За своєю суттю та змістом зазначені юридичні дії не можуть виходити за межі дій, вчинення яких є необхідним для участі та голосування на загальних зборах акціонерного товариства.</w:t>
      </w:r>
    </w:p>
    <w:p w:rsidR="00445A39" w:rsidRPr="00167D6B" w:rsidRDefault="005175CE">
      <w:pPr>
        <w:ind w:firstLine="540"/>
        <w:jc w:val="both"/>
      </w:pPr>
      <w:r w:rsidRPr="00167D6B">
        <w:t>4. У тексті довіреності на право участі та голосування на загальних зборах акціонерного товариства зазначаються:</w:t>
      </w:r>
    </w:p>
    <w:p w:rsidR="00445A39" w:rsidRPr="00167D6B" w:rsidRDefault="005175CE">
      <w:pPr>
        <w:ind w:firstLine="540"/>
        <w:jc w:val="both"/>
      </w:pPr>
      <w:r w:rsidRPr="00167D6B">
        <w:t>місце і дата її видачі;</w:t>
      </w:r>
    </w:p>
    <w:p w:rsidR="00445A39" w:rsidRPr="00167D6B" w:rsidRDefault="005175CE">
      <w:pPr>
        <w:ind w:firstLine="540"/>
        <w:jc w:val="both"/>
      </w:pPr>
      <w:r w:rsidRPr="00167D6B">
        <w:t>прізвище, ім'я, по батькові довірителя;</w:t>
      </w:r>
    </w:p>
    <w:p w:rsidR="00445A39" w:rsidRPr="00167D6B" w:rsidRDefault="005175CE">
      <w:pPr>
        <w:ind w:firstLine="540"/>
        <w:jc w:val="both"/>
      </w:pPr>
      <w:r w:rsidRPr="00167D6B">
        <w:t>реквізити документа, що посвідчує особу довірителя, а також його реєстраційний номер облікової картки платника податків з Державного реєстру фізичних осіб - платників податків (вказується для резидентів за наявності). Зазначені реквізити вказуються згідно з інформацією, яка міститься в системі депозитарного обліку;</w:t>
      </w:r>
    </w:p>
    <w:p w:rsidR="00445A39" w:rsidRPr="00167D6B" w:rsidRDefault="005175CE">
      <w:pPr>
        <w:ind w:firstLine="540"/>
        <w:jc w:val="both"/>
      </w:pPr>
      <w:r w:rsidRPr="00167D6B">
        <w:lastRenderedPageBreak/>
        <w:t>місце реєстрації/проживання довірителя (за наявності);</w:t>
      </w:r>
    </w:p>
    <w:p w:rsidR="00445A39" w:rsidRPr="00167D6B" w:rsidRDefault="005175CE">
      <w:pPr>
        <w:ind w:firstLine="540"/>
        <w:jc w:val="both"/>
      </w:pPr>
      <w:r w:rsidRPr="00167D6B">
        <w:t>прізвище, ім'я, по батькові (для фізичної особи) або повне найменування та код за ЄДРПОУ (для резидентів)/країна реєстрації та ідентифікаційний код з торговельного, судового або банківського реєстру країни, де офіційно зареєстрований іноземний суб'єкт господарської діяльності (для нерезидентів) (для юридичної особи) повіреного;</w:t>
      </w:r>
    </w:p>
    <w:p w:rsidR="00445A39" w:rsidRPr="00167D6B" w:rsidRDefault="005175CE">
      <w:pPr>
        <w:ind w:firstLine="540"/>
        <w:jc w:val="both"/>
      </w:pPr>
      <w:r w:rsidRPr="00167D6B">
        <w:t>реквізити документа, що посвідчує особу повіреного (для фізичної особи), а також його реєстраційний номер облікової картки платника податків з Державного реєстру фізичних осіб - платників податків (вказується для резидентів за наявності);</w:t>
      </w:r>
    </w:p>
    <w:p w:rsidR="00445A39" w:rsidRPr="00167D6B" w:rsidRDefault="005175CE">
      <w:pPr>
        <w:ind w:firstLine="540"/>
        <w:jc w:val="both"/>
      </w:pPr>
      <w:r w:rsidRPr="00167D6B">
        <w:t>місце реєстрації/проживання (за наявності) (для фізичної особи) або місцезнаходження (для юридичної особи) повіреного;</w:t>
      </w:r>
    </w:p>
    <w:p w:rsidR="00445A39" w:rsidRPr="00167D6B" w:rsidRDefault="005175CE">
      <w:pPr>
        <w:ind w:firstLine="540"/>
        <w:jc w:val="both"/>
      </w:pPr>
      <w:r w:rsidRPr="00167D6B">
        <w:t>кількість акцій, які належать довірителю та право голосу за якими доручається у разі, якщо право голосу розподілено серед декількох осіб, або зазначення фрази "всіма належними мені акціями";</w:t>
      </w:r>
    </w:p>
    <w:p w:rsidR="00445A39" w:rsidRPr="00167D6B" w:rsidRDefault="005175CE">
      <w:pPr>
        <w:ind w:firstLine="540"/>
        <w:jc w:val="both"/>
      </w:pPr>
      <w:r w:rsidRPr="00167D6B">
        <w:t>перелік дій, які має право вчинити повірений (повірені).</w:t>
      </w:r>
    </w:p>
    <w:p w:rsidR="00445A39" w:rsidRPr="00167D6B" w:rsidRDefault="005175CE">
      <w:pPr>
        <w:ind w:firstLine="540"/>
        <w:jc w:val="both"/>
      </w:pPr>
      <w:r w:rsidRPr="00167D6B">
        <w:t>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w:t>
      </w:r>
    </w:p>
    <w:p w:rsidR="00445A39" w:rsidRPr="00167D6B" w:rsidRDefault="005175CE">
      <w:pPr>
        <w:ind w:firstLine="540"/>
        <w:jc w:val="both"/>
      </w:pPr>
      <w:r w:rsidRPr="00167D6B">
        <w:t>Підпис особи довірителя виконується на довіреності на право участі та голосування на загальних зборах акціонерного товариства власноруч. Використання факсимільного підпису не допускається.</w:t>
      </w:r>
    </w:p>
    <w:p w:rsidR="00445A39" w:rsidRPr="00167D6B" w:rsidRDefault="005175CE">
      <w:pPr>
        <w:ind w:firstLine="540"/>
        <w:jc w:val="both"/>
      </w:pPr>
      <w:r w:rsidRPr="00167D6B">
        <w:t>У довіреності на право участі та голосування на загальних зборах акціонерного товариства вказується повне найменування акціонерного товариства, для участі у загальних зборах якого видається довіреність.</w:t>
      </w:r>
    </w:p>
    <w:p w:rsidR="00445A39" w:rsidRPr="00167D6B" w:rsidRDefault="005175CE">
      <w:pPr>
        <w:ind w:firstLine="540"/>
        <w:jc w:val="both"/>
      </w:pPr>
      <w:r w:rsidRPr="00167D6B">
        <w:t>5. При посвідченні довіреності на право участі та голосування на загальних зборах акціонерного товариства Депозитарна установа вчиняє на відповідній довіреності посвідчувальний напис за формою, наведеною в додатку 7</w:t>
      </w:r>
      <w:r w:rsidR="001A2C7C">
        <w:t>6</w:t>
      </w:r>
      <w:r w:rsidRPr="00167D6B">
        <w:t xml:space="preserve"> до Положення.</w:t>
      </w:r>
    </w:p>
    <w:p w:rsidR="00445A39" w:rsidRPr="00167D6B" w:rsidRDefault="005175CE">
      <w:pPr>
        <w:ind w:firstLine="540"/>
        <w:jc w:val="both"/>
      </w:pPr>
      <w:r w:rsidRPr="00167D6B">
        <w:t>При посвідченні довіреності на право участі та голосування на загальних зборах акціонерного товариства від особи, яка діє за згодою батьків (усиновлювачів) (одного з них - у разі документально підтвердженої смерті, позбавлення батьківських прав або права опіки другого із батьків, а також у разі, якщо запис про батька дитини у Книзі реєстрації народжень 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піклувальника, Депозитарна установа вчиняє на відповідній довіреності посвідчувальний напис за формою, наведеною в додатку 7</w:t>
      </w:r>
      <w:r w:rsidR="001A2C7C">
        <w:t>7</w:t>
      </w:r>
      <w:r w:rsidRPr="00167D6B">
        <w:t xml:space="preserve"> до цього Положення. </w:t>
      </w:r>
    </w:p>
    <w:p w:rsidR="00445A39" w:rsidRPr="00167D6B" w:rsidRDefault="005175CE">
      <w:pPr>
        <w:ind w:firstLine="540"/>
        <w:jc w:val="both"/>
      </w:pPr>
      <w:r w:rsidRPr="00167D6B">
        <w:t>Вчинення посвідчувального напису на довіреності на право участі та голосування на загальних зборах акціонерного товариства здійснюється уповноваженою особою Депозитарної установи.</w:t>
      </w:r>
    </w:p>
    <w:p w:rsidR="00445A39" w:rsidRPr="00167D6B" w:rsidRDefault="005175CE">
      <w:pPr>
        <w:ind w:firstLine="540"/>
        <w:jc w:val="both"/>
      </w:pPr>
      <w:r w:rsidRPr="00167D6B">
        <w:t>Посвідчувальний напис на довіреності на право участі у загальних зборах вчинюється  Депозитарною установою після тексту довіреності.</w:t>
      </w:r>
    </w:p>
    <w:p w:rsidR="00445A39" w:rsidRPr="00167D6B" w:rsidRDefault="005175CE">
      <w:pPr>
        <w:ind w:firstLine="540"/>
        <w:jc w:val="both"/>
      </w:pPr>
      <w:r w:rsidRPr="00167D6B">
        <w:t>6. Посвідчені Депозитарною установою довіреності на право участі та голосування на загальних зборах акціонерного товариства підлягають реєстрації в Журналі обліку посвідчених довіреностей на право участі у  загальних зборах, що ведеться Депозитарною установою за  формою згідно Додатку 7</w:t>
      </w:r>
      <w:r w:rsidR="001A2C7C">
        <w:t>8</w:t>
      </w:r>
      <w:r w:rsidRPr="00167D6B">
        <w:t xml:space="preserve"> до цього Положення в паперовому  вигляді.  </w:t>
      </w:r>
    </w:p>
    <w:p w:rsidR="00445A39" w:rsidRPr="00167D6B" w:rsidRDefault="005175CE">
      <w:pPr>
        <w:ind w:firstLine="540"/>
        <w:jc w:val="both"/>
      </w:pPr>
      <w:r w:rsidRPr="00167D6B">
        <w:t>7. При посвідченні довіреності складається два примірника такої довіреності, один з яких залишається у Депозитарної установи.</w:t>
      </w:r>
    </w:p>
    <w:p w:rsidR="00445A39" w:rsidRPr="00167D6B" w:rsidRDefault="005175CE">
      <w:pPr>
        <w:ind w:firstLine="540"/>
        <w:jc w:val="both"/>
        <w:rPr>
          <w:b/>
        </w:rPr>
      </w:pPr>
      <w:r w:rsidRPr="00167D6B">
        <w:t xml:space="preserve">8. Журнал обліку посвідчених довіреностей на право участі у загальних зборах  підлягає зберіганню Депозитарною установою протягом всього строку ведення журналу та протягом 3 (трьох) років з дня його закінчення. </w:t>
      </w:r>
      <w:r w:rsidRPr="00167D6B">
        <w:rPr>
          <w:b/>
        </w:rPr>
        <w:tab/>
      </w:r>
    </w:p>
    <w:p w:rsidR="00445A39" w:rsidRPr="00167D6B" w:rsidRDefault="00445A39">
      <w:pPr>
        <w:ind w:firstLine="540"/>
        <w:jc w:val="both"/>
        <w:rPr>
          <w:b/>
        </w:rPr>
      </w:pPr>
    </w:p>
    <w:p w:rsidR="00445A39" w:rsidRPr="00167D6B" w:rsidRDefault="005175CE">
      <w:pPr>
        <w:ind w:firstLine="540"/>
        <w:jc w:val="both"/>
        <w:rPr>
          <w:b/>
        </w:rPr>
      </w:pPr>
      <w:r w:rsidRPr="00167D6B">
        <w:rPr>
          <w:b/>
        </w:rPr>
        <w:lastRenderedPageBreak/>
        <w:t>Розділ ХІІ. ПОРЯДОК ТА СТРОК НАДАННЯ ДЕПОЗИТАРНИМИ УСТАНОВАМИ ІНФОРМАЦІЇ, ЩО МІСТИТЬСЯ У СИСТЕМІ ДЕПОЗИТАРНОГО ОБЛІКУ</w:t>
      </w:r>
    </w:p>
    <w:p w:rsidR="00445A39" w:rsidRPr="00167D6B" w:rsidRDefault="00445A39">
      <w:pPr>
        <w:ind w:firstLine="540"/>
        <w:jc w:val="both"/>
        <w:rPr>
          <w:b/>
        </w:rPr>
      </w:pPr>
    </w:p>
    <w:p w:rsidR="00445A39" w:rsidRPr="00167D6B" w:rsidRDefault="005175CE">
      <w:pPr>
        <w:ind w:firstLine="540"/>
        <w:jc w:val="both"/>
      </w:pPr>
      <w:r w:rsidRPr="00167D6B">
        <w:t>1. Депозитарна установа надає інформацію, що міститься у системі депозитарного обліку, на письмову вимогу суб'єктів, визначених частиною першою статті 25 Законом України "Про депозитарну систему України" (далі –Закон).</w:t>
      </w:r>
    </w:p>
    <w:p w:rsidR="00445A39" w:rsidRPr="00167D6B" w:rsidRDefault="00445A39">
      <w:pPr>
        <w:ind w:firstLine="540"/>
        <w:jc w:val="both"/>
      </w:pPr>
    </w:p>
    <w:p w:rsidR="00445A39" w:rsidRPr="00167D6B" w:rsidRDefault="005175CE">
      <w:pPr>
        <w:ind w:firstLine="540"/>
        <w:jc w:val="both"/>
      </w:pPr>
      <w:r w:rsidRPr="00167D6B">
        <w:t>2. Інформація про юридичних та фізичних осіб надається суб'єктам, зазначеним у пунктах 2 - 10 частини першої статті 25 Закону, за їх письмовою вимогою, яка оформлюється на бланку такого суб'єкта встановленої форми, засвідчується підписом керівника (заступника керівника) такого суб'єкта або його територіального органу, що скріплюється гербовою печаткою, та містить передбачені Законом підстави для отримання інформації й посилання на норми закону, відповідно до яких такий суб'єкт або його територіальний орган має право на отримання такої інформації. Письмова вимога має визначати обсяг інформації, яка вимагається таким суб'єктом, з урахуванням вимог щодо надання інформації для певного суб'єкта, передбаченої частиною першою статті 25 Закону.</w:t>
      </w:r>
    </w:p>
    <w:p w:rsidR="00445A39" w:rsidRPr="00167D6B" w:rsidRDefault="00445A39">
      <w:pPr>
        <w:ind w:firstLine="540"/>
        <w:jc w:val="both"/>
      </w:pPr>
    </w:p>
    <w:p w:rsidR="00445A39" w:rsidRPr="00167D6B" w:rsidRDefault="005175CE">
      <w:pPr>
        <w:ind w:firstLine="540"/>
        <w:jc w:val="both"/>
      </w:pPr>
      <w:r w:rsidRPr="00167D6B">
        <w:t>3. Депозитарна установа у разі отримання від суб'єкта, визначеного частиною першою статті 25 Закону, оформленого відповідно до вимог Закону, запиту щодо надання інформації, передбаченої частиною першою статті 25 Закону, надає такому суб'єкту відповідну інформацію у строк не більше ніж 14 робочих днів, якщо інший строк не встановлено законодавством. Якщо у запиті такого суб'єкта встановлений відповідно до законодавства інший строк надання Депозитарною установою відповідної інформації, такий запит має містити посилання на норму(и) законодавства, відповідно до якої(их) такий суб'єкт має право на отримання такої інформації у зазначений у запиті строк.</w:t>
      </w:r>
    </w:p>
    <w:p w:rsidR="00445A39" w:rsidRPr="00167D6B" w:rsidRDefault="00445A39">
      <w:pPr>
        <w:ind w:firstLine="540"/>
        <w:jc w:val="both"/>
      </w:pPr>
    </w:p>
    <w:p w:rsidR="00445A39" w:rsidRPr="00167D6B" w:rsidRDefault="005175CE">
      <w:pPr>
        <w:ind w:firstLine="539"/>
        <w:jc w:val="both"/>
      </w:pPr>
      <w:r w:rsidRPr="00167D6B">
        <w:t>4. Якщо запит стосується надання інформації про власників цінних паперів, та/або належні їм цінні папери, та/або операції з цінними паперами, права на які обліковуються на рахунку номінального утримувача, Депозитарна установа надає відповідному суб'єкту наявну у неї інформацію або інформацію, яка має зберігатися у неї відповідно до вимог законодавства, у строк, встановлений у пункті 3 цього розділу.</w:t>
      </w:r>
    </w:p>
    <w:p w:rsidR="00445A39" w:rsidRPr="00167D6B" w:rsidRDefault="005175CE">
      <w:pPr>
        <w:ind w:firstLine="539"/>
        <w:jc w:val="both"/>
      </w:pPr>
      <w:r w:rsidRPr="00167D6B">
        <w:t>Якщо зазначений запит стосується інформації щодо клієнтів номінального утримувача, клієнтів клієнта номінального утримувача, Депозитарна установа з метою одержання запитуваної інформації протягом наступного робочого дня після отримання такого запиту повідомляє про це номінального утримувача та надає йому копію запиту.</w:t>
      </w:r>
    </w:p>
    <w:p w:rsidR="00445A39" w:rsidRPr="00167D6B" w:rsidRDefault="005175CE">
      <w:pPr>
        <w:ind w:firstLine="539"/>
        <w:jc w:val="both"/>
      </w:pPr>
      <w:r w:rsidRPr="00167D6B">
        <w:t>Номінальний утримувач на такий запит відповідно до договору про надання послуг з обслуговування рахунку в цінних паперах номінального утримувача у строк не більше ніж 10 робочих днів з дня отримання від Депозитарної установи копії запиту, якщо інший строк не встановлено у запиті, зобов'язаний надати Депозитарній установі запитувану інформацію, включаючи інформацію про прізвище, ім'я та по батькові (за наявності), дату народження, громадянство, реєстраційний номер облікової картки платника податків (за наявності) кінцевого бенефіціарного власника (контролера) (щодо власників цінних паперів - юридичних осіб).</w:t>
      </w:r>
    </w:p>
    <w:p w:rsidR="00445A39" w:rsidRPr="00167D6B" w:rsidRDefault="005175CE">
      <w:pPr>
        <w:ind w:firstLine="539"/>
        <w:jc w:val="both"/>
      </w:pPr>
      <w:r w:rsidRPr="00167D6B">
        <w:t>Депозитарна установа після отримання інформації від номінального утримувача надає її відповідному суб'єкту на його запит у строк, встановлений у пункті 3 цього розділу.</w:t>
      </w:r>
    </w:p>
    <w:p w:rsidR="00445A39" w:rsidRPr="00167D6B" w:rsidRDefault="00445A39">
      <w:pPr>
        <w:ind w:firstLine="540"/>
        <w:jc w:val="both"/>
      </w:pPr>
    </w:p>
    <w:p w:rsidR="00445A39" w:rsidRPr="00167D6B" w:rsidRDefault="005175CE">
      <w:pPr>
        <w:ind w:firstLine="540"/>
        <w:jc w:val="both"/>
      </w:pPr>
      <w:r w:rsidRPr="00167D6B">
        <w:t xml:space="preserve">5. У разі невиконання номінальним утримувачем зобов'язання щодо розкриття інформації на відповідний запит суб'єкта, визначеного частиною першою статті 25 Закону, щодо власника цінних паперів, та/або належних йому цінних паперів, та/або операцій з </w:t>
      </w:r>
      <w:r w:rsidRPr="00167D6B">
        <w:lastRenderedPageBreak/>
        <w:t>цінними паперами, права на які обліковуються на рахунку номінального утримувача, Депозитарна установа не несе відповідальності за нерозкриття такої інформації.</w:t>
      </w:r>
    </w:p>
    <w:p w:rsidR="00445A39" w:rsidRPr="00167D6B" w:rsidRDefault="00445A39">
      <w:pPr>
        <w:ind w:firstLine="540"/>
        <w:jc w:val="both"/>
      </w:pPr>
    </w:p>
    <w:p w:rsidR="00445A39" w:rsidRPr="00167D6B" w:rsidRDefault="005175CE">
      <w:pPr>
        <w:ind w:firstLine="540"/>
        <w:jc w:val="both"/>
      </w:pPr>
      <w:r w:rsidRPr="00167D6B">
        <w:t>6. Депозитарна установа не надає будь-яку інформацію про депонентів іншої депозитарної установи, крім надання реєстру власників іменних цінних паперів відповідно до статті 22 Закону та інших випадків, визначених законодавством.</w:t>
      </w:r>
    </w:p>
    <w:p w:rsidR="00445A39" w:rsidRPr="00167D6B" w:rsidRDefault="00445A39">
      <w:pPr>
        <w:ind w:firstLine="540"/>
        <w:jc w:val="both"/>
      </w:pPr>
    </w:p>
    <w:p w:rsidR="00445A39" w:rsidRPr="00167D6B" w:rsidRDefault="005175CE">
      <w:pPr>
        <w:ind w:firstLine="540"/>
        <w:jc w:val="both"/>
        <w:rPr>
          <w:shd w:val="clear" w:color="auto" w:fill="FFFFFF"/>
        </w:rPr>
      </w:pPr>
      <w:r w:rsidRPr="00167D6B">
        <w:t xml:space="preserve">7. </w:t>
      </w:r>
      <w:r w:rsidRPr="00167D6B">
        <w:rPr>
          <w:shd w:val="clear" w:color="auto" w:fill="FFFFFF"/>
        </w:rPr>
        <w:t>Депозитарною установою інформація, що міститься у системі депозитарного обліку після закриття рахунку у цінних паперах, власнику інформації або його представникові не надається.</w:t>
      </w:r>
    </w:p>
    <w:p w:rsidR="00445A39" w:rsidRPr="00167D6B" w:rsidRDefault="005175CE">
      <w:pPr>
        <w:ind w:firstLine="540"/>
        <w:jc w:val="both"/>
      </w:pPr>
      <w:r w:rsidRPr="00167D6B">
        <w:t>8. Порядок інформаційної взаємодії між Центральним депозитарієм та депозитарними установами встановлюється Правилами та іншими внутрішніми документами (стандартами) Центрального депозитарію.</w:t>
      </w:r>
    </w:p>
    <w:p w:rsidR="00445A39" w:rsidRPr="00167D6B" w:rsidRDefault="005175CE">
      <w:pPr>
        <w:ind w:firstLine="540"/>
        <w:jc w:val="both"/>
      </w:pPr>
      <w:r w:rsidRPr="00167D6B">
        <w:t>9. Депозитарна установа щодо рахунків у цінних паперах депонентів, цінні папери яких обліковуються на агрегованому рахунку Депозитарної установи в Центральному депозитарії, в порядку, строки та обсягах, що встановлені Центральним депозитарієм за погодженням з НКЦПФР, надає до Центрального депозитарію інформацію щодо стану рахунків у цінних паперах депонентів Депозитарної установи та інформацію щодо проведення між рахунками депонентів Депозитарної установи облікових операцій переказу прав на цінні папери, пов'язаних з набуттям/припиненням цих прав.</w:t>
      </w:r>
    </w:p>
    <w:p w:rsidR="00445A39" w:rsidRPr="00167D6B" w:rsidRDefault="005175CE">
      <w:pPr>
        <w:pStyle w:val="1"/>
        <w:ind w:firstLine="540"/>
        <w:jc w:val="both"/>
      </w:pPr>
      <w:bookmarkStart w:id="56" w:name="_Toc37938932"/>
      <w:r w:rsidRPr="00167D6B">
        <w:t>Розділ ХІІІ. ПЕРЕЛІК ТА ВАРТІСТЬ ПОСЛУГ, ЩО НАДАЮТЬСЯ ДЕПОНЕНТАМ, НОМІНАЛЬНИМ УТРИМУВАЧПМ ТА/АБО ЕМІТЕНТАМ</w:t>
      </w:r>
      <w:bookmarkEnd w:id="56"/>
    </w:p>
    <w:p w:rsidR="00445A39" w:rsidRPr="00167D6B" w:rsidRDefault="00445A39">
      <w:pPr>
        <w:pStyle w:val="a3"/>
        <w:tabs>
          <w:tab w:val="left" w:pos="720"/>
        </w:tabs>
        <w:ind w:firstLine="540"/>
        <w:jc w:val="both"/>
        <w:rPr>
          <w:rFonts w:ascii="Times New Roman" w:hAnsi="Times New Roman"/>
          <w:i/>
        </w:rPr>
      </w:pPr>
    </w:p>
    <w:p w:rsidR="00445A39" w:rsidRPr="00167D6B" w:rsidRDefault="005175CE">
      <w:pPr>
        <w:pStyle w:val="a3"/>
        <w:tabs>
          <w:tab w:val="left" w:pos="720"/>
        </w:tabs>
        <w:spacing w:after="0"/>
        <w:ind w:firstLine="540"/>
        <w:jc w:val="both"/>
        <w:rPr>
          <w:rFonts w:ascii="Times New Roman" w:hAnsi="Times New Roman"/>
        </w:rPr>
      </w:pPr>
      <w:r w:rsidRPr="00167D6B">
        <w:rPr>
          <w:rFonts w:ascii="Times New Roman" w:hAnsi="Times New Roman"/>
        </w:rPr>
        <w:t xml:space="preserve">Відповідно до внутрішніх документів Депозитарної установи перелік та вартість послуг, що надаються депонентам, номінальним утримувачам  та емітентам затверджуються тарифним комітетом АБ «УКРГАЗБАНК» та офіційно оприлюднюються на веб-сайті Депозитарної установи http:// </w:t>
      </w:r>
      <w:hyperlink r:id="rId20" w:history="1">
        <w:r w:rsidRPr="00167D6B">
          <w:rPr>
            <w:rStyle w:val="afb"/>
            <w:rFonts w:ascii="Times New Roman" w:hAnsi="Times New Roman"/>
            <w:color w:val="auto"/>
            <w:u w:val="none"/>
          </w:rPr>
          <w:t>www.ukrgasbank.com</w:t>
        </w:r>
      </w:hyperlink>
      <w:r w:rsidRPr="00167D6B">
        <w:rPr>
          <w:rFonts w:ascii="Times New Roman" w:hAnsi="Times New Roman"/>
        </w:rPr>
        <w:t>.</w:t>
      </w:r>
    </w:p>
    <w:p w:rsidR="00445A39" w:rsidRPr="00167D6B" w:rsidRDefault="005175CE">
      <w:pPr>
        <w:shd w:val="clear" w:color="auto" w:fill="FFFFFF"/>
        <w:ind w:firstLine="448"/>
        <w:jc w:val="both"/>
        <w:rPr>
          <w:rFonts w:eastAsiaTheme="minorHAnsi"/>
          <w:color w:val="000000" w:themeColor="text1"/>
        </w:rPr>
      </w:pPr>
      <w:r w:rsidRPr="00167D6B">
        <w:rPr>
          <w:rFonts w:eastAsiaTheme="minorHAnsi"/>
          <w:color w:val="000000" w:themeColor="text1"/>
        </w:rPr>
        <w:t xml:space="preserve">Депозитарна установа щорічно проводить аналіз діючих тарифів (із фіксуванням факту такого проведення) на надавані послуги та за потреби приводить їх актуалізацію. Рішення про актуалізацію тарифів за необхідності оформлюється адміністративним розпорядженням, яке затверджується керівником </w:t>
      </w:r>
      <w:r w:rsidRPr="00167D6B">
        <w:rPr>
          <w:rFonts w:eastAsiaTheme="minorHAnsi"/>
          <w:color w:val="000000" w:themeColor="text1"/>
          <w:shd w:val="clear" w:color="auto" w:fill="FFFFFF"/>
          <w:lang w:eastAsia="en-US"/>
        </w:rPr>
        <w:t>депозитарного підрозділу Депозитарної установи (департаменту депозитарної діяльності, особи, яка виконує обов'язки керівника депозитарного підрозділу Депозитарної установи, департаменту депозитарної діяльності) або уповноваженого керівником Депозитарної установи, департаменту депозитарної діяльності, іншого працівника Депозитарної установи.</w:t>
      </w:r>
    </w:p>
    <w:p w:rsidR="00445A39" w:rsidRPr="00167D6B" w:rsidRDefault="005175CE">
      <w:pPr>
        <w:shd w:val="clear" w:color="auto" w:fill="FFFFFF"/>
        <w:ind w:firstLine="448"/>
        <w:jc w:val="both"/>
        <w:rPr>
          <w:rFonts w:eastAsiaTheme="minorHAnsi"/>
          <w:color w:val="000000" w:themeColor="text1"/>
          <w:lang w:eastAsia="uk-UA"/>
        </w:rPr>
      </w:pPr>
      <w:r w:rsidRPr="00167D6B">
        <w:rPr>
          <w:rFonts w:eastAsiaTheme="minorHAnsi"/>
          <w:color w:val="000000" w:themeColor="text1"/>
          <w:lang w:eastAsia="uk-UA"/>
        </w:rPr>
        <w:t xml:space="preserve">У разі суттєвих змін протягом строку дії тарифів на депозитарні послуги обсягу окремих складових структури тарифів на депозитарні послуги з причин, які не залежать від Депозитарної установи, а саме </w:t>
      </w:r>
      <w:bookmarkStart w:id="57" w:name="n198"/>
      <w:bookmarkEnd w:id="57"/>
      <w:r w:rsidRPr="00167D6B">
        <w:rPr>
          <w:rFonts w:eastAsiaTheme="minorHAnsi"/>
          <w:color w:val="000000" w:themeColor="text1"/>
          <w:lang w:eastAsia="en-US"/>
        </w:rPr>
        <w:t>зміни індексу інфляції, що буде перевищувати 50%, курсу іноземної валюти (зростання буде більше ніж на 50% протягом шести місяців), зростанням тарифів юридичних осіб, послугами яких користується Депозитарна установа, приведення їх у відповідність до ринкових</w:t>
      </w:r>
      <w:r w:rsidRPr="00167D6B">
        <w:rPr>
          <w:rFonts w:eastAsiaTheme="minorHAnsi"/>
          <w:color w:val="000000" w:themeColor="text1"/>
          <w:lang w:eastAsia="uk-UA"/>
        </w:rPr>
        <w:t xml:space="preserve"> Депозитарна установа за необхідності має право переглядати та змінювати тарифи на депозитарні послуги протягом двох місяців з моменту настання таких подій.</w:t>
      </w:r>
    </w:p>
    <w:p w:rsidR="00445A39" w:rsidRPr="00167D6B" w:rsidRDefault="005175CE">
      <w:pPr>
        <w:ind w:right="-5" w:firstLine="540"/>
        <w:jc w:val="both"/>
      </w:pPr>
      <w:r w:rsidRPr="00167D6B">
        <w:t>Депоненти номінальні утримувачі  та емітенти зобов’язані самостійно відстежувати відповідні повідомлення на сайті Депозитарної установи. Відповідальність за отримання даної інформації покладається на депонентів, номінальних утримувачів  та/або емітентів.</w:t>
      </w:r>
    </w:p>
    <w:p w:rsidR="00445A39" w:rsidRPr="00167D6B" w:rsidRDefault="005175CE">
      <w:pPr>
        <w:ind w:right="-5" w:firstLine="540"/>
        <w:jc w:val="both"/>
        <w:rPr>
          <w:b/>
        </w:rPr>
      </w:pPr>
      <w:r w:rsidRPr="00167D6B">
        <w:t xml:space="preserve">Датою повідомлення депонентів, номінальних утримувачів та емітентів про перелік та вартість послуг та зміни до них вважається дата розміщення такої інформації на веб-сайті Депозитарної установи http:// </w:t>
      </w:r>
      <w:hyperlink r:id="rId21" w:history="1">
        <w:r w:rsidRPr="00167D6B">
          <w:rPr>
            <w:rStyle w:val="afb"/>
            <w:color w:val="auto"/>
            <w:u w:val="none"/>
          </w:rPr>
          <w:t>www.ukrgasbank.com</w:t>
        </w:r>
      </w:hyperlink>
      <w:r w:rsidRPr="00167D6B">
        <w:t>.</w:t>
      </w:r>
    </w:p>
    <w:p w:rsidR="00445A39" w:rsidRPr="00167D6B" w:rsidRDefault="005175CE">
      <w:pPr>
        <w:pStyle w:val="1"/>
        <w:spacing w:after="240"/>
        <w:ind w:firstLine="540"/>
        <w:jc w:val="both"/>
      </w:pPr>
      <w:bookmarkStart w:id="58" w:name="_Toc256532534"/>
      <w:bookmarkStart w:id="59" w:name="_Toc265664053"/>
      <w:bookmarkStart w:id="60" w:name="_Toc373172624"/>
      <w:bookmarkStart w:id="61" w:name="_Toc470007077"/>
      <w:bookmarkStart w:id="62" w:name="_Toc483381455"/>
      <w:bookmarkStart w:id="63" w:name="_Toc37938933"/>
      <w:r w:rsidRPr="00167D6B">
        <w:lastRenderedPageBreak/>
        <w:t>Розділ XIV. ПРИКІНЦЕВІ ПОЛОЖЕННЯ</w:t>
      </w:r>
      <w:bookmarkEnd w:id="58"/>
      <w:bookmarkEnd w:id="59"/>
      <w:bookmarkEnd w:id="60"/>
      <w:bookmarkEnd w:id="61"/>
      <w:bookmarkEnd w:id="62"/>
      <w:bookmarkEnd w:id="63"/>
    </w:p>
    <w:p w:rsidR="00445A39" w:rsidRPr="00167D6B" w:rsidRDefault="005175CE">
      <w:pPr>
        <w:tabs>
          <w:tab w:val="left" w:pos="540"/>
          <w:tab w:val="left" w:pos="993"/>
        </w:tabs>
        <w:ind w:firstLine="540"/>
        <w:jc w:val="both"/>
        <w:rPr>
          <w:spacing w:val="-4"/>
        </w:rPr>
      </w:pPr>
      <w:r w:rsidRPr="00167D6B">
        <w:t>1.</w:t>
      </w:r>
      <w:r w:rsidR="004B3EB2">
        <w:rPr>
          <w:lang w:val="en-US"/>
        </w:rPr>
        <w:t xml:space="preserve"> </w:t>
      </w:r>
      <w:r w:rsidRPr="00167D6B">
        <w:rPr>
          <w:spacing w:val="6"/>
        </w:rPr>
        <w:t>Це Положення затверджується Правлінням Банку.</w:t>
      </w:r>
    </w:p>
    <w:p w:rsidR="00445A39" w:rsidRPr="00167D6B" w:rsidRDefault="005175CE">
      <w:pPr>
        <w:tabs>
          <w:tab w:val="left" w:pos="1276"/>
          <w:tab w:val="left" w:pos="1418"/>
        </w:tabs>
        <w:ind w:firstLine="540"/>
        <w:jc w:val="both"/>
      </w:pPr>
      <w:r w:rsidRPr="00167D6B">
        <w:t>2.</w:t>
      </w:r>
      <w:r w:rsidR="004B3EB2">
        <w:rPr>
          <w:lang w:val="en-US"/>
        </w:rPr>
        <w:t xml:space="preserve"> </w:t>
      </w:r>
      <w:r w:rsidRPr="00167D6B">
        <w:t>Зміни до цього Положення затверджуються Правлінням Банку та оформлюються окремим документом або через його викладення в новій редакції. Прийняття нової редакції Положення автоматично призводить до припинення дії попереднього документа.</w:t>
      </w:r>
    </w:p>
    <w:p w:rsidR="00445A39" w:rsidRPr="00167D6B" w:rsidRDefault="005175CE">
      <w:pPr>
        <w:widowControl w:val="0"/>
        <w:tabs>
          <w:tab w:val="left" w:pos="709"/>
          <w:tab w:val="left" w:pos="993"/>
          <w:tab w:val="num" w:pos="1440"/>
        </w:tabs>
        <w:autoSpaceDE w:val="0"/>
        <w:autoSpaceDN w:val="0"/>
        <w:adjustRightInd w:val="0"/>
        <w:ind w:firstLine="540"/>
        <w:jc w:val="both"/>
      </w:pPr>
      <w:r w:rsidRPr="00167D6B">
        <w:t>3. У разі невідповідності будь-якої частини цього Положення чинному законодавству України, у тому числі нормативно-правовим актам Національного банку України, зокрема, у зв’язку з прийняттям нових нормативно правових актів, це Положення буде діяти лише в тій частині, яка не суперечитиме чинному законодавству України.</w:t>
      </w:r>
    </w:p>
    <w:p w:rsidR="00445A39" w:rsidRPr="00167D6B" w:rsidRDefault="00445A39">
      <w:pPr>
        <w:pStyle w:val="a3"/>
        <w:tabs>
          <w:tab w:val="left" w:pos="720"/>
        </w:tabs>
        <w:ind w:firstLine="540"/>
        <w:jc w:val="both"/>
        <w:rPr>
          <w:rFonts w:ascii="Times New Roman" w:hAnsi="Times New Roman"/>
        </w:rPr>
      </w:pPr>
    </w:p>
    <w:p w:rsidR="00445A39" w:rsidRPr="00167D6B" w:rsidRDefault="00445A39">
      <w:pPr>
        <w:pStyle w:val="a3"/>
        <w:tabs>
          <w:tab w:val="left" w:pos="720"/>
        </w:tabs>
        <w:ind w:firstLine="540"/>
        <w:jc w:val="both"/>
        <w:rPr>
          <w:rFonts w:ascii="Times New Roman" w:hAnsi="Times New Roman"/>
        </w:rPr>
      </w:pPr>
    </w:p>
    <w:p w:rsidR="00445A39" w:rsidRPr="00167D6B" w:rsidRDefault="00445A39">
      <w:pPr>
        <w:pStyle w:val="a3"/>
        <w:tabs>
          <w:tab w:val="left" w:pos="720"/>
        </w:tabs>
        <w:ind w:firstLine="540"/>
        <w:jc w:val="both"/>
        <w:rPr>
          <w:rFonts w:ascii="Times New Roman" w:hAnsi="Times New Roman"/>
        </w:rPr>
      </w:pPr>
    </w:p>
    <w:p w:rsidR="00445A39" w:rsidRPr="00167D6B" w:rsidRDefault="00445A39">
      <w:pPr>
        <w:pStyle w:val="a3"/>
        <w:tabs>
          <w:tab w:val="left" w:pos="720"/>
        </w:tabs>
        <w:ind w:firstLine="540"/>
        <w:jc w:val="both"/>
        <w:rPr>
          <w:rFonts w:ascii="Times New Roman" w:hAnsi="Times New Roman"/>
        </w:rPr>
      </w:pPr>
    </w:p>
    <w:p w:rsidR="00445A39" w:rsidRPr="00167D6B" w:rsidRDefault="005175CE">
      <w:pPr>
        <w:rPr>
          <w:b/>
          <w:bCs/>
        </w:rPr>
      </w:pPr>
      <w:r w:rsidRPr="00167D6B">
        <w:rPr>
          <w:b/>
          <w:bCs/>
        </w:rPr>
        <w:t>ПІДГОТОВЛЕНО:</w:t>
      </w:r>
    </w:p>
    <w:p w:rsidR="00445A39" w:rsidRPr="00167D6B" w:rsidRDefault="005175CE">
      <w:pPr>
        <w:rPr>
          <w:bCs/>
        </w:rPr>
      </w:pPr>
      <w:r w:rsidRPr="00167D6B">
        <w:rPr>
          <w:bCs/>
        </w:rPr>
        <w:t xml:space="preserve">Начальник управління обслуговування активів </w:t>
      </w:r>
    </w:p>
    <w:p w:rsidR="00445A39" w:rsidRPr="00167D6B" w:rsidRDefault="005175CE">
      <w:pPr>
        <w:rPr>
          <w:bCs/>
        </w:rPr>
      </w:pPr>
      <w:r w:rsidRPr="00167D6B">
        <w:rPr>
          <w:bCs/>
        </w:rPr>
        <w:t>інститутів спільного інвестування</w:t>
      </w:r>
      <w:r w:rsidRPr="00167D6B">
        <w:rPr>
          <w:bCs/>
        </w:rPr>
        <w:tab/>
      </w:r>
      <w:r w:rsidRPr="00167D6B">
        <w:rPr>
          <w:bCs/>
        </w:rPr>
        <w:tab/>
      </w:r>
    </w:p>
    <w:p w:rsidR="00445A39" w:rsidRPr="00167D6B" w:rsidRDefault="005175CE">
      <w:pPr>
        <w:rPr>
          <w:bCs/>
        </w:rPr>
      </w:pPr>
      <w:r w:rsidRPr="00167D6B">
        <w:rPr>
          <w:bCs/>
        </w:rPr>
        <w:t>департаменту  депозитарної діяльності</w:t>
      </w:r>
      <w:r w:rsidRPr="00167D6B">
        <w:rPr>
          <w:bCs/>
        </w:rPr>
        <w:tab/>
      </w:r>
      <w:r w:rsidRPr="00167D6B">
        <w:rPr>
          <w:bCs/>
        </w:rPr>
        <w:tab/>
      </w:r>
      <w:r w:rsidRPr="00167D6B">
        <w:rPr>
          <w:bCs/>
        </w:rPr>
        <w:tab/>
      </w:r>
      <w:r w:rsidRPr="00167D6B">
        <w:rPr>
          <w:bCs/>
        </w:rPr>
        <w:tab/>
        <w:t xml:space="preserve">                 І.М.Гапоненко</w:t>
      </w:r>
      <w:r w:rsidRPr="00167D6B">
        <w:rPr>
          <w:bCs/>
        </w:rPr>
        <w:tab/>
      </w:r>
    </w:p>
    <w:p w:rsidR="00445A39" w:rsidRPr="00167D6B" w:rsidRDefault="00445A39">
      <w:pPr>
        <w:rPr>
          <w:b/>
          <w:bCs/>
        </w:rPr>
      </w:pPr>
    </w:p>
    <w:p w:rsidR="00445A39" w:rsidRPr="00167D6B" w:rsidRDefault="005175CE">
      <w:pPr>
        <w:rPr>
          <w:b/>
          <w:bCs/>
        </w:rPr>
      </w:pPr>
      <w:r w:rsidRPr="00167D6B">
        <w:rPr>
          <w:b/>
          <w:bCs/>
        </w:rPr>
        <w:t>ПОГОДЖЕНО:</w:t>
      </w:r>
    </w:p>
    <w:p w:rsidR="00445A39" w:rsidRPr="00167D6B" w:rsidRDefault="00445A39">
      <w:pPr>
        <w:rPr>
          <w:bCs/>
        </w:rPr>
      </w:pPr>
    </w:p>
    <w:p w:rsidR="00445A39" w:rsidRPr="00167D6B" w:rsidRDefault="005175CE">
      <w:pPr>
        <w:rPr>
          <w:bCs/>
        </w:rPr>
      </w:pPr>
      <w:r w:rsidRPr="00167D6B">
        <w:rPr>
          <w:bCs/>
        </w:rPr>
        <w:t>Заступник Голови Правління</w:t>
      </w:r>
      <w:r w:rsidRPr="00167D6B">
        <w:rPr>
          <w:bCs/>
        </w:rPr>
        <w:tab/>
      </w:r>
      <w:r w:rsidRPr="00167D6B">
        <w:rPr>
          <w:bCs/>
        </w:rPr>
        <w:tab/>
      </w:r>
      <w:r w:rsidRPr="00167D6B">
        <w:rPr>
          <w:bCs/>
        </w:rPr>
        <w:tab/>
      </w:r>
      <w:r w:rsidRPr="00167D6B">
        <w:rPr>
          <w:bCs/>
        </w:rPr>
        <w:tab/>
      </w:r>
      <w:r w:rsidRPr="00167D6B">
        <w:rPr>
          <w:bCs/>
        </w:rPr>
        <w:tab/>
        <w:t xml:space="preserve">                   </w:t>
      </w:r>
      <w:r w:rsidR="00167D6B">
        <w:rPr>
          <w:bCs/>
        </w:rPr>
        <w:t>Д.В.Чернишов</w:t>
      </w:r>
    </w:p>
    <w:p w:rsidR="00445A39" w:rsidRPr="00167D6B" w:rsidRDefault="00445A39">
      <w:pPr>
        <w:rPr>
          <w:bCs/>
        </w:rPr>
      </w:pPr>
    </w:p>
    <w:p w:rsidR="00445A39" w:rsidRPr="00167D6B" w:rsidRDefault="005175CE">
      <w:pPr>
        <w:rPr>
          <w:bCs/>
        </w:rPr>
      </w:pPr>
      <w:r w:rsidRPr="00167D6B">
        <w:rPr>
          <w:bCs/>
        </w:rPr>
        <w:t>Директор департаменту депозитарної діяльності</w:t>
      </w:r>
      <w:r w:rsidRPr="00167D6B">
        <w:rPr>
          <w:bCs/>
        </w:rPr>
        <w:tab/>
      </w:r>
      <w:r w:rsidRPr="00167D6B">
        <w:rPr>
          <w:bCs/>
        </w:rPr>
        <w:tab/>
      </w:r>
      <w:r w:rsidRPr="00167D6B">
        <w:rPr>
          <w:bCs/>
        </w:rPr>
        <w:tab/>
        <w:t xml:space="preserve">       Н.А. Каляєва </w:t>
      </w:r>
    </w:p>
    <w:p w:rsidR="00445A39" w:rsidRPr="00167D6B" w:rsidRDefault="00445A39">
      <w:pPr>
        <w:rPr>
          <w:bCs/>
        </w:rPr>
      </w:pPr>
    </w:p>
    <w:p w:rsidR="00902F6B" w:rsidRPr="00167D6B" w:rsidRDefault="005175CE">
      <w:pPr>
        <w:rPr>
          <w:szCs w:val="20"/>
        </w:rPr>
      </w:pPr>
      <w:r w:rsidRPr="00167D6B">
        <w:rPr>
          <w:bCs/>
        </w:rPr>
        <w:t xml:space="preserve">Директор департаменту комплаєнс </w:t>
      </w:r>
      <w:r w:rsidRPr="00167D6B">
        <w:rPr>
          <w:bCs/>
        </w:rPr>
        <w:tab/>
      </w:r>
      <w:r w:rsidRPr="00167D6B">
        <w:rPr>
          <w:bCs/>
        </w:rPr>
        <w:tab/>
      </w:r>
      <w:r w:rsidRPr="00167D6B">
        <w:rPr>
          <w:bCs/>
        </w:rPr>
        <w:tab/>
      </w:r>
      <w:r w:rsidRPr="00167D6B">
        <w:rPr>
          <w:bCs/>
        </w:rPr>
        <w:tab/>
      </w:r>
      <w:r w:rsidRPr="00167D6B">
        <w:rPr>
          <w:bCs/>
        </w:rPr>
        <w:tab/>
        <w:t xml:space="preserve">       О.М.Бере</w:t>
      </w:r>
      <w:r w:rsidR="00DD2C2A">
        <w:rPr>
          <w:bCs/>
        </w:rPr>
        <w:t>жний</w:t>
      </w:r>
    </w:p>
    <w:p w:rsidR="00445A39" w:rsidRPr="00167D6B" w:rsidRDefault="005175CE">
      <w:pPr>
        <w:ind w:firstLine="540"/>
        <w:jc w:val="right"/>
        <w:rPr>
          <w:sz w:val="20"/>
          <w:szCs w:val="20"/>
        </w:rPr>
      </w:pPr>
      <w:r w:rsidRPr="00167D6B">
        <w:rPr>
          <w:szCs w:val="20"/>
        </w:rPr>
        <w:t>Додаток</w:t>
      </w:r>
      <w:r w:rsidRPr="00167D6B">
        <w:rPr>
          <w:sz w:val="20"/>
          <w:szCs w:val="20"/>
        </w:rPr>
        <w:t xml:space="preserve"> 1</w:t>
      </w:r>
    </w:p>
    <w:p w:rsidR="00445A39" w:rsidRPr="00167D6B" w:rsidRDefault="005175CE">
      <w:pPr>
        <w:ind w:firstLine="540"/>
        <w:jc w:val="center"/>
        <w:rPr>
          <w:b/>
          <w:sz w:val="20"/>
          <w:szCs w:val="20"/>
        </w:rPr>
      </w:pPr>
      <w:r w:rsidRPr="00167D6B">
        <w:rPr>
          <w:b/>
          <w:sz w:val="20"/>
          <w:szCs w:val="20"/>
        </w:rPr>
        <w:t>РОЗПОРЯДЖЕННЯ №____</w:t>
      </w:r>
    </w:p>
    <w:p w:rsidR="00445A39" w:rsidRPr="00167D6B" w:rsidRDefault="005175CE">
      <w:pPr>
        <w:ind w:firstLine="540"/>
        <w:jc w:val="center"/>
        <w:rPr>
          <w:b/>
          <w:sz w:val="20"/>
          <w:szCs w:val="20"/>
        </w:rPr>
      </w:pPr>
      <w:r w:rsidRPr="00167D6B">
        <w:rPr>
          <w:b/>
          <w:sz w:val="20"/>
          <w:szCs w:val="20"/>
        </w:rPr>
        <w:t>на внесення змін до анкети рахунку в цінних паперах для нотаріуса</w:t>
      </w:r>
    </w:p>
    <w:p w:rsidR="00445A39" w:rsidRPr="00167D6B" w:rsidRDefault="005175CE">
      <w:pPr>
        <w:ind w:firstLine="540"/>
        <w:jc w:val="center"/>
        <w:rPr>
          <w:b/>
          <w:sz w:val="20"/>
          <w:szCs w:val="20"/>
          <w:vertAlign w:val="superscript"/>
        </w:rPr>
      </w:pPr>
      <w:r w:rsidRPr="00167D6B">
        <w:rPr>
          <w:b/>
          <w:sz w:val="20"/>
          <w:szCs w:val="20"/>
        </w:rPr>
        <w:t>від «______» ______________20__р.</w:t>
      </w:r>
    </w:p>
    <w:p w:rsidR="00445A39" w:rsidRPr="00167D6B" w:rsidRDefault="00445A39">
      <w:pPr>
        <w:ind w:firstLine="540"/>
        <w:jc w:val="center"/>
        <w:rPr>
          <w:b/>
          <w:sz w:val="20"/>
          <w:szCs w:val="20"/>
        </w:rPr>
      </w:pPr>
    </w:p>
    <w:p w:rsidR="00445A39" w:rsidRPr="00167D6B" w:rsidRDefault="005175CE">
      <w:pPr>
        <w:rPr>
          <w:b/>
          <w:sz w:val="20"/>
          <w:szCs w:val="20"/>
        </w:rPr>
      </w:pPr>
      <w:r w:rsidRPr="00167D6B">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6055"/>
      </w:tblGrid>
      <w:tr w:rsidR="00445A39" w:rsidRPr="00167D6B">
        <w:tc>
          <w:tcPr>
            <w:tcW w:w="3324" w:type="dxa"/>
            <w:shd w:val="clear" w:color="auto" w:fill="D9D9D9"/>
          </w:tcPr>
          <w:p w:rsidR="00445A39" w:rsidRPr="00167D6B" w:rsidRDefault="005175CE">
            <w:pPr>
              <w:jc w:val="both"/>
              <w:rPr>
                <w:sz w:val="20"/>
                <w:szCs w:val="20"/>
              </w:rPr>
            </w:pPr>
            <w:r w:rsidRPr="00167D6B">
              <w:rPr>
                <w:sz w:val="20"/>
                <w:szCs w:val="20"/>
              </w:rPr>
              <w:t>Код за ЄДРПОУ</w:t>
            </w:r>
          </w:p>
        </w:tc>
        <w:tc>
          <w:tcPr>
            <w:tcW w:w="6144" w:type="dxa"/>
            <w:shd w:val="clear" w:color="auto" w:fill="D9D9D9"/>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D9D9D9"/>
          </w:tcPr>
          <w:p w:rsidR="00445A39" w:rsidRPr="00167D6B" w:rsidRDefault="005175CE">
            <w:pPr>
              <w:rPr>
                <w:sz w:val="20"/>
                <w:szCs w:val="20"/>
              </w:rPr>
            </w:pPr>
            <w:r w:rsidRPr="00167D6B">
              <w:rPr>
                <w:sz w:val="20"/>
                <w:szCs w:val="20"/>
              </w:rPr>
              <w:t xml:space="preserve">Повне найменування </w:t>
            </w:r>
          </w:p>
        </w:tc>
        <w:tc>
          <w:tcPr>
            <w:tcW w:w="6144" w:type="dxa"/>
            <w:shd w:val="clear" w:color="auto" w:fill="D9D9D9"/>
          </w:tcPr>
          <w:p w:rsidR="00445A39" w:rsidRPr="00167D6B" w:rsidRDefault="005175CE">
            <w:pPr>
              <w:rPr>
                <w:sz w:val="16"/>
                <w:szCs w:val="16"/>
              </w:rPr>
            </w:pPr>
            <w:r w:rsidRPr="00167D6B">
              <w:rPr>
                <w:sz w:val="16"/>
                <w:szCs w:val="16"/>
              </w:rPr>
              <w:t>ПУБЛІЧНЕ АКЦІОНЕРНЕ ТОВАРИСТВО АКЦІОНЕРНИЙ БАНК «УКРГАЗБАНК»</w:t>
            </w:r>
          </w:p>
        </w:tc>
      </w:tr>
    </w:tbl>
    <w:p w:rsidR="00445A39" w:rsidRPr="00167D6B" w:rsidRDefault="00445A39">
      <w:pPr>
        <w:rPr>
          <w:b/>
          <w:sz w:val="20"/>
          <w:szCs w:val="20"/>
        </w:rPr>
      </w:pPr>
    </w:p>
    <w:p w:rsidR="00445A39" w:rsidRPr="00167D6B" w:rsidRDefault="005175CE">
      <w:pPr>
        <w:rPr>
          <w:sz w:val="20"/>
          <w:szCs w:val="20"/>
        </w:rPr>
      </w:pPr>
      <w:r w:rsidRPr="00167D6B">
        <w:rPr>
          <w:b/>
          <w:sz w:val="20"/>
          <w:szCs w:val="20"/>
        </w:rPr>
        <w:t xml:space="preserve">ВІДОМОСТІ ПРО ДЕПОНЕНТА </w:t>
      </w:r>
      <w:r w:rsidRPr="00167D6B">
        <w:rPr>
          <w:sz w:val="20"/>
          <w:szCs w:val="20"/>
        </w:rPr>
        <w:t>(</w:t>
      </w:r>
      <w:r w:rsidRPr="00167D6B">
        <w:rPr>
          <w:i/>
          <w:sz w:val="20"/>
          <w:szCs w:val="20"/>
        </w:rPr>
        <w:t>ВКАЗУЄТЬСЯ ДІЙСНА ІНФОРМАЦІЯ</w:t>
      </w:r>
      <w:r w:rsidRPr="00167D6B">
        <w:rPr>
          <w:sz w:val="20"/>
          <w:szCs w:val="20"/>
        </w:rPr>
        <w:t>)</w:t>
      </w:r>
    </w:p>
    <w:p w:rsidR="00445A39" w:rsidRPr="00167D6B" w:rsidRDefault="00445A3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026"/>
      </w:tblGrid>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Депозитарний код рахунку в цінних паперах</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 xml:space="preserve">Прізвище, ім’я, по батькові </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Реквізити свідоцтва про право на зайняття нотаріальною діяльністю</w:t>
            </w:r>
          </w:p>
        </w:tc>
        <w:tc>
          <w:tcPr>
            <w:tcW w:w="6120" w:type="dxa"/>
            <w:shd w:val="clear" w:color="auto" w:fill="auto"/>
          </w:tcPr>
          <w:p w:rsidR="00445A39" w:rsidRPr="00167D6B" w:rsidRDefault="00445A39">
            <w:pPr>
              <w:rPr>
                <w:sz w:val="20"/>
                <w:szCs w:val="20"/>
              </w:rPr>
            </w:pPr>
          </w:p>
        </w:tc>
      </w:tr>
    </w:tbl>
    <w:p w:rsidR="00445A39" w:rsidRPr="00167D6B" w:rsidRDefault="00445A39">
      <w:pPr>
        <w:rPr>
          <w:b/>
          <w:sz w:val="20"/>
          <w:szCs w:val="20"/>
        </w:rPr>
      </w:pPr>
    </w:p>
    <w:p w:rsidR="00445A39" w:rsidRPr="00167D6B" w:rsidRDefault="005175CE">
      <w:pPr>
        <w:jc w:val="both"/>
        <w:rPr>
          <w:b/>
          <w:sz w:val="20"/>
          <w:szCs w:val="20"/>
        </w:rPr>
      </w:pPr>
      <w:r w:rsidRPr="00167D6B">
        <w:rPr>
          <w:b/>
          <w:sz w:val="20"/>
          <w:szCs w:val="20"/>
        </w:rPr>
        <w:t>ЦИМ РОЗПОРЯДЖЕННЯМ  НАКАЗУЮ ВНЕСТИ ЗМІНИ ДО АНКЕТИ РАХУНКУ В ЦІННИХ ПАПЕРАХ</w:t>
      </w:r>
    </w:p>
    <w:tbl>
      <w:tblPr>
        <w:tblW w:w="9468" w:type="dxa"/>
        <w:tblLayout w:type="fixed"/>
        <w:tblLook w:val="0000" w:firstRow="0" w:lastRow="0" w:firstColumn="0" w:lastColumn="0" w:noHBand="0" w:noVBand="0"/>
      </w:tblPr>
      <w:tblGrid>
        <w:gridCol w:w="3348"/>
        <w:gridCol w:w="6120"/>
      </w:tblGrid>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tcPr>
          <w:p w:rsidR="00445A39" w:rsidRPr="00167D6B" w:rsidRDefault="005175CE">
            <w:pPr>
              <w:jc w:val="center"/>
              <w:rPr>
                <w:b/>
                <w:sz w:val="20"/>
                <w:szCs w:val="20"/>
              </w:rPr>
            </w:pPr>
            <w:r w:rsidRPr="00167D6B">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rsidR="00445A39" w:rsidRPr="00167D6B" w:rsidRDefault="005175CE">
            <w:pPr>
              <w:jc w:val="center"/>
              <w:rPr>
                <w:b/>
                <w:sz w:val="20"/>
                <w:szCs w:val="20"/>
              </w:rPr>
            </w:pPr>
            <w:r w:rsidRPr="00167D6B">
              <w:rPr>
                <w:b/>
                <w:sz w:val="20"/>
                <w:szCs w:val="20"/>
              </w:rPr>
              <w:t>НОВІ РЕКВІЗИТИ</w:t>
            </w:r>
          </w:p>
        </w:tc>
      </w:tr>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jc w:val="center"/>
              <w:rPr>
                <w:sz w:val="20"/>
                <w:szCs w:val="20"/>
              </w:rPr>
            </w:pPr>
            <w:r w:rsidRPr="00167D6B">
              <w:rPr>
                <w:sz w:val="20"/>
                <w:szCs w:val="20"/>
              </w:rPr>
              <w:t>1. ___________________</w:t>
            </w:r>
          </w:p>
          <w:p w:rsidR="00445A39" w:rsidRPr="00167D6B" w:rsidRDefault="005175CE">
            <w:pPr>
              <w:jc w:val="center"/>
              <w:rPr>
                <w:sz w:val="20"/>
                <w:szCs w:val="20"/>
              </w:rPr>
            </w:pPr>
            <w:r w:rsidRPr="00167D6B">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167D6B" w:rsidRDefault="00445A39">
            <w:pPr>
              <w:jc w:val="center"/>
              <w:rPr>
                <w:sz w:val="20"/>
                <w:szCs w:val="20"/>
              </w:rPr>
            </w:pPr>
          </w:p>
        </w:tc>
      </w:tr>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jc w:val="center"/>
              <w:rPr>
                <w:sz w:val="20"/>
                <w:szCs w:val="20"/>
              </w:rPr>
            </w:pPr>
            <w:r w:rsidRPr="00167D6B">
              <w:rPr>
                <w:sz w:val="20"/>
                <w:szCs w:val="20"/>
              </w:rPr>
              <w:lastRenderedPageBreak/>
              <w:t>2. ___________________</w:t>
            </w:r>
          </w:p>
          <w:p w:rsidR="00445A39" w:rsidRPr="00167D6B" w:rsidRDefault="005175CE">
            <w:pPr>
              <w:jc w:val="center"/>
              <w:rPr>
                <w:sz w:val="20"/>
                <w:szCs w:val="20"/>
              </w:rPr>
            </w:pPr>
            <w:r w:rsidRPr="00167D6B">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167D6B" w:rsidRDefault="00445A39">
            <w:pPr>
              <w:jc w:val="center"/>
              <w:rPr>
                <w:sz w:val="20"/>
                <w:szCs w:val="20"/>
              </w:rPr>
            </w:pPr>
          </w:p>
          <w:p w:rsidR="00445A39" w:rsidRPr="00167D6B" w:rsidRDefault="005175CE">
            <w:pPr>
              <w:jc w:val="center"/>
              <w:rPr>
                <w:sz w:val="20"/>
                <w:szCs w:val="20"/>
              </w:rPr>
            </w:pPr>
            <w:r w:rsidRPr="00167D6B">
              <w:rPr>
                <w:sz w:val="20"/>
                <w:szCs w:val="20"/>
              </w:rPr>
              <w:t>___________________</w:t>
            </w:r>
          </w:p>
        </w:tc>
      </w:tr>
    </w:tbl>
    <w:p w:rsidR="00445A39" w:rsidRPr="00167D6B" w:rsidRDefault="005175CE">
      <w:pPr>
        <w:pStyle w:val="a3"/>
        <w:jc w:val="both"/>
        <w:rPr>
          <w:rFonts w:ascii="Times New Roman" w:hAnsi="Times New Roman"/>
          <w:i/>
          <w:sz w:val="20"/>
        </w:rPr>
      </w:pPr>
      <w:r w:rsidRPr="00167D6B">
        <w:rPr>
          <w:rFonts w:ascii="Times New Roman" w:hAnsi="Times New Roman"/>
          <w:b/>
          <w:sz w:val="20"/>
        </w:rPr>
        <w:t>НАЗВА ТА РЕКВІЗИТИ ДОКУМЕНТА (-ІВ), НА ПІДСТАВІ ЯКОГО (-ИХ) ЗДІЙСНЮЄТЬСЯ ДЕПОЗИТАРНА ОПЕРАЦІЯ:</w:t>
      </w:r>
    </w:p>
    <w:p w:rsidR="00445A39" w:rsidRPr="00167D6B" w:rsidRDefault="005175CE">
      <w:pPr>
        <w:pStyle w:val="a3"/>
        <w:rPr>
          <w:rFonts w:ascii="Times New Roman" w:hAnsi="Times New Roman"/>
          <w:sz w:val="20"/>
        </w:rPr>
      </w:pPr>
      <w:r w:rsidRPr="00167D6B">
        <w:rPr>
          <w:rFonts w:ascii="Times New Roman" w:hAnsi="Times New Roman"/>
          <w:sz w:val="20"/>
        </w:rPr>
        <w:t>________________________________________________________________________________________</w:t>
      </w:r>
    </w:p>
    <w:p w:rsidR="00445A39" w:rsidRPr="00167D6B" w:rsidRDefault="005175CE">
      <w:pPr>
        <w:pStyle w:val="a3"/>
        <w:rPr>
          <w:rFonts w:ascii="Times New Roman" w:hAnsi="Times New Roman"/>
          <w:sz w:val="20"/>
        </w:rPr>
      </w:pPr>
      <w:r w:rsidRPr="00167D6B">
        <w:rPr>
          <w:rFonts w:ascii="Times New Roman" w:hAnsi="Times New Roman"/>
          <w:sz w:val="20"/>
        </w:rPr>
        <w:t>________________________________________________________________________________________</w:t>
      </w:r>
    </w:p>
    <w:p w:rsidR="00445A39" w:rsidRPr="00167D6B" w:rsidRDefault="005175CE">
      <w:pPr>
        <w:pStyle w:val="a3"/>
        <w:jc w:val="both"/>
        <w:rPr>
          <w:rFonts w:ascii="Times New Roman" w:hAnsi="Times New Roman"/>
          <w:b/>
          <w:sz w:val="20"/>
        </w:rPr>
      </w:pPr>
      <w:r w:rsidRPr="00167D6B">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445A39">
      <w:pPr>
        <w:ind w:firstLine="540"/>
        <w:jc w:val="both"/>
        <w:rPr>
          <w:b/>
          <w:sz w:val="20"/>
          <w:szCs w:val="20"/>
        </w:rPr>
      </w:pPr>
    </w:p>
    <w:p w:rsidR="00445A39" w:rsidRPr="00167D6B" w:rsidRDefault="005175CE">
      <w:pPr>
        <w:ind w:firstLine="540"/>
        <w:rPr>
          <w:b/>
          <w:sz w:val="20"/>
          <w:szCs w:val="20"/>
        </w:rPr>
      </w:pPr>
      <w:r w:rsidRPr="00167D6B">
        <w:rPr>
          <w:b/>
          <w:sz w:val="20"/>
          <w:szCs w:val="20"/>
        </w:rPr>
        <w:t>Підпис Розпорядника рахунку          /__________________________/_________________________________</w:t>
      </w:r>
    </w:p>
    <w:p w:rsidR="00445A39" w:rsidRPr="00167D6B" w:rsidRDefault="005175CE">
      <w:pPr>
        <w:ind w:firstLine="540"/>
        <w:rPr>
          <w:b/>
          <w:sz w:val="20"/>
          <w:szCs w:val="20"/>
        </w:rPr>
      </w:pPr>
      <w:r w:rsidRPr="00167D6B">
        <w:rPr>
          <w:b/>
          <w:sz w:val="20"/>
          <w:szCs w:val="20"/>
        </w:rPr>
        <w:t xml:space="preserve">                                                                                   підпис,   М.П.</w:t>
      </w:r>
      <w:r w:rsidRPr="00167D6B">
        <w:rPr>
          <w:b/>
          <w:sz w:val="20"/>
          <w:szCs w:val="20"/>
          <w:vertAlign w:val="superscript"/>
        </w:rPr>
        <w:t>*</w:t>
      </w:r>
      <w:r w:rsidRPr="00167D6B">
        <w:rPr>
          <w:b/>
          <w:sz w:val="20"/>
          <w:szCs w:val="20"/>
        </w:rPr>
        <w:t xml:space="preserve">                                    П.І.Б.</w:t>
      </w:r>
    </w:p>
    <w:p w:rsidR="00445A39" w:rsidRPr="00167D6B" w:rsidRDefault="005175CE">
      <w:pPr>
        <w:ind w:firstLine="540"/>
        <w:rPr>
          <w:b/>
          <w:sz w:val="20"/>
          <w:szCs w:val="20"/>
        </w:rPr>
      </w:pPr>
      <w:r w:rsidRPr="00167D6B">
        <w:rPr>
          <w:b/>
          <w:sz w:val="20"/>
          <w:szCs w:val="20"/>
        </w:rPr>
        <w:t>*- для юридичної особи за наявності</w:t>
      </w:r>
    </w:p>
    <w:p w:rsidR="00445A39" w:rsidRPr="00167D6B" w:rsidRDefault="00445A39">
      <w:pPr>
        <w:ind w:firstLine="540"/>
        <w:rPr>
          <w:b/>
          <w:sz w:val="20"/>
          <w:szCs w:val="20"/>
        </w:rPr>
      </w:pPr>
    </w:p>
    <w:p w:rsidR="00445A39" w:rsidRPr="00167D6B" w:rsidRDefault="005175CE">
      <w:pPr>
        <w:rPr>
          <w:b/>
          <w:sz w:val="20"/>
          <w:szCs w:val="20"/>
          <w:u w:val="single"/>
        </w:rPr>
      </w:pPr>
      <w:r w:rsidRPr="00167D6B">
        <w:rPr>
          <w:b/>
          <w:sz w:val="20"/>
          <w:szCs w:val="20"/>
          <w:u w:val="single"/>
        </w:rPr>
        <w:t>ВІДМІТКИ ДЕПОЗИТАРНОЇ УСТАНОВИ</w:t>
      </w:r>
    </w:p>
    <w:p w:rsidR="00445A39" w:rsidRPr="00167D6B" w:rsidRDefault="00445A39">
      <w:pPr>
        <w:ind w:firstLine="540"/>
        <w:rPr>
          <w:b/>
          <w:sz w:val="20"/>
          <w:szCs w:val="20"/>
          <w:u w:val="singl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261"/>
        <w:gridCol w:w="6099"/>
      </w:tblGrid>
      <w:tr w:rsidR="00445A39" w:rsidRPr="00167D6B">
        <w:trPr>
          <w:gridBefore w:val="1"/>
          <w:wBefore w:w="108" w:type="dxa"/>
          <w:cantSplit/>
          <w:trHeight w:val="261"/>
        </w:trPr>
        <w:tc>
          <w:tcPr>
            <w:tcW w:w="3261" w:type="dxa"/>
            <w:shd w:val="clear" w:color="auto" w:fill="D9D9D9"/>
            <w:vAlign w:val="center"/>
          </w:tcPr>
          <w:p w:rsidR="00445A39" w:rsidRPr="00167D6B" w:rsidRDefault="005175CE">
            <w:pPr>
              <w:ind w:firstLine="540"/>
              <w:rPr>
                <w:sz w:val="18"/>
                <w:szCs w:val="18"/>
              </w:rPr>
            </w:pPr>
            <w:r w:rsidRPr="00167D6B">
              <w:rPr>
                <w:b/>
                <w:sz w:val="18"/>
                <w:szCs w:val="18"/>
              </w:rPr>
              <w:t>№ та дата  в журналі вхідної кореспонденції</w:t>
            </w:r>
          </w:p>
        </w:tc>
        <w:tc>
          <w:tcPr>
            <w:tcW w:w="6099" w:type="dxa"/>
            <w:vAlign w:val="bottom"/>
          </w:tcPr>
          <w:p w:rsidR="00445A39" w:rsidRPr="00167D6B" w:rsidRDefault="005175CE">
            <w:pPr>
              <w:ind w:firstLine="540"/>
              <w:jc w:val="center"/>
              <w:rPr>
                <w:sz w:val="18"/>
                <w:szCs w:val="18"/>
              </w:rPr>
            </w:pPr>
            <w:r w:rsidRPr="00167D6B">
              <w:rPr>
                <w:sz w:val="18"/>
                <w:szCs w:val="18"/>
              </w:rPr>
              <w:t>№__________________________від_______________</w:t>
            </w:r>
          </w:p>
        </w:tc>
      </w:tr>
      <w:tr w:rsidR="00445A39" w:rsidRPr="00167D6B">
        <w:trPr>
          <w:gridBefore w:val="1"/>
          <w:wBefore w:w="108" w:type="dxa"/>
          <w:trHeight w:val="261"/>
        </w:trPr>
        <w:tc>
          <w:tcPr>
            <w:tcW w:w="3261" w:type="dxa"/>
            <w:shd w:val="clear" w:color="auto" w:fill="D9D9D9"/>
            <w:vAlign w:val="center"/>
          </w:tcPr>
          <w:p w:rsidR="00445A39" w:rsidRPr="00167D6B" w:rsidRDefault="005175CE">
            <w:pPr>
              <w:ind w:firstLine="540"/>
              <w:rPr>
                <w:b/>
                <w:sz w:val="18"/>
                <w:szCs w:val="18"/>
              </w:rPr>
            </w:pPr>
            <w:r w:rsidRPr="00167D6B">
              <w:rPr>
                <w:b/>
                <w:sz w:val="18"/>
                <w:szCs w:val="18"/>
              </w:rPr>
              <w:t>№ та дата в журналі розпоряджень</w:t>
            </w:r>
          </w:p>
        </w:tc>
        <w:tc>
          <w:tcPr>
            <w:tcW w:w="6099" w:type="dxa"/>
            <w:vAlign w:val="bottom"/>
          </w:tcPr>
          <w:p w:rsidR="00445A39" w:rsidRPr="00167D6B" w:rsidRDefault="005175CE">
            <w:pPr>
              <w:ind w:firstLine="540"/>
              <w:jc w:val="center"/>
              <w:rPr>
                <w:sz w:val="18"/>
                <w:szCs w:val="18"/>
              </w:rPr>
            </w:pPr>
            <w:r w:rsidRPr="00167D6B">
              <w:rPr>
                <w:sz w:val="18"/>
                <w:szCs w:val="18"/>
              </w:rPr>
              <w:t>№__________________________від_______________</w:t>
            </w:r>
          </w:p>
        </w:tc>
      </w:tr>
      <w:tr w:rsidR="00445A39" w:rsidRPr="00167D6B">
        <w:trPr>
          <w:gridBefore w:val="1"/>
          <w:wBefore w:w="108" w:type="dxa"/>
        </w:trPr>
        <w:tc>
          <w:tcPr>
            <w:tcW w:w="3261" w:type="dxa"/>
            <w:shd w:val="clear" w:color="auto" w:fill="D9D9D9"/>
            <w:vAlign w:val="center"/>
          </w:tcPr>
          <w:p w:rsidR="00445A39" w:rsidRPr="00167D6B" w:rsidRDefault="005175CE">
            <w:pPr>
              <w:ind w:firstLine="540"/>
              <w:rPr>
                <w:b/>
                <w:sz w:val="18"/>
                <w:szCs w:val="18"/>
              </w:rPr>
            </w:pPr>
            <w:r w:rsidRPr="00167D6B">
              <w:rPr>
                <w:b/>
                <w:sz w:val="18"/>
                <w:szCs w:val="18"/>
              </w:rPr>
              <w:t>№ та дата в журналі депозитарних операцій</w:t>
            </w:r>
          </w:p>
        </w:tc>
        <w:tc>
          <w:tcPr>
            <w:tcW w:w="6099" w:type="dxa"/>
            <w:vAlign w:val="bottom"/>
          </w:tcPr>
          <w:p w:rsidR="00445A39" w:rsidRPr="00167D6B" w:rsidRDefault="005175CE">
            <w:pPr>
              <w:ind w:firstLine="540"/>
              <w:jc w:val="center"/>
              <w:rPr>
                <w:sz w:val="18"/>
                <w:szCs w:val="18"/>
              </w:rPr>
            </w:pPr>
            <w:r w:rsidRPr="00167D6B">
              <w:rPr>
                <w:sz w:val="18"/>
                <w:szCs w:val="18"/>
              </w:rPr>
              <w:t xml:space="preserve"> №__________________________від_______________</w:t>
            </w:r>
          </w:p>
        </w:tc>
      </w:tr>
      <w:tr w:rsidR="00445A39" w:rsidRPr="00167D6B">
        <w:trPr>
          <w:gridBefore w:val="1"/>
          <w:wBefore w:w="108" w:type="dxa"/>
        </w:trPr>
        <w:tc>
          <w:tcPr>
            <w:tcW w:w="3261" w:type="dxa"/>
            <w:shd w:val="clear" w:color="auto" w:fill="D9D9D9"/>
            <w:vAlign w:val="center"/>
          </w:tcPr>
          <w:p w:rsidR="00445A39" w:rsidRPr="00167D6B" w:rsidRDefault="005175CE">
            <w:pPr>
              <w:ind w:firstLine="540"/>
              <w:rPr>
                <w:sz w:val="20"/>
                <w:szCs w:val="20"/>
              </w:rPr>
            </w:pPr>
            <w:r w:rsidRPr="00167D6B">
              <w:rPr>
                <w:sz w:val="20"/>
                <w:szCs w:val="20"/>
              </w:rPr>
              <w:t xml:space="preserve">Відповідальна особа </w:t>
            </w:r>
          </w:p>
          <w:p w:rsidR="00445A39" w:rsidRPr="00167D6B" w:rsidRDefault="005175CE">
            <w:pPr>
              <w:ind w:firstLine="540"/>
              <w:rPr>
                <w:b/>
                <w:sz w:val="18"/>
                <w:szCs w:val="18"/>
              </w:rPr>
            </w:pPr>
            <w:r w:rsidRPr="00167D6B">
              <w:rPr>
                <w:sz w:val="20"/>
                <w:szCs w:val="20"/>
              </w:rPr>
              <w:t>(</w:t>
            </w:r>
            <w:r w:rsidRPr="00167D6B">
              <w:rPr>
                <w:i/>
                <w:sz w:val="16"/>
                <w:szCs w:val="16"/>
              </w:rPr>
              <w:t>підпис, прізвище та ініціали</w:t>
            </w:r>
            <w:r w:rsidRPr="00167D6B">
              <w:rPr>
                <w:sz w:val="20"/>
                <w:szCs w:val="20"/>
              </w:rPr>
              <w:t>)</w:t>
            </w:r>
          </w:p>
        </w:tc>
        <w:tc>
          <w:tcPr>
            <w:tcW w:w="6099" w:type="dxa"/>
            <w:vAlign w:val="bottom"/>
          </w:tcPr>
          <w:p w:rsidR="00445A39" w:rsidRPr="00167D6B" w:rsidRDefault="00445A39">
            <w:pPr>
              <w:ind w:firstLine="540"/>
              <w:jc w:val="center"/>
              <w:rPr>
                <w:sz w:val="18"/>
                <w:szCs w:val="18"/>
              </w:rPr>
            </w:pPr>
          </w:p>
        </w:tc>
      </w:tr>
      <w:tr w:rsidR="00445A39" w:rsidRPr="00167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0"/>
        </w:trPr>
        <w:tc>
          <w:tcPr>
            <w:tcW w:w="9464" w:type="dxa"/>
            <w:gridSpan w:val="3"/>
            <w:shd w:val="clear" w:color="auto" w:fill="auto"/>
          </w:tcPr>
          <w:p w:rsidR="00445A39" w:rsidRPr="00167D6B" w:rsidRDefault="00445A39"/>
          <w:tbl>
            <w:tblPr>
              <w:tblW w:w="9571" w:type="dxa"/>
              <w:tblLayout w:type="fixed"/>
              <w:tblLook w:val="01E0" w:firstRow="1" w:lastRow="1" w:firstColumn="1" w:lastColumn="1" w:noHBand="0" w:noVBand="0"/>
            </w:tblPr>
            <w:tblGrid>
              <w:gridCol w:w="7488"/>
              <w:gridCol w:w="2083"/>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167D6B" w:rsidRDefault="00445A39">
                  <w:pPr>
                    <w:ind w:firstLine="540"/>
                    <w:rPr>
                      <w:bCs/>
                    </w:rPr>
                  </w:pPr>
                </w:p>
                <w:p w:rsidR="00445A39" w:rsidRPr="00167D6B" w:rsidRDefault="005175CE">
                  <w:pPr>
                    <w:jc w:val="center"/>
                    <w:rPr>
                      <w:b/>
                    </w:rPr>
                  </w:pPr>
                  <w:r w:rsidRPr="00167D6B">
                    <w:rPr>
                      <w:bCs/>
                    </w:rPr>
                    <w:t>І.М.Гапоненко</w:t>
                  </w:r>
                </w:p>
              </w:tc>
            </w:tr>
          </w:tbl>
          <w:p w:rsidR="00445A39" w:rsidRPr="00167D6B" w:rsidRDefault="00445A39">
            <w:pPr>
              <w:ind w:firstLine="540"/>
              <w:rPr>
                <w:bCs/>
              </w:rPr>
            </w:pPr>
          </w:p>
        </w:tc>
      </w:tr>
    </w:tbl>
    <w:p w:rsidR="00445A39" w:rsidRPr="00167D6B" w:rsidRDefault="00445A39">
      <w:pPr>
        <w:pStyle w:val="a6"/>
        <w:ind w:firstLine="540"/>
        <w:jc w:val="right"/>
        <w:rPr>
          <w:rFonts w:ascii="Times New Roman" w:hAnsi="Times New Roman"/>
          <w:sz w:val="24"/>
          <w:szCs w:val="24"/>
        </w:rPr>
      </w:pPr>
    </w:p>
    <w:p w:rsidR="00902F6B" w:rsidRPr="00167D6B" w:rsidRDefault="00902F6B">
      <w:pPr>
        <w:pStyle w:val="a6"/>
        <w:ind w:firstLine="540"/>
        <w:jc w:val="right"/>
        <w:rPr>
          <w:rFonts w:ascii="Times New Roman" w:hAnsi="Times New Roman"/>
          <w:sz w:val="24"/>
          <w:szCs w:val="24"/>
        </w:rPr>
      </w:pPr>
    </w:p>
    <w:p w:rsidR="00445A39" w:rsidRPr="00167D6B" w:rsidRDefault="005175CE">
      <w:pPr>
        <w:pStyle w:val="a6"/>
        <w:ind w:firstLine="540"/>
        <w:jc w:val="right"/>
        <w:rPr>
          <w:rFonts w:ascii="Times New Roman" w:hAnsi="Times New Roman"/>
          <w:sz w:val="24"/>
          <w:szCs w:val="24"/>
        </w:rPr>
      </w:pPr>
      <w:r w:rsidRPr="00167D6B">
        <w:rPr>
          <w:rFonts w:ascii="Times New Roman" w:hAnsi="Times New Roman"/>
          <w:sz w:val="24"/>
          <w:szCs w:val="24"/>
        </w:rPr>
        <w:t>Додаток 2</w:t>
      </w:r>
    </w:p>
    <w:p w:rsidR="00445A39" w:rsidRPr="00167D6B" w:rsidRDefault="00445A39">
      <w:pPr>
        <w:ind w:firstLine="540"/>
        <w:jc w:val="center"/>
        <w:rPr>
          <w:b/>
          <w:sz w:val="20"/>
          <w:szCs w:val="20"/>
        </w:rPr>
      </w:pPr>
    </w:p>
    <w:p w:rsidR="00445A39" w:rsidRPr="00167D6B" w:rsidRDefault="005175CE">
      <w:pPr>
        <w:ind w:firstLine="540"/>
        <w:jc w:val="center"/>
        <w:rPr>
          <w:b/>
          <w:sz w:val="20"/>
          <w:szCs w:val="20"/>
        </w:rPr>
      </w:pPr>
      <w:r w:rsidRPr="00167D6B">
        <w:rPr>
          <w:b/>
          <w:sz w:val="20"/>
          <w:szCs w:val="20"/>
        </w:rPr>
        <w:t>РОЗПОРЯДЖЕННЯ №____</w:t>
      </w:r>
    </w:p>
    <w:p w:rsidR="00445A39" w:rsidRPr="00167D6B" w:rsidRDefault="005175CE">
      <w:pPr>
        <w:ind w:firstLine="540"/>
        <w:jc w:val="center"/>
        <w:rPr>
          <w:b/>
          <w:sz w:val="20"/>
          <w:szCs w:val="20"/>
        </w:rPr>
      </w:pPr>
      <w:r w:rsidRPr="00167D6B">
        <w:rPr>
          <w:b/>
          <w:sz w:val="20"/>
          <w:szCs w:val="20"/>
        </w:rPr>
        <w:t>на внесення змін до анкети рахунку в цінних паперах для держави</w:t>
      </w:r>
    </w:p>
    <w:p w:rsidR="00445A39" w:rsidRPr="00167D6B" w:rsidRDefault="005175CE">
      <w:pPr>
        <w:ind w:firstLine="540"/>
        <w:jc w:val="center"/>
        <w:rPr>
          <w:b/>
          <w:sz w:val="20"/>
          <w:szCs w:val="20"/>
          <w:vertAlign w:val="superscript"/>
        </w:rPr>
      </w:pPr>
      <w:r w:rsidRPr="00167D6B">
        <w:rPr>
          <w:b/>
          <w:sz w:val="20"/>
          <w:szCs w:val="20"/>
        </w:rPr>
        <w:t>від «______» ______________20__р.</w:t>
      </w:r>
    </w:p>
    <w:p w:rsidR="00445A39" w:rsidRPr="00167D6B" w:rsidRDefault="00445A39">
      <w:pPr>
        <w:jc w:val="center"/>
        <w:rPr>
          <w:b/>
          <w:sz w:val="20"/>
          <w:szCs w:val="20"/>
        </w:rPr>
      </w:pPr>
    </w:p>
    <w:p w:rsidR="00445A39" w:rsidRPr="00167D6B" w:rsidRDefault="005175CE">
      <w:pPr>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shd w:val="clear" w:color="auto" w:fill="D9D9D9"/>
          </w:tcPr>
          <w:p w:rsidR="00445A39" w:rsidRPr="00167D6B" w:rsidRDefault="005175CE">
            <w:pPr>
              <w:jc w:val="both"/>
              <w:rPr>
                <w:sz w:val="20"/>
                <w:szCs w:val="20"/>
              </w:rPr>
            </w:pPr>
            <w:r w:rsidRPr="00167D6B">
              <w:rPr>
                <w:sz w:val="20"/>
                <w:szCs w:val="20"/>
              </w:rPr>
              <w:t>Код за ЄДРПОУ</w:t>
            </w:r>
          </w:p>
        </w:tc>
        <w:tc>
          <w:tcPr>
            <w:tcW w:w="6144" w:type="dxa"/>
            <w:shd w:val="clear" w:color="auto" w:fill="D9D9D9"/>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D9D9D9"/>
          </w:tcPr>
          <w:p w:rsidR="00445A39" w:rsidRPr="00167D6B" w:rsidRDefault="005175CE">
            <w:pPr>
              <w:rPr>
                <w:sz w:val="20"/>
                <w:szCs w:val="20"/>
              </w:rPr>
            </w:pPr>
            <w:r w:rsidRPr="00167D6B">
              <w:rPr>
                <w:sz w:val="20"/>
                <w:szCs w:val="20"/>
              </w:rPr>
              <w:t xml:space="preserve">Повне найменування </w:t>
            </w:r>
          </w:p>
        </w:tc>
        <w:tc>
          <w:tcPr>
            <w:tcW w:w="6144" w:type="dxa"/>
            <w:shd w:val="clear" w:color="auto" w:fill="D9D9D9"/>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rPr>
          <w:b/>
          <w:sz w:val="20"/>
          <w:szCs w:val="20"/>
        </w:rPr>
      </w:pPr>
    </w:p>
    <w:p w:rsidR="00445A39" w:rsidRPr="00167D6B" w:rsidRDefault="005175CE">
      <w:pPr>
        <w:rPr>
          <w:sz w:val="20"/>
          <w:szCs w:val="20"/>
        </w:rPr>
      </w:pPr>
      <w:r w:rsidRPr="00167D6B">
        <w:rPr>
          <w:b/>
          <w:sz w:val="20"/>
          <w:szCs w:val="20"/>
        </w:rPr>
        <w:t xml:space="preserve">ВІДОМОСТІ ПРО ДЕПОНЕНТА </w:t>
      </w:r>
      <w:r w:rsidRPr="00167D6B">
        <w:rPr>
          <w:sz w:val="20"/>
          <w:szCs w:val="20"/>
        </w:rPr>
        <w:t>(</w:t>
      </w:r>
      <w:r w:rsidRPr="00167D6B">
        <w:rPr>
          <w:i/>
          <w:sz w:val="20"/>
          <w:szCs w:val="20"/>
        </w:rPr>
        <w:t>ВКАЗУЄТЬСЯ ДІЙСНА ІНФОРМАЦІЯ</w:t>
      </w:r>
      <w:r w:rsidRPr="00167D6B">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183"/>
      </w:tblGrid>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Депозитарний код рахунку в цінних паперах</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Повне найменування</w:t>
            </w:r>
          </w:p>
        </w:tc>
        <w:tc>
          <w:tcPr>
            <w:tcW w:w="6120" w:type="dxa"/>
            <w:shd w:val="clear" w:color="auto" w:fill="auto"/>
          </w:tcPr>
          <w:p w:rsidR="00445A39" w:rsidRPr="00167D6B" w:rsidRDefault="005175CE">
            <w:pPr>
              <w:rPr>
                <w:sz w:val="20"/>
                <w:szCs w:val="20"/>
              </w:rPr>
            </w:pPr>
            <w:r w:rsidRPr="00167D6B">
              <w:rPr>
                <w:sz w:val="20"/>
                <w:szCs w:val="20"/>
              </w:rPr>
              <w:t>Держава Україна</w:t>
            </w:r>
          </w:p>
          <w:p w:rsidR="00445A39" w:rsidRPr="00167D6B" w:rsidRDefault="005175CE">
            <w:pPr>
              <w:rPr>
                <w:sz w:val="20"/>
                <w:szCs w:val="20"/>
              </w:rPr>
            </w:pPr>
            <w:r w:rsidRPr="00167D6B">
              <w:rPr>
                <w:sz w:val="20"/>
                <w:szCs w:val="20"/>
              </w:rPr>
              <w:t>(Керуючий рахунком, що ініціює депозитарну операцію :</w:t>
            </w:r>
          </w:p>
          <w:p w:rsidR="00445A39" w:rsidRPr="00167D6B" w:rsidRDefault="005175CE">
            <w:pPr>
              <w:rPr>
                <w:sz w:val="20"/>
                <w:szCs w:val="20"/>
              </w:rPr>
            </w:pPr>
            <w:r w:rsidRPr="00167D6B">
              <w:rPr>
                <w:sz w:val="20"/>
                <w:szCs w:val="20"/>
              </w:rPr>
              <w:t>___________________________________________________________)</w:t>
            </w:r>
          </w:p>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jc w:val="both"/>
              <w:rPr>
                <w:sz w:val="12"/>
                <w:szCs w:val="12"/>
              </w:rPr>
            </w:pPr>
            <w:r w:rsidRPr="00167D6B">
              <w:rPr>
                <w:sz w:val="20"/>
                <w:szCs w:val="20"/>
              </w:rPr>
              <w:t xml:space="preserve">Код за ЄДРПОУ керуючого рахунком  </w:t>
            </w:r>
            <w:r w:rsidRPr="00167D6B">
              <w:rPr>
                <w:sz w:val="12"/>
                <w:szCs w:val="12"/>
              </w:rPr>
              <w:t>(якщо к</w:t>
            </w:r>
            <w:r w:rsidR="00C02B62" w:rsidRPr="00167D6B">
              <w:rPr>
                <w:sz w:val="12"/>
                <w:szCs w:val="12"/>
              </w:rPr>
              <w:t>е</w:t>
            </w:r>
            <w:r w:rsidRPr="00167D6B">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120" w:type="dxa"/>
            <w:shd w:val="clear" w:color="auto" w:fill="auto"/>
          </w:tcPr>
          <w:p w:rsidR="00445A39" w:rsidRPr="00167D6B" w:rsidRDefault="005175CE">
            <w:pPr>
              <w:rPr>
                <w:sz w:val="20"/>
                <w:szCs w:val="20"/>
              </w:rPr>
            </w:pPr>
            <w:r w:rsidRPr="00167D6B">
              <w:rPr>
                <w:sz w:val="20"/>
                <w:szCs w:val="20"/>
              </w:rPr>
              <w:t xml:space="preserve"> </w:t>
            </w:r>
          </w:p>
        </w:tc>
      </w:tr>
    </w:tbl>
    <w:p w:rsidR="00445A39" w:rsidRPr="00167D6B" w:rsidRDefault="00445A39">
      <w:pPr>
        <w:rPr>
          <w:b/>
          <w:sz w:val="20"/>
          <w:szCs w:val="20"/>
        </w:rPr>
      </w:pPr>
    </w:p>
    <w:p w:rsidR="00445A39" w:rsidRPr="00167D6B" w:rsidRDefault="005175CE">
      <w:pPr>
        <w:jc w:val="both"/>
        <w:rPr>
          <w:b/>
          <w:sz w:val="20"/>
          <w:szCs w:val="20"/>
        </w:rPr>
      </w:pPr>
      <w:r w:rsidRPr="00167D6B">
        <w:rPr>
          <w:b/>
          <w:sz w:val="20"/>
          <w:szCs w:val="20"/>
        </w:rPr>
        <w:t>ЦИМ РОЗПОРЯДЖЕННЯМ  НАКАЗУЮ ВНЕСТИ ЗМІНИ ДО АНКЕТИ РАХУНКУ В ЦІННИХ ПАПЕРАХ</w:t>
      </w:r>
    </w:p>
    <w:tbl>
      <w:tblPr>
        <w:tblW w:w="9468" w:type="dxa"/>
        <w:tblLayout w:type="fixed"/>
        <w:tblLook w:val="0000" w:firstRow="0" w:lastRow="0" w:firstColumn="0" w:lastColumn="0" w:noHBand="0" w:noVBand="0"/>
      </w:tblPr>
      <w:tblGrid>
        <w:gridCol w:w="3348"/>
        <w:gridCol w:w="6120"/>
      </w:tblGrid>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tcPr>
          <w:p w:rsidR="00445A39" w:rsidRPr="00167D6B" w:rsidRDefault="005175CE">
            <w:pPr>
              <w:jc w:val="center"/>
              <w:rPr>
                <w:b/>
                <w:sz w:val="20"/>
                <w:szCs w:val="20"/>
              </w:rPr>
            </w:pPr>
            <w:r w:rsidRPr="00167D6B">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rsidR="00445A39" w:rsidRPr="00167D6B" w:rsidRDefault="005175CE">
            <w:pPr>
              <w:jc w:val="center"/>
              <w:rPr>
                <w:b/>
                <w:sz w:val="20"/>
                <w:szCs w:val="20"/>
              </w:rPr>
            </w:pPr>
            <w:r w:rsidRPr="00167D6B">
              <w:rPr>
                <w:b/>
                <w:sz w:val="20"/>
                <w:szCs w:val="20"/>
              </w:rPr>
              <w:t>НОВІ РЕКВІЗИТИ</w:t>
            </w:r>
          </w:p>
        </w:tc>
      </w:tr>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jc w:val="center"/>
              <w:rPr>
                <w:sz w:val="20"/>
                <w:szCs w:val="20"/>
              </w:rPr>
            </w:pPr>
            <w:r w:rsidRPr="00167D6B">
              <w:rPr>
                <w:sz w:val="20"/>
                <w:szCs w:val="20"/>
              </w:rPr>
              <w:t>1. ___________________</w:t>
            </w:r>
          </w:p>
          <w:p w:rsidR="00445A39" w:rsidRPr="00167D6B" w:rsidRDefault="005175CE">
            <w:pPr>
              <w:jc w:val="center"/>
              <w:rPr>
                <w:sz w:val="20"/>
                <w:szCs w:val="20"/>
              </w:rPr>
            </w:pPr>
            <w:r w:rsidRPr="00167D6B">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167D6B" w:rsidRDefault="00445A39">
            <w:pPr>
              <w:jc w:val="center"/>
              <w:rPr>
                <w:sz w:val="20"/>
                <w:szCs w:val="20"/>
              </w:rPr>
            </w:pPr>
          </w:p>
        </w:tc>
      </w:tr>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jc w:val="center"/>
              <w:rPr>
                <w:sz w:val="20"/>
                <w:szCs w:val="20"/>
              </w:rPr>
            </w:pPr>
            <w:r w:rsidRPr="00167D6B">
              <w:rPr>
                <w:sz w:val="20"/>
                <w:szCs w:val="20"/>
              </w:rPr>
              <w:lastRenderedPageBreak/>
              <w:t>2. ___________________</w:t>
            </w:r>
          </w:p>
          <w:p w:rsidR="00445A39" w:rsidRPr="00167D6B" w:rsidRDefault="005175CE">
            <w:pPr>
              <w:jc w:val="center"/>
              <w:rPr>
                <w:sz w:val="20"/>
                <w:szCs w:val="20"/>
              </w:rPr>
            </w:pPr>
            <w:r w:rsidRPr="00167D6B">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167D6B" w:rsidRDefault="00445A39">
            <w:pPr>
              <w:jc w:val="center"/>
              <w:rPr>
                <w:sz w:val="20"/>
                <w:szCs w:val="20"/>
              </w:rPr>
            </w:pPr>
          </w:p>
          <w:p w:rsidR="00445A39" w:rsidRPr="00167D6B" w:rsidRDefault="005175CE">
            <w:pPr>
              <w:jc w:val="center"/>
              <w:rPr>
                <w:sz w:val="20"/>
                <w:szCs w:val="20"/>
              </w:rPr>
            </w:pPr>
            <w:r w:rsidRPr="00167D6B">
              <w:rPr>
                <w:sz w:val="20"/>
                <w:szCs w:val="20"/>
              </w:rPr>
              <w:t>___________________</w:t>
            </w:r>
          </w:p>
        </w:tc>
      </w:tr>
    </w:tbl>
    <w:p w:rsidR="00445A39" w:rsidRPr="00167D6B" w:rsidRDefault="005175CE">
      <w:pPr>
        <w:pStyle w:val="a3"/>
        <w:jc w:val="both"/>
        <w:rPr>
          <w:rFonts w:ascii="Times New Roman" w:hAnsi="Times New Roman"/>
          <w:sz w:val="20"/>
        </w:rPr>
      </w:pPr>
      <w:r w:rsidRPr="00167D6B">
        <w:rPr>
          <w:rFonts w:ascii="Times New Roman" w:hAnsi="Times New Roman"/>
          <w:b/>
          <w:sz w:val="20"/>
        </w:rPr>
        <w:t>НАЗВА ТА РЕКВІЗИТИ ДОКУМЕНТА (-ІВ), НА ПІДСТАВІ ЯКОГО (-ИХ) ЗДІЙСНЮЄТЬСЯ ДЕПОЗИТАРНА ОПЕРАЦІЯ:</w:t>
      </w:r>
      <w:r w:rsidRPr="00167D6B">
        <w:rPr>
          <w:rFonts w:ascii="Times New Roman" w:hAnsi="Times New Roman"/>
          <w:sz w:val="20"/>
        </w:rPr>
        <w:t>__________________________________________________________________</w:t>
      </w:r>
    </w:p>
    <w:p w:rsidR="00445A39" w:rsidRPr="00167D6B" w:rsidRDefault="005175CE">
      <w:pPr>
        <w:pStyle w:val="a3"/>
        <w:spacing w:after="0"/>
        <w:rPr>
          <w:rFonts w:ascii="Times New Roman" w:hAnsi="Times New Roman"/>
          <w:sz w:val="20"/>
        </w:rPr>
      </w:pPr>
      <w:r w:rsidRPr="00167D6B">
        <w:rPr>
          <w:rFonts w:ascii="Times New Roman" w:hAnsi="Times New Roman"/>
          <w:sz w:val="20"/>
        </w:rPr>
        <w:t>________________________________________________________________________________________</w:t>
      </w:r>
    </w:p>
    <w:p w:rsidR="00445A39" w:rsidRPr="00167D6B" w:rsidRDefault="005175CE">
      <w:pPr>
        <w:pStyle w:val="a3"/>
        <w:jc w:val="both"/>
        <w:rPr>
          <w:rFonts w:ascii="Times New Roman" w:hAnsi="Times New Roman"/>
          <w:b/>
          <w:sz w:val="20"/>
        </w:rPr>
      </w:pPr>
      <w:r w:rsidRPr="00167D6B">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5175CE">
      <w:pPr>
        <w:rPr>
          <w:b/>
          <w:sz w:val="20"/>
          <w:szCs w:val="20"/>
        </w:rPr>
      </w:pPr>
      <w:r w:rsidRPr="00167D6B">
        <w:rPr>
          <w:b/>
          <w:sz w:val="20"/>
          <w:szCs w:val="20"/>
        </w:rPr>
        <w:t>Підпис Розпорядника рахунку          /__________________________/_________________________________</w:t>
      </w:r>
    </w:p>
    <w:p w:rsidR="00445A39" w:rsidRPr="00167D6B" w:rsidRDefault="005175CE">
      <w:pPr>
        <w:rPr>
          <w:b/>
          <w:sz w:val="20"/>
          <w:szCs w:val="20"/>
        </w:rPr>
      </w:pPr>
      <w:r w:rsidRPr="00167D6B">
        <w:rPr>
          <w:b/>
          <w:sz w:val="20"/>
          <w:szCs w:val="20"/>
        </w:rPr>
        <w:t xml:space="preserve">                                                                                   підпис,   М.П.</w:t>
      </w:r>
      <w:r w:rsidRPr="00167D6B">
        <w:rPr>
          <w:b/>
          <w:sz w:val="20"/>
          <w:szCs w:val="20"/>
          <w:vertAlign w:val="superscript"/>
        </w:rPr>
        <w:t>*</w:t>
      </w:r>
      <w:r w:rsidRPr="00167D6B">
        <w:rPr>
          <w:b/>
          <w:sz w:val="20"/>
          <w:szCs w:val="20"/>
        </w:rPr>
        <w:t xml:space="preserve">                                    П.І.Б.</w:t>
      </w:r>
    </w:p>
    <w:p w:rsidR="00445A39" w:rsidRPr="00167D6B" w:rsidRDefault="005175CE">
      <w:pPr>
        <w:jc w:val="both"/>
        <w:rPr>
          <w:b/>
          <w:sz w:val="20"/>
          <w:szCs w:val="20"/>
        </w:rPr>
      </w:pPr>
      <w:r w:rsidRPr="00167D6B">
        <w:rPr>
          <w:b/>
          <w:sz w:val="20"/>
          <w:szCs w:val="20"/>
        </w:rPr>
        <w:t>*- для юридичної особи за наявності</w:t>
      </w:r>
    </w:p>
    <w:p w:rsidR="00445A39" w:rsidRPr="00167D6B" w:rsidRDefault="00445A39">
      <w:pPr>
        <w:jc w:val="both"/>
        <w:rPr>
          <w:b/>
          <w:sz w:val="20"/>
          <w:szCs w:val="20"/>
        </w:rPr>
      </w:pP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099"/>
      </w:tblGrid>
      <w:tr w:rsidR="00445A39" w:rsidRPr="00167D6B">
        <w:trPr>
          <w:cantSplit/>
          <w:trHeight w:val="261"/>
        </w:trPr>
        <w:tc>
          <w:tcPr>
            <w:tcW w:w="3261" w:type="dxa"/>
            <w:shd w:val="clear" w:color="auto" w:fill="D9D9D9"/>
            <w:vAlign w:val="center"/>
          </w:tcPr>
          <w:p w:rsidR="00445A39" w:rsidRPr="00167D6B" w:rsidRDefault="005175CE">
            <w:pPr>
              <w:rPr>
                <w:sz w:val="18"/>
                <w:szCs w:val="18"/>
              </w:rPr>
            </w:pPr>
            <w:r w:rsidRPr="00167D6B">
              <w:rPr>
                <w:b/>
                <w:sz w:val="18"/>
                <w:szCs w:val="18"/>
              </w:rPr>
              <w:t>№ та дата  в журналі вхідної кореспонденції</w:t>
            </w:r>
          </w:p>
        </w:tc>
        <w:tc>
          <w:tcPr>
            <w:tcW w:w="6099" w:type="dxa"/>
            <w:vAlign w:val="bottom"/>
          </w:tcPr>
          <w:p w:rsidR="00445A39" w:rsidRPr="00167D6B" w:rsidRDefault="005175CE">
            <w:pPr>
              <w:jc w:val="center"/>
              <w:rPr>
                <w:sz w:val="18"/>
                <w:szCs w:val="18"/>
              </w:rPr>
            </w:pPr>
            <w:r w:rsidRPr="00167D6B">
              <w:rPr>
                <w:sz w:val="18"/>
                <w:szCs w:val="18"/>
              </w:rPr>
              <w:t>№__________________________від_______________</w:t>
            </w:r>
          </w:p>
        </w:tc>
      </w:tr>
      <w:tr w:rsidR="00445A39" w:rsidRPr="00167D6B">
        <w:trPr>
          <w:trHeight w:val="261"/>
        </w:trPr>
        <w:tc>
          <w:tcPr>
            <w:tcW w:w="3261" w:type="dxa"/>
            <w:shd w:val="clear" w:color="auto" w:fill="D9D9D9"/>
            <w:vAlign w:val="center"/>
          </w:tcPr>
          <w:p w:rsidR="00445A39" w:rsidRPr="00167D6B" w:rsidRDefault="005175CE">
            <w:pPr>
              <w:rPr>
                <w:b/>
                <w:sz w:val="18"/>
                <w:szCs w:val="18"/>
              </w:rPr>
            </w:pPr>
            <w:r w:rsidRPr="00167D6B">
              <w:rPr>
                <w:b/>
                <w:sz w:val="18"/>
                <w:szCs w:val="18"/>
              </w:rPr>
              <w:t>№ та дата в журналі розпоряджень</w:t>
            </w:r>
          </w:p>
        </w:tc>
        <w:tc>
          <w:tcPr>
            <w:tcW w:w="6099" w:type="dxa"/>
            <w:vAlign w:val="bottom"/>
          </w:tcPr>
          <w:p w:rsidR="00445A39" w:rsidRPr="00167D6B" w:rsidRDefault="005175CE">
            <w:pPr>
              <w:jc w:val="center"/>
              <w:rPr>
                <w:sz w:val="18"/>
                <w:szCs w:val="18"/>
              </w:rPr>
            </w:pPr>
            <w:r w:rsidRPr="00167D6B">
              <w:rPr>
                <w:sz w:val="18"/>
                <w:szCs w:val="18"/>
              </w:rPr>
              <w:t>№__________________________від_______________</w:t>
            </w:r>
          </w:p>
        </w:tc>
      </w:tr>
      <w:tr w:rsidR="00445A39" w:rsidRPr="00167D6B">
        <w:tc>
          <w:tcPr>
            <w:tcW w:w="3261" w:type="dxa"/>
            <w:shd w:val="clear" w:color="auto" w:fill="D9D9D9"/>
            <w:vAlign w:val="center"/>
          </w:tcPr>
          <w:p w:rsidR="00445A39" w:rsidRPr="00167D6B" w:rsidRDefault="005175CE">
            <w:pPr>
              <w:rPr>
                <w:b/>
                <w:sz w:val="18"/>
                <w:szCs w:val="18"/>
              </w:rPr>
            </w:pPr>
            <w:r w:rsidRPr="00167D6B">
              <w:rPr>
                <w:b/>
                <w:sz w:val="18"/>
                <w:szCs w:val="18"/>
              </w:rPr>
              <w:t>№ та дата в журналі депозитарних операцій</w:t>
            </w:r>
          </w:p>
        </w:tc>
        <w:tc>
          <w:tcPr>
            <w:tcW w:w="6099" w:type="dxa"/>
            <w:vAlign w:val="bottom"/>
          </w:tcPr>
          <w:p w:rsidR="00445A39" w:rsidRPr="00167D6B" w:rsidRDefault="005175CE">
            <w:pPr>
              <w:jc w:val="center"/>
              <w:rPr>
                <w:sz w:val="18"/>
                <w:szCs w:val="18"/>
              </w:rPr>
            </w:pPr>
            <w:r w:rsidRPr="00167D6B">
              <w:rPr>
                <w:sz w:val="18"/>
                <w:szCs w:val="18"/>
              </w:rPr>
              <w:t xml:space="preserve"> №__________________________від_______________</w:t>
            </w:r>
          </w:p>
        </w:tc>
      </w:tr>
      <w:tr w:rsidR="00445A39" w:rsidRPr="00167D6B">
        <w:tc>
          <w:tcPr>
            <w:tcW w:w="3261" w:type="dxa"/>
            <w:shd w:val="clear" w:color="auto" w:fill="D9D9D9"/>
            <w:vAlign w:val="center"/>
          </w:tcPr>
          <w:p w:rsidR="00445A39" w:rsidRPr="00167D6B" w:rsidRDefault="005175CE">
            <w:pPr>
              <w:rPr>
                <w:sz w:val="20"/>
                <w:szCs w:val="20"/>
              </w:rPr>
            </w:pPr>
            <w:r w:rsidRPr="00167D6B">
              <w:rPr>
                <w:sz w:val="20"/>
                <w:szCs w:val="20"/>
              </w:rPr>
              <w:t xml:space="preserve">Відповідальна особа </w:t>
            </w:r>
          </w:p>
          <w:p w:rsidR="00445A39" w:rsidRPr="00167D6B" w:rsidRDefault="005175CE">
            <w:pPr>
              <w:rPr>
                <w:b/>
                <w:sz w:val="18"/>
                <w:szCs w:val="18"/>
              </w:rPr>
            </w:pPr>
            <w:r w:rsidRPr="00167D6B">
              <w:rPr>
                <w:sz w:val="20"/>
                <w:szCs w:val="20"/>
              </w:rPr>
              <w:t>(</w:t>
            </w:r>
            <w:r w:rsidRPr="00167D6B">
              <w:rPr>
                <w:i/>
                <w:sz w:val="16"/>
                <w:szCs w:val="16"/>
              </w:rPr>
              <w:t>підпис, прізвище та ініціали</w:t>
            </w:r>
            <w:r w:rsidRPr="00167D6B">
              <w:rPr>
                <w:sz w:val="20"/>
                <w:szCs w:val="20"/>
              </w:rPr>
              <w:t>)</w:t>
            </w:r>
          </w:p>
        </w:tc>
        <w:tc>
          <w:tcPr>
            <w:tcW w:w="6099" w:type="dxa"/>
            <w:vAlign w:val="bottom"/>
          </w:tcPr>
          <w:p w:rsidR="00445A39" w:rsidRPr="00167D6B" w:rsidRDefault="00445A39">
            <w:pPr>
              <w:jc w:val="center"/>
              <w:rPr>
                <w:sz w:val="18"/>
                <w:szCs w:val="18"/>
              </w:rPr>
            </w:pPr>
          </w:p>
        </w:tc>
      </w:tr>
    </w:tbl>
    <w:p w:rsidR="00445A39" w:rsidRPr="00167D6B" w:rsidRDefault="00445A39"/>
    <w:tbl>
      <w:tblPr>
        <w:tblW w:w="0" w:type="auto"/>
        <w:tblLook w:val="01E0" w:firstRow="1" w:lastRow="1" w:firstColumn="1" w:lastColumn="1" w:noHBand="0" w:noVBand="0"/>
      </w:tblPr>
      <w:tblGrid>
        <w:gridCol w:w="7420"/>
        <w:gridCol w:w="1934"/>
      </w:tblGrid>
      <w:tr w:rsidR="00445A39" w:rsidRPr="00167D6B">
        <w:tc>
          <w:tcPr>
            <w:tcW w:w="7526" w:type="dxa"/>
            <w:shd w:val="clear" w:color="auto" w:fill="auto"/>
          </w:tcPr>
          <w:p w:rsidR="00445A39" w:rsidRPr="00167D6B" w:rsidRDefault="005175CE">
            <w:pPr>
              <w:rPr>
                <w:bCs/>
              </w:rPr>
            </w:pPr>
            <w:r w:rsidRPr="00167D6B">
              <w:rPr>
                <w:bCs/>
              </w:rPr>
              <w:t xml:space="preserve">Начальник управління обслуговування активів інститутів </w:t>
            </w:r>
          </w:p>
          <w:p w:rsidR="00445A39" w:rsidRPr="00167D6B" w:rsidRDefault="005175CE">
            <w:pPr>
              <w:rPr>
                <w:bCs/>
              </w:rPr>
            </w:pPr>
            <w:r w:rsidRPr="00167D6B">
              <w:rPr>
                <w:bCs/>
              </w:rPr>
              <w:t>спільного інвестування департаменту депозитарної діяльності</w:t>
            </w:r>
          </w:p>
        </w:tc>
        <w:tc>
          <w:tcPr>
            <w:tcW w:w="1938" w:type="dxa"/>
            <w:shd w:val="clear" w:color="auto" w:fill="auto"/>
          </w:tcPr>
          <w:p w:rsidR="00445A39" w:rsidRPr="00167D6B" w:rsidRDefault="00445A39">
            <w:pPr>
              <w:rPr>
                <w:bCs/>
              </w:rPr>
            </w:pPr>
          </w:p>
          <w:p w:rsidR="00445A39" w:rsidRPr="00167D6B" w:rsidRDefault="005175CE">
            <w:pPr>
              <w:jc w:val="right"/>
              <w:rPr>
                <w:bCs/>
              </w:rPr>
            </w:pPr>
            <w:r w:rsidRPr="00167D6B">
              <w:rPr>
                <w:bCs/>
              </w:rPr>
              <w:t>І.М.Гапоненко</w:t>
            </w:r>
          </w:p>
        </w:tc>
      </w:tr>
    </w:tbl>
    <w:p w:rsidR="00445A39" w:rsidRPr="00167D6B" w:rsidRDefault="00445A39">
      <w:pPr>
        <w:shd w:val="clear" w:color="auto" w:fill="FFFFFF"/>
        <w:ind w:firstLine="540"/>
        <w:jc w:val="right"/>
      </w:pPr>
    </w:p>
    <w:p w:rsidR="00445A39" w:rsidRPr="00167D6B" w:rsidRDefault="00445A39">
      <w:pPr>
        <w:shd w:val="clear" w:color="auto" w:fill="FFFFFF"/>
        <w:ind w:firstLine="540"/>
        <w:jc w:val="right"/>
      </w:pPr>
    </w:p>
    <w:p w:rsidR="00445A39" w:rsidRPr="00167D6B" w:rsidRDefault="00445A39">
      <w:pPr>
        <w:shd w:val="clear" w:color="auto" w:fill="FFFFFF"/>
        <w:ind w:firstLine="540"/>
        <w:jc w:val="right"/>
      </w:pPr>
    </w:p>
    <w:p w:rsidR="00445A39" w:rsidRPr="00167D6B" w:rsidRDefault="00445A39">
      <w:pPr>
        <w:shd w:val="clear" w:color="auto" w:fill="FFFFFF"/>
        <w:ind w:firstLine="540"/>
        <w:jc w:val="right"/>
      </w:pPr>
    </w:p>
    <w:p w:rsidR="00902F6B" w:rsidRPr="00167D6B" w:rsidRDefault="00902F6B">
      <w:pPr>
        <w:shd w:val="clear" w:color="auto" w:fill="FFFFFF"/>
        <w:ind w:firstLine="540"/>
        <w:jc w:val="right"/>
      </w:pPr>
    </w:p>
    <w:p w:rsidR="00902F6B" w:rsidRPr="00167D6B" w:rsidRDefault="00902F6B">
      <w:pPr>
        <w:shd w:val="clear" w:color="auto" w:fill="FFFFFF"/>
        <w:ind w:firstLine="540"/>
        <w:jc w:val="right"/>
      </w:pPr>
    </w:p>
    <w:p w:rsidR="00445A39" w:rsidRPr="00167D6B" w:rsidRDefault="00445A39">
      <w:pPr>
        <w:shd w:val="clear" w:color="auto" w:fill="FFFFFF"/>
        <w:ind w:firstLine="540"/>
        <w:jc w:val="right"/>
      </w:pPr>
    </w:p>
    <w:p w:rsidR="00445A39" w:rsidRPr="00167D6B" w:rsidRDefault="005175CE">
      <w:pPr>
        <w:shd w:val="clear" w:color="auto" w:fill="FFFFFF"/>
        <w:ind w:firstLine="540"/>
        <w:jc w:val="right"/>
      </w:pPr>
      <w:r w:rsidRPr="00167D6B">
        <w:t>Додаток 3</w:t>
      </w:r>
    </w:p>
    <w:p w:rsidR="00445A39" w:rsidRPr="00167D6B" w:rsidRDefault="005175CE">
      <w:pPr>
        <w:ind w:firstLine="540"/>
        <w:jc w:val="center"/>
        <w:rPr>
          <w:b/>
          <w:sz w:val="20"/>
          <w:szCs w:val="20"/>
        </w:rPr>
      </w:pPr>
      <w:r w:rsidRPr="00167D6B">
        <w:rPr>
          <w:b/>
          <w:sz w:val="20"/>
          <w:szCs w:val="20"/>
        </w:rPr>
        <w:t>РОЗПОРЯДЖЕННЯ №____</w:t>
      </w:r>
    </w:p>
    <w:p w:rsidR="00445A39" w:rsidRPr="00167D6B" w:rsidRDefault="005175CE">
      <w:pPr>
        <w:ind w:firstLine="540"/>
        <w:jc w:val="center"/>
        <w:rPr>
          <w:b/>
          <w:sz w:val="20"/>
          <w:szCs w:val="20"/>
        </w:rPr>
      </w:pPr>
      <w:r w:rsidRPr="00167D6B">
        <w:rPr>
          <w:b/>
          <w:sz w:val="20"/>
          <w:szCs w:val="20"/>
        </w:rPr>
        <w:t>на внесення змін до анкети рахунку в цінних паперах для територіальної громади</w:t>
      </w:r>
    </w:p>
    <w:p w:rsidR="00445A39" w:rsidRPr="00167D6B" w:rsidRDefault="005175CE">
      <w:pPr>
        <w:ind w:firstLine="540"/>
        <w:jc w:val="center"/>
        <w:rPr>
          <w:b/>
          <w:sz w:val="20"/>
          <w:szCs w:val="20"/>
          <w:vertAlign w:val="superscript"/>
        </w:rPr>
      </w:pPr>
      <w:r w:rsidRPr="00167D6B">
        <w:rPr>
          <w:b/>
          <w:sz w:val="20"/>
          <w:szCs w:val="20"/>
        </w:rPr>
        <w:t>від «______» ______________20__р.</w:t>
      </w:r>
    </w:p>
    <w:p w:rsidR="00445A39" w:rsidRPr="00167D6B" w:rsidRDefault="00445A39">
      <w:pPr>
        <w:ind w:firstLine="540"/>
        <w:jc w:val="center"/>
        <w:rPr>
          <w:b/>
          <w:sz w:val="20"/>
          <w:szCs w:val="20"/>
        </w:rPr>
      </w:pPr>
    </w:p>
    <w:p w:rsidR="00445A39" w:rsidRPr="00167D6B" w:rsidRDefault="005175CE">
      <w:pPr>
        <w:rPr>
          <w:b/>
          <w:sz w:val="20"/>
          <w:szCs w:val="20"/>
        </w:rPr>
      </w:pPr>
      <w:r w:rsidRPr="00167D6B">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6055"/>
      </w:tblGrid>
      <w:tr w:rsidR="00445A39" w:rsidRPr="00167D6B">
        <w:tc>
          <w:tcPr>
            <w:tcW w:w="3324" w:type="dxa"/>
            <w:shd w:val="clear" w:color="auto" w:fill="D9D9D9"/>
          </w:tcPr>
          <w:p w:rsidR="00445A39" w:rsidRPr="00167D6B" w:rsidRDefault="005175CE">
            <w:pPr>
              <w:jc w:val="both"/>
              <w:rPr>
                <w:sz w:val="20"/>
                <w:szCs w:val="20"/>
              </w:rPr>
            </w:pPr>
            <w:r w:rsidRPr="00167D6B">
              <w:rPr>
                <w:sz w:val="20"/>
                <w:szCs w:val="20"/>
              </w:rPr>
              <w:t>Код за ЄДРПОУ</w:t>
            </w:r>
          </w:p>
        </w:tc>
        <w:tc>
          <w:tcPr>
            <w:tcW w:w="6144" w:type="dxa"/>
            <w:shd w:val="clear" w:color="auto" w:fill="D9D9D9"/>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D9D9D9"/>
          </w:tcPr>
          <w:p w:rsidR="00445A39" w:rsidRPr="00167D6B" w:rsidRDefault="005175CE">
            <w:pPr>
              <w:rPr>
                <w:sz w:val="20"/>
                <w:szCs w:val="20"/>
              </w:rPr>
            </w:pPr>
            <w:r w:rsidRPr="00167D6B">
              <w:rPr>
                <w:sz w:val="20"/>
                <w:szCs w:val="20"/>
              </w:rPr>
              <w:t xml:space="preserve">Повне найменування </w:t>
            </w:r>
          </w:p>
        </w:tc>
        <w:tc>
          <w:tcPr>
            <w:tcW w:w="6144" w:type="dxa"/>
            <w:shd w:val="clear" w:color="auto" w:fill="D9D9D9"/>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rPr>
          <w:b/>
          <w:sz w:val="20"/>
          <w:szCs w:val="20"/>
        </w:rPr>
      </w:pPr>
    </w:p>
    <w:p w:rsidR="00445A39" w:rsidRPr="00167D6B" w:rsidRDefault="005175CE">
      <w:pPr>
        <w:rPr>
          <w:sz w:val="20"/>
          <w:szCs w:val="20"/>
        </w:rPr>
      </w:pPr>
      <w:r w:rsidRPr="00167D6B">
        <w:rPr>
          <w:b/>
          <w:sz w:val="20"/>
          <w:szCs w:val="20"/>
        </w:rPr>
        <w:t xml:space="preserve">ВІДОМОСТІ ПРО ДЕПОНЕНТА </w:t>
      </w:r>
      <w:r w:rsidRPr="00167D6B">
        <w:rPr>
          <w:sz w:val="20"/>
          <w:szCs w:val="20"/>
        </w:rPr>
        <w:t>(</w:t>
      </w:r>
      <w:r w:rsidRPr="00167D6B">
        <w:rPr>
          <w:i/>
          <w:sz w:val="20"/>
          <w:szCs w:val="20"/>
        </w:rPr>
        <w:t>ВКАЗУЄТЬСЯ ДІЙСНА ІНФОРМАЦІЯ</w:t>
      </w:r>
      <w:r w:rsidRPr="00167D6B">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183"/>
      </w:tblGrid>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Депозитарний код рахунку в цінних паперах</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Повне найменування</w:t>
            </w:r>
          </w:p>
          <w:p w:rsidR="00445A39" w:rsidRPr="00167D6B" w:rsidRDefault="005175CE">
            <w:pPr>
              <w:jc w:val="both"/>
              <w:rPr>
                <w:sz w:val="20"/>
                <w:szCs w:val="20"/>
              </w:rPr>
            </w:pPr>
            <w:r w:rsidRPr="00167D6B">
              <w:rPr>
                <w:sz w:val="20"/>
                <w:szCs w:val="20"/>
              </w:rPr>
              <w:t xml:space="preserve"> </w:t>
            </w:r>
          </w:p>
        </w:tc>
        <w:tc>
          <w:tcPr>
            <w:tcW w:w="6120" w:type="dxa"/>
            <w:shd w:val="clear" w:color="auto" w:fill="auto"/>
          </w:tcPr>
          <w:p w:rsidR="00445A39" w:rsidRPr="00167D6B" w:rsidRDefault="005175CE">
            <w:pPr>
              <w:rPr>
                <w:sz w:val="20"/>
                <w:szCs w:val="20"/>
              </w:rPr>
            </w:pPr>
            <w:r w:rsidRPr="00167D6B">
              <w:rPr>
                <w:sz w:val="20"/>
                <w:szCs w:val="20"/>
              </w:rPr>
              <w:t>Територіальна громада</w:t>
            </w:r>
          </w:p>
          <w:p w:rsidR="00445A39" w:rsidRPr="00167D6B" w:rsidRDefault="005175CE">
            <w:pPr>
              <w:jc w:val="both"/>
              <w:rPr>
                <w:sz w:val="20"/>
                <w:szCs w:val="20"/>
              </w:rPr>
            </w:pPr>
            <w:r w:rsidRPr="00167D6B">
              <w:rPr>
                <w:sz w:val="20"/>
                <w:szCs w:val="20"/>
              </w:rPr>
              <w:t>Адміністративно-територіальна одиниця, на якій розташована територіальна громада _______________________________________</w:t>
            </w:r>
          </w:p>
          <w:p w:rsidR="00445A39" w:rsidRPr="00167D6B" w:rsidRDefault="005175CE">
            <w:pPr>
              <w:rPr>
                <w:sz w:val="20"/>
                <w:szCs w:val="20"/>
              </w:rPr>
            </w:pPr>
            <w:r w:rsidRPr="00167D6B">
              <w:rPr>
                <w:sz w:val="20"/>
                <w:szCs w:val="20"/>
              </w:rPr>
              <w:t>(Керуючий рахунком, що ініціює депозитарну операцію :</w:t>
            </w:r>
          </w:p>
          <w:p w:rsidR="00445A39" w:rsidRPr="00167D6B" w:rsidRDefault="005175CE">
            <w:pPr>
              <w:rPr>
                <w:sz w:val="20"/>
                <w:szCs w:val="20"/>
              </w:rPr>
            </w:pPr>
            <w:r w:rsidRPr="00167D6B">
              <w:rPr>
                <w:sz w:val="20"/>
                <w:szCs w:val="20"/>
              </w:rPr>
              <w:t>___________________________________________________________)</w:t>
            </w:r>
          </w:p>
          <w:p w:rsidR="00445A39" w:rsidRPr="00167D6B" w:rsidRDefault="005175CE">
            <w:pPr>
              <w:tabs>
                <w:tab w:val="left" w:pos="1110"/>
              </w:tabs>
              <w:rPr>
                <w:sz w:val="20"/>
                <w:szCs w:val="20"/>
              </w:rPr>
            </w:pPr>
            <w:r w:rsidRPr="00167D6B">
              <w:rPr>
                <w:sz w:val="20"/>
                <w:szCs w:val="20"/>
              </w:rPr>
              <w:tab/>
            </w:r>
          </w:p>
        </w:tc>
      </w:tr>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Код за ЄДРПОУ керуючого рахунком</w:t>
            </w:r>
          </w:p>
        </w:tc>
        <w:tc>
          <w:tcPr>
            <w:tcW w:w="6120" w:type="dxa"/>
            <w:shd w:val="clear" w:color="auto" w:fill="auto"/>
          </w:tcPr>
          <w:p w:rsidR="00445A39" w:rsidRPr="00167D6B" w:rsidRDefault="00445A39">
            <w:pPr>
              <w:rPr>
                <w:sz w:val="20"/>
                <w:szCs w:val="20"/>
              </w:rPr>
            </w:pPr>
          </w:p>
        </w:tc>
      </w:tr>
    </w:tbl>
    <w:p w:rsidR="00445A39" w:rsidRPr="00167D6B" w:rsidRDefault="005175CE">
      <w:pPr>
        <w:jc w:val="both"/>
        <w:rPr>
          <w:b/>
          <w:sz w:val="20"/>
          <w:szCs w:val="20"/>
        </w:rPr>
      </w:pPr>
      <w:r w:rsidRPr="00167D6B">
        <w:rPr>
          <w:b/>
          <w:sz w:val="20"/>
          <w:szCs w:val="20"/>
        </w:rPr>
        <w:t>ЦИМ РОЗПОРЯДЖЕННЯМ  НАКАЗУЮ ВНЕСТИ ЗМІНИ ДО АНКЕТИ РАХУНКУ В ЦІННИХ ПАПЕРАХ</w:t>
      </w:r>
    </w:p>
    <w:p w:rsidR="00445A39" w:rsidRPr="00167D6B" w:rsidRDefault="00445A39">
      <w:pPr>
        <w:rPr>
          <w:b/>
          <w:sz w:val="20"/>
          <w:szCs w:val="20"/>
        </w:rPr>
      </w:pPr>
    </w:p>
    <w:tbl>
      <w:tblPr>
        <w:tblW w:w="9468" w:type="dxa"/>
        <w:tblLayout w:type="fixed"/>
        <w:tblLook w:val="0000" w:firstRow="0" w:lastRow="0" w:firstColumn="0" w:lastColumn="0" w:noHBand="0" w:noVBand="0"/>
      </w:tblPr>
      <w:tblGrid>
        <w:gridCol w:w="3348"/>
        <w:gridCol w:w="6120"/>
      </w:tblGrid>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tcPr>
          <w:p w:rsidR="00445A39" w:rsidRPr="00167D6B" w:rsidRDefault="005175CE">
            <w:pPr>
              <w:jc w:val="center"/>
              <w:rPr>
                <w:b/>
                <w:sz w:val="20"/>
                <w:szCs w:val="20"/>
              </w:rPr>
            </w:pPr>
            <w:r w:rsidRPr="00167D6B">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rsidR="00445A39" w:rsidRPr="00167D6B" w:rsidRDefault="005175CE">
            <w:pPr>
              <w:jc w:val="center"/>
              <w:rPr>
                <w:b/>
                <w:sz w:val="20"/>
                <w:szCs w:val="20"/>
              </w:rPr>
            </w:pPr>
            <w:r w:rsidRPr="00167D6B">
              <w:rPr>
                <w:b/>
                <w:sz w:val="20"/>
                <w:szCs w:val="20"/>
              </w:rPr>
              <w:t>НОВІ РЕКВІЗИТИ</w:t>
            </w:r>
          </w:p>
        </w:tc>
      </w:tr>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jc w:val="center"/>
              <w:rPr>
                <w:sz w:val="20"/>
                <w:szCs w:val="20"/>
              </w:rPr>
            </w:pPr>
            <w:r w:rsidRPr="00167D6B">
              <w:rPr>
                <w:sz w:val="20"/>
                <w:szCs w:val="20"/>
              </w:rPr>
              <w:t>1. ___________________</w:t>
            </w:r>
          </w:p>
          <w:p w:rsidR="00445A39" w:rsidRPr="00167D6B" w:rsidRDefault="005175CE">
            <w:pPr>
              <w:jc w:val="center"/>
              <w:rPr>
                <w:sz w:val="20"/>
                <w:szCs w:val="20"/>
              </w:rPr>
            </w:pPr>
            <w:r w:rsidRPr="00167D6B">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167D6B" w:rsidRDefault="00445A39">
            <w:pPr>
              <w:jc w:val="center"/>
              <w:rPr>
                <w:sz w:val="20"/>
                <w:szCs w:val="20"/>
              </w:rPr>
            </w:pPr>
          </w:p>
        </w:tc>
      </w:tr>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jc w:val="center"/>
              <w:rPr>
                <w:sz w:val="20"/>
                <w:szCs w:val="20"/>
              </w:rPr>
            </w:pPr>
            <w:r w:rsidRPr="00167D6B">
              <w:rPr>
                <w:sz w:val="20"/>
                <w:szCs w:val="20"/>
              </w:rPr>
              <w:lastRenderedPageBreak/>
              <w:t>2. ___________________</w:t>
            </w:r>
          </w:p>
          <w:p w:rsidR="00445A39" w:rsidRPr="00167D6B" w:rsidRDefault="005175CE">
            <w:pPr>
              <w:jc w:val="center"/>
              <w:rPr>
                <w:sz w:val="20"/>
                <w:szCs w:val="20"/>
              </w:rPr>
            </w:pPr>
            <w:r w:rsidRPr="00167D6B">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167D6B" w:rsidRDefault="00445A39">
            <w:pPr>
              <w:jc w:val="center"/>
              <w:rPr>
                <w:sz w:val="20"/>
                <w:szCs w:val="20"/>
              </w:rPr>
            </w:pPr>
          </w:p>
          <w:p w:rsidR="00445A39" w:rsidRPr="00167D6B" w:rsidRDefault="005175CE">
            <w:pPr>
              <w:jc w:val="center"/>
              <w:rPr>
                <w:sz w:val="20"/>
                <w:szCs w:val="20"/>
              </w:rPr>
            </w:pPr>
            <w:r w:rsidRPr="00167D6B">
              <w:rPr>
                <w:sz w:val="20"/>
                <w:szCs w:val="20"/>
              </w:rPr>
              <w:t>___________________</w:t>
            </w:r>
          </w:p>
        </w:tc>
      </w:tr>
    </w:tbl>
    <w:p w:rsidR="00445A39" w:rsidRPr="00167D6B" w:rsidRDefault="005175CE">
      <w:pPr>
        <w:pStyle w:val="a3"/>
        <w:jc w:val="both"/>
        <w:rPr>
          <w:rFonts w:ascii="Times New Roman" w:hAnsi="Times New Roman"/>
          <w:i/>
          <w:sz w:val="20"/>
        </w:rPr>
      </w:pPr>
      <w:r w:rsidRPr="00167D6B">
        <w:rPr>
          <w:rFonts w:ascii="Times New Roman" w:hAnsi="Times New Roman"/>
          <w:b/>
          <w:sz w:val="20"/>
        </w:rPr>
        <w:t>НАЗВА ТА РЕКВІЗИТИ ДОКУМЕНТА (-ІВ), НА ПІДСТАВІ ЯКОГО (-ИХ) ЗДІЙСНЮЄТЬСЯ ДЕПОЗИТАРНА ОПЕРАЦІЯ:</w:t>
      </w:r>
    </w:p>
    <w:p w:rsidR="00445A39" w:rsidRPr="00167D6B" w:rsidRDefault="005175CE">
      <w:pPr>
        <w:pStyle w:val="a3"/>
        <w:rPr>
          <w:rFonts w:ascii="Times New Roman" w:hAnsi="Times New Roman"/>
          <w:sz w:val="20"/>
        </w:rPr>
      </w:pPr>
      <w:r w:rsidRPr="00167D6B">
        <w:rPr>
          <w:rFonts w:ascii="Times New Roman" w:hAnsi="Times New Roman"/>
          <w:sz w:val="20"/>
        </w:rPr>
        <w:t>________________________________________________________________________________________</w:t>
      </w:r>
    </w:p>
    <w:p w:rsidR="00445A39" w:rsidRPr="00167D6B" w:rsidRDefault="005175CE">
      <w:pPr>
        <w:pStyle w:val="a3"/>
        <w:rPr>
          <w:rFonts w:ascii="Times New Roman" w:hAnsi="Times New Roman"/>
          <w:sz w:val="20"/>
        </w:rPr>
      </w:pPr>
      <w:r w:rsidRPr="00167D6B">
        <w:rPr>
          <w:rFonts w:ascii="Times New Roman" w:hAnsi="Times New Roman"/>
          <w:sz w:val="20"/>
        </w:rPr>
        <w:t>________________________________________________________________________________________</w:t>
      </w:r>
    </w:p>
    <w:p w:rsidR="00445A39" w:rsidRPr="00167D6B" w:rsidRDefault="005175CE">
      <w:pPr>
        <w:pStyle w:val="a3"/>
        <w:jc w:val="both"/>
        <w:rPr>
          <w:rFonts w:ascii="Times New Roman" w:hAnsi="Times New Roman"/>
          <w:b/>
          <w:sz w:val="20"/>
        </w:rPr>
      </w:pPr>
      <w:r w:rsidRPr="00167D6B">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5175CE">
      <w:pPr>
        <w:rPr>
          <w:b/>
          <w:sz w:val="20"/>
          <w:szCs w:val="20"/>
        </w:rPr>
      </w:pPr>
      <w:r w:rsidRPr="00167D6B">
        <w:rPr>
          <w:b/>
          <w:sz w:val="20"/>
          <w:szCs w:val="20"/>
        </w:rPr>
        <w:t>Підпис Розпорядника рахунку          /__________________________/_________________________________</w:t>
      </w:r>
    </w:p>
    <w:p w:rsidR="00445A39" w:rsidRPr="00167D6B" w:rsidRDefault="005175CE">
      <w:pPr>
        <w:rPr>
          <w:b/>
          <w:sz w:val="20"/>
          <w:szCs w:val="20"/>
        </w:rPr>
      </w:pPr>
      <w:r w:rsidRPr="00167D6B">
        <w:rPr>
          <w:b/>
          <w:sz w:val="20"/>
          <w:szCs w:val="20"/>
        </w:rPr>
        <w:t xml:space="preserve">                                                                                   підпис,   М.П.</w:t>
      </w:r>
      <w:r w:rsidRPr="00167D6B">
        <w:rPr>
          <w:b/>
          <w:sz w:val="20"/>
          <w:szCs w:val="20"/>
          <w:vertAlign w:val="superscript"/>
        </w:rPr>
        <w:t>*</w:t>
      </w:r>
      <w:r w:rsidRPr="00167D6B">
        <w:rPr>
          <w:b/>
          <w:sz w:val="20"/>
          <w:szCs w:val="20"/>
        </w:rPr>
        <w:t xml:space="preserve">                                    П.І.Б.</w:t>
      </w:r>
    </w:p>
    <w:p w:rsidR="00445A39" w:rsidRPr="00167D6B" w:rsidRDefault="005175CE">
      <w:pPr>
        <w:rPr>
          <w:b/>
          <w:sz w:val="20"/>
          <w:szCs w:val="20"/>
        </w:rPr>
      </w:pPr>
      <w:r w:rsidRPr="00167D6B">
        <w:rPr>
          <w:b/>
          <w:sz w:val="20"/>
          <w:szCs w:val="20"/>
        </w:rPr>
        <w:t>*- для юридичної особи за наявності</w:t>
      </w:r>
    </w:p>
    <w:p w:rsidR="00445A39" w:rsidRPr="00167D6B" w:rsidRDefault="00445A39">
      <w:pPr>
        <w:rPr>
          <w:b/>
          <w:sz w:val="20"/>
          <w:szCs w:val="20"/>
        </w:rPr>
      </w:pP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261"/>
        <w:gridCol w:w="4118"/>
        <w:gridCol w:w="1981"/>
        <w:gridCol w:w="102"/>
      </w:tblGrid>
      <w:tr w:rsidR="00445A39" w:rsidRPr="00167D6B">
        <w:trPr>
          <w:gridBefore w:val="1"/>
          <w:gridAfter w:val="1"/>
          <w:wBefore w:w="108" w:type="dxa"/>
          <w:wAfter w:w="102" w:type="dxa"/>
          <w:cantSplit/>
          <w:trHeight w:val="261"/>
        </w:trPr>
        <w:tc>
          <w:tcPr>
            <w:tcW w:w="3261" w:type="dxa"/>
            <w:shd w:val="clear" w:color="auto" w:fill="D9D9D9"/>
            <w:vAlign w:val="center"/>
          </w:tcPr>
          <w:p w:rsidR="00445A39" w:rsidRPr="00167D6B" w:rsidRDefault="005175CE">
            <w:pPr>
              <w:rPr>
                <w:sz w:val="18"/>
                <w:szCs w:val="18"/>
              </w:rPr>
            </w:pPr>
            <w:r w:rsidRPr="00167D6B">
              <w:rPr>
                <w:b/>
                <w:sz w:val="18"/>
                <w:szCs w:val="18"/>
              </w:rPr>
              <w:t>№ та дата  в журналі вхідної кореспонденції</w:t>
            </w:r>
          </w:p>
        </w:tc>
        <w:tc>
          <w:tcPr>
            <w:tcW w:w="6099" w:type="dxa"/>
            <w:gridSpan w:val="2"/>
            <w:vAlign w:val="bottom"/>
          </w:tcPr>
          <w:p w:rsidR="00445A39" w:rsidRPr="00167D6B" w:rsidRDefault="005175CE">
            <w:pPr>
              <w:jc w:val="center"/>
              <w:rPr>
                <w:sz w:val="18"/>
                <w:szCs w:val="18"/>
              </w:rPr>
            </w:pPr>
            <w:r w:rsidRPr="00167D6B">
              <w:rPr>
                <w:sz w:val="18"/>
                <w:szCs w:val="18"/>
              </w:rPr>
              <w:t>№__________________________від_______________</w:t>
            </w:r>
          </w:p>
        </w:tc>
      </w:tr>
      <w:tr w:rsidR="00445A39" w:rsidRPr="00167D6B">
        <w:trPr>
          <w:gridBefore w:val="1"/>
          <w:gridAfter w:val="1"/>
          <w:wBefore w:w="108" w:type="dxa"/>
          <w:wAfter w:w="102" w:type="dxa"/>
          <w:trHeight w:val="261"/>
        </w:trPr>
        <w:tc>
          <w:tcPr>
            <w:tcW w:w="3261" w:type="dxa"/>
            <w:shd w:val="clear" w:color="auto" w:fill="D9D9D9"/>
            <w:vAlign w:val="center"/>
          </w:tcPr>
          <w:p w:rsidR="00445A39" w:rsidRPr="00167D6B" w:rsidRDefault="005175CE">
            <w:pPr>
              <w:rPr>
                <w:b/>
                <w:sz w:val="18"/>
                <w:szCs w:val="18"/>
              </w:rPr>
            </w:pPr>
            <w:r w:rsidRPr="00167D6B">
              <w:rPr>
                <w:b/>
                <w:sz w:val="18"/>
                <w:szCs w:val="18"/>
              </w:rPr>
              <w:t>№ та дата в журналі розпоряджень</w:t>
            </w:r>
          </w:p>
        </w:tc>
        <w:tc>
          <w:tcPr>
            <w:tcW w:w="6099" w:type="dxa"/>
            <w:gridSpan w:val="2"/>
            <w:vAlign w:val="bottom"/>
          </w:tcPr>
          <w:p w:rsidR="00445A39" w:rsidRPr="00167D6B" w:rsidRDefault="005175CE">
            <w:pPr>
              <w:jc w:val="center"/>
              <w:rPr>
                <w:sz w:val="18"/>
                <w:szCs w:val="18"/>
              </w:rPr>
            </w:pPr>
            <w:r w:rsidRPr="00167D6B">
              <w:rPr>
                <w:sz w:val="18"/>
                <w:szCs w:val="18"/>
              </w:rPr>
              <w:t>№__________________________від_______________</w:t>
            </w:r>
          </w:p>
        </w:tc>
      </w:tr>
      <w:tr w:rsidR="00445A39" w:rsidRPr="00167D6B">
        <w:trPr>
          <w:gridBefore w:val="1"/>
          <w:gridAfter w:val="1"/>
          <w:wBefore w:w="108" w:type="dxa"/>
          <w:wAfter w:w="102" w:type="dxa"/>
        </w:trPr>
        <w:tc>
          <w:tcPr>
            <w:tcW w:w="3261" w:type="dxa"/>
            <w:shd w:val="clear" w:color="auto" w:fill="D9D9D9"/>
            <w:vAlign w:val="center"/>
          </w:tcPr>
          <w:p w:rsidR="00445A39" w:rsidRPr="00167D6B" w:rsidRDefault="005175CE">
            <w:pPr>
              <w:rPr>
                <w:b/>
                <w:sz w:val="18"/>
                <w:szCs w:val="18"/>
              </w:rPr>
            </w:pPr>
            <w:r w:rsidRPr="00167D6B">
              <w:rPr>
                <w:b/>
                <w:sz w:val="18"/>
                <w:szCs w:val="18"/>
              </w:rPr>
              <w:t>№ та дата в журналі депозитарних операцій</w:t>
            </w:r>
          </w:p>
        </w:tc>
        <w:tc>
          <w:tcPr>
            <w:tcW w:w="6099" w:type="dxa"/>
            <w:gridSpan w:val="2"/>
            <w:vAlign w:val="bottom"/>
          </w:tcPr>
          <w:p w:rsidR="00445A39" w:rsidRPr="00167D6B" w:rsidRDefault="005175CE">
            <w:pPr>
              <w:jc w:val="center"/>
              <w:rPr>
                <w:sz w:val="18"/>
                <w:szCs w:val="18"/>
              </w:rPr>
            </w:pPr>
            <w:r w:rsidRPr="00167D6B">
              <w:rPr>
                <w:sz w:val="18"/>
                <w:szCs w:val="18"/>
              </w:rPr>
              <w:t xml:space="preserve"> №__________________________від_______________</w:t>
            </w:r>
          </w:p>
        </w:tc>
      </w:tr>
      <w:tr w:rsidR="00445A39" w:rsidRPr="00167D6B">
        <w:trPr>
          <w:gridBefore w:val="1"/>
          <w:gridAfter w:val="1"/>
          <w:wBefore w:w="108" w:type="dxa"/>
          <w:wAfter w:w="102" w:type="dxa"/>
        </w:trPr>
        <w:tc>
          <w:tcPr>
            <w:tcW w:w="3261" w:type="dxa"/>
            <w:shd w:val="clear" w:color="auto" w:fill="D9D9D9"/>
            <w:vAlign w:val="center"/>
          </w:tcPr>
          <w:p w:rsidR="00445A39" w:rsidRPr="00167D6B" w:rsidRDefault="005175CE">
            <w:pPr>
              <w:rPr>
                <w:sz w:val="20"/>
                <w:szCs w:val="20"/>
              </w:rPr>
            </w:pPr>
            <w:r w:rsidRPr="00167D6B">
              <w:rPr>
                <w:sz w:val="20"/>
                <w:szCs w:val="20"/>
              </w:rPr>
              <w:t xml:space="preserve">Відповідальна особа </w:t>
            </w:r>
          </w:p>
          <w:p w:rsidR="00445A39" w:rsidRPr="00167D6B" w:rsidRDefault="005175CE">
            <w:pPr>
              <w:rPr>
                <w:b/>
                <w:sz w:val="18"/>
                <w:szCs w:val="18"/>
              </w:rPr>
            </w:pPr>
            <w:r w:rsidRPr="00167D6B">
              <w:rPr>
                <w:sz w:val="20"/>
                <w:szCs w:val="20"/>
              </w:rPr>
              <w:t>(</w:t>
            </w:r>
            <w:r w:rsidRPr="00167D6B">
              <w:rPr>
                <w:i/>
                <w:sz w:val="16"/>
                <w:szCs w:val="16"/>
              </w:rPr>
              <w:t>підпис, прізвище та ініціали</w:t>
            </w:r>
            <w:r w:rsidRPr="00167D6B">
              <w:rPr>
                <w:sz w:val="20"/>
                <w:szCs w:val="20"/>
              </w:rPr>
              <w:t>)</w:t>
            </w:r>
          </w:p>
        </w:tc>
        <w:tc>
          <w:tcPr>
            <w:tcW w:w="6099" w:type="dxa"/>
            <w:gridSpan w:val="2"/>
            <w:vAlign w:val="bottom"/>
          </w:tcPr>
          <w:p w:rsidR="00445A39" w:rsidRPr="00167D6B" w:rsidRDefault="00445A39">
            <w:pPr>
              <w:jc w:val="center"/>
              <w:rPr>
                <w:sz w:val="18"/>
                <w:szCs w:val="18"/>
              </w:rPr>
            </w:pPr>
          </w:p>
        </w:tc>
      </w:tr>
      <w:tr w:rsidR="00445A39" w:rsidRPr="00167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487" w:type="dxa"/>
            <w:gridSpan w:val="3"/>
            <w:shd w:val="clear" w:color="auto" w:fill="auto"/>
          </w:tcPr>
          <w:p w:rsidR="00445A39" w:rsidRPr="00167D6B" w:rsidRDefault="00445A39">
            <w:pPr>
              <w:ind w:firstLine="540"/>
              <w:rPr>
                <w:bCs/>
              </w:rPr>
            </w:pPr>
          </w:p>
          <w:p w:rsidR="00445A39" w:rsidRPr="00167D6B" w:rsidRDefault="005175CE">
            <w:pPr>
              <w:ind w:firstLine="540"/>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gridSpan w:val="2"/>
            <w:shd w:val="clear" w:color="auto" w:fill="auto"/>
          </w:tcPr>
          <w:p w:rsidR="00445A39" w:rsidRPr="00167D6B" w:rsidRDefault="00445A39">
            <w:pPr>
              <w:ind w:firstLine="540"/>
              <w:rPr>
                <w:bCs/>
              </w:rPr>
            </w:pPr>
          </w:p>
          <w:p w:rsidR="00445A39" w:rsidRPr="00167D6B" w:rsidRDefault="00445A39">
            <w:pPr>
              <w:rPr>
                <w:bCs/>
              </w:rPr>
            </w:pPr>
          </w:p>
          <w:p w:rsidR="00445A39" w:rsidRPr="00167D6B" w:rsidRDefault="005175CE">
            <w:pPr>
              <w:jc w:val="right"/>
              <w:rPr>
                <w:b/>
              </w:rPr>
            </w:pPr>
            <w:r w:rsidRPr="00167D6B">
              <w:rPr>
                <w:bCs/>
              </w:rPr>
              <w:t>І.М.Гапоненко</w:t>
            </w:r>
          </w:p>
        </w:tc>
      </w:tr>
    </w:tbl>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902F6B" w:rsidRPr="00167D6B" w:rsidRDefault="00902F6B">
      <w:pPr>
        <w:ind w:firstLine="540"/>
        <w:jc w:val="right"/>
      </w:pPr>
    </w:p>
    <w:p w:rsidR="00902F6B" w:rsidRPr="00167D6B" w:rsidRDefault="00902F6B">
      <w:pPr>
        <w:ind w:firstLine="540"/>
        <w:jc w:val="right"/>
      </w:pPr>
    </w:p>
    <w:p w:rsidR="00902F6B" w:rsidRPr="00167D6B" w:rsidRDefault="00902F6B">
      <w:pPr>
        <w:ind w:firstLine="540"/>
        <w:jc w:val="right"/>
      </w:pPr>
    </w:p>
    <w:p w:rsidR="00445A39" w:rsidRPr="00167D6B" w:rsidRDefault="005175CE">
      <w:pPr>
        <w:ind w:firstLine="540"/>
        <w:jc w:val="right"/>
      </w:pPr>
      <w:r w:rsidRPr="00167D6B">
        <w:t>Додаток 4</w:t>
      </w:r>
    </w:p>
    <w:p w:rsidR="00445A39" w:rsidRPr="00167D6B" w:rsidRDefault="00445A39">
      <w:pPr>
        <w:ind w:firstLine="540"/>
        <w:jc w:val="center"/>
        <w:rPr>
          <w:b/>
          <w:sz w:val="20"/>
          <w:szCs w:val="20"/>
        </w:rPr>
      </w:pPr>
    </w:p>
    <w:p w:rsidR="00445A39" w:rsidRPr="00167D6B" w:rsidRDefault="005175CE">
      <w:pPr>
        <w:ind w:firstLine="540"/>
        <w:jc w:val="center"/>
        <w:rPr>
          <w:b/>
          <w:sz w:val="20"/>
          <w:szCs w:val="20"/>
        </w:rPr>
      </w:pPr>
      <w:r w:rsidRPr="00167D6B">
        <w:rPr>
          <w:b/>
          <w:sz w:val="20"/>
          <w:szCs w:val="20"/>
        </w:rPr>
        <w:t>РОЗПОРЯДЖЕННЯ №____</w:t>
      </w:r>
    </w:p>
    <w:p w:rsidR="00445A39" w:rsidRPr="00167D6B" w:rsidRDefault="005175CE">
      <w:pPr>
        <w:ind w:firstLine="540"/>
        <w:jc w:val="center"/>
        <w:rPr>
          <w:b/>
          <w:sz w:val="20"/>
          <w:szCs w:val="20"/>
        </w:rPr>
      </w:pPr>
      <w:r w:rsidRPr="00167D6B">
        <w:rPr>
          <w:b/>
          <w:sz w:val="20"/>
          <w:szCs w:val="20"/>
        </w:rPr>
        <w:t>на внесення змін до анкети рахунку в цінних паперах для фізичної особи</w:t>
      </w:r>
    </w:p>
    <w:p w:rsidR="00445A39" w:rsidRPr="00167D6B" w:rsidRDefault="005175CE">
      <w:pPr>
        <w:ind w:firstLine="540"/>
        <w:jc w:val="center"/>
        <w:rPr>
          <w:b/>
          <w:sz w:val="20"/>
          <w:szCs w:val="20"/>
          <w:vertAlign w:val="superscript"/>
        </w:rPr>
      </w:pPr>
      <w:r w:rsidRPr="00167D6B">
        <w:rPr>
          <w:b/>
          <w:sz w:val="20"/>
          <w:szCs w:val="20"/>
        </w:rPr>
        <w:t>від «______» ______________20__р.</w:t>
      </w:r>
    </w:p>
    <w:p w:rsidR="00445A39" w:rsidRPr="00167D6B" w:rsidRDefault="00445A39">
      <w:pPr>
        <w:ind w:firstLine="540"/>
        <w:jc w:val="center"/>
        <w:rPr>
          <w:b/>
          <w:sz w:val="20"/>
          <w:szCs w:val="20"/>
        </w:rPr>
      </w:pPr>
    </w:p>
    <w:p w:rsidR="00445A39" w:rsidRPr="00167D6B" w:rsidRDefault="005175CE">
      <w:pPr>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324"/>
        <w:gridCol w:w="6144"/>
      </w:tblGrid>
      <w:tr w:rsidR="00445A39" w:rsidRPr="00167D6B">
        <w:tc>
          <w:tcPr>
            <w:tcW w:w="3324" w:type="dxa"/>
            <w:shd w:val="clear" w:color="auto" w:fill="D9D9D9"/>
          </w:tcPr>
          <w:p w:rsidR="00445A39" w:rsidRPr="00167D6B" w:rsidRDefault="005175CE">
            <w:pPr>
              <w:jc w:val="both"/>
              <w:rPr>
                <w:sz w:val="20"/>
                <w:szCs w:val="20"/>
              </w:rPr>
            </w:pPr>
            <w:r w:rsidRPr="00167D6B">
              <w:rPr>
                <w:sz w:val="20"/>
                <w:szCs w:val="20"/>
              </w:rPr>
              <w:t>Код за ЄДРПОУ</w:t>
            </w:r>
          </w:p>
        </w:tc>
        <w:tc>
          <w:tcPr>
            <w:tcW w:w="6144" w:type="dxa"/>
            <w:shd w:val="clear" w:color="auto" w:fill="D9D9D9"/>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D9D9D9"/>
          </w:tcPr>
          <w:p w:rsidR="00445A39" w:rsidRPr="00167D6B" w:rsidRDefault="005175CE">
            <w:pPr>
              <w:rPr>
                <w:sz w:val="20"/>
                <w:szCs w:val="20"/>
              </w:rPr>
            </w:pPr>
            <w:r w:rsidRPr="00167D6B">
              <w:rPr>
                <w:sz w:val="20"/>
                <w:szCs w:val="20"/>
              </w:rPr>
              <w:t xml:space="preserve">Повне найменування </w:t>
            </w:r>
          </w:p>
        </w:tc>
        <w:tc>
          <w:tcPr>
            <w:tcW w:w="6144" w:type="dxa"/>
            <w:shd w:val="clear" w:color="auto" w:fill="D9D9D9"/>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rPr>
          <w:b/>
          <w:sz w:val="20"/>
          <w:szCs w:val="20"/>
        </w:rPr>
      </w:pPr>
    </w:p>
    <w:p w:rsidR="00445A39" w:rsidRPr="00167D6B" w:rsidRDefault="005175CE">
      <w:pPr>
        <w:rPr>
          <w:sz w:val="20"/>
          <w:szCs w:val="20"/>
        </w:rPr>
      </w:pPr>
      <w:r w:rsidRPr="00167D6B">
        <w:rPr>
          <w:b/>
          <w:sz w:val="20"/>
          <w:szCs w:val="20"/>
        </w:rPr>
        <w:t xml:space="preserve">ВІДОМОСТІ ПРО ДЕПОНЕНТА </w:t>
      </w:r>
      <w:r w:rsidRPr="00167D6B">
        <w:rPr>
          <w:sz w:val="20"/>
          <w:szCs w:val="20"/>
        </w:rPr>
        <w:t>(</w:t>
      </w:r>
      <w:r w:rsidRPr="00167D6B">
        <w:rPr>
          <w:i/>
          <w:sz w:val="20"/>
          <w:szCs w:val="20"/>
        </w:rPr>
        <w:t>ВКАЗУЄТЬСЯ ДІЙСНА ІНФОРМАЦІЯ</w:t>
      </w:r>
      <w:r w:rsidRPr="00167D6B">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026"/>
      </w:tblGrid>
      <w:tr w:rsidR="00445A39" w:rsidRPr="00167D6B">
        <w:tc>
          <w:tcPr>
            <w:tcW w:w="3348" w:type="dxa"/>
            <w:shd w:val="clear" w:color="auto" w:fill="D9D9D9"/>
          </w:tcPr>
          <w:p w:rsidR="00445A39" w:rsidRPr="00167D6B" w:rsidRDefault="005175CE">
            <w:pPr>
              <w:rPr>
                <w:sz w:val="20"/>
                <w:szCs w:val="20"/>
              </w:rPr>
            </w:pPr>
            <w:r w:rsidRPr="00167D6B">
              <w:rPr>
                <w:sz w:val="20"/>
                <w:szCs w:val="20"/>
              </w:rPr>
              <w:t>Депозитарний код рахунку в цінних паперах</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rPr>
                <w:sz w:val="20"/>
                <w:szCs w:val="20"/>
              </w:rPr>
            </w:pPr>
            <w:r w:rsidRPr="00167D6B">
              <w:rPr>
                <w:sz w:val="20"/>
                <w:szCs w:val="20"/>
              </w:rPr>
              <w:t>Прізвище, ім’я, по батькові (за наявності)</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rPr>
                <w:sz w:val="20"/>
                <w:szCs w:val="20"/>
              </w:rPr>
            </w:pPr>
            <w:r w:rsidRPr="00167D6B">
              <w:rPr>
                <w:sz w:val="20"/>
                <w:szCs w:val="20"/>
              </w:rPr>
              <w:t>Реєстраційний номер облікової картки платника податків  (за наявності)</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rPr>
                <w:sz w:val="20"/>
                <w:szCs w:val="20"/>
              </w:rPr>
            </w:pPr>
            <w:r w:rsidRPr="00167D6B">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6120" w:type="dxa"/>
            <w:shd w:val="clear" w:color="auto" w:fill="auto"/>
          </w:tcPr>
          <w:p w:rsidR="00445A39" w:rsidRPr="00167D6B" w:rsidRDefault="00445A39">
            <w:pPr>
              <w:rPr>
                <w:sz w:val="20"/>
                <w:szCs w:val="20"/>
              </w:rPr>
            </w:pPr>
          </w:p>
        </w:tc>
      </w:tr>
    </w:tbl>
    <w:p w:rsidR="00445A39" w:rsidRPr="00167D6B" w:rsidRDefault="00445A39">
      <w:pPr>
        <w:rPr>
          <w:b/>
          <w:sz w:val="20"/>
          <w:szCs w:val="20"/>
        </w:rPr>
      </w:pPr>
    </w:p>
    <w:p w:rsidR="00445A39" w:rsidRPr="00167D6B" w:rsidRDefault="005175CE">
      <w:pPr>
        <w:jc w:val="both"/>
        <w:rPr>
          <w:b/>
          <w:sz w:val="20"/>
          <w:szCs w:val="20"/>
        </w:rPr>
      </w:pPr>
      <w:r w:rsidRPr="00167D6B">
        <w:rPr>
          <w:b/>
          <w:sz w:val="20"/>
          <w:szCs w:val="20"/>
        </w:rPr>
        <w:t>ЦИМ РОЗПОРЯДЖЕННЯМ  НАКАЗУЮ ВНЕСТИ ЗМІНИ ДО АНКЕТИ РАХУНКУ В ЦІННИХ ПАПЕРАХ</w:t>
      </w:r>
    </w:p>
    <w:tbl>
      <w:tblPr>
        <w:tblW w:w="9468" w:type="dxa"/>
        <w:tblLayout w:type="fixed"/>
        <w:tblLook w:val="0000" w:firstRow="0" w:lastRow="0" w:firstColumn="0" w:lastColumn="0" w:noHBand="0" w:noVBand="0"/>
      </w:tblPr>
      <w:tblGrid>
        <w:gridCol w:w="3348"/>
        <w:gridCol w:w="6120"/>
      </w:tblGrid>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tcPr>
          <w:p w:rsidR="00445A39" w:rsidRPr="00167D6B" w:rsidRDefault="005175CE">
            <w:pPr>
              <w:jc w:val="center"/>
              <w:rPr>
                <w:b/>
                <w:sz w:val="20"/>
                <w:szCs w:val="20"/>
              </w:rPr>
            </w:pPr>
            <w:r w:rsidRPr="00167D6B">
              <w:rPr>
                <w:b/>
                <w:sz w:val="20"/>
                <w:szCs w:val="20"/>
              </w:rPr>
              <w:lastRenderedPageBreak/>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rsidR="00445A39" w:rsidRPr="00167D6B" w:rsidRDefault="005175CE">
            <w:pPr>
              <w:jc w:val="center"/>
              <w:rPr>
                <w:b/>
                <w:sz w:val="20"/>
                <w:szCs w:val="20"/>
              </w:rPr>
            </w:pPr>
            <w:r w:rsidRPr="00167D6B">
              <w:rPr>
                <w:b/>
                <w:sz w:val="20"/>
                <w:szCs w:val="20"/>
              </w:rPr>
              <w:t>НОВІ РЕКВІЗИТИ</w:t>
            </w:r>
          </w:p>
        </w:tc>
      </w:tr>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jc w:val="center"/>
              <w:rPr>
                <w:sz w:val="20"/>
                <w:szCs w:val="20"/>
              </w:rPr>
            </w:pPr>
            <w:r w:rsidRPr="00167D6B">
              <w:rPr>
                <w:sz w:val="20"/>
                <w:szCs w:val="20"/>
              </w:rPr>
              <w:t>1. ___________________</w:t>
            </w:r>
          </w:p>
          <w:p w:rsidR="00445A39" w:rsidRPr="00167D6B" w:rsidRDefault="005175CE">
            <w:pPr>
              <w:jc w:val="center"/>
              <w:rPr>
                <w:sz w:val="20"/>
                <w:szCs w:val="20"/>
              </w:rPr>
            </w:pPr>
            <w:r w:rsidRPr="00167D6B">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167D6B" w:rsidRDefault="00445A39">
            <w:pPr>
              <w:jc w:val="center"/>
              <w:rPr>
                <w:sz w:val="20"/>
                <w:szCs w:val="20"/>
              </w:rPr>
            </w:pPr>
          </w:p>
        </w:tc>
      </w:tr>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jc w:val="center"/>
              <w:rPr>
                <w:sz w:val="20"/>
                <w:szCs w:val="20"/>
              </w:rPr>
            </w:pPr>
            <w:r w:rsidRPr="00167D6B">
              <w:rPr>
                <w:sz w:val="20"/>
                <w:szCs w:val="20"/>
              </w:rPr>
              <w:t>2. ___________________</w:t>
            </w:r>
          </w:p>
          <w:p w:rsidR="00445A39" w:rsidRPr="00167D6B" w:rsidRDefault="005175CE">
            <w:pPr>
              <w:jc w:val="center"/>
              <w:rPr>
                <w:sz w:val="20"/>
                <w:szCs w:val="20"/>
              </w:rPr>
            </w:pPr>
            <w:r w:rsidRPr="00167D6B">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167D6B" w:rsidRDefault="00445A39">
            <w:pPr>
              <w:jc w:val="center"/>
              <w:rPr>
                <w:sz w:val="20"/>
                <w:szCs w:val="20"/>
              </w:rPr>
            </w:pPr>
          </w:p>
          <w:p w:rsidR="00445A39" w:rsidRPr="00167D6B" w:rsidRDefault="005175CE">
            <w:pPr>
              <w:jc w:val="center"/>
              <w:rPr>
                <w:sz w:val="20"/>
                <w:szCs w:val="20"/>
              </w:rPr>
            </w:pPr>
            <w:r w:rsidRPr="00167D6B">
              <w:rPr>
                <w:sz w:val="20"/>
                <w:szCs w:val="20"/>
              </w:rPr>
              <w:t>___________________</w:t>
            </w:r>
          </w:p>
        </w:tc>
      </w:tr>
    </w:tbl>
    <w:p w:rsidR="00445A39" w:rsidRPr="00167D6B" w:rsidRDefault="005175CE">
      <w:pPr>
        <w:pStyle w:val="a3"/>
        <w:jc w:val="both"/>
        <w:rPr>
          <w:rFonts w:ascii="Times New Roman" w:hAnsi="Times New Roman"/>
          <w:i/>
          <w:sz w:val="20"/>
        </w:rPr>
      </w:pPr>
      <w:r w:rsidRPr="00167D6B">
        <w:rPr>
          <w:rFonts w:ascii="Times New Roman" w:hAnsi="Times New Roman"/>
          <w:b/>
          <w:sz w:val="20"/>
        </w:rPr>
        <w:t>НАЗВА ТА РЕКВІЗИТИ ДОКУМЕНТА (-ІВ), НА ПІДСТАВІ ЯКОГО (-ИХ) ЗДІЙСНЮЄТЬСЯ ДЕПОЗИТАРНА ОПЕРАЦІЯ:</w:t>
      </w:r>
    </w:p>
    <w:p w:rsidR="00445A39" w:rsidRPr="00167D6B" w:rsidRDefault="005175CE">
      <w:pPr>
        <w:pStyle w:val="a3"/>
        <w:rPr>
          <w:rFonts w:ascii="Times New Roman" w:hAnsi="Times New Roman"/>
          <w:sz w:val="20"/>
        </w:rPr>
      </w:pPr>
      <w:r w:rsidRPr="00167D6B">
        <w:rPr>
          <w:rFonts w:ascii="Times New Roman" w:hAnsi="Times New Roman"/>
          <w:sz w:val="20"/>
        </w:rPr>
        <w:t>________________________________________________________________________________________</w:t>
      </w:r>
    </w:p>
    <w:p w:rsidR="00445A39" w:rsidRPr="00167D6B" w:rsidRDefault="005175CE">
      <w:pPr>
        <w:pStyle w:val="a3"/>
        <w:rPr>
          <w:rFonts w:ascii="Times New Roman" w:hAnsi="Times New Roman"/>
          <w:sz w:val="20"/>
        </w:rPr>
      </w:pPr>
      <w:r w:rsidRPr="00167D6B">
        <w:rPr>
          <w:rFonts w:ascii="Times New Roman" w:hAnsi="Times New Roman"/>
          <w:sz w:val="20"/>
        </w:rPr>
        <w:t>________________________________________________________________________________________</w:t>
      </w:r>
    </w:p>
    <w:p w:rsidR="00445A39" w:rsidRPr="00167D6B" w:rsidRDefault="005175CE">
      <w:pPr>
        <w:pStyle w:val="a3"/>
        <w:jc w:val="both"/>
        <w:rPr>
          <w:rFonts w:ascii="Times New Roman" w:hAnsi="Times New Roman"/>
          <w:b/>
          <w:sz w:val="20"/>
        </w:rPr>
      </w:pPr>
      <w:r w:rsidRPr="00167D6B">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445A39">
      <w:pPr>
        <w:jc w:val="both"/>
        <w:rPr>
          <w:b/>
          <w:sz w:val="20"/>
          <w:szCs w:val="20"/>
        </w:rPr>
      </w:pPr>
    </w:p>
    <w:p w:rsidR="00445A39" w:rsidRPr="00167D6B" w:rsidRDefault="005175CE">
      <w:pPr>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5175CE">
      <w:pPr>
        <w:jc w:val="both"/>
        <w:rPr>
          <w:b/>
          <w:sz w:val="18"/>
          <w:szCs w:val="18"/>
        </w:rPr>
      </w:pPr>
      <w:r w:rsidRPr="00167D6B">
        <w:rPr>
          <w:b/>
          <w:sz w:val="18"/>
          <w:szCs w:val="18"/>
        </w:rPr>
        <w:t xml:space="preserve">*- для юридичної особи </w:t>
      </w:r>
      <w:r w:rsidRPr="00167D6B">
        <w:rPr>
          <w:b/>
          <w:sz w:val="20"/>
          <w:szCs w:val="20"/>
        </w:rPr>
        <w:t>за наявності</w:t>
      </w:r>
    </w:p>
    <w:p w:rsidR="00445A39" w:rsidRPr="00167D6B" w:rsidRDefault="00445A39"/>
    <w:p w:rsidR="00445A39" w:rsidRPr="00167D6B" w:rsidRDefault="005175CE">
      <w:pPr>
        <w:rPr>
          <w:b/>
          <w:sz w:val="20"/>
          <w:szCs w:val="20"/>
          <w:u w:val="single"/>
        </w:rPr>
      </w:pPr>
      <w:r w:rsidRPr="00167D6B">
        <w:rPr>
          <w:b/>
          <w:sz w:val="20"/>
          <w:szCs w:val="20"/>
          <w:u w:val="single"/>
        </w:rPr>
        <w:t>ВІДМІТКИ ДЕПОЗИТАРНОЇ УСТАНОВИ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099"/>
      </w:tblGrid>
      <w:tr w:rsidR="00445A39" w:rsidRPr="00167D6B">
        <w:trPr>
          <w:cantSplit/>
          <w:trHeight w:val="261"/>
        </w:trPr>
        <w:tc>
          <w:tcPr>
            <w:tcW w:w="3261" w:type="dxa"/>
            <w:shd w:val="clear" w:color="auto" w:fill="D9D9D9"/>
            <w:vAlign w:val="center"/>
          </w:tcPr>
          <w:p w:rsidR="00445A39" w:rsidRPr="00167D6B" w:rsidRDefault="005175CE">
            <w:pPr>
              <w:rPr>
                <w:sz w:val="18"/>
                <w:szCs w:val="18"/>
              </w:rPr>
            </w:pPr>
            <w:r w:rsidRPr="00167D6B">
              <w:rPr>
                <w:b/>
                <w:sz w:val="18"/>
                <w:szCs w:val="18"/>
              </w:rPr>
              <w:t>№ та дата  в журналі вхідної кореспонденції</w:t>
            </w:r>
          </w:p>
        </w:tc>
        <w:tc>
          <w:tcPr>
            <w:tcW w:w="6099" w:type="dxa"/>
            <w:vAlign w:val="bottom"/>
          </w:tcPr>
          <w:p w:rsidR="00445A39" w:rsidRPr="00167D6B" w:rsidRDefault="005175CE">
            <w:pPr>
              <w:jc w:val="center"/>
              <w:rPr>
                <w:sz w:val="18"/>
                <w:szCs w:val="18"/>
              </w:rPr>
            </w:pPr>
            <w:r w:rsidRPr="00167D6B">
              <w:rPr>
                <w:sz w:val="18"/>
                <w:szCs w:val="18"/>
              </w:rPr>
              <w:t>№__________________________від_______________</w:t>
            </w:r>
          </w:p>
        </w:tc>
      </w:tr>
      <w:tr w:rsidR="00445A39" w:rsidRPr="00167D6B">
        <w:trPr>
          <w:trHeight w:val="261"/>
        </w:trPr>
        <w:tc>
          <w:tcPr>
            <w:tcW w:w="3261" w:type="dxa"/>
            <w:shd w:val="clear" w:color="auto" w:fill="D9D9D9"/>
            <w:vAlign w:val="center"/>
          </w:tcPr>
          <w:p w:rsidR="00445A39" w:rsidRPr="00167D6B" w:rsidRDefault="005175CE">
            <w:pPr>
              <w:rPr>
                <w:b/>
                <w:sz w:val="18"/>
                <w:szCs w:val="18"/>
              </w:rPr>
            </w:pPr>
            <w:r w:rsidRPr="00167D6B">
              <w:rPr>
                <w:b/>
                <w:sz w:val="18"/>
                <w:szCs w:val="18"/>
              </w:rPr>
              <w:t>№ та дата в журналі розпоряджень</w:t>
            </w:r>
          </w:p>
        </w:tc>
        <w:tc>
          <w:tcPr>
            <w:tcW w:w="6099" w:type="dxa"/>
            <w:vAlign w:val="bottom"/>
          </w:tcPr>
          <w:p w:rsidR="00445A39" w:rsidRPr="00167D6B" w:rsidRDefault="005175CE">
            <w:pPr>
              <w:jc w:val="center"/>
              <w:rPr>
                <w:sz w:val="18"/>
                <w:szCs w:val="18"/>
              </w:rPr>
            </w:pPr>
            <w:r w:rsidRPr="00167D6B">
              <w:rPr>
                <w:sz w:val="18"/>
                <w:szCs w:val="18"/>
              </w:rPr>
              <w:t>№__________________________від_______________</w:t>
            </w:r>
          </w:p>
        </w:tc>
      </w:tr>
      <w:tr w:rsidR="00445A39" w:rsidRPr="00167D6B">
        <w:tc>
          <w:tcPr>
            <w:tcW w:w="3261" w:type="dxa"/>
            <w:shd w:val="clear" w:color="auto" w:fill="D9D9D9"/>
            <w:vAlign w:val="center"/>
          </w:tcPr>
          <w:p w:rsidR="00445A39" w:rsidRPr="00167D6B" w:rsidRDefault="005175CE">
            <w:pPr>
              <w:rPr>
                <w:b/>
                <w:sz w:val="18"/>
                <w:szCs w:val="18"/>
              </w:rPr>
            </w:pPr>
            <w:r w:rsidRPr="00167D6B">
              <w:rPr>
                <w:b/>
                <w:sz w:val="18"/>
                <w:szCs w:val="18"/>
              </w:rPr>
              <w:t>№ та дата в журналі депозитарних операцій</w:t>
            </w:r>
          </w:p>
        </w:tc>
        <w:tc>
          <w:tcPr>
            <w:tcW w:w="6099" w:type="dxa"/>
            <w:vAlign w:val="bottom"/>
          </w:tcPr>
          <w:p w:rsidR="00445A39" w:rsidRPr="00167D6B" w:rsidRDefault="005175CE">
            <w:pPr>
              <w:jc w:val="center"/>
              <w:rPr>
                <w:sz w:val="18"/>
                <w:szCs w:val="18"/>
              </w:rPr>
            </w:pPr>
            <w:r w:rsidRPr="00167D6B">
              <w:rPr>
                <w:sz w:val="18"/>
                <w:szCs w:val="18"/>
              </w:rPr>
              <w:t xml:space="preserve"> №__________________________від_______________</w:t>
            </w:r>
          </w:p>
        </w:tc>
      </w:tr>
      <w:tr w:rsidR="00445A39" w:rsidRPr="00167D6B">
        <w:tc>
          <w:tcPr>
            <w:tcW w:w="3261" w:type="dxa"/>
            <w:shd w:val="clear" w:color="auto" w:fill="D9D9D9"/>
            <w:vAlign w:val="center"/>
          </w:tcPr>
          <w:p w:rsidR="00445A39" w:rsidRPr="00167D6B" w:rsidRDefault="005175CE">
            <w:pPr>
              <w:rPr>
                <w:sz w:val="20"/>
                <w:szCs w:val="20"/>
              </w:rPr>
            </w:pPr>
            <w:r w:rsidRPr="00167D6B">
              <w:rPr>
                <w:sz w:val="20"/>
                <w:szCs w:val="20"/>
              </w:rPr>
              <w:t xml:space="preserve">Відповідальна особа </w:t>
            </w:r>
          </w:p>
          <w:p w:rsidR="00445A39" w:rsidRPr="00167D6B" w:rsidRDefault="005175CE">
            <w:pPr>
              <w:rPr>
                <w:b/>
                <w:sz w:val="18"/>
                <w:szCs w:val="18"/>
              </w:rPr>
            </w:pPr>
            <w:r w:rsidRPr="00167D6B">
              <w:rPr>
                <w:sz w:val="20"/>
                <w:szCs w:val="20"/>
              </w:rPr>
              <w:t>(</w:t>
            </w:r>
            <w:r w:rsidRPr="00167D6B">
              <w:rPr>
                <w:i/>
                <w:sz w:val="16"/>
                <w:szCs w:val="16"/>
              </w:rPr>
              <w:t>підпис, прізвище та ініціали</w:t>
            </w:r>
            <w:r w:rsidRPr="00167D6B">
              <w:rPr>
                <w:sz w:val="20"/>
                <w:szCs w:val="20"/>
              </w:rPr>
              <w:t>)</w:t>
            </w:r>
          </w:p>
        </w:tc>
        <w:tc>
          <w:tcPr>
            <w:tcW w:w="6099" w:type="dxa"/>
            <w:vAlign w:val="bottom"/>
          </w:tcPr>
          <w:p w:rsidR="00445A39" w:rsidRPr="00167D6B" w:rsidRDefault="00445A39">
            <w:pPr>
              <w:jc w:val="center"/>
              <w:rPr>
                <w:sz w:val="18"/>
                <w:szCs w:val="18"/>
              </w:rPr>
            </w:pPr>
          </w:p>
        </w:tc>
      </w:tr>
    </w:tbl>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167D6B" w:rsidRDefault="00445A39">
            <w:pPr>
              <w:rPr>
                <w:bCs/>
              </w:rPr>
            </w:pPr>
          </w:p>
          <w:p w:rsidR="00445A39" w:rsidRPr="00167D6B" w:rsidRDefault="005175CE">
            <w:pPr>
              <w:jc w:val="right"/>
              <w:rPr>
                <w:b/>
              </w:rPr>
            </w:pPr>
            <w:r w:rsidRPr="00167D6B">
              <w:rPr>
                <w:bCs/>
              </w:rPr>
              <w:t>І.М.Гапоненко</w:t>
            </w:r>
          </w:p>
        </w:tc>
      </w:tr>
    </w:tbl>
    <w:p w:rsidR="00445A39" w:rsidRPr="00167D6B" w:rsidRDefault="00445A39">
      <w:pPr>
        <w:ind w:firstLine="540"/>
        <w:jc w:val="right"/>
      </w:pPr>
    </w:p>
    <w:p w:rsidR="00902F6B" w:rsidRPr="00167D6B" w:rsidRDefault="00902F6B">
      <w:pPr>
        <w:ind w:firstLine="540"/>
        <w:jc w:val="right"/>
      </w:pPr>
    </w:p>
    <w:p w:rsidR="00445A39" w:rsidRPr="00167D6B" w:rsidRDefault="005175CE">
      <w:pPr>
        <w:ind w:firstLine="540"/>
        <w:jc w:val="right"/>
      </w:pPr>
      <w:r w:rsidRPr="00167D6B">
        <w:t>Додаток 5</w:t>
      </w:r>
    </w:p>
    <w:p w:rsidR="00445A39" w:rsidRPr="00167D6B" w:rsidRDefault="00445A39">
      <w:pPr>
        <w:ind w:firstLine="540"/>
        <w:jc w:val="center"/>
        <w:rPr>
          <w:b/>
          <w:sz w:val="20"/>
          <w:szCs w:val="20"/>
        </w:rPr>
      </w:pPr>
    </w:p>
    <w:p w:rsidR="00445A39" w:rsidRPr="00167D6B" w:rsidRDefault="005175CE">
      <w:pPr>
        <w:ind w:firstLine="540"/>
        <w:jc w:val="center"/>
        <w:rPr>
          <w:b/>
          <w:sz w:val="20"/>
          <w:szCs w:val="20"/>
        </w:rPr>
      </w:pPr>
      <w:r w:rsidRPr="00167D6B">
        <w:rPr>
          <w:b/>
          <w:sz w:val="20"/>
          <w:szCs w:val="20"/>
        </w:rPr>
        <w:t>РОЗПОРЯДЖЕННЯ №____</w:t>
      </w:r>
    </w:p>
    <w:p w:rsidR="00445A39" w:rsidRPr="00167D6B" w:rsidRDefault="005175CE">
      <w:pPr>
        <w:ind w:firstLine="540"/>
        <w:jc w:val="center"/>
        <w:rPr>
          <w:b/>
          <w:sz w:val="20"/>
          <w:szCs w:val="20"/>
        </w:rPr>
      </w:pPr>
      <w:r w:rsidRPr="00167D6B">
        <w:rPr>
          <w:b/>
          <w:sz w:val="20"/>
          <w:szCs w:val="20"/>
        </w:rPr>
        <w:t>на внесення змін до анкети рахунку в цінних паперах для юридичної особи</w:t>
      </w:r>
    </w:p>
    <w:p w:rsidR="00445A39" w:rsidRPr="00167D6B" w:rsidRDefault="005175CE">
      <w:pPr>
        <w:ind w:firstLine="540"/>
        <w:jc w:val="center"/>
        <w:rPr>
          <w:b/>
          <w:sz w:val="20"/>
          <w:szCs w:val="20"/>
          <w:vertAlign w:val="superscript"/>
        </w:rPr>
      </w:pPr>
      <w:r w:rsidRPr="00167D6B">
        <w:rPr>
          <w:b/>
          <w:sz w:val="20"/>
          <w:szCs w:val="20"/>
        </w:rPr>
        <w:t>від «______» ______________20__р.</w:t>
      </w:r>
    </w:p>
    <w:p w:rsidR="00445A39" w:rsidRPr="00167D6B" w:rsidRDefault="005175CE">
      <w:pPr>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shd w:val="clear" w:color="auto" w:fill="D9D9D9"/>
          </w:tcPr>
          <w:p w:rsidR="00445A39" w:rsidRPr="00167D6B" w:rsidRDefault="005175CE">
            <w:pPr>
              <w:jc w:val="both"/>
              <w:rPr>
                <w:sz w:val="20"/>
                <w:szCs w:val="20"/>
              </w:rPr>
            </w:pPr>
            <w:r w:rsidRPr="00167D6B">
              <w:rPr>
                <w:sz w:val="20"/>
                <w:szCs w:val="20"/>
              </w:rPr>
              <w:t>Код за ЄДРПОУ</w:t>
            </w:r>
          </w:p>
        </w:tc>
        <w:tc>
          <w:tcPr>
            <w:tcW w:w="6144" w:type="dxa"/>
            <w:shd w:val="clear" w:color="auto" w:fill="D9D9D9"/>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D9D9D9"/>
          </w:tcPr>
          <w:p w:rsidR="00445A39" w:rsidRPr="00167D6B" w:rsidRDefault="005175CE">
            <w:pPr>
              <w:rPr>
                <w:sz w:val="20"/>
                <w:szCs w:val="20"/>
              </w:rPr>
            </w:pPr>
            <w:r w:rsidRPr="00167D6B">
              <w:rPr>
                <w:sz w:val="20"/>
                <w:szCs w:val="20"/>
              </w:rPr>
              <w:t xml:space="preserve">Повне найменування </w:t>
            </w:r>
          </w:p>
        </w:tc>
        <w:tc>
          <w:tcPr>
            <w:tcW w:w="6144" w:type="dxa"/>
            <w:shd w:val="clear" w:color="auto" w:fill="D9D9D9"/>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rPr>
          <w:b/>
          <w:sz w:val="20"/>
          <w:szCs w:val="20"/>
        </w:rPr>
      </w:pPr>
    </w:p>
    <w:p w:rsidR="00445A39" w:rsidRPr="00167D6B" w:rsidRDefault="005175CE">
      <w:pPr>
        <w:rPr>
          <w:sz w:val="20"/>
          <w:szCs w:val="20"/>
        </w:rPr>
      </w:pPr>
      <w:r w:rsidRPr="00167D6B">
        <w:rPr>
          <w:b/>
          <w:sz w:val="20"/>
          <w:szCs w:val="20"/>
        </w:rPr>
        <w:t xml:space="preserve">ВІДОМОСТІ ПРО ДЕПОНЕНТА </w:t>
      </w:r>
      <w:r w:rsidRPr="00167D6B">
        <w:rPr>
          <w:sz w:val="20"/>
          <w:szCs w:val="20"/>
        </w:rPr>
        <w:t>(</w:t>
      </w:r>
      <w:r w:rsidRPr="00167D6B">
        <w:rPr>
          <w:i/>
          <w:sz w:val="20"/>
          <w:szCs w:val="20"/>
        </w:rPr>
        <w:t>ВКАЗУЄТЬСЯ ДІЙСНА ІНФОРМАЦІЯ</w:t>
      </w:r>
      <w:r w:rsidRPr="00167D6B">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Депозитарний код рахунку в цінних паперах</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shd w:val="clear" w:color="auto" w:fill="auto"/>
          </w:tcPr>
          <w:p w:rsidR="00445A39" w:rsidRPr="00167D6B" w:rsidRDefault="00445A39">
            <w:pPr>
              <w:rPr>
                <w:sz w:val="20"/>
                <w:szCs w:val="20"/>
              </w:rPr>
            </w:pPr>
          </w:p>
        </w:tc>
      </w:tr>
    </w:tbl>
    <w:p w:rsidR="00445A39" w:rsidRPr="00167D6B" w:rsidRDefault="00445A39">
      <w:pPr>
        <w:rPr>
          <w:b/>
          <w:sz w:val="20"/>
          <w:szCs w:val="20"/>
        </w:rPr>
      </w:pPr>
    </w:p>
    <w:p w:rsidR="00445A39" w:rsidRPr="00167D6B" w:rsidRDefault="005175CE">
      <w:pPr>
        <w:jc w:val="both"/>
        <w:rPr>
          <w:b/>
          <w:sz w:val="20"/>
          <w:szCs w:val="20"/>
        </w:rPr>
      </w:pPr>
      <w:r w:rsidRPr="00167D6B">
        <w:rPr>
          <w:b/>
          <w:sz w:val="20"/>
          <w:szCs w:val="20"/>
        </w:rPr>
        <w:lastRenderedPageBreak/>
        <w:t>ЦИМ РОЗПОРЯДЖЕННЯМ  НАКАЗУЮ ВНЕСТИ ЗМІНИ ДО АНКЕТИ РАХУНКУ В ЦІННИХ ПАПЕРАХ</w:t>
      </w:r>
    </w:p>
    <w:tbl>
      <w:tblPr>
        <w:tblW w:w="9468" w:type="dxa"/>
        <w:tblLayout w:type="fixed"/>
        <w:tblLook w:val="0000" w:firstRow="0" w:lastRow="0" w:firstColumn="0" w:lastColumn="0" w:noHBand="0" w:noVBand="0"/>
      </w:tblPr>
      <w:tblGrid>
        <w:gridCol w:w="3348"/>
        <w:gridCol w:w="6120"/>
      </w:tblGrid>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tcPr>
          <w:p w:rsidR="00445A39" w:rsidRPr="00167D6B" w:rsidRDefault="005175CE">
            <w:pPr>
              <w:jc w:val="center"/>
              <w:rPr>
                <w:b/>
                <w:sz w:val="20"/>
                <w:szCs w:val="20"/>
              </w:rPr>
            </w:pPr>
            <w:r w:rsidRPr="00167D6B">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rsidR="00445A39" w:rsidRPr="00167D6B" w:rsidRDefault="005175CE">
            <w:pPr>
              <w:jc w:val="center"/>
              <w:rPr>
                <w:b/>
                <w:sz w:val="20"/>
                <w:szCs w:val="20"/>
              </w:rPr>
            </w:pPr>
            <w:r w:rsidRPr="00167D6B">
              <w:rPr>
                <w:b/>
                <w:sz w:val="20"/>
                <w:szCs w:val="20"/>
              </w:rPr>
              <w:t>НОВІ РЕКВІЗИТИ</w:t>
            </w:r>
          </w:p>
        </w:tc>
      </w:tr>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jc w:val="center"/>
              <w:rPr>
                <w:sz w:val="20"/>
                <w:szCs w:val="20"/>
              </w:rPr>
            </w:pPr>
            <w:r w:rsidRPr="00167D6B">
              <w:rPr>
                <w:sz w:val="20"/>
                <w:szCs w:val="20"/>
              </w:rPr>
              <w:t>1. ___________________</w:t>
            </w:r>
          </w:p>
          <w:p w:rsidR="00445A39" w:rsidRPr="00167D6B" w:rsidRDefault="005175CE">
            <w:pPr>
              <w:jc w:val="center"/>
              <w:rPr>
                <w:sz w:val="20"/>
                <w:szCs w:val="20"/>
              </w:rPr>
            </w:pPr>
            <w:r w:rsidRPr="00167D6B">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167D6B" w:rsidRDefault="00445A39">
            <w:pPr>
              <w:jc w:val="center"/>
              <w:rPr>
                <w:sz w:val="20"/>
                <w:szCs w:val="20"/>
              </w:rPr>
            </w:pPr>
          </w:p>
        </w:tc>
      </w:tr>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jc w:val="center"/>
              <w:rPr>
                <w:sz w:val="20"/>
                <w:szCs w:val="20"/>
              </w:rPr>
            </w:pPr>
            <w:r w:rsidRPr="00167D6B">
              <w:rPr>
                <w:sz w:val="20"/>
                <w:szCs w:val="20"/>
              </w:rPr>
              <w:t>2. ___________________</w:t>
            </w:r>
          </w:p>
          <w:p w:rsidR="00445A39" w:rsidRPr="00167D6B" w:rsidRDefault="005175CE">
            <w:pPr>
              <w:jc w:val="center"/>
              <w:rPr>
                <w:sz w:val="20"/>
                <w:szCs w:val="20"/>
              </w:rPr>
            </w:pPr>
            <w:r w:rsidRPr="00167D6B">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167D6B" w:rsidRDefault="00445A39">
            <w:pPr>
              <w:jc w:val="center"/>
              <w:rPr>
                <w:sz w:val="20"/>
                <w:szCs w:val="20"/>
              </w:rPr>
            </w:pPr>
          </w:p>
          <w:p w:rsidR="00445A39" w:rsidRPr="00167D6B" w:rsidRDefault="005175CE">
            <w:pPr>
              <w:jc w:val="center"/>
              <w:rPr>
                <w:sz w:val="20"/>
                <w:szCs w:val="20"/>
              </w:rPr>
            </w:pPr>
            <w:r w:rsidRPr="00167D6B">
              <w:rPr>
                <w:sz w:val="20"/>
                <w:szCs w:val="20"/>
              </w:rPr>
              <w:t>___________________</w:t>
            </w:r>
          </w:p>
        </w:tc>
      </w:tr>
    </w:tbl>
    <w:p w:rsidR="00445A39" w:rsidRPr="00167D6B" w:rsidRDefault="005175CE">
      <w:pPr>
        <w:pStyle w:val="a3"/>
        <w:jc w:val="both"/>
        <w:rPr>
          <w:rFonts w:ascii="Times New Roman" w:hAnsi="Times New Roman"/>
          <w:i/>
          <w:sz w:val="20"/>
        </w:rPr>
      </w:pPr>
      <w:r w:rsidRPr="00167D6B">
        <w:rPr>
          <w:rFonts w:ascii="Times New Roman" w:hAnsi="Times New Roman"/>
          <w:b/>
          <w:sz w:val="20"/>
        </w:rPr>
        <w:t>НАЗВА ТА РЕКВІЗИТИ ДОКУМЕНТА (-ІВ), НА ПІДСТАВІ ЯКОГО (-ИХ) ЗДІЙСНЮЄТЬСЯ ДЕПОЗИТАРНА ОПЕРАЦІЯ:</w:t>
      </w:r>
    </w:p>
    <w:p w:rsidR="00445A39" w:rsidRPr="00167D6B" w:rsidRDefault="005175CE">
      <w:pPr>
        <w:pStyle w:val="a3"/>
        <w:rPr>
          <w:rFonts w:ascii="Times New Roman" w:hAnsi="Times New Roman"/>
          <w:sz w:val="20"/>
        </w:rPr>
      </w:pPr>
      <w:r w:rsidRPr="00167D6B">
        <w:rPr>
          <w:rFonts w:ascii="Times New Roman" w:hAnsi="Times New Roman"/>
          <w:sz w:val="20"/>
        </w:rPr>
        <w:t>___________________________________________________________________________________________    ___________________________________________________________________________________________</w:t>
      </w:r>
    </w:p>
    <w:p w:rsidR="00445A39" w:rsidRPr="00167D6B" w:rsidRDefault="005175CE">
      <w:pPr>
        <w:pStyle w:val="a3"/>
        <w:jc w:val="both"/>
        <w:rPr>
          <w:rFonts w:ascii="Times New Roman" w:hAnsi="Times New Roman"/>
          <w:b/>
          <w:sz w:val="20"/>
        </w:rPr>
      </w:pPr>
      <w:r w:rsidRPr="00167D6B">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5175CE">
      <w:pPr>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5175CE">
      <w:pPr>
        <w:tabs>
          <w:tab w:val="left" w:pos="2325"/>
        </w:tabs>
        <w:jc w:val="both"/>
        <w:rPr>
          <w:b/>
          <w:sz w:val="18"/>
          <w:szCs w:val="18"/>
        </w:rPr>
      </w:pPr>
      <w:r w:rsidRPr="00167D6B">
        <w:rPr>
          <w:b/>
          <w:sz w:val="18"/>
          <w:szCs w:val="18"/>
        </w:rPr>
        <w:t xml:space="preserve">*- для юридичної особи </w:t>
      </w:r>
      <w:r w:rsidRPr="00167D6B">
        <w:rPr>
          <w:b/>
          <w:sz w:val="20"/>
          <w:szCs w:val="20"/>
        </w:rPr>
        <w:t>за наявності</w:t>
      </w:r>
      <w:r w:rsidRPr="00167D6B">
        <w:rPr>
          <w:b/>
          <w:sz w:val="18"/>
          <w:szCs w:val="18"/>
        </w:rPr>
        <w:tab/>
      </w:r>
    </w:p>
    <w:p w:rsidR="00445A39" w:rsidRPr="00167D6B" w:rsidRDefault="00445A39">
      <w:pPr>
        <w:tabs>
          <w:tab w:val="left" w:pos="2325"/>
        </w:tabs>
        <w:jc w:val="both"/>
        <w:rPr>
          <w:b/>
          <w:sz w:val="18"/>
          <w:szCs w:val="18"/>
        </w:rPr>
      </w:pP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261"/>
        <w:gridCol w:w="4118"/>
        <w:gridCol w:w="1981"/>
        <w:gridCol w:w="102"/>
      </w:tblGrid>
      <w:tr w:rsidR="00445A39" w:rsidRPr="00167D6B">
        <w:trPr>
          <w:gridBefore w:val="1"/>
          <w:gridAfter w:val="1"/>
          <w:wBefore w:w="108" w:type="dxa"/>
          <w:wAfter w:w="102" w:type="dxa"/>
          <w:cantSplit/>
          <w:trHeight w:val="261"/>
        </w:trPr>
        <w:tc>
          <w:tcPr>
            <w:tcW w:w="3261" w:type="dxa"/>
            <w:shd w:val="clear" w:color="auto" w:fill="D9D9D9"/>
            <w:vAlign w:val="center"/>
          </w:tcPr>
          <w:p w:rsidR="00445A39" w:rsidRPr="00167D6B" w:rsidRDefault="005175CE">
            <w:pPr>
              <w:rPr>
                <w:sz w:val="18"/>
                <w:szCs w:val="18"/>
              </w:rPr>
            </w:pPr>
            <w:r w:rsidRPr="00167D6B">
              <w:rPr>
                <w:b/>
                <w:sz w:val="18"/>
                <w:szCs w:val="18"/>
              </w:rPr>
              <w:t>№ та дата  в журналі вхідної кореспонденції</w:t>
            </w:r>
          </w:p>
        </w:tc>
        <w:tc>
          <w:tcPr>
            <w:tcW w:w="6099" w:type="dxa"/>
            <w:gridSpan w:val="2"/>
            <w:vAlign w:val="bottom"/>
          </w:tcPr>
          <w:p w:rsidR="00445A39" w:rsidRPr="00167D6B" w:rsidRDefault="005175CE">
            <w:pPr>
              <w:jc w:val="center"/>
              <w:rPr>
                <w:sz w:val="18"/>
                <w:szCs w:val="18"/>
              </w:rPr>
            </w:pPr>
            <w:r w:rsidRPr="00167D6B">
              <w:rPr>
                <w:sz w:val="18"/>
                <w:szCs w:val="18"/>
              </w:rPr>
              <w:t>№__________________________від_______________</w:t>
            </w:r>
          </w:p>
        </w:tc>
      </w:tr>
      <w:tr w:rsidR="00445A39" w:rsidRPr="00167D6B">
        <w:trPr>
          <w:gridBefore w:val="1"/>
          <w:gridAfter w:val="1"/>
          <w:wBefore w:w="108" w:type="dxa"/>
          <w:wAfter w:w="102" w:type="dxa"/>
          <w:trHeight w:val="261"/>
        </w:trPr>
        <w:tc>
          <w:tcPr>
            <w:tcW w:w="3261" w:type="dxa"/>
            <w:shd w:val="clear" w:color="auto" w:fill="D9D9D9"/>
            <w:vAlign w:val="center"/>
          </w:tcPr>
          <w:p w:rsidR="00445A39" w:rsidRPr="00167D6B" w:rsidRDefault="005175CE">
            <w:pPr>
              <w:rPr>
                <w:b/>
                <w:sz w:val="18"/>
                <w:szCs w:val="18"/>
              </w:rPr>
            </w:pPr>
            <w:r w:rsidRPr="00167D6B">
              <w:rPr>
                <w:b/>
                <w:sz w:val="18"/>
                <w:szCs w:val="18"/>
              </w:rPr>
              <w:t>№ та дата в журналі розпоряджень</w:t>
            </w:r>
          </w:p>
        </w:tc>
        <w:tc>
          <w:tcPr>
            <w:tcW w:w="6099" w:type="dxa"/>
            <w:gridSpan w:val="2"/>
            <w:vAlign w:val="bottom"/>
          </w:tcPr>
          <w:p w:rsidR="00445A39" w:rsidRPr="00167D6B" w:rsidRDefault="005175CE">
            <w:pPr>
              <w:jc w:val="center"/>
              <w:rPr>
                <w:sz w:val="18"/>
                <w:szCs w:val="18"/>
              </w:rPr>
            </w:pPr>
            <w:r w:rsidRPr="00167D6B">
              <w:rPr>
                <w:sz w:val="18"/>
                <w:szCs w:val="18"/>
              </w:rPr>
              <w:t>№__________________________від_______________</w:t>
            </w:r>
          </w:p>
        </w:tc>
      </w:tr>
      <w:tr w:rsidR="00445A39" w:rsidRPr="00167D6B">
        <w:trPr>
          <w:gridBefore w:val="1"/>
          <w:gridAfter w:val="1"/>
          <w:wBefore w:w="108" w:type="dxa"/>
          <w:wAfter w:w="102" w:type="dxa"/>
        </w:trPr>
        <w:tc>
          <w:tcPr>
            <w:tcW w:w="3261" w:type="dxa"/>
            <w:shd w:val="clear" w:color="auto" w:fill="D9D9D9"/>
            <w:vAlign w:val="center"/>
          </w:tcPr>
          <w:p w:rsidR="00445A39" w:rsidRPr="00167D6B" w:rsidRDefault="005175CE">
            <w:pPr>
              <w:rPr>
                <w:b/>
                <w:sz w:val="18"/>
                <w:szCs w:val="18"/>
              </w:rPr>
            </w:pPr>
            <w:r w:rsidRPr="00167D6B">
              <w:rPr>
                <w:b/>
                <w:sz w:val="18"/>
                <w:szCs w:val="18"/>
              </w:rPr>
              <w:t>№ та дата в журналі депозитарних операцій</w:t>
            </w:r>
          </w:p>
        </w:tc>
        <w:tc>
          <w:tcPr>
            <w:tcW w:w="6099" w:type="dxa"/>
            <w:gridSpan w:val="2"/>
            <w:vAlign w:val="bottom"/>
          </w:tcPr>
          <w:p w:rsidR="00445A39" w:rsidRPr="00167D6B" w:rsidRDefault="005175CE">
            <w:pPr>
              <w:jc w:val="center"/>
              <w:rPr>
                <w:sz w:val="18"/>
                <w:szCs w:val="18"/>
              </w:rPr>
            </w:pPr>
            <w:r w:rsidRPr="00167D6B">
              <w:rPr>
                <w:sz w:val="18"/>
                <w:szCs w:val="18"/>
              </w:rPr>
              <w:t xml:space="preserve"> №__________________________від_______________</w:t>
            </w:r>
          </w:p>
        </w:tc>
      </w:tr>
      <w:tr w:rsidR="00445A39" w:rsidRPr="00167D6B">
        <w:trPr>
          <w:gridBefore w:val="1"/>
          <w:gridAfter w:val="1"/>
          <w:wBefore w:w="108" w:type="dxa"/>
          <w:wAfter w:w="102" w:type="dxa"/>
        </w:trPr>
        <w:tc>
          <w:tcPr>
            <w:tcW w:w="3261" w:type="dxa"/>
            <w:shd w:val="clear" w:color="auto" w:fill="D9D9D9"/>
            <w:vAlign w:val="center"/>
          </w:tcPr>
          <w:p w:rsidR="00445A39" w:rsidRPr="00167D6B" w:rsidRDefault="005175CE">
            <w:pPr>
              <w:rPr>
                <w:sz w:val="20"/>
                <w:szCs w:val="20"/>
              </w:rPr>
            </w:pPr>
            <w:r w:rsidRPr="00167D6B">
              <w:rPr>
                <w:sz w:val="20"/>
                <w:szCs w:val="20"/>
              </w:rPr>
              <w:t xml:space="preserve">Відповідальна особа </w:t>
            </w:r>
          </w:p>
          <w:p w:rsidR="00445A39" w:rsidRPr="00167D6B" w:rsidRDefault="005175CE">
            <w:pPr>
              <w:rPr>
                <w:b/>
                <w:sz w:val="18"/>
                <w:szCs w:val="18"/>
              </w:rPr>
            </w:pPr>
            <w:r w:rsidRPr="00167D6B">
              <w:rPr>
                <w:sz w:val="20"/>
                <w:szCs w:val="20"/>
              </w:rPr>
              <w:t>(</w:t>
            </w:r>
            <w:r w:rsidRPr="00167D6B">
              <w:rPr>
                <w:i/>
                <w:sz w:val="16"/>
                <w:szCs w:val="16"/>
              </w:rPr>
              <w:t>підпис, прізвище та ініціали</w:t>
            </w:r>
            <w:r w:rsidRPr="00167D6B">
              <w:rPr>
                <w:sz w:val="20"/>
                <w:szCs w:val="20"/>
              </w:rPr>
              <w:t>)</w:t>
            </w:r>
          </w:p>
        </w:tc>
        <w:tc>
          <w:tcPr>
            <w:tcW w:w="6099" w:type="dxa"/>
            <w:gridSpan w:val="2"/>
            <w:vAlign w:val="bottom"/>
          </w:tcPr>
          <w:p w:rsidR="00445A39" w:rsidRPr="00167D6B" w:rsidRDefault="00445A39">
            <w:pPr>
              <w:jc w:val="center"/>
              <w:rPr>
                <w:sz w:val="18"/>
                <w:szCs w:val="18"/>
              </w:rPr>
            </w:pPr>
          </w:p>
        </w:tc>
      </w:tr>
      <w:tr w:rsidR="00445A39" w:rsidRPr="00167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487" w:type="dxa"/>
            <w:gridSpan w:val="3"/>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gridSpan w:val="2"/>
            <w:shd w:val="clear" w:color="auto" w:fill="auto"/>
          </w:tcPr>
          <w:p w:rsidR="00445A39" w:rsidRPr="00167D6B" w:rsidRDefault="00445A39">
            <w:pPr>
              <w:rPr>
                <w:bCs/>
              </w:rPr>
            </w:pPr>
          </w:p>
          <w:p w:rsidR="00445A39" w:rsidRPr="00167D6B" w:rsidRDefault="005175CE">
            <w:pPr>
              <w:jc w:val="right"/>
              <w:rPr>
                <w:b/>
              </w:rPr>
            </w:pPr>
            <w:r w:rsidRPr="00167D6B">
              <w:rPr>
                <w:bCs/>
              </w:rPr>
              <w:t>І.М.Гапоненко</w:t>
            </w:r>
          </w:p>
        </w:tc>
      </w:tr>
    </w:tbl>
    <w:p w:rsidR="00445A39" w:rsidRPr="00167D6B" w:rsidRDefault="00445A39">
      <w:pPr>
        <w:ind w:firstLine="540"/>
        <w:jc w:val="right"/>
      </w:pPr>
    </w:p>
    <w:p w:rsidR="00902F6B" w:rsidRPr="00167D6B" w:rsidRDefault="00902F6B">
      <w:pPr>
        <w:ind w:firstLine="540"/>
        <w:jc w:val="right"/>
      </w:pPr>
    </w:p>
    <w:p w:rsidR="00445A39" w:rsidRPr="00167D6B" w:rsidRDefault="005175CE">
      <w:pPr>
        <w:ind w:firstLine="540"/>
        <w:jc w:val="right"/>
      </w:pPr>
      <w:r w:rsidRPr="00167D6B">
        <w:t>Додаток 6</w:t>
      </w:r>
    </w:p>
    <w:p w:rsidR="00445A39" w:rsidRPr="00167D6B" w:rsidRDefault="00445A39">
      <w:pPr>
        <w:ind w:firstLine="540"/>
      </w:pPr>
    </w:p>
    <w:p w:rsidR="00445A39" w:rsidRPr="00167D6B" w:rsidRDefault="005175CE">
      <w:pPr>
        <w:ind w:firstLine="540"/>
        <w:jc w:val="center"/>
        <w:rPr>
          <w:b/>
        </w:rPr>
      </w:pPr>
      <w:r w:rsidRPr="00167D6B">
        <w:rPr>
          <w:b/>
        </w:rPr>
        <w:t>АНКЕТА КЕРУЮЧОГО РАХУНКОМ В ЦІННИХ ПАПЕРАХ</w:t>
      </w:r>
    </w:p>
    <w:p w:rsidR="00445A39" w:rsidRPr="00167D6B" w:rsidRDefault="005175CE">
      <w:pPr>
        <w:ind w:left="-900" w:firstLine="540"/>
        <w:jc w:val="center"/>
        <w:rPr>
          <w:b/>
        </w:rPr>
      </w:pPr>
      <w:r w:rsidRPr="00167D6B">
        <w:rPr>
          <w:b/>
        </w:rPr>
        <w:t>(для юридичної особи)</w:t>
      </w:r>
    </w:p>
    <w:p w:rsidR="00445A39" w:rsidRPr="00167D6B" w:rsidRDefault="00445A39">
      <w:pPr>
        <w:ind w:firstLine="540"/>
        <w:rPr>
          <w:b/>
        </w:rPr>
      </w:pPr>
    </w:p>
    <w:p w:rsidR="00445A39" w:rsidRPr="00167D6B" w:rsidRDefault="005175CE">
      <w:pPr>
        <w:pStyle w:val="a3"/>
        <w:jc w:val="both"/>
        <w:rPr>
          <w:i/>
          <w:sz w:val="22"/>
          <w:szCs w:val="22"/>
        </w:rPr>
      </w:pPr>
      <w:r w:rsidRPr="00167D6B">
        <w:rPr>
          <w:i/>
          <w:sz w:val="22"/>
          <w:szCs w:val="22"/>
        </w:rPr>
        <w:t>Дата підписання анкети  ________________________</w:t>
      </w:r>
    </w:p>
    <w:p w:rsidR="00445A39" w:rsidRPr="00167D6B" w:rsidRDefault="00445A39">
      <w:pPr>
        <w:ind w:firstLine="540"/>
        <w:rPr>
          <w:sz w:val="8"/>
          <w:szCs w:val="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9"/>
        <w:gridCol w:w="1251"/>
        <w:gridCol w:w="720"/>
        <w:gridCol w:w="368"/>
        <w:gridCol w:w="425"/>
        <w:gridCol w:w="2807"/>
      </w:tblGrid>
      <w:tr w:rsidR="00445A39" w:rsidRPr="00167D6B">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rPr>
                <w:b/>
                <w:sz w:val="17"/>
                <w:szCs w:val="17"/>
              </w:rPr>
            </w:pPr>
            <w:r w:rsidRPr="00167D6B">
              <w:rPr>
                <w:b/>
                <w:sz w:val="17"/>
                <w:szCs w:val="17"/>
              </w:rPr>
              <w:t>1. Інформація про власника рахунку</w:t>
            </w:r>
          </w:p>
        </w:tc>
      </w:tr>
      <w:tr w:rsidR="00445A39" w:rsidRPr="00167D6B">
        <w:trPr>
          <w:trHeight w:val="244"/>
        </w:trPr>
        <w:tc>
          <w:tcPr>
            <w:tcW w:w="3960" w:type="dxa"/>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5175CE">
            <w:pPr>
              <w:spacing w:line="276" w:lineRule="auto"/>
              <w:jc w:val="both"/>
              <w:rPr>
                <w:sz w:val="17"/>
                <w:szCs w:val="17"/>
              </w:rPr>
            </w:pPr>
            <w:r w:rsidRPr="00167D6B">
              <w:rPr>
                <w:sz w:val="17"/>
                <w:szCs w:val="17"/>
              </w:rPr>
              <w:t>Повне найменування (для юридичної особи)/Прізвище, ім’я, по батькові (за наявності) (для фізичної особи)</w:t>
            </w:r>
          </w:p>
          <w:p w:rsidR="00445A39" w:rsidRPr="00167D6B" w:rsidRDefault="005175CE">
            <w:pPr>
              <w:rPr>
                <w:b/>
                <w:sz w:val="17"/>
                <w:szCs w:val="17"/>
              </w:rPr>
            </w:pPr>
            <w:r w:rsidRPr="00167D6B">
              <w:rPr>
                <w:i/>
                <w:sz w:val="17"/>
                <w:szCs w:val="17"/>
              </w:rPr>
              <w:t>(щодо рахунку співвласників відповідна інформація заповнюється щодо кожного із співвласників)</w:t>
            </w:r>
          </w:p>
        </w:tc>
        <w:tc>
          <w:tcPr>
            <w:tcW w:w="5580" w:type="dxa"/>
            <w:gridSpan w:val="6"/>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445A39">
            <w:pPr>
              <w:rPr>
                <w:b/>
                <w:sz w:val="17"/>
                <w:szCs w:val="17"/>
              </w:rPr>
            </w:pPr>
          </w:p>
        </w:tc>
      </w:tr>
      <w:tr w:rsidR="00445A39" w:rsidRPr="00167D6B">
        <w:trPr>
          <w:trHeight w:val="244"/>
        </w:trPr>
        <w:tc>
          <w:tcPr>
            <w:tcW w:w="3960" w:type="dxa"/>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5175CE">
            <w:pPr>
              <w:spacing w:line="276" w:lineRule="auto"/>
              <w:jc w:val="both"/>
              <w:rPr>
                <w:sz w:val="17"/>
                <w:szCs w:val="17"/>
              </w:rPr>
            </w:pPr>
            <w:r w:rsidRPr="00167D6B">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 Назва, серія (за наявності), номер, дата видачі документа, що посвідчує особу,</w:t>
            </w:r>
          </w:p>
          <w:p w:rsidR="00445A39" w:rsidRPr="00167D6B" w:rsidRDefault="005175CE">
            <w:pPr>
              <w:spacing w:line="276" w:lineRule="auto"/>
              <w:jc w:val="both"/>
              <w:rPr>
                <w:sz w:val="17"/>
                <w:szCs w:val="17"/>
              </w:rPr>
            </w:pPr>
            <w:r w:rsidRPr="00167D6B">
              <w:rPr>
                <w:sz w:val="17"/>
                <w:szCs w:val="17"/>
              </w:rPr>
              <w:t xml:space="preserve"> та найменування органу, що видав документ та реєстраційний номер облікової картки платника податків (за наявності) (для фізичної особи) </w:t>
            </w:r>
          </w:p>
          <w:p w:rsidR="00445A39" w:rsidRPr="00167D6B" w:rsidRDefault="005175CE">
            <w:pPr>
              <w:rPr>
                <w:b/>
                <w:sz w:val="17"/>
                <w:szCs w:val="17"/>
              </w:rPr>
            </w:pPr>
            <w:r w:rsidRPr="00167D6B">
              <w:rPr>
                <w:i/>
                <w:sz w:val="17"/>
                <w:szCs w:val="17"/>
              </w:rPr>
              <w:t>(щодо рахунку співвласників відповідна інформація заповнюється щодо кожного із співвласників)</w:t>
            </w:r>
          </w:p>
        </w:tc>
        <w:tc>
          <w:tcPr>
            <w:tcW w:w="5580" w:type="dxa"/>
            <w:gridSpan w:val="6"/>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445A39">
            <w:pPr>
              <w:rPr>
                <w:b/>
                <w:sz w:val="17"/>
                <w:szCs w:val="17"/>
              </w:rPr>
            </w:pPr>
          </w:p>
        </w:tc>
      </w:tr>
      <w:tr w:rsidR="00445A39" w:rsidRPr="00167D6B">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rPr>
                <w:b/>
                <w:i/>
                <w:sz w:val="17"/>
                <w:szCs w:val="17"/>
              </w:rPr>
            </w:pPr>
            <w:r w:rsidRPr="00167D6B">
              <w:rPr>
                <w:b/>
                <w:sz w:val="17"/>
                <w:szCs w:val="17"/>
              </w:rPr>
              <w:t xml:space="preserve">2. Інформація про керуючого рахунком  </w:t>
            </w:r>
          </w:p>
        </w:tc>
      </w:tr>
      <w:tr w:rsidR="00445A39" w:rsidRPr="00167D6B">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Організаційно-правова форма</w:t>
            </w:r>
          </w:p>
        </w:tc>
        <w:tc>
          <w:tcPr>
            <w:tcW w:w="5571" w:type="dxa"/>
            <w:gridSpan w:val="5"/>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Повне найменування</w:t>
            </w:r>
          </w:p>
        </w:tc>
        <w:tc>
          <w:tcPr>
            <w:tcW w:w="5571" w:type="dxa"/>
            <w:gridSpan w:val="5"/>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lastRenderedPageBreak/>
              <w:t>Повне найменування іноземною мовою (</w:t>
            </w:r>
            <w:r w:rsidRPr="00167D6B">
              <w:rPr>
                <w:i/>
                <w:sz w:val="17"/>
                <w:szCs w:val="17"/>
              </w:rPr>
              <w:t xml:space="preserve">заповнюється </w:t>
            </w:r>
            <w:r w:rsidRPr="00167D6B">
              <w:rPr>
                <w:sz w:val="17"/>
                <w:szCs w:val="17"/>
              </w:rPr>
              <w:t>за наявності)</w:t>
            </w:r>
          </w:p>
        </w:tc>
        <w:tc>
          <w:tcPr>
            <w:tcW w:w="5571" w:type="dxa"/>
            <w:gridSpan w:val="5"/>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 xml:space="preserve">Скорочене найменування </w:t>
            </w:r>
            <w:r w:rsidRPr="00167D6B">
              <w:rPr>
                <w:i/>
                <w:sz w:val="17"/>
                <w:szCs w:val="17"/>
              </w:rPr>
              <w:t>(заповнюється за наявності скороченого найменування)</w:t>
            </w:r>
          </w:p>
        </w:tc>
        <w:tc>
          <w:tcPr>
            <w:tcW w:w="5571" w:type="dxa"/>
            <w:gridSpan w:val="5"/>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71" w:type="dxa"/>
            <w:gridSpan w:val="5"/>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Країна реєстрації</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b/>
                <w:sz w:val="17"/>
                <w:szCs w:val="17"/>
              </w:rPr>
            </w:pPr>
          </w:p>
        </w:tc>
      </w:tr>
      <w:tr w:rsidR="00445A39" w:rsidRPr="00167D6B">
        <w:trPr>
          <w:trHeight w:val="156"/>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Статутний капітал</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56"/>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Місцезнаходження</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56"/>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Адреса для листування</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56"/>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pStyle w:val="ad"/>
              <w:rPr>
                <w:sz w:val="17"/>
                <w:szCs w:val="17"/>
              </w:rPr>
            </w:pPr>
            <w:r w:rsidRPr="00167D6B">
              <w:rPr>
                <w:sz w:val="17"/>
                <w:szCs w:val="17"/>
              </w:rPr>
              <w:t>Телефон, факс, e-mail</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37"/>
        </w:trPr>
        <w:tc>
          <w:tcPr>
            <w:tcW w:w="3969" w:type="dxa"/>
            <w:gridSpan w:val="2"/>
            <w:vMerge w:val="restart"/>
            <w:tcBorders>
              <w:top w:val="single" w:sz="4" w:space="0" w:color="auto"/>
              <w:left w:val="single" w:sz="4" w:space="0" w:color="auto"/>
              <w:bottom w:val="single" w:sz="4" w:space="0" w:color="auto"/>
              <w:right w:val="single" w:sz="4" w:space="0" w:color="auto"/>
            </w:tcBorders>
          </w:tcPr>
          <w:p w:rsidR="00445A39" w:rsidRPr="00167D6B" w:rsidRDefault="005175CE">
            <w:pPr>
              <w:pStyle w:val="ad"/>
              <w:rPr>
                <w:sz w:val="17"/>
                <w:szCs w:val="17"/>
              </w:rPr>
            </w:pPr>
            <w:r w:rsidRPr="00167D6B">
              <w:rPr>
                <w:sz w:val="17"/>
                <w:szCs w:val="17"/>
              </w:rPr>
              <w:t>Дані державної реєстрації</w:t>
            </w: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Документ</w:t>
            </w: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Номер запису</w:t>
            </w: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Орган, що видав</w:t>
            </w: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Дата видачі/Дата проведення державної реєстрації</w:t>
            </w: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33"/>
        </w:trPr>
        <w:tc>
          <w:tcPr>
            <w:tcW w:w="3969" w:type="dxa"/>
            <w:gridSpan w:val="2"/>
            <w:vMerge w:val="restart"/>
            <w:tcBorders>
              <w:top w:val="single" w:sz="4" w:space="0" w:color="auto"/>
              <w:left w:val="single" w:sz="4" w:space="0" w:color="auto"/>
              <w:bottom w:val="single" w:sz="4" w:space="0" w:color="auto"/>
              <w:right w:val="single" w:sz="4" w:space="0" w:color="auto"/>
            </w:tcBorders>
            <w:vAlign w:val="center"/>
          </w:tcPr>
          <w:p w:rsidR="00445A39" w:rsidRPr="00167D6B" w:rsidRDefault="005175CE">
            <w:pPr>
              <w:jc w:val="both"/>
              <w:rPr>
                <w:sz w:val="17"/>
                <w:szCs w:val="17"/>
              </w:rPr>
            </w:pPr>
            <w:r w:rsidRPr="00167D6B">
              <w:rPr>
                <w:sz w:val="17"/>
                <w:szCs w:val="17"/>
              </w:rPr>
              <w:t>Інформація щодо наявності печатки</w:t>
            </w:r>
          </w:p>
          <w:p w:rsidR="00445A39" w:rsidRPr="00167D6B" w:rsidRDefault="005175CE">
            <w:pPr>
              <w:rPr>
                <w:sz w:val="17"/>
                <w:szCs w:val="17"/>
              </w:rPr>
            </w:pPr>
            <w:r w:rsidRPr="00167D6B">
              <w:rPr>
                <w:i/>
                <w:sz w:val="17"/>
                <w:szCs w:val="17"/>
              </w:rPr>
              <w:t>(обрати потрібне)</w:t>
            </w: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у юридичної особи наявна печатка</w:t>
            </w:r>
          </w:p>
        </w:tc>
      </w:tr>
      <w:tr w:rsidR="00445A39" w:rsidRPr="00167D6B">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у юридичної особи відсутня печатка</w:t>
            </w:r>
          </w:p>
        </w:tc>
      </w:tr>
      <w:tr w:rsidR="00445A39" w:rsidRPr="00167D6B">
        <w:trPr>
          <w:trHeight w:val="293"/>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b/>
                <w:sz w:val="17"/>
                <w:szCs w:val="17"/>
              </w:rPr>
            </w:pPr>
            <w:r w:rsidRPr="00167D6B">
              <w:rPr>
                <w:b/>
                <w:sz w:val="17"/>
                <w:szCs w:val="17"/>
              </w:rPr>
              <w:t>3. Інформація про розпорядника</w:t>
            </w:r>
          </w:p>
        </w:tc>
      </w:tr>
      <w:tr w:rsidR="00445A39" w:rsidRPr="00167D6B">
        <w:trPr>
          <w:trHeight w:val="200"/>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Прізвище, ім’я, по батькові (за наявності) </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76"/>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Реєстраційний номер облікової картки платника податків (за наявності) </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560"/>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Назва, серія (за наявності), номер, дата видачі документа, що посвідчує особу та найменування органу, що видав документ</w:t>
            </w:r>
          </w:p>
        </w:tc>
        <w:tc>
          <w:tcPr>
            <w:tcW w:w="5571" w:type="dxa"/>
            <w:gridSpan w:val="5"/>
            <w:tcBorders>
              <w:top w:val="single" w:sz="4" w:space="0" w:color="auto"/>
              <w:left w:val="single" w:sz="4" w:space="0" w:color="auto"/>
              <w:right w:val="single" w:sz="4" w:space="0" w:color="auto"/>
            </w:tcBorders>
            <w:vAlign w:val="center"/>
          </w:tcPr>
          <w:p w:rsidR="00445A39" w:rsidRPr="00167D6B" w:rsidRDefault="00445A39">
            <w:pPr>
              <w:jc w:val="center"/>
              <w:rPr>
                <w:sz w:val="17"/>
                <w:szCs w:val="17"/>
              </w:rPr>
            </w:pPr>
          </w:p>
        </w:tc>
      </w:tr>
      <w:tr w:rsidR="00445A39" w:rsidRPr="00167D6B">
        <w:trPr>
          <w:trHeight w:val="204"/>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Дата та місце народження</w:t>
            </w:r>
          </w:p>
        </w:tc>
        <w:tc>
          <w:tcPr>
            <w:tcW w:w="5571" w:type="dxa"/>
            <w:gridSpan w:val="5"/>
            <w:tcBorders>
              <w:top w:val="single" w:sz="4" w:space="0" w:color="auto"/>
              <w:left w:val="single" w:sz="4" w:space="0" w:color="auto"/>
              <w:right w:val="single" w:sz="4" w:space="0" w:color="auto"/>
            </w:tcBorders>
            <w:vAlign w:val="center"/>
          </w:tcPr>
          <w:p w:rsidR="00445A39" w:rsidRPr="00167D6B" w:rsidRDefault="00445A39">
            <w:pPr>
              <w:jc w:val="center"/>
              <w:rPr>
                <w:sz w:val="17"/>
                <w:szCs w:val="17"/>
              </w:rPr>
            </w:pPr>
          </w:p>
        </w:tc>
      </w:tr>
      <w:tr w:rsidR="00445A39" w:rsidRPr="00167D6B">
        <w:trPr>
          <w:trHeight w:val="134"/>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Громадянство</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09"/>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Адреса місця проживання або перебування  </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09"/>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Адреса для листування</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09"/>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Посада (за наявності)</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Назва, номер та дата документу, який надає повноваження щодо розпорядження рахунком у цінних паперах</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Термін дії повноважень</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Обсяг повноважень</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2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ind w:left="-851"/>
              <w:rPr>
                <w:b/>
                <w:sz w:val="17"/>
                <w:szCs w:val="17"/>
              </w:rPr>
            </w:pPr>
            <w:r w:rsidRPr="00167D6B">
              <w:rPr>
                <w:b/>
                <w:sz w:val="17"/>
                <w:szCs w:val="17"/>
              </w:rPr>
              <w:t xml:space="preserve">               4  4. Повноваження керуючого рахунком</w:t>
            </w:r>
          </w:p>
        </w:tc>
      </w:tr>
      <w:tr w:rsidR="00445A39" w:rsidRPr="00167D6B">
        <w:trPr>
          <w:trHeight w:val="227"/>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5175CE">
            <w:pPr>
              <w:rPr>
                <w:sz w:val="17"/>
                <w:szCs w:val="17"/>
              </w:rPr>
            </w:pPr>
            <w:r w:rsidRPr="00167D6B">
              <w:rPr>
                <w:sz w:val="17"/>
                <w:szCs w:val="17"/>
              </w:rPr>
              <w:t>Обсяг повноважень</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445A39">
            <w:pPr>
              <w:rPr>
                <w:b/>
                <w:sz w:val="17"/>
                <w:szCs w:val="17"/>
              </w:rPr>
            </w:pPr>
          </w:p>
        </w:tc>
      </w:tr>
      <w:tr w:rsidR="00445A39" w:rsidRPr="00167D6B">
        <w:trPr>
          <w:trHeight w:val="227"/>
        </w:trPr>
        <w:tc>
          <w:tcPr>
            <w:tcW w:w="5220" w:type="dxa"/>
            <w:gridSpan w:val="3"/>
            <w:vMerge w:val="restart"/>
            <w:tcBorders>
              <w:top w:val="single" w:sz="4" w:space="0" w:color="auto"/>
              <w:left w:val="single" w:sz="4" w:space="0" w:color="auto"/>
              <w:right w:val="single" w:sz="4" w:space="0" w:color="auto"/>
            </w:tcBorders>
            <w:shd w:val="clear" w:color="auto" w:fill="FFFFFF"/>
            <w:vAlign w:val="center"/>
          </w:tcPr>
          <w:p w:rsidR="00445A39" w:rsidRPr="00167D6B" w:rsidRDefault="005175CE">
            <w:pPr>
              <w:rPr>
                <w:sz w:val="17"/>
                <w:szCs w:val="17"/>
              </w:rPr>
            </w:pPr>
            <w:r w:rsidRPr="00167D6B">
              <w:rPr>
                <w:sz w:val="17"/>
                <w:szCs w:val="17"/>
              </w:rPr>
              <w:t xml:space="preserve">Випуск цінних паперів, за яким призначається керуючий рахунком </w:t>
            </w:r>
            <w:r w:rsidRPr="00167D6B">
              <w:rPr>
                <w:i/>
                <w:sz w:val="17"/>
                <w:szCs w:val="17"/>
              </w:rPr>
              <w:t>(обрати потрібне)</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445A39">
            <w:pPr>
              <w:rPr>
                <w:b/>
                <w:sz w:val="17"/>
                <w:szCs w:val="17"/>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5175CE">
            <w:pPr>
              <w:jc w:val="both"/>
              <w:rPr>
                <w:b/>
                <w:sz w:val="17"/>
                <w:szCs w:val="17"/>
              </w:rPr>
            </w:pPr>
            <w:r w:rsidRPr="00167D6B">
              <w:rPr>
                <w:sz w:val="17"/>
                <w:szCs w:val="17"/>
              </w:rPr>
              <w:t>будь-який випуск цінних паперів</w:t>
            </w:r>
          </w:p>
        </w:tc>
      </w:tr>
      <w:tr w:rsidR="00445A39" w:rsidRPr="00167D6B">
        <w:trPr>
          <w:trHeight w:val="227"/>
        </w:trPr>
        <w:tc>
          <w:tcPr>
            <w:tcW w:w="5220" w:type="dxa"/>
            <w:gridSpan w:val="3"/>
            <w:vMerge/>
            <w:tcBorders>
              <w:left w:val="single" w:sz="4" w:space="0" w:color="auto"/>
              <w:bottom w:val="single" w:sz="4" w:space="0" w:color="auto"/>
              <w:right w:val="single" w:sz="4" w:space="0" w:color="auto"/>
            </w:tcBorders>
            <w:shd w:val="clear" w:color="auto" w:fill="FFFFFF"/>
            <w:vAlign w:val="center"/>
          </w:tcPr>
          <w:p w:rsidR="00445A39" w:rsidRPr="00167D6B" w:rsidRDefault="00445A39">
            <w:pPr>
              <w:rPr>
                <w:sz w:val="17"/>
                <w:szCs w:val="17"/>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445A39">
            <w:pPr>
              <w:rPr>
                <w:b/>
                <w:sz w:val="17"/>
                <w:szCs w:val="17"/>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5175CE">
            <w:pPr>
              <w:spacing w:line="276" w:lineRule="auto"/>
              <w:jc w:val="both"/>
              <w:rPr>
                <w:i/>
                <w:sz w:val="17"/>
                <w:szCs w:val="17"/>
              </w:rPr>
            </w:pPr>
            <w:r w:rsidRPr="00167D6B">
              <w:rPr>
                <w:sz w:val="17"/>
                <w:szCs w:val="17"/>
              </w:rPr>
              <w:t xml:space="preserve">певний випуск цінних паперів </w:t>
            </w:r>
            <w:r w:rsidRPr="00167D6B">
              <w:rPr>
                <w:i/>
                <w:sz w:val="17"/>
                <w:szCs w:val="17"/>
              </w:rPr>
              <w:t>(вказати повне найменування емітента, код за ЄДРПОУ емітента, ISIN цінних паперів, вид цінних паперів)</w:t>
            </w:r>
          </w:p>
          <w:p w:rsidR="00445A39" w:rsidRPr="00167D6B" w:rsidRDefault="005175CE">
            <w:pPr>
              <w:spacing w:line="276" w:lineRule="auto"/>
              <w:rPr>
                <w:sz w:val="17"/>
                <w:szCs w:val="17"/>
              </w:rPr>
            </w:pPr>
            <w:r w:rsidRPr="00167D6B">
              <w:rPr>
                <w:sz w:val="17"/>
                <w:szCs w:val="17"/>
              </w:rPr>
              <w:t>1.____________________________________</w:t>
            </w:r>
          </w:p>
          <w:p w:rsidR="00445A39" w:rsidRPr="00167D6B" w:rsidRDefault="005175CE">
            <w:pPr>
              <w:rPr>
                <w:b/>
                <w:sz w:val="17"/>
                <w:szCs w:val="17"/>
              </w:rPr>
            </w:pPr>
            <w:r w:rsidRPr="00167D6B">
              <w:rPr>
                <w:sz w:val="17"/>
                <w:szCs w:val="17"/>
              </w:rPr>
              <w:t>2. ____________________________________</w:t>
            </w:r>
          </w:p>
        </w:tc>
      </w:tr>
      <w:tr w:rsidR="00445A39" w:rsidRPr="00167D6B">
        <w:trPr>
          <w:trHeight w:val="227"/>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5175CE">
            <w:pPr>
              <w:jc w:val="both"/>
              <w:rPr>
                <w:i/>
                <w:sz w:val="17"/>
                <w:szCs w:val="17"/>
              </w:rPr>
            </w:pPr>
            <w:r w:rsidRPr="00167D6B">
              <w:rPr>
                <w:sz w:val="17"/>
                <w:szCs w:val="17"/>
              </w:rPr>
              <w:t>Строк дії повноважень</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445A39">
            <w:pPr>
              <w:rPr>
                <w:b/>
                <w:sz w:val="17"/>
                <w:szCs w:val="17"/>
              </w:rPr>
            </w:pPr>
          </w:p>
        </w:tc>
      </w:tr>
      <w:tr w:rsidR="00445A39" w:rsidRPr="00167D6B">
        <w:trPr>
          <w:trHeight w:val="102"/>
        </w:trPr>
        <w:tc>
          <w:tcPr>
            <w:tcW w:w="5220" w:type="dxa"/>
            <w:gridSpan w:val="3"/>
            <w:vMerge w:val="restart"/>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 xml:space="preserve">Ліцензія на провадження певного виду діяльності </w:t>
            </w:r>
            <w:r w:rsidRPr="00167D6B">
              <w:rPr>
                <w:i/>
                <w:sz w:val="17"/>
                <w:szCs w:val="17"/>
              </w:rPr>
              <w:t>(заповнюється за наявності)</w:t>
            </w: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167D6B" w:rsidRDefault="005175CE">
            <w:pPr>
              <w:rPr>
                <w:sz w:val="17"/>
                <w:szCs w:val="17"/>
              </w:rPr>
            </w:pPr>
            <w:r w:rsidRPr="00167D6B">
              <w:rPr>
                <w:sz w:val="17"/>
                <w:szCs w:val="17"/>
              </w:rPr>
              <w:t>Вид діяльності</w:t>
            </w:r>
          </w:p>
        </w:tc>
        <w:tc>
          <w:tcPr>
            <w:tcW w:w="2807" w:type="dxa"/>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01"/>
        </w:trPr>
        <w:tc>
          <w:tcPr>
            <w:tcW w:w="5220" w:type="dxa"/>
            <w:gridSpan w:val="3"/>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167D6B" w:rsidRDefault="005175CE">
            <w:pPr>
              <w:rPr>
                <w:sz w:val="17"/>
                <w:szCs w:val="17"/>
              </w:rPr>
            </w:pPr>
            <w:r w:rsidRPr="00167D6B">
              <w:rPr>
                <w:sz w:val="17"/>
                <w:szCs w:val="17"/>
              </w:rPr>
              <w:t>Серія, номер</w:t>
            </w:r>
          </w:p>
        </w:tc>
        <w:tc>
          <w:tcPr>
            <w:tcW w:w="2807" w:type="dxa"/>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01"/>
        </w:trPr>
        <w:tc>
          <w:tcPr>
            <w:tcW w:w="5220" w:type="dxa"/>
            <w:gridSpan w:val="3"/>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167D6B" w:rsidRDefault="005175CE">
            <w:pPr>
              <w:rPr>
                <w:sz w:val="17"/>
                <w:szCs w:val="17"/>
              </w:rPr>
            </w:pPr>
            <w:r w:rsidRPr="00167D6B">
              <w:rPr>
                <w:sz w:val="17"/>
                <w:szCs w:val="17"/>
              </w:rPr>
              <w:t>Ким видана</w:t>
            </w:r>
          </w:p>
        </w:tc>
        <w:tc>
          <w:tcPr>
            <w:tcW w:w="2807" w:type="dxa"/>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01"/>
        </w:trPr>
        <w:tc>
          <w:tcPr>
            <w:tcW w:w="5220" w:type="dxa"/>
            <w:gridSpan w:val="3"/>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167D6B" w:rsidRDefault="005175CE">
            <w:pPr>
              <w:rPr>
                <w:sz w:val="17"/>
                <w:szCs w:val="17"/>
              </w:rPr>
            </w:pPr>
            <w:r w:rsidRPr="00167D6B">
              <w:rPr>
                <w:sz w:val="17"/>
                <w:szCs w:val="17"/>
              </w:rPr>
              <w:t>Дата видачі</w:t>
            </w:r>
          </w:p>
        </w:tc>
        <w:tc>
          <w:tcPr>
            <w:tcW w:w="2807" w:type="dxa"/>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01"/>
        </w:trPr>
        <w:tc>
          <w:tcPr>
            <w:tcW w:w="5220" w:type="dxa"/>
            <w:gridSpan w:val="3"/>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167D6B" w:rsidRDefault="005175CE">
            <w:pPr>
              <w:rPr>
                <w:sz w:val="17"/>
                <w:szCs w:val="17"/>
              </w:rPr>
            </w:pPr>
            <w:r w:rsidRPr="00167D6B">
              <w:rPr>
                <w:sz w:val="17"/>
                <w:szCs w:val="17"/>
              </w:rPr>
              <w:t>Строк дії</w:t>
            </w:r>
          </w:p>
        </w:tc>
        <w:tc>
          <w:tcPr>
            <w:tcW w:w="2807" w:type="dxa"/>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0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rPr>
                <w:sz w:val="17"/>
                <w:szCs w:val="17"/>
              </w:rPr>
            </w:pPr>
            <w:r w:rsidRPr="00167D6B">
              <w:rPr>
                <w:b/>
                <w:sz w:val="17"/>
                <w:szCs w:val="17"/>
              </w:rPr>
              <w:t xml:space="preserve">5. Спосіб надання/отримання інформації та документів </w:t>
            </w:r>
            <w:r w:rsidRPr="00167D6B">
              <w:rPr>
                <w:sz w:val="17"/>
                <w:szCs w:val="17"/>
              </w:rPr>
              <w:t>(</w:t>
            </w:r>
            <w:r w:rsidRPr="00167D6B">
              <w:rPr>
                <w:i/>
                <w:sz w:val="17"/>
                <w:szCs w:val="17"/>
              </w:rPr>
              <w:t>необхідне підкреслити</w:t>
            </w:r>
            <w:r w:rsidRPr="00167D6B">
              <w:rPr>
                <w:sz w:val="17"/>
                <w:szCs w:val="17"/>
              </w:rPr>
              <w:t>)</w:t>
            </w:r>
          </w:p>
        </w:tc>
      </w:tr>
      <w:tr w:rsidR="00445A39" w:rsidRPr="00167D6B">
        <w:trPr>
          <w:trHeight w:val="101"/>
        </w:trPr>
        <w:tc>
          <w:tcPr>
            <w:tcW w:w="9540" w:type="dxa"/>
            <w:gridSpan w:val="7"/>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факс, пошта, особисто, інше_______________________</w:t>
            </w:r>
          </w:p>
        </w:tc>
      </w:tr>
      <w:tr w:rsidR="00445A39" w:rsidRPr="00167D6B">
        <w:trPr>
          <w:trHeight w:val="10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rPr>
                <w:sz w:val="17"/>
                <w:szCs w:val="17"/>
              </w:rPr>
            </w:pPr>
            <w:r w:rsidRPr="00167D6B">
              <w:rPr>
                <w:b/>
                <w:sz w:val="17"/>
                <w:szCs w:val="17"/>
              </w:rPr>
              <w:t>6. Контактні дані</w:t>
            </w:r>
          </w:p>
        </w:tc>
      </w:tr>
      <w:tr w:rsidR="00445A39" w:rsidRPr="00167D6B">
        <w:trPr>
          <w:trHeight w:val="101"/>
        </w:trPr>
        <w:tc>
          <w:tcPr>
            <w:tcW w:w="5220" w:type="dxa"/>
            <w:gridSpan w:val="3"/>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Контактний номер телефону</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tcPr>
          <w:p w:rsidR="00445A39" w:rsidRPr="00167D6B" w:rsidRDefault="00445A39">
            <w:pPr>
              <w:rPr>
                <w:sz w:val="17"/>
                <w:szCs w:val="17"/>
              </w:rPr>
            </w:pPr>
          </w:p>
        </w:tc>
      </w:tr>
      <w:tr w:rsidR="00445A39" w:rsidRPr="00167D6B">
        <w:trPr>
          <w:trHeight w:val="101"/>
        </w:trPr>
        <w:tc>
          <w:tcPr>
            <w:tcW w:w="5220" w:type="dxa"/>
            <w:gridSpan w:val="3"/>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Номер факсу (за наявності)</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tcPr>
          <w:p w:rsidR="00445A39" w:rsidRPr="00167D6B" w:rsidRDefault="00445A39">
            <w:pPr>
              <w:rPr>
                <w:sz w:val="17"/>
                <w:szCs w:val="17"/>
              </w:rPr>
            </w:pPr>
          </w:p>
        </w:tc>
      </w:tr>
      <w:tr w:rsidR="00445A39" w:rsidRPr="00167D6B">
        <w:trPr>
          <w:trHeight w:val="101"/>
        </w:trPr>
        <w:tc>
          <w:tcPr>
            <w:tcW w:w="5220" w:type="dxa"/>
            <w:gridSpan w:val="3"/>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Адреса електронної пошти (за наявності)</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tcPr>
          <w:p w:rsidR="00445A39" w:rsidRPr="00167D6B" w:rsidRDefault="00445A39">
            <w:pPr>
              <w:rPr>
                <w:sz w:val="17"/>
                <w:szCs w:val="17"/>
              </w:rPr>
            </w:pPr>
          </w:p>
        </w:tc>
      </w:tr>
      <w:tr w:rsidR="00445A39" w:rsidRPr="00167D6B">
        <w:trPr>
          <w:trHeight w:val="101"/>
        </w:trPr>
        <w:tc>
          <w:tcPr>
            <w:tcW w:w="5220" w:type="dxa"/>
            <w:gridSpan w:val="3"/>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Контактна особа (П.І.Б.)</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tcPr>
          <w:p w:rsidR="00445A39" w:rsidRPr="00167D6B" w:rsidRDefault="00445A39">
            <w:pPr>
              <w:rPr>
                <w:sz w:val="17"/>
                <w:szCs w:val="17"/>
              </w:rPr>
            </w:pPr>
          </w:p>
        </w:tc>
      </w:tr>
      <w:tr w:rsidR="00445A39" w:rsidRPr="00167D6B">
        <w:trPr>
          <w:trHeight w:val="10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spacing w:before="60" w:after="60"/>
              <w:rPr>
                <w:b/>
                <w:sz w:val="17"/>
                <w:szCs w:val="17"/>
              </w:rPr>
            </w:pPr>
            <w:r w:rsidRPr="00167D6B">
              <w:rPr>
                <w:b/>
                <w:sz w:val="17"/>
                <w:szCs w:val="17"/>
              </w:rPr>
              <w:t xml:space="preserve">7. Додаткова інформація </w:t>
            </w:r>
            <w:r w:rsidRPr="00167D6B">
              <w:rPr>
                <w:sz w:val="17"/>
                <w:szCs w:val="17"/>
              </w:rPr>
              <w:t>(заповнюється за необхідності)</w:t>
            </w:r>
          </w:p>
        </w:tc>
      </w:tr>
      <w:tr w:rsidR="00445A39" w:rsidRPr="00167D6B">
        <w:trPr>
          <w:trHeight w:val="101"/>
        </w:trPr>
        <w:tc>
          <w:tcPr>
            <w:tcW w:w="9540" w:type="dxa"/>
            <w:gridSpan w:val="7"/>
            <w:tcBorders>
              <w:top w:val="single" w:sz="4" w:space="0" w:color="auto"/>
              <w:left w:val="single" w:sz="4" w:space="0" w:color="auto"/>
              <w:bottom w:val="single" w:sz="4" w:space="0" w:color="auto"/>
              <w:right w:val="single" w:sz="4" w:space="0" w:color="auto"/>
            </w:tcBorders>
          </w:tcPr>
          <w:p w:rsidR="00445A39" w:rsidRPr="00167D6B" w:rsidRDefault="00445A39">
            <w:pPr>
              <w:rPr>
                <w:b/>
                <w:sz w:val="17"/>
                <w:szCs w:val="17"/>
              </w:rPr>
            </w:pPr>
          </w:p>
        </w:tc>
      </w:tr>
    </w:tbl>
    <w:p w:rsidR="00445A39" w:rsidRPr="00167D6B" w:rsidRDefault="005175CE">
      <w:pPr>
        <w:pStyle w:val="a3"/>
        <w:jc w:val="center"/>
        <w:rPr>
          <w:rFonts w:ascii="Times New Roman" w:hAnsi="Times New Roman"/>
          <w:sz w:val="17"/>
          <w:szCs w:val="17"/>
        </w:rPr>
      </w:pPr>
      <w:r w:rsidRPr="00167D6B">
        <w:rPr>
          <w:rFonts w:ascii="Times New Roman" w:hAnsi="Times New Roman"/>
          <w:sz w:val="17"/>
          <w:szCs w:val="17"/>
        </w:rPr>
        <w:t>КЕРУЮЧИЙ РАХУНКОМ У ЦІННИХ ПАПЕРАХ БЕРЕ НА СЕБЕ ВІДПОВІДАЛЬНІСТЬ ЗА ДОСТОВІРНІСТЬ ІНФОРМАЦІЇ, ЩО МІСТИТЬСЯ В АНКЕТІ КЕРУЮЧОГО РАХУНКОМ В ЦІННИХ ПАПЕРАХ</w:t>
      </w:r>
    </w:p>
    <w:p w:rsidR="00445A39" w:rsidRPr="00167D6B" w:rsidRDefault="00445A39"/>
    <w:p w:rsidR="00445A39" w:rsidRPr="00167D6B" w:rsidRDefault="005175CE">
      <w:pPr>
        <w:rPr>
          <w:b/>
          <w:sz w:val="17"/>
          <w:szCs w:val="17"/>
        </w:rPr>
      </w:pPr>
      <w:r w:rsidRPr="00167D6B">
        <w:rPr>
          <w:b/>
          <w:sz w:val="17"/>
          <w:szCs w:val="17"/>
        </w:rPr>
        <w:t>Підпис Уповноваженої особи         /___________________/___________________________</w:t>
      </w:r>
    </w:p>
    <w:p w:rsidR="00445A39" w:rsidRPr="00167D6B" w:rsidRDefault="005175CE">
      <w:pPr>
        <w:rPr>
          <w:b/>
          <w:sz w:val="17"/>
          <w:szCs w:val="17"/>
        </w:rPr>
      </w:pPr>
      <w:r w:rsidRPr="00167D6B">
        <w:rPr>
          <w:b/>
          <w:sz w:val="17"/>
          <w:szCs w:val="17"/>
        </w:rPr>
        <w:t xml:space="preserve">                                                                          підпис,   М.П.</w:t>
      </w:r>
      <w:r w:rsidRPr="00167D6B">
        <w:rPr>
          <w:b/>
          <w:sz w:val="17"/>
          <w:szCs w:val="17"/>
          <w:vertAlign w:val="superscript"/>
        </w:rPr>
        <w:t>*</w:t>
      </w:r>
      <w:r w:rsidRPr="00167D6B">
        <w:rPr>
          <w:b/>
          <w:sz w:val="17"/>
          <w:szCs w:val="17"/>
        </w:rPr>
        <w:t xml:space="preserve">                                    П.І.Б.</w:t>
      </w:r>
    </w:p>
    <w:p w:rsidR="00445A39" w:rsidRPr="00167D6B" w:rsidRDefault="005175CE">
      <w:pPr>
        <w:rPr>
          <w:sz w:val="16"/>
          <w:szCs w:val="16"/>
        </w:rPr>
      </w:pPr>
      <w:r w:rsidRPr="00167D6B">
        <w:rPr>
          <w:sz w:val="16"/>
          <w:szCs w:val="16"/>
        </w:rPr>
        <w:lastRenderedPageBreak/>
        <w:t>*- для юридичної особи за наявності</w:t>
      </w:r>
    </w:p>
    <w:p w:rsidR="00445A39" w:rsidRPr="00167D6B" w:rsidRDefault="00445A39">
      <w:pPr>
        <w:tabs>
          <w:tab w:val="left" w:pos="6571"/>
        </w:tabs>
      </w:pPr>
    </w:p>
    <w:p w:rsidR="00445A39" w:rsidRPr="00167D6B" w:rsidRDefault="005175CE">
      <w:pPr>
        <w:shd w:val="clear" w:color="auto" w:fill="FFFFFF"/>
        <w:jc w:val="center"/>
        <w:rPr>
          <w:b/>
          <w:sz w:val="16"/>
          <w:szCs w:val="16"/>
        </w:rPr>
      </w:pPr>
      <w:r w:rsidRPr="00167D6B">
        <w:rPr>
          <w:b/>
          <w:sz w:val="16"/>
          <w:szCs w:val="16"/>
        </w:rPr>
        <w:t>ВІДМІТКИ ДЕПОЗИТАРНОЇ УСТАНОВИ</w:t>
      </w:r>
    </w:p>
    <w:p w:rsidR="00445A39" w:rsidRPr="00167D6B" w:rsidRDefault="00445A39">
      <w:pPr>
        <w:shd w:val="clear" w:color="auto" w:fill="FFFFFF"/>
        <w:jc w:val="center"/>
        <w:rPr>
          <w:b/>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9"/>
        <w:gridCol w:w="5617"/>
      </w:tblGrid>
      <w:tr w:rsidR="00445A39" w:rsidRPr="00167D6B">
        <w:tc>
          <w:tcPr>
            <w:tcW w:w="3506" w:type="dxa"/>
          </w:tcPr>
          <w:p w:rsidR="00445A39" w:rsidRPr="00167D6B" w:rsidRDefault="005175CE">
            <w:pPr>
              <w:spacing w:line="276" w:lineRule="auto"/>
              <w:jc w:val="both"/>
              <w:rPr>
                <w:sz w:val="16"/>
                <w:szCs w:val="16"/>
              </w:rPr>
            </w:pPr>
            <w:r w:rsidRPr="00167D6B">
              <w:rPr>
                <w:sz w:val="16"/>
                <w:szCs w:val="16"/>
              </w:rPr>
              <w:t>Депозитарний код рахунку в цінних паперах</w:t>
            </w:r>
          </w:p>
        </w:tc>
        <w:tc>
          <w:tcPr>
            <w:tcW w:w="5777" w:type="dxa"/>
          </w:tcPr>
          <w:p w:rsidR="00445A39" w:rsidRPr="00167D6B" w:rsidRDefault="00445A39">
            <w:pPr>
              <w:spacing w:line="276" w:lineRule="auto"/>
              <w:rPr>
                <w:sz w:val="16"/>
                <w:szCs w:val="16"/>
              </w:rPr>
            </w:pPr>
          </w:p>
        </w:tc>
      </w:tr>
    </w:tbl>
    <w:p w:rsidR="00445A39" w:rsidRPr="00167D6B" w:rsidRDefault="00445A39"/>
    <w:p w:rsidR="00445A39" w:rsidRPr="00167D6B" w:rsidRDefault="00445A39">
      <w:pPr>
        <w:tabs>
          <w:tab w:val="left" w:pos="6571"/>
        </w:tabs>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445A39">
            <w:pPr>
              <w:rPr>
                <w:bCs/>
              </w:rPr>
            </w:pP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tabs>
          <w:tab w:val="left" w:pos="6571"/>
        </w:tabs>
        <w:ind w:firstLine="540"/>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902F6B" w:rsidRPr="00167D6B" w:rsidRDefault="00902F6B">
      <w:pPr>
        <w:ind w:firstLine="540"/>
        <w:jc w:val="right"/>
      </w:pPr>
    </w:p>
    <w:p w:rsidR="00902F6B" w:rsidRPr="00167D6B" w:rsidRDefault="00902F6B">
      <w:pPr>
        <w:ind w:firstLine="540"/>
        <w:jc w:val="right"/>
      </w:pPr>
    </w:p>
    <w:p w:rsidR="00902F6B" w:rsidRPr="00167D6B" w:rsidRDefault="00902F6B">
      <w:pPr>
        <w:ind w:firstLine="540"/>
        <w:jc w:val="right"/>
      </w:pPr>
    </w:p>
    <w:p w:rsidR="00902F6B" w:rsidRPr="00167D6B" w:rsidRDefault="00902F6B">
      <w:pPr>
        <w:ind w:firstLine="540"/>
        <w:jc w:val="right"/>
      </w:pPr>
    </w:p>
    <w:p w:rsidR="00445A39" w:rsidRPr="00167D6B" w:rsidRDefault="005175CE">
      <w:pPr>
        <w:ind w:firstLine="540"/>
        <w:jc w:val="right"/>
      </w:pPr>
      <w:r w:rsidRPr="00167D6B">
        <w:t>Додаток 7</w:t>
      </w:r>
    </w:p>
    <w:p w:rsidR="00445A39" w:rsidRPr="00167D6B" w:rsidRDefault="00445A39">
      <w:pPr>
        <w:ind w:firstLine="540"/>
        <w:jc w:val="right"/>
      </w:pPr>
    </w:p>
    <w:p w:rsidR="00445A39" w:rsidRPr="00167D6B" w:rsidRDefault="005175CE">
      <w:pPr>
        <w:ind w:firstLine="540"/>
        <w:jc w:val="center"/>
        <w:rPr>
          <w:b/>
        </w:rPr>
      </w:pPr>
      <w:r w:rsidRPr="00167D6B">
        <w:rPr>
          <w:b/>
        </w:rPr>
        <w:t>АНКЕТА РАХУНКУ В ЦІННИХ ПАПЕРАХ ДЛЯ НОТАРІУСА</w:t>
      </w:r>
    </w:p>
    <w:p w:rsidR="00445A39" w:rsidRPr="00167D6B" w:rsidRDefault="005175CE">
      <w:pPr>
        <w:pStyle w:val="a3"/>
        <w:ind w:left="-851"/>
        <w:jc w:val="both"/>
        <w:rPr>
          <w:i/>
          <w:sz w:val="18"/>
          <w:szCs w:val="18"/>
        </w:rPr>
      </w:pPr>
      <w:r w:rsidRPr="00167D6B">
        <w:rPr>
          <w:i/>
          <w:sz w:val="18"/>
          <w:szCs w:val="18"/>
        </w:rPr>
        <w:t>Дата підписання анкети  ________________________</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887"/>
        <w:gridCol w:w="5711"/>
      </w:tblGrid>
      <w:tr w:rsidR="00445A39" w:rsidRPr="00167D6B">
        <w:tc>
          <w:tcPr>
            <w:tcW w:w="10363" w:type="dxa"/>
            <w:gridSpan w:val="3"/>
            <w:shd w:val="clear" w:color="auto" w:fill="CCCCCC"/>
          </w:tcPr>
          <w:p w:rsidR="00445A39" w:rsidRPr="00167D6B" w:rsidRDefault="005175CE">
            <w:pPr>
              <w:rPr>
                <w:b/>
                <w:sz w:val="17"/>
                <w:szCs w:val="17"/>
              </w:rPr>
            </w:pPr>
            <w:r w:rsidRPr="00167D6B">
              <w:rPr>
                <w:b/>
                <w:sz w:val="17"/>
                <w:szCs w:val="17"/>
              </w:rPr>
              <w:t xml:space="preserve">                    1. ВІДОМОСТІ ПРО ВЛАСНИКА РАХУНКУ</w:t>
            </w:r>
          </w:p>
        </w:tc>
      </w:tr>
      <w:tr w:rsidR="00445A39" w:rsidRPr="00167D6B">
        <w:tc>
          <w:tcPr>
            <w:tcW w:w="540" w:type="dxa"/>
          </w:tcPr>
          <w:p w:rsidR="00445A39" w:rsidRPr="00167D6B" w:rsidRDefault="005175CE">
            <w:pPr>
              <w:rPr>
                <w:b/>
                <w:sz w:val="17"/>
                <w:szCs w:val="17"/>
              </w:rPr>
            </w:pPr>
            <w:r w:rsidRPr="00167D6B">
              <w:rPr>
                <w:b/>
                <w:sz w:val="17"/>
                <w:szCs w:val="17"/>
              </w:rPr>
              <w:t>1.1.</w:t>
            </w:r>
          </w:p>
        </w:tc>
        <w:tc>
          <w:tcPr>
            <w:tcW w:w="3960" w:type="dxa"/>
          </w:tcPr>
          <w:p w:rsidR="00445A39" w:rsidRPr="00167D6B" w:rsidRDefault="005175CE">
            <w:pPr>
              <w:jc w:val="both"/>
              <w:rPr>
                <w:b/>
                <w:sz w:val="17"/>
                <w:szCs w:val="17"/>
              </w:rPr>
            </w:pPr>
            <w:r w:rsidRPr="00167D6B">
              <w:rPr>
                <w:sz w:val="17"/>
                <w:szCs w:val="17"/>
              </w:rPr>
              <w:t>Прізвище, ім’я, по батькові (за наявності)</w:t>
            </w:r>
          </w:p>
        </w:tc>
        <w:tc>
          <w:tcPr>
            <w:tcW w:w="5863" w:type="dxa"/>
          </w:tcPr>
          <w:p w:rsidR="00445A39" w:rsidRPr="00167D6B" w:rsidRDefault="00445A39">
            <w:pPr>
              <w:rPr>
                <w:b/>
                <w:sz w:val="17"/>
                <w:szCs w:val="17"/>
              </w:rPr>
            </w:pPr>
          </w:p>
        </w:tc>
      </w:tr>
      <w:tr w:rsidR="00445A39" w:rsidRPr="00167D6B">
        <w:tc>
          <w:tcPr>
            <w:tcW w:w="540" w:type="dxa"/>
          </w:tcPr>
          <w:p w:rsidR="00445A39" w:rsidRPr="00167D6B" w:rsidRDefault="005175CE">
            <w:pPr>
              <w:rPr>
                <w:b/>
                <w:sz w:val="17"/>
                <w:szCs w:val="17"/>
              </w:rPr>
            </w:pPr>
            <w:r w:rsidRPr="00167D6B">
              <w:rPr>
                <w:b/>
                <w:sz w:val="17"/>
                <w:szCs w:val="17"/>
              </w:rPr>
              <w:t>1.2.</w:t>
            </w:r>
          </w:p>
        </w:tc>
        <w:tc>
          <w:tcPr>
            <w:tcW w:w="3960" w:type="dxa"/>
          </w:tcPr>
          <w:p w:rsidR="00445A39" w:rsidRPr="00167D6B" w:rsidRDefault="005175CE">
            <w:pPr>
              <w:jc w:val="both"/>
              <w:rPr>
                <w:sz w:val="17"/>
                <w:szCs w:val="17"/>
              </w:rPr>
            </w:pPr>
            <w:r w:rsidRPr="00167D6B">
              <w:rPr>
                <w:sz w:val="17"/>
                <w:szCs w:val="17"/>
              </w:rPr>
              <w:t xml:space="preserve">Назва, серія (за наявності), номер, дата видачі документа, що посвідчує фізичну особу та </w:t>
            </w:r>
            <w:r w:rsidRPr="006E5C61">
              <w:rPr>
                <w:sz w:val="17"/>
                <w:szCs w:val="17"/>
              </w:rPr>
              <w:t>найменування</w:t>
            </w:r>
            <w:r w:rsidRPr="00167D6B">
              <w:rPr>
                <w:sz w:val="17"/>
                <w:szCs w:val="17"/>
              </w:rPr>
              <w:t xml:space="preserve"> органу, що видав документ</w:t>
            </w:r>
          </w:p>
        </w:tc>
        <w:tc>
          <w:tcPr>
            <w:tcW w:w="5863" w:type="dxa"/>
          </w:tcPr>
          <w:p w:rsidR="00445A39" w:rsidRPr="00167D6B" w:rsidRDefault="00445A39">
            <w:pPr>
              <w:rPr>
                <w:sz w:val="17"/>
                <w:szCs w:val="17"/>
              </w:rPr>
            </w:pPr>
          </w:p>
        </w:tc>
      </w:tr>
      <w:tr w:rsidR="00445A39" w:rsidRPr="00167D6B">
        <w:tc>
          <w:tcPr>
            <w:tcW w:w="540" w:type="dxa"/>
          </w:tcPr>
          <w:p w:rsidR="00445A39" w:rsidRPr="00167D6B" w:rsidRDefault="005175CE">
            <w:pPr>
              <w:rPr>
                <w:b/>
                <w:sz w:val="17"/>
                <w:szCs w:val="17"/>
              </w:rPr>
            </w:pPr>
            <w:r w:rsidRPr="00167D6B">
              <w:rPr>
                <w:b/>
                <w:sz w:val="17"/>
                <w:szCs w:val="17"/>
              </w:rPr>
              <w:t>1.3.</w:t>
            </w:r>
          </w:p>
        </w:tc>
        <w:tc>
          <w:tcPr>
            <w:tcW w:w="3960" w:type="dxa"/>
          </w:tcPr>
          <w:p w:rsidR="00445A39" w:rsidRPr="00167D6B" w:rsidRDefault="005175CE">
            <w:pPr>
              <w:jc w:val="both"/>
              <w:rPr>
                <w:sz w:val="17"/>
                <w:szCs w:val="17"/>
              </w:rPr>
            </w:pPr>
            <w:r w:rsidRPr="00167D6B">
              <w:rPr>
                <w:sz w:val="17"/>
                <w:szCs w:val="17"/>
              </w:rPr>
              <w:t>Реєстраційний номер облікової картки платника податків (за наявності)</w:t>
            </w:r>
          </w:p>
        </w:tc>
        <w:tc>
          <w:tcPr>
            <w:tcW w:w="5863" w:type="dxa"/>
          </w:tcPr>
          <w:p w:rsidR="00445A39" w:rsidRPr="00167D6B" w:rsidRDefault="00445A39">
            <w:pPr>
              <w:rPr>
                <w:sz w:val="17"/>
                <w:szCs w:val="17"/>
              </w:rPr>
            </w:pPr>
          </w:p>
        </w:tc>
      </w:tr>
      <w:tr w:rsidR="00445A39" w:rsidRPr="00167D6B">
        <w:tc>
          <w:tcPr>
            <w:tcW w:w="540" w:type="dxa"/>
          </w:tcPr>
          <w:p w:rsidR="00445A39" w:rsidRPr="00167D6B" w:rsidRDefault="005175CE">
            <w:pPr>
              <w:rPr>
                <w:b/>
                <w:sz w:val="17"/>
                <w:szCs w:val="17"/>
              </w:rPr>
            </w:pPr>
            <w:r w:rsidRPr="00167D6B">
              <w:rPr>
                <w:b/>
                <w:sz w:val="17"/>
                <w:szCs w:val="17"/>
              </w:rPr>
              <w:t>1.4.</w:t>
            </w:r>
          </w:p>
        </w:tc>
        <w:tc>
          <w:tcPr>
            <w:tcW w:w="3960" w:type="dxa"/>
          </w:tcPr>
          <w:p w:rsidR="00445A39" w:rsidRPr="00167D6B" w:rsidRDefault="005175CE">
            <w:pPr>
              <w:jc w:val="both"/>
              <w:rPr>
                <w:sz w:val="17"/>
                <w:szCs w:val="17"/>
              </w:rPr>
            </w:pPr>
            <w:r w:rsidRPr="00167D6B">
              <w:rPr>
                <w:sz w:val="17"/>
                <w:szCs w:val="17"/>
              </w:rPr>
              <w:t xml:space="preserve">Адреса місця проживання або перебування  </w:t>
            </w:r>
          </w:p>
        </w:tc>
        <w:tc>
          <w:tcPr>
            <w:tcW w:w="5863" w:type="dxa"/>
          </w:tcPr>
          <w:p w:rsidR="00445A39" w:rsidRPr="00167D6B" w:rsidRDefault="00445A39">
            <w:pPr>
              <w:rPr>
                <w:sz w:val="17"/>
                <w:szCs w:val="17"/>
              </w:rPr>
            </w:pPr>
          </w:p>
        </w:tc>
      </w:tr>
      <w:tr w:rsidR="00445A39" w:rsidRPr="00167D6B">
        <w:tc>
          <w:tcPr>
            <w:tcW w:w="540" w:type="dxa"/>
          </w:tcPr>
          <w:p w:rsidR="00445A39" w:rsidRPr="00167D6B" w:rsidRDefault="005175CE">
            <w:pPr>
              <w:rPr>
                <w:b/>
                <w:sz w:val="17"/>
                <w:szCs w:val="17"/>
              </w:rPr>
            </w:pPr>
            <w:r w:rsidRPr="00167D6B">
              <w:rPr>
                <w:b/>
                <w:sz w:val="17"/>
                <w:szCs w:val="17"/>
              </w:rPr>
              <w:t>1.5.</w:t>
            </w:r>
          </w:p>
        </w:tc>
        <w:tc>
          <w:tcPr>
            <w:tcW w:w="3960" w:type="dxa"/>
          </w:tcPr>
          <w:p w:rsidR="00445A39" w:rsidRPr="00167D6B" w:rsidRDefault="005175CE">
            <w:pPr>
              <w:jc w:val="both"/>
              <w:rPr>
                <w:sz w:val="17"/>
                <w:szCs w:val="17"/>
              </w:rPr>
            </w:pPr>
            <w:r w:rsidRPr="00167D6B">
              <w:rPr>
                <w:sz w:val="17"/>
                <w:szCs w:val="17"/>
              </w:rPr>
              <w:t>Реквізити свідоцтва про право на зайняття нотаріальною діяльністю</w:t>
            </w:r>
          </w:p>
        </w:tc>
        <w:tc>
          <w:tcPr>
            <w:tcW w:w="5863" w:type="dxa"/>
          </w:tcPr>
          <w:p w:rsidR="00445A39" w:rsidRPr="00167D6B" w:rsidRDefault="00445A39">
            <w:pPr>
              <w:rPr>
                <w:sz w:val="17"/>
                <w:szCs w:val="17"/>
              </w:rPr>
            </w:pPr>
          </w:p>
        </w:tc>
      </w:tr>
    </w:tbl>
    <w:p w:rsidR="00445A39" w:rsidRPr="00167D6B" w:rsidRDefault="00445A39">
      <w:pPr>
        <w:rPr>
          <w:b/>
          <w:sz w:val="17"/>
          <w:szCs w:val="17"/>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
        <w:gridCol w:w="3893"/>
        <w:gridCol w:w="5630"/>
      </w:tblGrid>
      <w:tr w:rsidR="00445A39" w:rsidRPr="00167D6B">
        <w:tc>
          <w:tcPr>
            <w:tcW w:w="10349" w:type="dxa"/>
            <w:gridSpan w:val="3"/>
            <w:shd w:val="clear" w:color="auto" w:fill="CCCCCC"/>
          </w:tcPr>
          <w:p w:rsidR="00445A39" w:rsidRPr="00167D6B" w:rsidRDefault="005175CE">
            <w:pPr>
              <w:pStyle w:val="12"/>
              <w:ind w:left="0"/>
              <w:rPr>
                <w:b/>
                <w:sz w:val="18"/>
                <w:szCs w:val="18"/>
                <w:lang w:val="uk-UA"/>
              </w:rPr>
            </w:pPr>
            <w:r w:rsidRPr="00167D6B">
              <w:rPr>
                <w:b/>
                <w:sz w:val="18"/>
                <w:szCs w:val="18"/>
                <w:lang w:val="uk-UA"/>
              </w:rPr>
              <w:t>2. ВІДОМОСТІ ПРО КРЕДИТОРА, ЯКОМУ НАЛЕЖАТЬ ПРАВА НА ЦІННІ ПАПЕРИ, ЩО ОБЛІКОВУЮТЬСЯ НА РАХУНКУ НОТАРІУСА, ТА ПРАВА ЗА ЦИМИ ЦІННИМИ ПАПЕРАМИ</w:t>
            </w:r>
          </w:p>
        </w:tc>
      </w:tr>
      <w:tr w:rsidR="00445A39" w:rsidRPr="00167D6B">
        <w:tc>
          <w:tcPr>
            <w:tcW w:w="567" w:type="dxa"/>
          </w:tcPr>
          <w:p w:rsidR="00445A39" w:rsidRPr="00167D6B" w:rsidRDefault="005175CE">
            <w:pPr>
              <w:rPr>
                <w:b/>
                <w:sz w:val="17"/>
                <w:szCs w:val="17"/>
              </w:rPr>
            </w:pPr>
            <w:r w:rsidRPr="00167D6B">
              <w:rPr>
                <w:b/>
                <w:sz w:val="17"/>
                <w:szCs w:val="17"/>
              </w:rPr>
              <w:t>2.1.</w:t>
            </w:r>
          </w:p>
        </w:tc>
        <w:tc>
          <w:tcPr>
            <w:tcW w:w="3970" w:type="dxa"/>
          </w:tcPr>
          <w:p w:rsidR="00445A39" w:rsidRPr="00167D6B" w:rsidRDefault="005175CE">
            <w:pPr>
              <w:jc w:val="both"/>
              <w:rPr>
                <w:sz w:val="17"/>
                <w:szCs w:val="17"/>
              </w:rPr>
            </w:pPr>
            <w:r w:rsidRPr="00167D6B">
              <w:rPr>
                <w:sz w:val="17"/>
                <w:szCs w:val="17"/>
              </w:rPr>
              <w:t>Повне найменування (для юридичної особи)/ Прізвище, ім’я, по батькові (за наявності) (для фізичної особи)</w:t>
            </w:r>
          </w:p>
        </w:tc>
        <w:tc>
          <w:tcPr>
            <w:tcW w:w="5812" w:type="dxa"/>
          </w:tcPr>
          <w:p w:rsidR="00445A39" w:rsidRPr="00167D6B" w:rsidRDefault="00445A39">
            <w:pPr>
              <w:rPr>
                <w:b/>
                <w:sz w:val="17"/>
                <w:szCs w:val="17"/>
              </w:rPr>
            </w:pPr>
          </w:p>
        </w:tc>
      </w:tr>
      <w:tr w:rsidR="00445A39" w:rsidRPr="00167D6B">
        <w:tc>
          <w:tcPr>
            <w:tcW w:w="567" w:type="dxa"/>
          </w:tcPr>
          <w:p w:rsidR="00445A39" w:rsidRPr="00167D6B" w:rsidRDefault="005175CE">
            <w:pPr>
              <w:jc w:val="both"/>
              <w:rPr>
                <w:b/>
                <w:sz w:val="17"/>
                <w:szCs w:val="17"/>
              </w:rPr>
            </w:pPr>
            <w:r w:rsidRPr="00167D6B">
              <w:rPr>
                <w:b/>
                <w:sz w:val="17"/>
                <w:szCs w:val="17"/>
              </w:rPr>
              <w:t>2.2.</w:t>
            </w:r>
          </w:p>
        </w:tc>
        <w:tc>
          <w:tcPr>
            <w:tcW w:w="3970" w:type="dxa"/>
          </w:tcPr>
          <w:p w:rsidR="00445A39" w:rsidRPr="00167D6B" w:rsidRDefault="005175CE">
            <w:pPr>
              <w:jc w:val="both"/>
              <w:rPr>
                <w:sz w:val="17"/>
                <w:szCs w:val="17"/>
              </w:rPr>
            </w:pPr>
            <w:r w:rsidRPr="00167D6B">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 Назва, серія (за наявності), номер, дата видачі документа, що посвідчує особу та </w:t>
            </w:r>
            <w:r w:rsidRPr="00167D6B">
              <w:rPr>
                <w:sz w:val="20"/>
                <w:szCs w:val="20"/>
              </w:rPr>
              <w:t>найменування</w:t>
            </w:r>
            <w:r w:rsidRPr="00167D6B">
              <w:rPr>
                <w:sz w:val="17"/>
                <w:szCs w:val="17"/>
              </w:rPr>
              <w:t xml:space="preserve"> органу, що видав документ та реєстраційний номер облікової картки платника податків (за наявності) (для фізичної особи)</w:t>
            </w:r>
          </w:p>
        </w:tc>
        <w:tc>
          <w:tcPr>
            <w:tcW w:w="5812" w:type="dxa"/>
          </w:tcPr>
          <w:p w:rsidR="00445A39" w:rsidRPr="00167D6B" w:rsidRDefault="00445A39">
            <w:pPr>
              <w:rPr>
                <w:b/>
                <w:sz w:val="17"/>
                <w:szCs w:val="17"/>
              </w:rPr>
            </w:pPr>
          </w:p>
        </w:tc>
      </w:tr>
      <w:tr w:rsidR="00445A39" w:rsidRPr="00167D6B">
        <w:tc>
          <w:tcPr>
            <w:tcW w:w="567" w:type="dxa"/>
          </w:tcPr>
          <w:p w:rsidR="00445A39" w:rsidRPr="00167D6B" w:rsidRDefault="005175CE">
            <w:pPr>
              <w:rPr>
                <w:b/>
                <w:sz w:val="17"/>
                <w:szCs w:val="17"/>
              </w:rPr>
            </w:pPr>
            <w:r w:rsidRPr="00167D6B">
              <w:rPr>
                <w:b/>
                <w:sz w:val="17"/>
                <w:szCs w:val="17"/>
              </w:rPr>
              <w:lastRenderedPageBreak/>
              <w:t>2.3.</w:t>
            </w:r>
          </w:p>
        </w:tc>
        <w:tc>
          <w:tcPr>
            <w:tcW w:w="3970" w:type="dxa"/>
          </w:tcPr>
          <w:p w:rsidR="00445A39" w:rsidRPr="00167D6B" w:rsidRDefault="005175CE">
            <w:pPr>
              <w:jc w:val="both"/>
              <w:rPr>
                <w:sz w:val="17"/>
                <w:szCs w:val="17"/>
              </w:rPr>
            </w:pPr>
            <w:r w:rsidRPr="00167D6B">
              <w:rPr>
                <w:sz w:val="17"/>
                <w:szCs w:val="17"/>
              </w:rPr>
              <w:t>Місцезнаходження (для юридичної особи)/адреса місця проживання або перебування  (для фізичної особи)</w:t>
            </w:r>
          </w:p>
        </w:tc>
        <w:tc>
          <w:tcPr>
            <w:tcW w:w="5812" w:type="dxa"/>
          </w:tcPr>
          <w:p w:rsidR="00445A39" w:rsidRPr="00167D6B" w:rsidRDefault="00445A39">
            <w:pPr>
              <w:rPr>
                <w:b/>
                <w:sz w:val="17"/>
                <w:szCs w:val="17"/>
              </w:rPr>
            </w:pPr>
          </w:p>
        </w:tc>
      </w:tr>
    </w:tbl>
    <w:p w:rsidR="00445A39" w:rsidRPr="00167D6B"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71"/>
        <w:gridCol w:w="5627"/>
      </w:tblGrid>
      <w:tr w:rsidR="00445A39" w:rsidRPr="00167D6B">
        <w:trPr>
          <w:trHeight w:val="273"/>
        </w:trPr>
        <w:tc>
          <w:tcPr>
            <w:tcW w:w="10363" w:type="dxa"/>
            <w:gridSpan w:val="3"/>
            <w:shd w:val="clear" w:color="auto" w:fill="CCCCCC"/>
          </w:tcPr>
          <w:p w:rsidR="00445A39" w:rsidRPr="00167D6B" w:rsidRDefault="005175CE">
            <w:pPr>
              <w:rPr>
                <w:b/>
                <w:sz w:val="17"/>
                <w:szCs w:val="17"/>
              </w:rPr>
            </w:pPr>
            <w:r w:rsidRPr="00167D6B">
              <w:rPr>
                <w:b/>
                <w:sz w:val="17"/>
                <w:szCs w:val="17"/>
              </w:rPr>
              <w:t>3. ВІДОМОСТІ ПРО ЦІННІ ПАПЕРИ, ЩО ВНЕСЕНІ НА ДЕПОЗИТ НОТАРІУСА</w:t>
            </w:r>
          </w:p>
        </w:tc>
      </w:tr>
      <w:tr w:rsidR="00445A39" w:rsidRPr="00167D6B">
        <w:trPr>
          <w:trHeight w:val="273"/>
        </w:trPr>
        <w:tc>
          <w:tcPr>
            <w:tcW w:w="540" w:type="dxa"/>
          </w:tcPr>
          <w:p w:rsidR="00445A39" w:rsidRPr="00167D6B" w:rsidRDefault="005175CE">
            <w:pPr>
              <w:rPr>
                <w:b/>
                <w:sz w:val="17"/>
                <w:szCs w:val="17"/>
              </w:rPr>
            </w:pPr>
            <w:r w:rsidRPr="00167D6B">
              <w:rPr>
                <w:b/>
                <w:sz w:val="17"/>
                <w:szCs w:val="17"/>
              </w:rPr>
              <w:t>3.1.</w:t>
            </w:r>
          </w:p>
        </w:tc>
        <w:tc>
          <w:tcPr>
            <w:tcW w:w="4046" w:type="dxa"/>
          </w:tcPr>
          <w:p w:rsidR="00445A39" w:rsidRPr="00167D6B" w:rsidRDefault="005175CE">
            <w:pPr>
              <w:jc w:val="both"/>
              <w:rPr>
                <w:sz w:val="17"/>
                <w:szCs w:val="17"/>
              </w:rPr>
            </w:pPr>
            <w:r w:rsidRPr="00167D6B">
              <w:rPr>
                <w:sz w:val="17"/>
                <w:szCs w:val="17"/>
              </w:rPr>
              <w:t>Повне найменування Емітента цінних паперів</w:t>
            </w:r>
          </w:p>
        </w:tc>
        <w:tc>
          <w:tcPr>
            <w:tcW w:w="5777" w:type="dxa"/>
          </w:tcPr>
          <w:p w:rsidR="00445A39" w:rsidRPr="00167D6B" w:rsidRDefault="00445A39">
            <w:pPr>
              <w:rPr>
                <w:b/>
                <w:sz w:val="17"/>
                <w:szCs w:val="17"/>
              </w:rPr>
            </w:pPr>
          </w:p>
        </w:tc>
      </w:tr>
      <w:tr w:rsidR="00445A39" w:rsidRPr="00167D6B">
        <w:trPr>
          <w:trHeight w:val="273"/>
        </w:trPr>
        <w:tc>
          <w:tcPr>
            <w:tcW w:w="540" w:type="dxa"/>
          </w:tcPr>
          <w:p w:rsidR="00445A39" w:rsidRPr="00167D6B" w:rsidRDefault="005175CE">
            <w:pPr>
              <w:rPr>
                <w:b/>
                <w:sz w:val="17"/>
                <w:szCs w:val="17"/>
              </w:rPr>
            </w:pPr>
            <w:r w:rsidRPr="00167D6B">
              <w:rPr>
                <w:b/>
                <w:sz w:val="17"/>
                <w:szCs w:val="17"/>
              </w:rPr>
              <w:t>3.2.</w:t>
            </w:r>
          </w:p>
        </w:tc>
        <w:tc>
          <w:tcPr>
            <w:tcW w:w="4046" w:type="dxa"/>
          </w:tcPr>
          <w:p w:rsidR="00445A39" w:rsidRPr="00167D6B" w:rsidRDefault="005175CE">
            <w:pPr>
              <w:jc w:val="both"/>
              <w:rPr>
                <w:sz w:val="17"/>
                <w:szCs w:val="17"/>
              </w:rPr>
            </w:pPr>
            <w:r w:rsidRPr="00167D6B">
              <w:rPr>
                <w:sz w:val="17"/>
                <w:szCs w:val="17"/>
              </w:rPr>
              <w:t xml:space="preserve">Код за ЄДРПОУ Емітента </w:t>
            </w:r>
          </w:p>
        </w:tc>
        <w:tc>
          <w:tcPr>
            <w:tcW w:w="5777" w:type="dxa"/>
          </w:tcPr>
          <w:p w:rsidR="00445A39" w:rsidRPr="00167D6B" w:rsidRDefault="00445A39">
            <w:pPr>
              <w:rPr>
                <w:b/>
                <w:sz w:val="17"/>
                <w:szCs w:val="17"/>
              </w:rPr>
            </w:pPr>
          </w:p>
        </w:tc>
      </w:tr>
      <w:tr w:rsidR="00445A39" w:rsidRPr="00167D6B">
        <w:trPr>
          <w:trHeight w:val="273"/>
        </w:trPr>
        <w:tc>
          <w:tcPr>
            <w:tcW w:w="540" w:type="dxa"/>
          </w:tcPr>
          <w:p w:rsidR="00445A39" w:rsidRPr="00167D6B" w:rsidRDefault="005175CE">
            <w:pPr>
              <w:rPr>
                <w:b/>
                <w:sz w:val="17"/>
                <w:szCs w:val="17"/>
              </w:rPr>
            </w:pPr>
            <w:r w:rsidRPr="00167D6B">
              <w:rPr>
                <w:b/>
                <w:sz w:val="17"/>
                <w:szCs w:val="17"/>
              </w:rPr>
              <w:t xml:space="preserve">3.3. </w:t>
            </w:r>
          </w:p>
        </w:tc>
        <w:tc>
          <w:tcPr>
            <w:tcW w:w="4046" w:type="dxa"/>
          </w:tcPr>
          <w:p w:rsidR="00445A39" w:rsidRPr="00167D6B" w:rsidRDefault="005175CE">
            <w:pPr>
              <w:jc w:val="both"/>
              <w:rPr>
                <w:sz w:val="17"/>
                <w:szCs w:val="17"/>
              </w:rPr>
            </w:pPr>
            <w:r w:rsidRPr="00167D6B">
              <w:rPr>
                <w:sz w:val="17"/>
                <w:szCs w:val="17"/>
              </w:rPr>
              <w:t>Код ISIN цінних паперів</w:t>
            </w:r>
          </w:p>
        </w:tc>
        <w:tc>
          <w:tcPr>
            <w:tcW w:w="5777" w:type="dxa"/>
          </w:tcPr>
          <w:p w:rsidR="00445A39" w:rsidRPr="00167D6B" w:rsidRDefault="00445A39">
            <w:pPr>
              <w:rPr>
                <w:b/>
                <w:sz w:val="17"/>
                <w:szCs w:val="17"/>
              </w:rPr>
            </w:pPr>
          </w:p>
        </w:tc>
      </w:tr>
      <w:tr w:rsidR="00445A39" w:rsidRPr="00167D6B">
        <w:trPr>
          <w:trHeight w:val="273"/>
        </w:trPr>
        <w:tc>
          <w:tcPr>
            <w:tcW w:w="540" w:type="dxa"/>
          </w:tcPr>
          <w:p w:rsidR="00445A39" w:rsidRPr="00167D6B" w:rsidRDefault="005175CE">
            <w:pPr>
              <w:rPr>
                <w:b/>
                <w:sz w:val="17"/>
                <w:szCs w:val="17"/>
              </w:rPr>
            </w:pPr>
            <w:r w:rsidRPr="00167D6B">
              <w:rPr>
                <w:b/>
                <w:sz w:val="17"/>
                <w:szCs w:val="17"/>
              </w:rPr>
              <w:t>3.4.</w:t>
            </w:r>
          </w:p>
        </w:tc>
        <w:tc>
          <w:tcPr>
            <w:tcW w:w="4046" w:type="dxa"/>
          </w:tcPr>
          <w:p w:rsidR="00445A39" w:rsidRPr="00167D6B" w:rsidRDefault="005175CE">
            <w:pPr>
              <w:jc w:val="both"/>
              <w:rPr>
                <w:sz w:val="17"/>
                <w:szCs w:val="17"/>
              </w:rPr>
            </w:pPr>
            <w:r w:rsidRPr="00167D6B">
              <w:rPr>
                <w:sz w:val="17"/>
                <w:szCs w:val="17"/>
              </w:rPr>
              <w:t>Вид цінних паперів</w:t>
            </w:r>
          </w:p>
        </w:tc>
        <w:tc>
          <w:tcPr>
            <w:tcW w:w="5777" w:type="dxa"/>
          </w:tcPr>
          <w:p w:rsidR="00445A39" w:rsidRPr="00167D6B" w:rsidRDefault="00445A39">
            <w:pPr>
              <w:rPr>
                <w:b/>
                <w:sz w:val="17"/>
                <w:szCs w:val="17"/>
              </w:rPr>
            </w:pPr>
          </w:p>
        </w:tc>
      </w:tr>
      <w:tr w:rsidR="00445A39" w:rsidRPr="00167D6B">
        <w:trPr>
          <w:trHeight w:val="273"/>
        </w:trPr>
        <w:tc>
          <w:tcPr>
            <w:tcW w:w="540" w:type="dxa"/>
          </w:tcPr>
          <w:p w:rsidR="00445A39" w:rsidRPr="00167D6B" w:rsidRDefault="005175CE">
            <w:pPr>
              <w:rPr>
                <w:b/>
                <w:sz w:val="17"/>
                <w:szCs w:val="17"/>
              </w:rPr>
            </w:pPr>
            <w:r w:rsidRPr="00167D6B">
              <w:rPr>
                <w:b/>
                <w:sz w:val="17"/>
                <w:szCs w:val="17"/>
              </w:rPr>
              <w:t>3.5.</w:t>
            </w:r>
          </w:p>
        </w:tc>
        <w:tc>
          <w:tcPr>
            <w:tcW w:w="4046" w:type="dxa"/>
          </w:tcPr>
          <w:p w:rsidR="00445A39" w:rsidRPr="00167D6B" w:rsidRDefault="005175CE">
            <w:pPr>
              <w:jc w:val="both"/>
              <w:rPr>
                <w:sz w:val="17"/>
                <w:szCs w:val="17"/>
              </w:rPr>
            </w:pPr>
            <w:r w:rsidRPr="00167D6B">
              <w:rPr>
                <w:sz w:val="17"/>
                <w:szCs w:val="17"/>
              </w:rPr>
              <w:t>Кількість цінних паперів (цифрами та прописом)</w:t>
            </w:r>
          </w:p>
        </w:tc>
        <w:tc>
          <w:tcPr>
            <w:tcW w:w="5777" w:type="dxa"/>
          </w:tcPr>
          <w:p w:rsidR="00445A39" w:rsidRPr="00167D6B" w:rsidRDefault="00445A39">
            <w:pPr>
              <w:rPr>
                <w:b/>
                <w:sz w:val="17"/>
                <w:szCs w:val="17"/>
              </w:rPr>
            </w:pPr>
          </w:p>
        </w:tc>
      </w:tr>
      <w:tr w:rsidR="00445A39" w:rsidRPr="00167D6B">
        <w:trPr>
          <w:trHeight w:val="273"/>
        </w:trPr>
        <w:tc>
          <w:tcPr>
            <w:tcW w:w="540" w:type="dxa"/>
          </w:tcPr>
          <w:p w:rsidR="00445A39" w:rsidRPr="00167D6B" w:rsidRDefault="005175CE">
            <w:pPr>
              <w:rPr>
                <w:b/>
                <w:sz w:val="17"/>
                <w:szCs w:val="17"/>
              </w:rPr>
            </w:pPr>
            <w:r w:rsidRPr="00167D6B">
              <w:rPr>
                <w:b/>
                <w:sz w:val="17"/>
                <w:szCs w:val="17"/>
              </w:rPr>
              <w:t>3.6.</w:t>
            </w:r>
          </w:p>
        </w:tc>
        <w:tc>
          <w:tcPr>
            <w:tcW w:w="4046" w:type="dxa"/>
          </w:tcPr>
          <w:p w:rsidR="00445A39" w:rsidRPr="00167D6B" w:rsidRDefault="005175CE">
            <w:pPr>
              <w:jc w:val="both"/>
              <w:rPr>
                <w:sz w:val="17"/>
                <w:szCs w:val="17"/>
              </w:rPr>
            </w:pPr>
            <w:r w:rsidRPr="00167D6B">
              <w:rPr>
                <w:sz w:val="17"/>
                <w:szCs w:val="17"/>
              </w:rPr>
              <w:t>Номінальна вартість одного цінного папера</w:t>
            </w:r>
          </w:p>
        </w:tc>
        <w:tc>
          <w:tcPr>
            <w:tcW w:w="5777" w:type="dxa"/>
          </w:tcPr>
          <w:p w:rsidR="00445A39" w:rsidRPr="00167D6B" w:rsidRDefault="00445A39">
            <w:pPr>
              <w:rPr>
                <w:b/>
                <w:sz w:val="17"/>
                <w:szCs w:val="17"/>
              </w:rPr>
            </w:pPr>
          </w:p>
        </w:tc>
      </w:tr>
    </w:tbl>
    <w:p w:rsidR="00445A39" w:rsidRPr="00167D6B" w:rsidRDefault="00445A39">
      <w:pPr>
        <w:jc w:val="both"/>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1"/>
        <w:gridCol w:w="5637"/>
      </w:tblGrid>
      <w:tr w:rsidR="00445A39" w:rsidRPr="00167D6B">
        <w:tc>
          <w:tcPr>
            <w:tcW w:w="10363" w:type="dxa"/>
            <w:gridSpan w:val="3"/>
            <w:shd w:val="clear" w:color="auto" w:fill="CCCCCC"/>
          </w:tcPr>
          <w:p w:rsidR="00445A39" w:rsidRPr="00167D6B" w:rsidRDefault="005175CE">
            <w:pPr>
              <w:rPr>
                <w:b/>
                <w:sz w:val="17"/>
                <w:szCs w:val="17"/>
              </w:rPr>
            </w:pPr>
            <w:r w:rsidRPr="00167D6B">
              <w:rPr>
                <w:b/>
                <w:sz w:val="17"/>
                <w:szCs w:val="17"/>
              </w:rPr>
              <w:t>4. ПОРЯДОК ТА СТРОК ПЕРЕРАХУВАННЯ ВИПЛАТ ДОХОДУ ЗА ЦІННИМИ ПАПЕРАМИ ТА ІНШИХ ВИПЛАТ ЗГІДНО  ЧИННОГО ЗАКОНОДАВСТВА</w:t>
            </w:r>
          </w:p>
        </w:tc>
      </w:tr>
      <w:tr w:rsidR="00445A39" w:rsidRPr="00167D6B">
        <w:tc>
          <w:tcPr>
            <w:tcW w:w="540" w:type="dxa"/>
          </w:tcPr>
          <w:p w:rsidR="00445A39" w:rsidRPr="00167D6B" w:rsidRDefault="005175CE">
            <w:pPr>
              <w:rPr>
                <w:b/>
                <w:sz w:val="17"/>
                <w:szCs w:val="17"/>
              </w:rPr>
            </w:pPr>
            <w:r w:rsidRPr="00167D6B">
              <w:rPr>
                <w:b/>
                <w:sz w:val="17"/>
                <w:szCs w:val="17"/>
              </w:rPr>
              <w:t>4.1.</w:t>
            </w:r>
          </w:p>
        </w:tc>
        <w:tc>
          <w:tcPr>
            <w:tcW w:w="4046" w:type="dxa"/>
          </w:tcPr>
          <w:p w:rsidR="00445A39" w:rsidRPr="00167D6B" w:rsidRDefault="005175CE" w:rsidP="00050755">
            <w:pPr>
              <w:rPr>
                <w:sz w:val="17"/>
                <w:szCs w:val="17"/>
              </w:rPr>
            </w:pPr>
            <w:r w:rsidRPr="00167D6B">
              <w:rPr>
                <w:sz w:val="17"/>
                <w:szCs w:val="17"/>
              </w:rPr>
              <w:t xml:space="preserve">Банківські реквізити для перерахування виплат доходу за цінними паперами (найменування банківської установи, код </w:t>
            </w:r>
            <w:r w:rsidR="00690A8F" w:rsidRPr="00167D6B">
              <w:rPr>
                <w:sz w:val="17"/>
                <w:szCs w:val="17"/>
              </w:rPr>
              <w:t xml:space="preserve"> ЄДРПОУ </w:t>
            </w:r>
            <w:r w:rsidRPr="00167D6B">
              <w:rPr>
                <w:sz w:val="17"/>
                <w:szCs w:val="17"/>
              </w:rPr>
              <w:t xml:space="preserve">банку, </w:t>
            </w:r>
            <w:r w:rsidR="00690A8F" w:rsidRPr="00167D6B">
              <w:rPr>
                <w:sz w:val="17"/>
                <w:szCs w:val="17"/>
              </w:rPr>
              <w:t>номер рахунку в форматі IBAN</w:t>
            </w:r>
            <w:r w:rsidRPr="00167D6B">
              <w:rPr>
                <w:sz w:val="17"/>
                <w:szCs w:val="17"/>
              </w:rPr>
              <w:t>)</w:t>
            </w:r>
          </w:p>
        </w:tc>
        <w:tc>
          <w:tcPr>
            <w:tcW w:w="5777" w:type="dxa"/>
          </w:tcPr>
          <w:p w:rsidR="00445A39" w:rsidRPr="00167D6B" w:rsidRDefault="00445A39">
            <w:pPr>
              <w:rPr>
                <w:b/>
                <w:sz w:val="17"/>
                <w:szCs w:val="17"/>
              </w:rPr>
            </w:pPr>
          </w:p>
        </w:tc>
      </w:tr>
      <w:tr w:rsidR="00445A39" w:rsidRPr="00167D6B">
        <w:tc>
          <w:tcPr>
            <w:tcW w:w="540" w:type="dxa"/>
          </w:tcPr>
          <w:p w:rsidR="00445A39" w:rsidRPr="00167D6B" w:rsidRDefault="005175CE">
            <w:pPr>
              <w:rPr>
                <w:b/>
                <w:sz w:val="17"/>
                <w:szCs w:val="17"/>
              </w:rPr>
            </w:pPr>
            <w:r w:rsidRPr="00167D6B">
              <w:rPr>
                <w:b/>
                <w:sz w:val="17"/>
                <w:szCs w:val="17"/>
              </w:rPr>
              <w:t>4.2.</w:t>
            </w:r>
          </w:p>
        </w:tc>
        <w:tc>
          <w:tcPr>
            <w:tcW w:w="4046" w:type="dxa"/>
          </w:tcPr>
          <w:p w:rsidR="00445A39" w:rsidRPr="00167D6B" w:rsidRDefault="005175CE">
            <w:pPr>
              <w:jc w:val="both"/>
              <w:rPr>
                <w:sz w:val="17"/>
                <w:szCs w:val="17"/>
              </w:rPr>
            </w:pPr>
            <w:r w:rsidRPr="00167D6B">
              <w:rPr>
                <w:sz w:val="17"/>
                <w:szCs w:val="17"/>
              </w:rPr>
              <w:t>Строк перерахування виплат доходу за цінними паперами (строк обчислюється з наступного робочого дня після дня отримання суми коштів Депозитарною установою)</w:t>
            </w:r>
          </w:p>
        </w:tc>
        <w:tc>
          <w:tcPr>
            <w:tcW w:w="5777" w:type="dxa"/>
          </w:tcPr>
          <w:p w:rsidR="00445A39" w:rsidRPr="00167D6B" w:rsidRDefault="005175CE">
            <w:pPr>
              <w:rPr>
                <w:b/>
                <w:sz w:val="17"/>
                <w:szCs w:val="17"/>
              </w:rPr>
            </w:pPr>
            <w:r w:rsidRPr="00167D6B">
              <w:rPr>
                <w:i/>
                <w:sz w:val="17"/>
                <w:szCs w:val="17"/>
              </w:rPr>
              <w:t>Протягом  трьох банківських  днів, з дати їх отримання, шляхом перерахування грошових коштів на  рахунок, реквізити якого зазначені в п. 4.1  даної анкети.</w:t>
            </w:r>
          </w:p>
        </w:tc>
      </w:tr>
    </w:tbl>
    <w:p w:rsidR="00445A39" w:rsidRPr="00167D6B" w:rsidRDefault="00445A39">
      <w:pPr>
        <w:rPr>
          <w:b/>
          <w:sz w:val="17"/>
          <w:szCs w:val="17"/>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5329"/>
        <w:gridCol w:w="247"/>
        <w:gridCol w:w="4389"/>
      </w:tblGrid>
      <w:tr w:rsidR="00445A39" w:rsidRPr="00167D6B">
        <w:trPr>
          <w:trHeight w:val="175"/>
        </w:trPr>
        <w:tc>
          <w:tcPr>
            <w:tcW w:w="10440" w:type="dxa"/>
            <w:gridSpan w:val="4"/>
            <w:shd w:val="clear" w:color="auto" w:fill="CCCCCC"/>
          </w:tcPr>
          <w:p w:rsidR="00445A39" w:rsidRPr="00167D6B" w:rsidRDefault="005175CE">
            <w:pPr>
              <w:rPr>
                <w:b/>
                <w:sz w:val="17"/>
                <w:szCs w:val="17"/>
              </w:rPr>
            </w:pPr>
            <w:r w:rsidRPr="00167D6B">
              <w:rPr>
                <w:b/>
                <w:sz w:val="17"/>
                <w:szCs w:val="17"/>
              </w:rPr>
              <w:t>5. СПОСІБ НАДАННЯ/ОТРИМАННЯ ІНФОРМАЦІЇ ТА ДОКУМЕНТІВ</w:t>
            </w:r>
          </w:p>
        </w:tc>
      </w:tr>
      <w:tr w:rsidR="00445A39" w:rsidRPr="00167D6B">
        <w:trPr>
          <w:trHeight w:val="175"/>
        </w:trPr>
        <w:tc>
          <w:tcPr>
            <w:tcW w:w="475" w:type="dxa"/>
            <w:vMerge w:val="restart"/>
          </w:tcPr>
          <w:p w:rsidR="00445A39" w:rsidRPr="00167D6B" w:rsidRDefault="005175CE">
            <w:pPr>
              <w:rPr>
                <w:b/>
                <w:sz w:val="17"/>
                <w:szCs w:val="17"/>
              </w:rPr>
            </w:pPr>
            <w:r w:rsidRPr="00167D6B">
              <w:rPr>
                <w:b/>
                <w:sz w:val="17"/>
                <w:szCs w:val="17"/>
              </w:rPr>
              <w:t>5.1.</w:t>
            </w:r>
          </w:p>
        </w:tc>
        <w:tc>
          <w:tcPr>
            <w:tcW w:w="5329" w:type="dxa"/>
            <w:vMerge w:val="restart"/>
          </w:tcPr>
          <w:p w:rsidR="00445A39" w:rsidRPr="00167D6B" w:rsidRDefault="005175CE">
            <w:pPr>
              <w:jc w:val="both"/>
              <w:rPr>
                <w:sz w:val="17"/>
                <w:szCs w:val="17"/>
              </w:rPr>
            </w:pPr>
            <w:r w:rsidRPr="00167D6B">
              <w:rPr>
                <w:sz w:val="17"/>
                <w:szCs w:val="17"/>
              </w:rPr>
              <w:t xml:space="preserve">Спосіб надання/отримання інформації та документів </w:t>
            </w:r>
          </w:p>
        </w:tc>
        <w:tc>
          <w:tcPr>
            <w:tcW w:w="247" w:type="dxa"/>
          </w:tcPr>
          <w:p w:rsidR="00445A39" w:rsidRPr="00167D6B" w:rsidRDefault="00445A39">
            <w:pPr>
              <w:rPr>
                <w:b/>
                <w:sz w:val="17"/>
                <w:szCs w:val="17"/>
              </w:rPr>
            </w:pPr>
          </w:p>
        </w:tc>
        <w:tc>
          <w:tcPr>
            <w:tcW w:w="4389" w:type="dxa"/>
          </w:tcPr>
          <w:p w:rsidR="00445A39" w:rsidRPr="00167D6B" w:rsidRDefault="005175CE">
            <w:pPr>
              <w:rPr>
                <w:sz w:val="17"/>
                <w:szCs w:val="17"/>
              </w:rPr>
            </w:pPr>
            <w:r w:rsidRPr="00167D6B">
              <w:rPr>
                <w:sz w:val="17"/>
                <w:szCs w:val="17"/>
              </w:rPr>
              <w:t xml:space="preserve">засобами поштового зв’язку </w:t>
            </w:r>
          </w:p>
        </w:tc>
      </w:tr>
      <w:tr w:rsidR="00445A39" w:rsidRPr="00167D6B">
        <w:trPr>
          <w:trHeight w:val="137"/>
        </w:trPr>
        <w:tc>
          <w:tcPr>
            <w:tcW w:w="475" w:type="dxa"/>
            <w:vMerge/>
            <w:vAlign w:val="center"/>
          </w:tcPr>
          <w:p w:rsidR="00445A39" w:rsidRPr="00167D6B" w:rsidRDefault="00445A39">
            <w:pPr>
              <w:rPr>
                <w:b/>
                <w:sz w:val="17"/>
                <w:szCs w:val="17"/>
              </w:rPr>
            </w:pPr>
          </w:p>
        </w:tc>
        <w:tc>
          <w:tcPr>
            <w:tcW w:w="5329" w:type="dxa"/>
            <w:vMerge/>
            <w:vAlign w:val="center"/>
          </w:tcPr>
          <w:p w:rsidR="00445A39" w:rsidRPr="00167D6B" w:rsidRDefault="00445A39">
            <w:pPr>
              <w:rPr>
                <w:sz w:val="17"/>
                <w:szCs w:val="17"/>
              </w:rPr>
            </w:pPr>
          </w:p>
        </w:tc>
        <w:tc>
          <w:tcPr>
            <w:tcW w:w="247" w:type="dxa"/>
          </w:tcPr>
          <w:p w:rsidR="00445A39" w:rsidRPr="00167D6B" w:rsidRDefault="00445A39">
            <w:pPr>
              <w:rPr>
                <w:b/>
                <w:sz w:val="17"/>
                <w:szCs w:val="17"/>
              </w:rPr>
            </w:pPr>
          </w:p>
        </w:tc>
        <w:tc>
          <w:tcPr>
            <w:tcW w:w="4389" w:type="dxa"/>
          </w:tcPr>
          <w:p w:rsidR="00445A39" w:rsidRPr="00167D6B" w:rsidRDefault="005175CE">
            <w:pPr>
              <w:rPr>
                <w:sz w:val="17"/>
                <w:szCs w:val="17"/>
              </w:rPr>
            </w:pPr>
            <w:r w:rsidRPr="00167D6B">
              <w:rPr>
                <w:sz w:val="17"/>
                <w:szCs w:val="17"/>
              </w:rPr>
              <w:t>особисте отримання інформації та документів</w:t>
            </w:r>
          </w:p>
        </w:tc>
      </w:tr>
      <w:tr w:rsidR="00445A39" w:rsidRPr="00167D6B">
        <w:trPr>
          <w:trHeight w:val="112"/>
        </w:trPr>
        <w:tc>
          <w:tcPr>
            <w:tcW w:w="475" w:type="dxa"/>
            <w:vMerge/>
            <w:vAlign w:val="center"/>
          </w:tcPr>
          <w:p w:rsidR="00445A39" w:rsidRPr="00167D6B" w:rsidRDefault="00445A39">
            <w:pPr>
              <w:rPr>
                <w:b/>
                <w:sz w:val="17"/>
                <w:szCs w:val="17"/>
              </w:rPr>
            </w:pPr>
          </w:p>
        </w:tc>
        <w:tc>
          <w:tcPr>
            <w:tcW w:w="5329" w:type="dxa"/>
            <w:vMerge/>
            <w:vAlign w:val="center"/>
          </w:tcPr>
          <w:p w:rsidR="00445A39" w:rsidRPr="00167D6B" w:rsidRDefault="00445A39">
            <w:pPr>
              <w:rPr>
                <w:sz w:val="17"/>
                <w:szCs w:val="17"/>
              </w:rPr>
            </w:pPr>
          </w:p>
        </w:tc>
        <w:tc>
          <w:tcPr>
            <w:tcW w:w="247" w:type="dxa"/>
          </w:tcPr>
          <w:p w:rsidR="00445A39" w:rsidRPr="00167D6B" w:rsidRDefault="00445A39">
            <w:pPr>
              <w:rPr>
                <w:b/>
                <w:sz w:val="17"/>
                <w:szCs w:val="17"/>
              </w:rPr>
            </w:pPr>
          </w:p>
        </w:tc>
        <w:tc>
          <w:tcPr>
            <w:tcW w:w="4389" w:type="dxa"/>
          </w:tcPr>
          <w:p w:rsidR="00445A39" w:rsidRPr="00167D6B" w:rsidRDefault="005175CE">
            <w:pPr>
              <w:rPr>
                <w:sz w:val="17"/>
                <w:szCs w:val="17"/>
              </w:rPr>
            </w:pPr>
            <w:r w:rsidRPr="00167D6B">
              <w:rPr>
                <w:sz w:val="17"/>
                <w:szCs w:val="17"/>
              </w:rPr>
              <w:t>інше ________________________________</w:t>
            </w:r>
          </w:p>
        </w:tc>
      </w:tr>
      <w:tr w:rsidR="00445A39" w:rsidRPr="00167D6B">
        <w:trPr>
          <w:trHeight w:val="112"/>
        </w:trPr>
        <w:tc>
          <w:tcPr>
            <w:tcW w:w="475" w:type="dxa"/>
            <w:vAlign w:val="center"/>
          </w:tcPr>
          <w:p w:rsidR="00445A39" w:rsidRPr="00167D6B" w:rsidRDefault="005175CE">
            <w:pPr>
              <w:rPr>
                <w:b/>
                <w:sz w:val="17"/>
                <w:szCs w:val="17"/>
              </w:rPr>
            </w:pPr>
            <w:r w:rsidRPr="00167D6B">
              <w:rPr>
                <w:b/>
                <w:sz w:val="17"/>
                <w:szCs w:val="17"/>
              </w:rPr>
              <w:t>5.2.</w:t>
            </w:r>
          </w:p>
        </w:tc>
        <w:tc>
          <w:tcPr>
            <w:tcW w:w="5329" w:type="dxa"/>
          </w:tcPr>
          <w:p w:rsidR="00445A39" w:rsidRPr="00167D6B" w:rsidRDefault="005175CE">
            <w:pPr>
              <w:rPr>
                <w:sz w:val="17"/>
                <w:szCs w:val="17"/>
              </w:rPr>
            </w:pPr>
            <w:r w:rsidRPr="00167D6B">
              <w:rPr>
                <w:sz w:val="17"/>
                <w:szCs w:val="17"/>
              </w:rPr>
              <w:t>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c>
          <w:tcPr>
            <w:tcW w:w="4636" w:type="dxa"/>
            <w:gridSpan w:val="2"/>
          </w:tcPr>
          <w:p w:rsidR="00445A39" w:rsidRPr="00167D6B" w:rsidRDefault="005175CE">
            <w:pPr>
              <w:rPr>
                <w:sz w:val="17"/>
                <w:szCs w:val="17"/>
              </w:rPr>
            </w:pPr>
            <w:r w:rsidRPr="00167D6B">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способом згідно п. 5.1  даної анкети</w:t>
            </w:r>
          </w:p>
        </w:tc>
      </w:tr>
    </w:tbl>
    <w:p w:rsidR="00445A39" w:rsidRPr="00167D6B"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3968"/>
        <w:gridCol w:w="5629"/>
      </w:tblGrid>
      <w:tr w:rsidR="00445A39" w:rsidRPr="00167D6B">
        <w:tc>
          <w:tcPr>
            <w:tcW w:w="10363" w:type="dxa"/>
            <w:gridSpan w:val="3"/>
            <w:shd w:val="clear" w:color="auto" w:fill="CCCCCC"/>
          </w:tcPr>
          <w:p w:rsidR="00445A39" w:rsidRPr="00167D6B" w:rsidRDefault="005175CE">
            <w:pPr>
              <w:rPr>
                <w:b/>
                <w:sz w:val="17"/>
                <w:szCs w:val="17"/>
              </w:rPr>
            </w:pPr>
            <w:r w:rsidRPr="00167D6B">
              <w:rPr>
                <w:b/>
                <w:sz w:val="17"/>
                <w:szCs w:val="17"/>
              </w:rPr>
              <w:t xml:space="preserve">6. КОНТАКТНІ ДАНІ </w:t>
            </w:r>
          </w:p>
        </w:tc>
      </w:tr>
      <w:tr w:rsidR="00445A39" w:rsidRPr="00167D6B">
        <w:tc>
          <w:tcPr>
            <w:tcW w:w="540" w:type="dxa"/>
          </w:tcPr>
          <w:p w:rsidR="00445A39" w:rsidRPr="00167D6B" w:rsidRDefault="005175CE">
            <w:pPr>
              <w:rPr>
                <w:b/>
                <w:sz w:val="17"/>
                <w:szCs w:val="17"/>
              </w:rPr>
            </w:pPr>
            <w:r w:rsidRPr="00167D6B">
              <w:rPr>
                <w:b/>
                <w:sz w:val="17"/>
                <w:szCs w:val="17"/>
              </w:rPr>
              <w:t>6.1.</w:t>
            </w:r>
          </w:p>
        </w:tc>
        <w:tc>
          <w:tcPr>
            <w:tcW w:w="4046" w:type="dxa"/>
          </w:tcPr>
          <w:p w:rsidR="00445A39" w:rsidRPr="00167D6B" w:rsidRDefault="005175CE">
            <w:pPr>
              <w:rPr>
                <w:sz w:val="17"/>
                <w:szCs w:val="17"/>
              </w:rPr>
            </w:pPr>
            <w:r w:rsidRPr="00167D6B">
              <w:rPr>
                <w:sz w:val="17"/>
                <w:szCs w:val="17"/>
              </w:rPr>
              <w:t xml:space="preserve">Адреса для </w:t>
            </w:r>
            <w:r w:rsidR="00AA786A">
              <w:rPr>
                <w:sz w:val="17"/>
                <w:szCs w:val="17"/>
              </w:rPr>
              <w:t>поштових повідомлень</w:t>
            </w:r>
          </w:p>
        </w:tc>
        <w:tc>
          <w:tcPr>
            <w:tcW w:w="5777" w:type="dxa"/>
          </w:tcPr>
          <w:p w:rsidR="00445A39" w:rsidRPr="00167D6B" w:rsidRDefault="00445A39">
            <w:pPr>
              <w:rPr>
                <w:b/>
                <w:sz w:val="17"/>
                <w:szCs w:val="17"/>
              </w:rPr>
            </w:pPr>
          </w:p>
        </w:tc>
      </w:tr>
      <w:tr w:rsidR="00445A39" w:rsidRPr="00167D6B">
        <w:tc>
          <w:tcPr>
            <w:tcW w:w="540" w:type="dxa"/>
          </w:tcPr>
          <w:p w:rsidR="00445A39" w:rsidRPr="00167D6B" w:rsidRDefault="005175CE">
            <w:pPr>
              <w:rPr>
                <w:b/>
                <w:sz w:val="17"/>
                <w:szCs w:val="17"/>
              </w:rPr>
            </w:pPr>
            <w:r w:rsidRPr="00167D6B">
              <w:rPr>
                <w:b/>
                <w:sz w:val="17"/>
                <w:szCs w:val="17"/>
              </w:rPr>
              <w:t>6.2.</w:t>
            </w:r>
          </w:p>
        </w:tc>
        <w:tc>
          <w:tcPr>
            <w:tcW w:w="4046" w:type="dxa"/>
          </w:tcPr>
          <w:p w:rsidR="00445A39" w:rsidRPr="00167D6B" w:rsidRDefault="005175CE">
            <w:pPr>
              <w:rPr>
                <w:sz w:val="17"/>
                <w:szCs w:val="17"/>
              </w:rPr>
            </w:pPr>
            <w:r w:rsidRPr="00167D6B">
              <w:rPr>
                <w:sz w:val="17"/>
                <w:szCs w:val="17"/>
              </w:rPr>
              <w:t>Контактний телефон</w:t>
            </w:r>
          </w:p>
        </w:tc>
        <w:tc>
          <w:tcPr>
            <w:tcW w:w="5777" w:type="dxa"/>
          </w:tcPr>
          <w:p w:rsidR="00445A39" w:rsidRPr="00167D6B" w:rsidRDefault="00445A39">
            <w:pPr>
              <w:rPr>
                <w:b/>
                <w:sz w:val="17"/>
                <w:szCs w:val="17"/>
              </w:rPr>
            </w:pPr>
          </w:p>
        </w:tc>
      </w:tr>
      <w:tr w:rsidR="00445A39" w:rsidRPr="00167D6B">
        <w:tc>
          <w:tcPr>
            <w:tcW w:w="540" w:type="dxa"/>
          </w:tcPr>
          <w:p w:rsidR="00445A39" w:rsidRPr="00167D6B" w:rsidRDefault="005175CE">
            <w:pPr>
              <w:rPr>
                <w:b/>
                <w:sz w:val="17"/>
                <w:szCs w:val="17"/>
              </w:rPr>
            </w:pPr>
            <w:r w:rsidRPr="00167D6B">
              <w:rPr>
                <w:b/>
                <w:sz w:val="17"/>
                <w:szCs w:val="17"/>
              </w:rPr>
              <w:t>6.3.</w:t>
            </w:r>
          </w:p>
        </w:tc>
        <w:tc>
          <w:tcPr>
            <w:tcW w:w="4046" w:type="dxa"/>
          </w:tcPr>
          <w:p w:rsidR="00445A39" w:rsidRPr="00167D6B" w:rsidRDefault="005175CE">
            <w:pPr>
              <w:rPr>
                <w:sz w:val="17"/>
                <w:szCs w:val="17"/>
              </w:rPr>
            </w:pPr>
            <w:r w:rsidRPr="00167D6B">
              <w:rPr>
                <w:sz w:val="17"/>
                <w:szCs w:val="17"/>
              </w:rPr>
              <w:t>Адреса електронної пошти (за наявності)</w:t>
            </w:r>
          </w:p>
        </w:tc>
        <w:tc>
          <w:tcPr>
            <w:tcW w:w="5777" w:type="dxa"/>
          </w:tcPr>
          <w:p w:rsidR="00445A39" w:rsidRPr="00167D6B" w:rsidRDefault="00445A39">
            <w:pPr>
              <w:rPr>
                <w:b/>
                <w:sz w:val="17"/>
                <w:szCs w:val="17"/>
              </w:rPr>
            </w:pPr>
          </w:p>
        </w:tc>
      </w:tr>
    </w:tbl>
    <w:p w:rsidR="00445A39" w:rsidRPr="00167D6B" w:rsidRDefault="00445A39">
      <w:pPr>
        <w:rPr>
          <w:b/>
          <w:sz w:val="17"/>
          <w:szCs w:val="17"/>
        </w:rPr>
      </w:pPr>
    </w:p>
    <w:p w:rsidR="00445A39" w:rsidRPr="00167D6B" w:rsidRDefault="005175CE">
      <w:pPr>
        <w:pStyle w:val="a3"/>
        <w:jc w:val="both"/>
        <w:rPr>
          <w:i/>
          <w:sz w:val="17"/>
          <w:szCs w:val="17"/>
        </w:rPr>
      </w:pPr>
      <w:r w:rsidRPr="00167D6B">
        <w:rPr>
          <w:b/>
          <w:sz w:val="17"/>
          <w:szCs w:val="17"/>
        </w:rPr>
        <w:t xml:space="preserve">7. </w:t>
      </w:r>
      <w:r w:rsidRPr="00167D6B">
        <w:rPr>
          <w:rFonts w:ascii="Times New Roman" w:hAnsi="Times New Roman"/>
          <w:b/>
          <w:sz w:val="17"/>
          <w:szCs w:val="17"/>
        </w:rPr>
        <w:t xml:space="preserve">ДОДАТКОВА ІНФОРМАЦІЯ </w:t>
      </w:r>
      <w:r w:rsidRPr="00167D6B">
        <w:rPr>
          <w:rFonts w:ascii="Times New Roman" w:hAnsi="Times New Roman"/>
          <w:sz w:val="17"/>
          <w:szCs w:val="17"/>
        </w:rPr>
        <w:t>(заповнюється за погодженням</w:t>
      </w:r>
      <w:r w:rsidRPr="00167D6B">
        <w:rPr>
          <w:sz w:val="17"/>
          <w:szCs w:val="17"/>
        </w:rPr>
        <w:t>)</w:t>
      </w:r>
      <w:r w:rsidRPr="00167D6B">
        <w:rPr>
          <w:i/>
          <w:sz w:val="17"/>
          <w:szCs w:val="17"/>
        </w:rPr>
        <w:t>_________________________________________________________</w:t>
      </w:r>
    </w:p>
    <w:p w:rsidR="00445A39" w:rsidRPr="00167D6B" w:rsidRDefault="005175CE">
      <w:pPr>
        <w:pStyle w:val="a3"/>
        <w:jc w:val="center"/>
        <w:rPr>
          <w:sz w:val="17"/>
          <w:szCs w:val="17"/>
        </w:rPr>
      </w:pPr>
      <w:r w:rsidRPr="00167D6B">
        <w:rPr>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rsidR="00445A39" w:rsidRPr="00167D6B" w:rsidRDefault="00445A39">
      <w:pPr>
        <w:pStyle w:val="a3"/>
        <w:jc w:val="both"/>
        <w:rPr>
          <w:sz w:val="17"/>
          <w:szCs w:val="17"/>
        </w:rPr>
      </w:pPr>
    </w:p>
    <w:p w:rsidR="00445A39" w:rsidRPr="00167D6B" w:rsidRDefault="005175CE">
      <w:pPr>
        <w:rPr>
          <w:b/>
          <w:sz w:val="17"/>
          <w:szCs w:val="17"/>
        </w:rPr>
      </w:pPr>
      <w:r w:rsidRPr="00167D6B">
        <w:rPr>
          <w:b/>
          <w:sz w:val="17"/>
          <w:szCs w:val="17"/>
        </w:rPr>
        <w:t xml:space="preserve">                Власник рахунку /__________________________/________________________________________________________</w:t>
      </w:r>
    </w:p>
    <w:p w:rsidR="00445A39" w:rsidRPr="00167D6B" w:rsidRDefault="005175CE">
      <w:pPr>
        <w:jc w:val="both"/>
        <w:rPr>
          <w:b/>
          <w:sz w:val="17"/>
          <w:szCs w:val="17"/>
        </w:rPr>
      </w:pPr>
      <w:r w:rsidRPr="00167D6B">
        <w:rPr>
          <w:b/>
          <w:sz w:val="17"/>
          <w:szCs w:val="17"/>
        </w:rPr>
        <w:t xml:space="preserve">                                                     підпис     М.П.  *                  П.І.Б.</w:t>
      </w:r>
    </w:p>
    <w:p w:rsidR="00445A39" w:rsidRPr="00167D6B" w:rsidRDefault="005175CE">
      <w:pPr>
        <w:rPr>
          <w:sz w:val="16"/>
          <w:szCs w:val="16"/>
        </w:rPr>
      </w:pPr>
      <w:r w:rsidRPr="00167D6B">
        <w:rPr>
          <w:sz w:val="16"/>
          <w:szCs w:val="16"/>
        </w:rPr>
        <w:t>*- для юридичної особи за наявності</w:t>
      </w:r>
    </w:p>
    <w:p w:rsidR="00445A39" w:rsidRPr="00167D6B" w:rsidRDefault="00445A39"/>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445A39">
            <w:pPr>
              <w:rPr>
                <w:bCs/>
              </w:rPr>
            </w:pP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5175CE">
      <w:pPr>
        <w:tabs>
          <w:tab w:val="left" w:pos="6571"/>
        </w:tabs>
        <w:ind w:firstLine="540"/>
      </w:pPr>
      <w:r w:rsidRPr="00167D6B">
        <w:tab/>
      </w:r>
    </w:p>
    <w:p w:rsidR="00445A39" w:rsidRPr="00167D6B" w:rsidRDefault="00445A39">
      <w:pPr>
        <w:tabs>
          <w:tab w:val="left" w:pos="6571"/>
        </w:tabs>
        <w:ind w:firstLine="540"/>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902F6B" w:rsidRPr="00167D6B" w:rsidRDefault="00902F6B">
      <w:pPr>
        <w:ind w:firstLine="540"/>
        <w:jc w:val="right"/>
      </w:pPr>
    </w:p>
    <w:p w:rsidR="00902F6B" w:rsidRPr="00167D6B" w:rsidRDefault="00902F6B">
      <w:pPr>
        <w:ind w:firstLine="540"/>
        <w:jc w:val="right"/>
      </w:pPr>
    </w:p>
    <w:p w:rsidR="00902F6B" w:rsidRPr="00167D6B" w:rsidRDefault="00902F6B">
      <w:pPr>
        <w:ind w:firstLine="540"/>
        <w:jc w:val="right"/>
      </w:pPr>
    </w:p>
    <w:p w:rsidR="00902F6B" w:rsidRPr="00167D6B" w:rsidRDefault="00902F6B">
      <w:pPr>
        <w:ind w:firstLine="540"/>
        <w:jc w:val="right"/>
      </w:pPr>
    </w:p>
    <w:p w:rsidR="00445A39" w:rsidRPr="00167D6B" w:rsidRDefault="005175CE">
      <w:pPr>
        <w:ind w:firstLine="540"/>
        <w:jc w:val="right"/>
      </w:pPr>
      <w:r w:rsidRPr="00167D6B">
        <w:t>Додаток 8</w:t>
      </w:r>
    </w:p>
    <w:p w:rsidR="00445A39" w:rsidRPr="00167D6B" w:rsidRDefault="00445A39">
      <w:pPr>
        <w:ind w:firstLine="540"/>
        <w:jc w:val="right"/>
      </w:pPr>
    </w:p>
    <w:p w:rsidR="00445A39" w:rsidRPr="00167D6B" w:rsidRDefault="005175CE">
      <w:pPr>
        <w:ind w:firstLine="540"/>
        <w:jc w:val="center"/>
        <w:rPr>
          <w:b/>
        </w:rPr>
      </w:pPr>
      <w:r w:rsidRPr="00167D6B">
        <w:rPr>
          <w:b/>
        </w:rPr>
        <w:t>АНКЕТА РАХУНКУ В ЦІННИХ ПАПЕРАХ ДЛЯ ДЕРЖАВИ</w:t>
      </w:r>
    </w:p>
    <w:p w:rsidR="00445A39" w:rsidRPr="00167D6B" w:rsidRDefault="00445A39">
      <w:pPr>
        <w:pStyle w:val="a3"/>
        <w:jc w:val="both"/>
        <w:rPr>
          <w:rFonts w:asciiTheme="minorHAnsi" w:hAnsiTheme="minorHAnsi"/>
          <w:i/>
          <w:sz w:val="22"/>
          <w:szCs w:val="22"/>
        </w:rPr>
      </w:pPr>
    </w:p>
    <w:p w:rsidR="00445A39" w:rsidRPr="00167D6B" w:rsidRDefault="005175CE">
      <w:pPr>
        <w:pStyle w:val="a3"/>
        <w:jc w:val="both"/>
        <w:rPr>
          <w:rFonts w:ascii="Times New Roman" w:hAnsi="Times New Roman"/>
          <w:i/>
          <w:sz w:val="22"/>
          <w:szCs w:val="22"/>
        </w:rPr>
      </w:pPr>
      <w:r w:rsidRPr="00167D6B">
        <w:rPr>
          <w:i/>
          <w:sz w:val="22"/>
          <w:szCs w:val="22"/>
        </w:rPr>
        <w:t>Дата підписання анкети  ____________</w:t>
      </w:r>
    </w:p>
    <w:p w:rsidR="00445A39" w:rsidRPr="00167D6B" w:rsidRDefault="00445A39">
      <w:pPr>
        <w:ind w:firstLine="540"/>
        <w:rPr>
          <w:sz w:val="8"/>
          <w:szCs w:val="8"/>
        </w:rPr>
      </w:pPr>
    </w:p>
    <w:tbl>
      <w:tblPr>
        <w:tblW w:w="97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610"/>
        <w:gridCol w:w="19"/>
        <w:gridCol w:w="1245"/>
        <w:gridCol w:w="1980"/>
        <w:gridCol w:w="2567"/>
      </w:tblGrid>
      <w:tr w:rsidR="00445A39" w:rsidRPr="00167D6B">
        <w:trPr>
          <w:trHeight w:val="244"/>
        </w:trPr>
        <w:tc>
          <w:tcPr>
            <w:tcW w:w="9761" w:type="dxa"/>
            <w:gridSpan w:val="6"/>
            <w:shd w:val="clear" w:color="auto" w:fill="CCCCCC"/>
          </w:tcPr>
          <w:p w:rsidR="00445A39" w:rsidRPr="00167D6B" w:rsidRDefault="005175CE">
            <w:pPr>
              <w:spacing w:before="60" w:after="60"/>
              <w:rPr>
                <w:b/>
                <w:sz w:val="17"/>
                <w:szCs w:val="17"/>
              </w:rPr>
            </w:pPr>
            <w:r w:rsidRPr="00167D6B">
              <w:rPr>
                <w:b/>
                <w:sz w:val="17"/>
                <w:szCs w:val="17"/>
              </w:rPr>
              <w:t>1. Власник рахунку та керуючий рахунком - суб’єкт управління об'єктами державної власності (далі - суб'єкт управління цінними паперами)</w:t>
            </w:r>
          </w:p>
        </w:tc>
      </w:tr>
      <w:tr w:rsidR="00445A39" w:rsidRPr="00167D6B">
        <w:trPr>
          <w:trHeight w:val="178"/>
        </w:trPr>
        <w:tc>
          <w:tcPr>
            <w:tcW w:w="3969" w:type="dxa"/>
            <w:gridSpan w:val="3"/>
          </w:tcPr>
          <w:p w:rsidR="00445A39" w:rsidRPr="00167D6B" w:rsidRDefault="005175CE">
            <w:pPr>
              <w:rPr>
                <w:sz w:val="17"/>
                <w:szCs w:val="17"/>
              </w:rPr>
            </w:pPr>
            <w:r w:rsidRPr="00167D6B">
              <w:rPr>
                <w:sz w:val="17"/>
                <w:szCs w:val="17"/>
              </w:rPr>
              <w:t>Повне найменування</w:t>
            </w:r>
          </w:p>
        </w:tc>
        <w:tc>
          <w:tcPr>
            <w:tcW w:w="5792" w:type="dxa"/>
            <w:gridSpan w:val="3"/>
          </w:tcPr>
          <w:p w:rsidR="00445A39" w:rsidRPr="00167D6B" w:rsidRDefault="005175CE">
            <w:pPr>
              <w:rPr>
                <w:b/>
                <w:sz w:val="17"/>
                <w:szCs w:val="17"/>
              </w:rPr>
            </w:pPr>
            <w:r w:rsidRPr="00167D6B">
              <w:rPr>
                <w:b/>
                <w:sz w:val="17"/>
                <w:szCs w:val="17"/>
              </w:rPr>
              <w:t>Держава Україна</w:t>
            </w:r>
          </w:p>
          <w:p w:rsidR="00445A39" w:rsidRPr="00167D6B" w:rsidRDefault="005175CE">
            <w:pPr>
              <w:rPr>
                <w:sz w:val="17"/>
                <w:szCs w:val="17"/>
              </w:rPr>
            </w:pPr>
            <w:r w:rsidRPr="00167D6B">
              <w:rPr>
                <w:sz w:val="17"/>
                <w:szCs w:val="17"/>
              </w:rPr>
              <w:t>Суб’єкт управління цінними паперами:</w:t>
            </w:r>
          </w:p>
          <w:p w:rsidR="00445A39" w:rsidRPr="00167D6B" w:rsidRDefault="005175CE">
            <w:pPr>
              <w:rPr>
                <w:sz w:val="17"/>
                <w:szCs w:val="17"/>
              </w:rPr>
            </w:pPr>
            <w:r w:rsidRPr="00167D6B">
              <w:rPr>
                <w:sz w:val="17"/>
                <w:szCs w:val="17"/>
              </w:rPr>
              <w:t>__________________________________________________</w:t>
            </w:r>
          </w:p>
        </w:tc>
      </w:tr>
      <w:tr w:rsidR="00445A39" w:rsidRPr="00167D6B">
        <w:trPr>
          <w:trHeight w:val="178"/>
        </w:trPr>
        <w:tc>
          <w:tcPr>
            <w:tcW w:w="3969" w:type="dxa"/>
            <w:gridSpan w:val="3"/>
          </w:tcPr>
          <w:p w:rsidR="00445A39" w:rsidRPr="00167D6B" w:rsidRDefault="005175CE">
            <w:pPr>
              <w:rPr>
                <w:i/>
                <w:sz w:val="17"/>
                <w:szCs w:val="17"/>
              </w:rPr>
            </w:pPr>
            <w:r w:rsidRPr="0019524C">
              <w:rPr>
                <w:sz w:val="17"/>
                <w:szCs w:val="17"/>
              </w:rPr>
              <w:t>Код за ЄДРПОУ</w:t>
            </w:r>
            <w:r w:rsidRPr="00167D6B">
              <w:rPr>
                <w:sz w:val="20"/>
                <w:szCs w:val="20"/>
              </w:rPr>
              <w:t xml:space="preserve"> </w:t>
            </w:r>
            <w:r w:rsidRPr="00462F3C">
              <w:rPr>
                <w:sz w:val="17"/>
                <w:szCs w:val="17"/>
              </w:rPr>
              <w:t>керуючого рахунком</w:t>
            </w:r>
            <w:r w:rsidRPr="00167D6B">
              <w:rPr>
                <w:sz w:val="20"/>
                <w:szCs w:val="20"/>
              </w:rPr>
              <w:t xml:space="preserve">  </w:t>
            </w:r>
            <w:r w:rsidRPr="00167D6B">
              <w:rPr>
                <w:sz w:val="12"/>
                <w:szCs w:val="12"/>
              </w:rPr>
              <w:t>(якщо к</w:t>
            </w:r>
            <w:r w:rsidR="00C02B62" w:rsidRPr="00167D6B">
              <w:rPr>
                <w:sz w:val="12"/>
                <w:szCs w:val="12"/>
              </w:rPr>
              <w:t>е</w:t>
            </w:r>
            <w:r w:rsidRPr="00167D6B">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792" w:type="dxa"/>
            <w:gridSpan w:val="3"/>
          </w:tcPr>
          <w:p w:rsidR="00445A39" w:rsidRPr="00167D6B" w:rsidRDefault="005175CE">
            <w:pPr>
              <w:rPr>
                <w:sz w:val="17"/>
                <w:szCs w:val="17"/>
              </w:rPr>
            </w:pPr>
            <w:r w:rsidRPr="00167D6B">
              <w:rPr>
                <w:sz w:val="20"/>
                <w:szCs w:val="20"/>
              </w:rPr>
              <w:t xml:space="preserve"> </w:t>
            </w:r>
          </w:p>
        </w:tc>
      </w:tr>
      <w:tr w:rsidR="00445A39" w:rsidRPr="00167D6B">
        <w:trPr>
          <w:trHeight w:val="178"/>
        </w:trPr>
        <w:tc>
          <w:tcPr>
            <w:tcW w:w="3969" w:type="dxa"/>
            <w:gridSpan w:val="3"/>
          </w:tcPr>
          <w:p w:rsidR="00445A39" w:rsidRPr="00167D6B" w:rsidRDefault="005175CE">
            <w:pPr>
              <w:rPr>
                <w:sz w:val="17"/>
                <w:szCs w:val="17"/>
              </w:rPr>
            </w:pPr>
            <w:r w:rsidRPr="00167D6B">
              <w:rPr>
                <w:sz w:val="17"/>
                <w:szCs w:val="17"/>
              </w:rPr>
              <w:t>Обсяг повноважень суб’єкта управління цінними паперами</w:t>
            </w:r>
          </w:p>
        </w:tc>
        <w:tc>
          <w:tcPr>
            <w:tcW w:w="5792" w:type="dxa"/>
            <w:gridSpan w:val="3"/>
          </w:tcPr>
          <w:p w:rsidR="00445A39" w:rsidRPr="00167D6B" w:rsidRDefault="00445A39">
            <w:pPr>
              <w:rPr>
                <w:sz w:val="17"/>
                <w:szCs w:val="17"/>
              </w:rPr>
            </w:pPr>
          </w:p>
        </w:tc>
      </w:tr>
      <w:tr w:rsidR="00445A39" w:rsidRPr="00167D6B">
        <w:trPr>
          <w:trHeight w:val="178"/>
        </w:trPr>
        <w:tc>
          <w:tcPr>
            <w:tcW w:w="3969" w:type="dxa"/>
            <w:gridSpan w:val="3"/>
          </w:tcPr>
          <w:p w:rsidR="00445A39" w:rsidRPr="00167D6B" w:rsidRDefault="005175CE">
            <w:pPr>
              <w:rPr>
                <w:sz w:val="17"/>
                <w:szCs w:val="17"/>
              </w:rPr>
            </w:pPr>
            <w:r w:rsidRPr="00167D6B">
              <w:rPr>
                <w:sz w:val="17"/>
                <w:szCs w:val="17"/>
              </w:rPr>
              <w:t>Строк дії повноважень суб’єкта управління цінними паперами</w:t>
            </w:r>
          </w:p>
        </w:tc>
        <w:tc>
          <w:tcPr>
            <w:tcW w:w="5792" w:type="dxa"/>
            <w:gridSpan w:val="3"/>
          </w:tcPr>
          <w:p w:rsidR="00445A39" w:rsidRPr="00167D6B" w:rsidRDefault="00445A39">
            <w:pPr>
              <w:rPr>
                <w:sz w:val="17"/>
                <w:szCs w:val="17"/>
              </w:rPr>
            </w:pPr>
          </w:p>
        </w:tc>
      </w:tr>
      <w:tr w:rsidR="00445A39" w:rsidRPr="00167D6B">
        <w:trPr>
          <w:trHeight w:val="591"/>
        </w:trPr>
        <w:tc>
          <w:tcPr>
            <w:tcW w:w="3969" w:type="dxa"/>
            <w:gridSpan w:val="3"/>
            <w:vMerge w:val="restart"/>
          </w:tcPr>
          <w:p w:rsidR="00445A39" w:rsidRPr="00167D6B" w:rsidRDefault="005175CE">
            <w:pPr>
              <w:jc w:val="both"/>
              <w:rPr>
                <w:sz w:val="17"/>
                <w:szCs w:val="17"/>
              </w:rPr>
            </w:pPr>
            <w:r w:rsidRPr="00167D6B">
              <w:rPr>
                <w:sz w:val="17"/>
                <w:szCs w:val="17"/>
              </w:rPr>
              <w:t xml:space="preserve">Інформація щодо наявності печатки у </w:t>
            </w:r>
          </w:p>
          <w:p w:rsidR="00445A39" w:rsidRPr="00167D6B" w:rsidRDefault="005175CE">
            <w:pPr>
              <w:rPr>
                <w:sz w:val="17"/>
                <w:szCs w:val="17"/>
              </w:rPr>
            </w:pPr>
            <w:r w:rsidRPr="00167D6B">
              <w:rPr>
                <w:sz w:val="17"/>
                <w:szCs w:val="17"/>
              </w:rPr>
              <w:t>суб’єкта управління цінними паперами</w:t>
            </w:r>
            <w:r w:rsidRPr="00167D6B">
              <w:rPr>
                <w:i/>
                <w:sz w:val="17"/>
                <w:szCs w:val="17"/>
              </w:rPr>
              <w:t xml:space="preserve"> (обрати потрібне, заповнюється щодо суб’єкта управління цінними паперами, який є юридичною особою)</w:t>
            </w:r>
          </w:p>
        </w:tc>
        <w:tc>
          <w:tcPr>
            <w:tcW w:w="1245" w:type="dxa"/>
          </w:tcPr>
          <w:p w:rsidR="00445A39" w:rsidRPr="00167D6B" w:rsidRDefault="00445A39">
            <w:pPr>
              <w:rPr>
                <w:sz w:val="17"/>
                <w:szCs w:val="17"/>
              </w:rPr>
            </w:pPr>
          </w:p>
        </w:tc>
        <w:tc>
          <w:tcPr>
            <w:tcW w:w="4547" w:type="dxa"/>
            <w:gridSpan w:val="2"/>
          </w:tcPr>
          <w:p w:rsidR="00445A39" w:rsidRPr="00167D6B" w:rsidRDefault="005175CE">
            <w:pPr>
              <w:rPr>
                <w:sz w:val="17"/>
                <w:szCs w:val="17"/>
              </w:rPr>
            </w:pPr>
            <w:r w:rsidRPr="00167D6B">
              <w:rPr>
                <w:sz w:val="17"/>
                <w:szCs w:val="17"/>
              </w:rPr>
              <w:t>у суб’єкта управління цінними паперами, який є юридичною особою наявна печатка</w:t>
            </w:r>
          </w:p>
        </w:tc>
      </w:tr>
      <w:tr w:rsidR="00445A39" w:rsidRPr="00167D6B">
        <w:trPr>
          <w:trHeight w:val="435"/>
        </w:trPr>
        <w:tc>
          <w:tcPr>
            <w:tcW w:w="3969" w:type="dxa"/>
            <w:gridSpan w:val="3"/>
            <w:vMerge/>
            <w:tcBorders>
              <w:bottom w:val="single" w:sz="4" w:space="0" w:color="auto"/>
            </w:tcBorders>
          </w:tcPr>
          <w:p w:rsidR="00445A39" w:rsidRPr="00167D6B" w:rsidRDefault="00445A39">
            <w:pPr>
              <w:jc w:val="both"/>
              <w:rPr>
                <w:sz w:val="17"/>
                <w:szCs w:val="17"/>
              </w:rPr>
            </w:pPr>
          </w:p>
        </w:tc>
        <w:tc>
          <w:tcPr>
            <w:tcW w:w="1245" w:type="dxa"/>
            <w:tcBorders>
              <w:bottom w:val="single" w:sz="4" w:space="0" w:color="auto"/>
            </w:tcBorders>
          </w:tcPr>
          <w:p w:rsidR="00445A39" w:rsidRPr="00167D6B" w:rsidRDefault="00445A39">
            <w:pPr>
              <w:rPr>
                <w:sz w:val="17"/>
                <w:szCs w:val="17"/>
              </w:rPr>
            </w:pPr>
          </w:p>
        </w:tc>
        <w:tc>
          <w:tcPr>
            <w:tcW w:w="4547" w:type="dxa"/>
            <w:gridSpan w:val="2"/>
            <w:tcBorders>
              <w:bottom w:val="single" w:sz="4" w:space="0" w:color="auto"/>
            </w:tcBorders>
          </w:tcPr>
          <w:p w:rsidR="00445A39" w:rsidRPr="00167D6B" w:rsidRDefault="005175CE">
            <w:pPr>
              <w:rPr>
                <w:sz w:val="17"/>
                <w:szCs w:val="17"/>
              </w:rPr>
            </w:pPr>
            <w:r w:rsidRPr="00167D6B">
              <w:rPr>
                <w:sz w:val="17"/>
                <w:szCs w:val="17"/>
              </w:rPr>
              <w:t>у суб’єкта управління цінними паперами, який є юридичною особою відсутня печатка</w:t>
            </w:r>
          </w:p>
        </w:tc>
      </w:tr>
      <w:tr w:rsidR="00445A39" w:rsidRPr="00167D6B">
        <w:trPr>
          <w:trHeight w:val="293"/>
        </w:trPr>
        <w:tc>
          <w:tcPr>
            <w:tcW w:w="9761" w:type="dxa"/>
            <w:gridSpan w:val="6"/>
            <w:shd w:val="clear" w:color="auto" w:fill="CCCCCC"/>
            <w:vAlign w:val="center"/>
          </w:tcPr>
          <w:p w:rsidR="00445A39" w:rsidRPr="00167D6B" w:rsidRDefault="005175CE">
            <w:pPr>
              <w:spacing w:before="60" w:after="60"/>
              <w:rPr>
                <w:b/>
                <w:sz w:val="17"/>
                <w:szCs w:val="17"/>
              </w:rPr>
            </w:pPr>
            <w:r w:rsidRPr="00167D6B">
              <w:rPr>
                <w:b/>
                <w:sz w:val="17"/>
                <w:szCs w:val="17"/>
              </w:rPr>
              <w:t xml:space="preserve">2. Відомості про цінні папери, що є об’єктом управління державної власності </w:t>
            </w:r>
          </w:p>
        </w:tc>
      </w:tr>
      <w:tr w:rsidR="00445A39" w:rsidRPr="00167D6B">
        <w:trPr>
          <w:trHeight w:val="178"/>
        </w:trPr>
        <w:tc>
          <w:tcPr>
            <w:tcW w:w="3969" w:type="dxa"/>
            <w:gridSpan w:val="3"/>
          </w:tcPr>
          <w:p w:rsidR="00445A39" w:rsidRPr="00167D6B" w:rsidRDefault="005175CE">
            <w:pPr>
              <w:rPr>
                <w:sz w:val="17"/>
                <w:szCs w:val="17"/>
              </w:rPr>
            </w:pPr>
            <w:r w:rsidRPr="00167D6B">
              <w:rPr>
                <w:sz w:val="17"/>
                <w:szCs w:val="17"/>
              </w:rPr>
              <w:t>Повне або скорочене найменування Емітента цінних паперів</w:t>
            </w:r>
          </w:p>
        </w:tc>
        <w:tc>
          <w:tcPr>
            <w:tcW w:w="5792" w:type="dxa"/>
            <w:gridSpan w:val="3"/>
          </w:tcPr>
          <w:p w:rsidR="00445A39" w:rsidRPr="00167D6B" w:rsidRDefault="00445A39">
            <w:pPr>
              <w:rPr>
                <w:sz w:val="17"/>
                <w:szCs w:val="17"/>
              </w:rPr>
            </w:pPr>
          </w:p>
        </w:tc>
      </w:tr>
      <w:tr w:rsidR="00445A39" w:rsidRPr="00167D6B">
        <w:trPr>
          <w:trHeight w:val="178"/>
        </w:trPr>
        <w:tc>
          <w:tcPr>
            <w:tcW w:w="3969" w:type="dxa"/>
            <w:gridSpan w:val="3"/>
          </w:tcPr>
          <w:p w:rsidR="00445A39" w:rsidRPr="00167D6B" w:rsidRDefault="005175CE">
            <w:pPr>
              <w:rPr>
                <w:sz w:val="17"/>
                <w:szCs w:val="17"/>
              </w:rPr>
            </w:pPr>
            <w:r w:rsidRPr="00167D6B">
              <w:rPr>
                <w:sz w:val="17"/>
                <w:szCs w:val="17"/>
              </w:rPr>
              <w:t>Код за ЄДРПОУ Емітента</w:t>
            </w:r>
          </w:p>
        </w:tc>
        <w:tc>
          <w:tcPr>
            <w:tcW w:w="5792" w:type="dxa"/>
            <w:gridSpan w:val="3"/>
          </w:tcPr>
          <w:p w:rsidR="00445A39" w:rsidRPr="00167D6B" w:rsidRDefault="00445A39">
            <w:pPr>
              <w:rPr>
                <w:sz w:val="17"/>
                <w:szCs w:val="17"/>
              </w:rPr>
            </w:pPr>
          </w:p>
        </w:tc>
      </w:tr>
      <w:tr w:rsidR="00445A39" w:rsidRPr="00167D6B">
        <w:trPr>
          <w:trHeight w:val="178"/>
        </w:trPr>
        <w:tc>
          <w:tcPr>
            <w:tcW w:w="3969" w:type="dxa"/>
            <w:gridSpan w:val="3"/>
          </w:tcPr>
          <w:p w:rsidR="00445A39" w:rsidRPr="00167D6B" w:rsidRDefault="005175CE">
            <w:pPr>
              <w:rPr>
                <w:sz w:val="17"/>
                <w:szCs w:val="17"/>
              </w:rPr>
            </w:pPr>
            <w:r w:rsidRPr="00167D6B">
              <w:rPr>
                <w:sz w:val="17"/>
                <w:szCs w:val="17"/>
              </w:rPr>
              <w:lastRenderedPageBreak/>
              <w:t>Міжнародний ідентифікаційний номер цінних паперів (код ISIN)</w:t>
            </w:r>
          </w:p>
        </w:tc>
        <w:tc>
          <w:tcPr>
            <w:tcW w:w="5792" w:type="dxa"/>
            <w:gridSpan w:val="3"/>
          </w:tcPr>
          <w:p w:rsidR="00445A39" w:rsidRPr="00167D6B" w:rsidRDefault="00445A39">
            <w:pPr>
              <w:rPr>
                <w:sz w:val="17"/>
                <w:szCs w:val="17"/>
              </w:rPr>
            </w:pPr>
          </w:p>
        </w:tc>
      </w:tr>
      <w:tr w:rsidR="00445A39" w:rsidRPr="00167D6B">
        <w:trPr>
          <w:trHeight w:val="178"/>
        </w:trPr>
        <w:tc>
          <w:tcPr>
            <w:tcW w:w="3969" w:type="dxa"/>
            <w:gridSpan w:val="3"/>
            <w:tcBorders>
              <w:bottom w:val="single" w:sz="4" w:space="0" w:color="auto"/>
            </w:tcBorders>
          </w:tcPr>
          <w:p w:rsidR="00445A39" w:rsidRPr="00167D6B" w:rsidRDefault="005175CE">
            <w:pPr>
              <w:rPr>
                <w:sz w:val="17"/>
                <w:szCs w:val="17"/>
              </w:rPr>
            </w:pPr>
            <w:r w:rsidRPr="00167D6B">
              <w:rPr>
                <w:sz w:val="17"/>
                <w:szCs w:val="17"/>
              </w:rPr>
              <w:t>Вид цінних паперів</w:t>
            </w:r>
          </w:p>
        </w:tc>
        <w:tc>
          <w:tcPr>
            <w:tcW w:w="5792" w:type="dxa"/>
            <w:gridSpan w:val="3"/>
            <w:tcBorders>
              <w:bottom w:val="single" w:sz="4" w:space="0" w:color="auto"/>
            </w:tcBorders>
          </w:tcPr>
          <w:p w:rsidR="00445A39" w:rsidRPr="00167D6B" w:rsidRDefault="00445A39">
            <w:pPr>
              <w:rPr>
                <w:sz w:val="17"/>
                <w:szCs w:val="17"/>
              </w:rPr>
            </w:pPr>
          </w:p>
        </w:tc>
      </w:tr>
      <w:tr w:rsidR="00445A39" w:rsidRPr="00167D6B">
        <w:trPr>
          <w:trHeight w:val="293"/>
        </w:trPr>
        <w:tc>
          <w:tcPr>
            <w:tcW w:w="9761" w:type="dxa"/>
            <w:gridSpan w:val="6"/>
            <w:shd w:val="clear" w:color="auto" w:fill="CCCCCC"/>
            <w:vAlign w:val="center"/>
          </w:tcPr>
          <w:p w:rsidR="00445A39" w:rsidRPr="00167D6B" w:rsidRDefault="005175CE">
            <w:pPr>
              <w:spacing w:before="60" w:after="60"/>
              <w:rPr>
                <w:b/>
                <w:sz w:val="17"/>
                <w:szCs w:val="17"/>
              </w:rPr>
            </w:pPr>
            <w:r w:rsidRPr="00167D6B">
              <w:rPr>
                <w:b/>
                <w:sz w:val="17"/>
                <w:szCs w:val="17"/>
              </w:rPr>
              <w:t>3. Розпорядник рахунку у цінних паперах</w:t>
            </w:r>
          </w:p>
        </w:tc>
      </w:tr>
      <w:tr w:rsidR="00445A39" w:rsidRPr="00167D6B">
        <w:trPr>
          <w:trHeight w:val="200"/>
        </w:trPr>
        <w:tc>
          <w:tcPr>
            <w:tcW w:w="3969" w:type="dxa"/>
            <w:gridSpan w:val="3"/>
            <w:vAlign w:val="center"/>
          </w:tcPr>
          <w:p w:rsidR="00445A39" w:rsidRPr="00167D6B" w:rsidRDefault="005175CE">
            <w:pPr>
              <w:rPr>
                <w:sz w:val="17"/>
                <w:szCs w:val="17"/>
              </w:rPr>
            </w:pPr>
            <w:r w:rsidRPr="00167D6B">
              <w:rPr>
                <w:sz w:val="17"/>
                <w:szCs w:val="17"/>
              </w:rPr>
              <w:t>Прізвище, ім’я, по батькові (за наявності)</w:t>
            </w:r>
          </w:p>
        </w:tc>
        <w:tc>
          <w:tcPr>
            <w:tcW w:w="5792" w:type="dxa"/>
            <w:gridSpan w:val="3"/>
            <w:vAlign w:val="center"/>
          </w:tcPr>
          <w:p w:rsidR="00445A39" w:rsidRPr="00167D6B" w:rsidRDefault="00445A39">
            <w:pPr>
              <w:rPr>
                <w:sz w:val="17"/>
                <w:szCs w:val="17"/>
              </w:rPr>
            </w:pPr>
          </w:p>
        </w:tc>
      </w:tr>
      <w:tr w:rsidR="00445A39" w:rsidRPr="00167D6B">
        <w:trPr>
          <w:trHeight w:val="276"/>
        </w:trPr>
        <w:tc>
          <w:tcPr>
            <w:tcW w:w="3969" w:type="dxa"/>
            <w:gridSpan w:val="3"/>
            <w:vAlign w:val="center"/>
          </w:tcPr>
          <w:p w:rsidR="00445A39" w:rsidRPr="00167D6B" w:rsidRDefault="005175CE">
            <w:pPr>
              <w:rPr>
                <w:sz w:val="17"/>
                <w:szCs w:val="17"/>
              </w:rPr>
            </w:pPr>
            <w:r w:rsidRPr="00167D6B">
              <w:rPr>
                <w:sz w:val="17"/>
                <w:szCs w:val="17"/>
              </w:rPr>
              <w:t>Реєстраційний номер облікової картки платника податків (за наявності)</w:t>
            </w:r>
          </w:p>
        </w:tc>
        <w:tc>
          <w:tcPr>
            <w:tcW w:w="5792" w:type="dxa"/>
            <w:gridSpan w:val="3"/>
            <w:vAlign w:val="center"/>
          </w:tcPr>
          <w:p w:rsidR="00445A39" w:rsidRPr="00167D6B" w:rsidRDefault="00445A39">
            <w:pPr>
              <w:rPr>
                <w:sz w:val="17"/>
                <w:szCs w:val="17"/>
              </w:rPr>
            </w:pPr>
          </w:p>
        </w:tc>
      </w:tr>
      <w:tr w:rsidR="00445A39" w:rsidRPr="00167D6B">
        <w:trPr>
          <w:trHeight w:val="771"/>
        </w:trPr>
        <w:tc>
          <w:tcPr>
            <w:tcW w:w="3969" w:type="dxa"/>
            <w:gridSpan w:val="3"/>
            <w:vAlign w:val="center"/>
          </w:tcPr>
          <w:p w:rsidR="00445A39" w:rsidRPr="00167D6B" w:rsidRDefault="005175CE">
            <w:pPr>
              <w:rPr>
                <w:sz w:val="17"/>
                <w:szCs w:val="17"/>
              </w:rPr>
            </w:pPr>
            <w:r w:rsidRPr="00167D6B">
              <w:rPr>
                <w:sz w:val="17"/>
                <w:szCs w:val="17"/>
              </w:rPr>
              <w:t>Назва, серія (за наявності), номер, дата видачі документа, що посвідчує особу та найменування органу, що видав документ</w:t>
            </w:r>
          </w:p>
        </w:tc>
        <w:tc>
          <w:tcPr>
            <w:tcW w:w="5792" w:type="dxa"/>
            <w:gridSpan w:val="3"/>
            <w:vAlign w:val="center"/>
          </w:tcPr>
          <w:p w:rsidR="00445A39" w:rsidRPr="00167D6B" w:rsidRDefault="00445A39">
            <w:pPr>
              <w:rPr>
                <w:sz w:val="17"/>
                <w:szCs w:val="17"/>
              </w:rPr>
            </w:pPr>
          </w:p>
          <w:p w:rsidR="00445A39" w:rsidRPr="00167D6B" w:rsidRDefault="00445A39">
            <w:pPr>
              <w:rPr>
                <w:sz w:val="17"/>
                <w:szCs w:val="17"/>
              </w:rPr>
            </w:pPr>
          </w:p>
          <w:p w:rsidR="00445A39" w:rsidRPr="00167D6B" w:rsidRDefault="00445A39">
            <w:pPr>
              <w:rPr>
                <w:sz w:val="17"/>
                <w:szCs w:val="17"/>
              </w:rPr>
            </w:pPr>
          </w:p>
        </w:tc>
      </w:tr>
      <w:tr w:rsidR="00445A39" w:rsidRPr="00167D6B">
        <w:trPr>
          <w:trHeight w:val="134"/>
        </w:trPr>
        <w:tc>
          <w:tcPr>
            <w:tcW w:w="3969" w:type="dxa"/>
            <w:gridSpan w:val="3"/>
            <w:vAlign w:val="center"/>
          </w:tcPr>
          <w:p w:rsidR="00445A39" w:rsidRPr="00167D6B" w:rsidRDefault="005175CE">
            <w:pPr>
              <w:rPr>
                <w:sz w:val="17"/>
                <w:szCs w:val="17"/>
              </w:rPr>
            </w:pPr>
            <w:r w:rsidRPr="00167D6B">
              <w:rPr>
                <w:sz w:val="17"/>
                <w:szCs w:val="17"/>
              </w:rPr>
              <w:t>Громадянство</w:t>
            </w:r>
          </w:p>
        </w:tc>
        <w:tc>
          <w:tcPr>
            <w:tcW w:w="5792" w:type="dxa"/>
            <w:gridSpan w:val="3"/>
            <w:vAlign w:val="center"/>
          </w:tcPr>
          <w:p w:rsidR="00445A39" w:rsidRPr="00167D6B" w:rsidRDefault="00445A39">
            <w:pPr>
              <w:rPr>
                <w:sz w:val="17"/>
                <w:szCs w:val="17"/>
              </w:rPr>
            </w:pPr>
          </w:p>
        </w:tc>
      </w:tr>
      <w:tr w:rsidR="00445A39" w:rsidRPr="00167D6B">
        <w:trPr>
          <w:trHeight w:val="209"/>
        </w:trPr>
        <w:tc>
          <w:tcPr>
            <w:tcW w:w="3969" w:type="dxa"/>
            <w:gridSpan w:val="3"/>
            <w:vAlign w:val="center"/>
          </w:tcPr>
          <w:p w:rsidR="00445A39" w:rsidRPr="00167D6B" w:rsidRDefault="005175CE">
            <w:pPr>
              <w:rPr>
                <w:sz w:val="17"/>
                <w:szCs w:val="17"/>
              </w:rPr>
            </w:pPr>
            <w:r w:rsidRPr="00167D6B">
              <w:rPr>
                <w:sz w:val="17"/>
                <w:szCs w:val="17"/>
              </w:rPr>
              <w:t xml:space="preserve">Адреса місця проживання або перебування  </w:t>
            </w:r>
          </w:p>
        </w:tc>
        <w:tc>
          <w:tcPr>
            <w:tcW w:w="5792" w:type="dxa"/>
            <w:gridSpan w:val="3"/>
            <w:vAlign w:val="center"/>
          </w:tcPr>
          <w:p w:rsidR="00445A39" w:rsidRPr="00167D6B" w:rsidRDefault="00445A39">
            <w:pPr>
              <w:rPr>
                <w:sz w:val="17"/>
                <w:szCs w:val="17"/>
              </w:rPr>
            </w:pPr>
          </w:p>
        </w:tc>
      </w:tr>
      <w:tr w:rsidR="00445A39" w:rsidRPr="00167D6B">
        <w:trPr>
          <w:trHeight w:val="209"/>
        </w:trPr>
        <w:tc>
          <w:tcPr>
            <w:tcW w:w="3969" w:type="dxa"/>
            <w:gridSpan w:val="3"/>
            <w:vAlign w:val="center"/>
          </w:tcPr>
          <w:p w:rsidR="00445A39" w:rsidRPr="00167D6B" w:rsidRDefault="005175CE">
            <w:pPr>
              <w:rPr>
                <w:sz w:val="17"/>
                <w:szCs w:val="17"/>
              </w:rPr>
            </w:pPr>
            <w:r w:rsidRPr="00167D6B">
              <w:rPr>
                <w:sz w:val="17"/>
                <w:szCs w:val="17"/>
              </w:rPr>
              <w:t>Адреса для листування</w:t>
            </w:r>
          </w:p>
        </w:tc>
        <w:tc>
          <w:tcPr>
            <w:tcW w:w="5792" w:type="dxa"/>
            <w:gridSpan w:val="3"/>
            <w:vAlign w:val="center"/>
          </w:tcPr>
          <w:p w:rsidR="00445A39" w:rsidRPr="00167D6B" w:rsidRDefault="00445A39">
            <w:pPr>
              <w:rPr>
                <w:sz w:val="17"/>
                <w:szCs w:val="17"/>
              </w:rPr>
            </w:pPr>
          </w:p>
        </w:tc>
      </w:tr>
      <w:tr w:rsidR="00445A39" w:rsidRPr="00167D6B">
        <w:trPr>
          <w:trHeight w:val="209"/>
        </w:trPr>
        <w:tc>
          <w:tcPr>
            <w:tcW w:w="3969" w:type="dxa"/>
            <w:gridSpan w:val="3"/>
            <w:vAlign w:val="center"/>
          </w:tcPr>
          <w:p w:rsidR="00445A39" w:rsidRPr="00167D6B" w:rsidRDefault="005175CE">
            <w:pPr>
              <w:rPr>
                <w:sz w:val="17"/>
                <w:szCs w:val="17"/>
              </w:rPr>
            </w:pPr>
            <w:r w:rsidRPr="00167D6B">
              <w:rPr>
                <w:sz w:val="17"/>
                <w:szCs w:val="17"/>
              </w:rPr>
              <w:t xml:space="preserve">Посада* </w:t>
            </w:r>
          </w:p>
        </w:tc>
        <w:tc>
          <w:tcPr>
            <w:tcW w:w="5792" w:type="dxa"/>
            <w:gridSpan w:val="3"/>
            <w:vAlign w:val="center"/>
          </w:tcPr>
          <w:p w:rsidR="00445A39" w:rsidRPr="00167D6B" w:rsidRDefault="00445A39">
            <w:pPr>
              <w:rPr>
                <w:sz w:val="17"/>
                <w:szCs w:val="17"/>
              </w:rPr>
            </w:pPr>
          </w:p>
        </w:tc>
      </w:tr>
      <w:tr w:rsidR="00445A39" w:rsidRPr="00167D6B">
        <w:trPr>
          <w:trHeight w:val="117"/>
        </w:trPr>
        <w:tc>
          <w:tcPr>
            <w:tcW w:w="3969" w:type="dxa"/>
            <w:gridSpan w:val="3"/>
            <w:vAlign w:val="center"/>
          </w:tcPr>
          <w:p w:rsidR="00445A39" w:rsidRPr="00167D6B" w:rsidRDefault="005175CE">
            <w:pPr>
              <w:rPr>
                <w:sz w:val="17"/>
                <w:szCs w:val="17"/>
              </w:rPr>
            </w:pPr>
            <w:r w:rsidRPr="00167D6B">
              <w:rPr>
                <w:sz w:val="17"/>
                <w:szCs w:val="17"/>
              </w:rPr>
              <w:t>Назва, номер та дата документу, який надає повноваження щодо розпорядження рахунком у цінних паперах</w:t>
            </w:r>
          </w:p>
        </w:tc>
        <w:tc>
          <w:tcPr>
            <w:tcW w:w="5792" w:type="dxa"/>
            <w:gridSpan w:val="3"/>
            <w:vAlign w:val="center"/>
          </w:tcPr>
          <w:p w:rsidR="00445A39" w:rsidRPr="00167D6B" w:rsidRDefault="00445A39">
            <w:pPr>
              <w:rPr>
                <w:sz w:val="17"/>
                <w:szCs w:val="17"/>
              </w:rPr>
            </w:pPr>
          </w:p>
        </w:tc>
      </w:tr>
      <w:tr w:rsidR="00445A39" w:rsidRPr="00167D6B">
        <w:trPr>
          <w:trHeight w:val="117"/>
        </w:trPr>
        <w:tc>
          <w:tcPr>
            <w:tcW w:w="3969" w:type="dxa"/>
            <w:gridSpan w:val="3"/>
            <w:vAlign w:val="center"/>
          </w:tcPr>
          <w:p w:rsidR="00445A39" w:rsidRPr="00167D6B" w:rsidRDefault="005175CE">
            <w:pPr>
              <w:rPr>
                <w:sz w:val="17"/>
                <w:szCs w:val="17"/>
              </w:rPr>
            </w:pPr>
            <w:r w:rsidRPr="00167D6B">
              <w:rPr>
                <w:sz w:val="17"/>
                <w:szCs w:val="17"/>
              </w:rPr>
              <w:t>Термін дії повноважень</w:t>
            </w:r>
          </w:p>
        </w:tc>
        <w:tc>
          <w:tcPr>
            <w:tcW w:w="5792" w:type="dxa"/>
            <w:gridSpan w:val="3"/>
            <w:vAlign w:val="center"/>
          </w:tcPr>
          <w:p w:rsidR="00445A39" w:rsidRPr="00167D6B" w:rsidRDefault="00445A39">
            <w:pPr>
              <w:rPr>
                <w:sz w:val="17"/>
                <w:szCs w:val="17"/>
              </w:rPr>
            </w:pPr>
          </w:p>
        </w:tc>
      </w:tr>
      <w:tr w:rsidR="00445A39" w:rsidRPr="00167D6B">
        <w:trPr>
          <w:trHeight w:val="117"/>
        </w:trPr>
        <w:tc>
          <w:tcPr>
            <w:tcW w:w="3969" w:type="dxa"/>
            <w:gridSpan w:val="3"/>
            <w:tcBorders>
              <w:bottom w:val="single" w:sz="4" w:space="0" w:color="auto"/>
            </w:tcBorders>
            <w:vAlign w:val="center"/>
          </w:tcPr>
          <w:p w:rsidR="00445A39" w:rsidRPr="00167D6B" w:rsidRDefault="005175CE">
            <w:pPr>
              <w:rPr>
                <w:sz w:val="17"/>
                <w:szCs w:val="17"/>
              </w:rPr>
            </w:pPr>
            <w:r w:rsidRPr="00167D6B">
              <w:rPr>
                <w:sz w:val="17"/>
                <w:szCs w:val="17"/>
              </w:rPr>
              <w:t>Обсяг повноважень</w:t>
            </w:r>
          </w:p>
          <w:p w:rsidR="00445A39" w:rsidRPr="00167D6B" w:rsidRDefault="00445A39">
            <w:pPr>
              <w:rPr>
                <w:sz w:val="17"/>
                <w:szCs w:val="17"/>
              </w:rPr>
            </w:pPr>
          </w:p>
        </w:tc>
        <w:tc>
          <w:tcPr>
            <w:tcW w:w="5792" w:type="dxa"/>
            <w:gridSpan w:val="3"/>
            <w:tcBorders>
              <w:bottom w:val="single" w:sz="4" w:space="0" w:color="auto"/>
            </w:tcBorders>
            <w:vAlign w:val="center"/>
          </w:tcPr>
          <w:p w:rsidR="00445A39" w:rsidRPr="00167D6B" w:rsidRDefault="00445A39">
            <w:pPr>
              <w:rPr>
                <w:sz w:val="17"/>
                <w:szCs w:val="17"/>
              </w:rPr>
            </w:pPr>
          </w:p>
        </w:tc>
      </w:tr>
      <w:tr w:rsidR="00445A39" w:rsidRPr="00167D6B">
        <w:trPr>
          <w:trHeight w:val="117"/>
        </w:trPr>
        <w:tc>
          <w:tcPr>
            <w:tcW w:w="9761" w:type="dxa"/>
            <w:gridSpan w:val="6"/>
            <w:shd w:val="clear" w:color="auto" w:fill="CCCCCC"/>
            <w:vAlign w:val="center"/>
          </w:tcPr>
          <w:p w:rsidR="00445A39" w:rsidRPr="00167D6B" w:rsidRDefault="005175CE">
            <w:pPr>
              <w:rPr>
                <w:sz w:val="17"/>
                <w:szCs w:val="17"/>
              </w:rPr>
            </w:pPr>
            <w:r w:rsidRPr="00167D6B">
              <w:rPr>
                <w:b/>
                <w:sz w:val="17"/>
                <w:szCs w:val="17"/>
              </w:rPr>
              <w:t>4. Банківські реквізити для перерахування виплат доходу за цінними паперами</w:t>
            </w:r>
          </w:p>
        </w:tc>
      </w:tr>
      <w:tr w:rsidR="00A82867" w:rsidRPr="00167D6B" w:rsidTr="00F4237C">
        <w:trPr>
          <w:trHeight w:val="195"/>
        </w:trPr>
        <w:tc>
          <w:tcPr>
            <w:tcW w:w="2340" w:type="dxa"/>
            <w:vMerge w:val="restart"/>
            <w:vAlign w:val="center"/>
          </w:tcPr>
          <w:p w:rsidR="00A82867" w:rsidRPr="00167D6B" w:rsidRDefault="00A82867">
            <w:pPr>
              <w:rPr>
                <w:sz w:val="17"/>
                <w:szCs w:val="17"/>
              </w:rPr>
            </w:pPr>
            <w:r w:rsidRPr="00167D6B">
              <w:rPr>
                <w:sz w:val="17"/>
                <w:szCs w:val="17"/>
              </w:rPr>
              <w:t>Найменування банківської установи</w:t>
            </w:r>
          </w:p>
        </w:tc>
        <w:tc>
          <w:tcPr>
            <w:tcW w:w="1629" w:type="dxa"/>
            <w:gridSpan w:val="2"/>
            <w:vMerge w:val="restart"/>
            <w:vAlign w:val="center"/>
          </w:tcPr>
          <w:p w:rsidR="00A82867" w:rsidRPr="00167D6B" w:rsidRDefault="00A82867">
            <w:pPr>
              <w:rPr>
                <w:sz w:val="17"/>
                <w:szCs w:val="17"/>
              </w:rPr>
            </w:pPr>
          </w:p>
        </w:tc>
        <w:tc>
          <w:tcPr>
            <w:tcW w:w="3225" w:type="dxa"/>
            <w:gridSpan w:val="2"/>
            <w:vAlign w:val="center"/>
          </w:tcPr>
          <w:p w:rsidR="00A82867" w:rsidRPr="00167D6B" w:rsidRDefault="00A82867">
            <w:pPr>
              <w:rPr>
                <w:sz w:val="17"/>
                <w:szCs w:val="17"/>
              </w:rPr>
            </w:pPr>
          </w:p>
          <w:p w:rsidR="00A82867" w:rsidRPr="00167D6B" w:rsidRDefault="00A82867" w:rsidP="00050755">
            <w:pPr>
              <w:rPr>
                <w:sz w:val="17"/>
                <w:szCs w:val="17"/>
              </w:rPr>
            </w:pPr>
            <w:r w:rsidRPr="00167D6B">
              <w:rPr>
                <w:sz w:val="17"/>
                <w:szCs w:val="17"/>
              </w:rPr>
              <w:t>ЄДРПОУ банківської установи</w:t>
            </w:r>
          </w:p>
        </w:tc>
        <w:tc>
          <w:tcPr>
            <w:tcW w:w="2567" w:type="dxa"/>
            <w:vAlign w:val="center"/>
          </w:tcPr>
          <w:p w:rsidR="00A82867" w:rsidRPr="00167D6B" w:rsidRDefault="00A82867">
            <w:pPr>
              <w:rPr>
                <w:sz w:val="17"/>
                <w:szCs w:val="17"/>
              </w:rPr>
            </w:pPr>
          </w:p>
        </w:tc>
      </w:tr>
      <w:tr w:rsidR="00A82867" w:rsidRPr="00167D6B">
        <w:trPr>
          <w:trHeight w:val="185"/>
        </w:trPr>
        <w:tc>
          <w:tcPr>
            <w:tcW w:w="2340" w:type="dxa"/>
            <w:vMerge/>
            <w:vAlign w:val="center"/>
          </w:tcPr>
          <w:p w:rsidR="00A82867" w:rsidRPr="00167D6B" w:rsidRDefault="00A82867">
            <w:pPr>
              <w:rPr>
                <w:sz w:val="17"/>
                <w:szCs w:val="17"/>
              </w:rPr>
            </w:pPr>
          </w:p>
        </w:tc>
        <w:tc>
          <w:tcPr>
            <w:tcW w:w="1629" w:type="dxa"/>
            <w:gridSpan w:val="2"/>
            <w:vMerge/>
            <w:vAlign w:val="center"/>
          </w:tcPr>
          <w:p w:rsidR="00A82867" w:rsidRPr="00167D6B" w:rsidRDefault="00A82867">
            <w:pPr>
              <w:rPr>
                <w:sz w:val="17"/>
                <w:szCs w:val="17"/>
              </w:rPr>
            </w:pPr>
          </w:p>
        </w:tc>
        <w:tc>
          <w:tcPr>
            <w:tcW w:w="3225" w:type="dxa"/>
            <w:gridSpan w:val="2"/>
            <w:vAlign w:val="center"/>
          </w:tcPr>
          <w:p w:rsidR="00A82867" w:rsidRPr="00167D6B" w:rsidRDefault="00A82867">
            <w:pPr>
              <w:rPr>
                <w:sz w:val="17"/>
                <w:szCs w:val="17"/>
              </w:rPr>
            </w:pPr>
            <w:r w:rsidRPr="00167D6B">
              <w:rPr>
                <w:sz w:val="17"/>
                <w:szCs w:val="17"/>
              </w:rPr>
              <w:t>номер рахунку в форматі IBAN</w:t>
            </w:r>
          </w:p>
        </w:tc>
        <w:tc>
          <w:tcPr>
            <w:tcW w:w="2567" w:type="dxa"/>
            <w:vAlign w:val="center"/>
          </w:tcPr>
          <w:p w:rsidR="00A82867" w:rsidRPr="00167D6B" w:rsidRDefault="00A82867">
            <w:pPr>
              <w:rPr>
                <w:sz w:val="17"/>
                <w:szCs w:val="17"/>
              </w:rPr>
            </w:pPr>
          </w:p>
        </w:tc>
      </w:tr>
      <w:tr w:rsidR="00445A39" w:rsidRPr="00167D6B">
        <w:trPr>
          <w:trHeight w:val="100"/>
        </w:trPr>
        <w:tc>
          <w:tcPr>
            <w:tcW w:w="9761" w:type="dxa"/>
            <w:gridSpan w:val="6"/>
            <w:shd w:val="clear" w:color="auto" w:fill="CCCCCC"/>
            <w:vAlign w:val="center"/>
          </w:tcPr>
          <w:p w:rsidR="00445A39" w:rsidRPr="00167D6B" w:rsidRDefault="005175CE">
            <w:pPr>
              <w:spacing w:before="60" w:after="60"/>
              <w:rPr>
                <w:sz w:val="17"/>
                <w:szCs w:val="17"/>
              </w:rPr>
            </w:pPr>
            <w:r w:rsidRPr="00167D6B">
              <w:rPr>
                <w:b/>
                <w:sz w:val="17"/>
                <w:szCs w:val="17"/>
                <w:shd w:val="clear" w:color="auto" w:fill="CCCCCC"/>
              </w:rPr>
              <w:t>5.  Порядок та строки перерахування Депозитарною установою виплат доходу за цінними</w:t>
            </w:r>
            <w:r w:rsidRPr="00167D6B">
              <w:rPr>
                <w:b/>
                <w:sz w:val="17"/>
                <w:szCs w:val="17"/>
              </w:rPr>
              <w:t xml:space="preserve"> паперами, права на які обліковуються на рахунку у цінних паперах депонента та інших виплат, згідно  чинного законодавства</w:t>
            </w:r>
          </w:p>
        </w:tc>
      </w:tr>
      <w:tr w:rsidR="00445A39" w:rsidRPr="00167D6B">
        <w:trPr>
          <w:trHeight w:val="550"/>
        </w:trPr>
        <w:tc>
          <w:tcPr>
            <w:tcW w:w="9761" w:type="dxa"/>
            <w:gridSpan w:val="6"/>
            <w:tcBorders>
              <w:bottom w:val="single" w:sz="4" w:space="0" w:color="auto"/>
            </w:tcBorders>
          </w:tcPr>
          <w:p w:rsidR="00445A39" w:rsidRPr="00167D6B" w:rsidRDefault="005175CE">
            <w:pPr>
              <w:suppressLineNumbers/>
              <w:shd w:val="pct5" w:color="000000" w:fill="FFFFFF"/>
              <w:ind w:right="-86"/>
              <w:jc w:val="both"/>
              <w:rPr>
                <w:i/>
                <w:sz w:val="17"/>
                <w:szCs w:val="17"/>
              </w:rPr>
            </w:pPr>
            <w:r w:rsidRPr="00167D6B">
              <w:rPr>
                <w:i/>
                <w:caps/>
                <w:sz w:val="17"/>
                <w:szCs w:val="17"/>
              </w:rPr>
              <w:t>Д</w:t>
            </w:r>
            <w:r w:rsidRPr="00167D6B">
              <w:rPr>
                <w:i/>
                <w:sz w:val="17"/>
                <w:szCs w:val="17"/>
              </w:rPr>
              <w:t>епозитарна установа перераховує депоненту дохід за правами на  цінні папери  протягом  трьох банківських  днів, з дати їх отримання, шляхом перерахування грошових коштів на поточний рахунок, реквізити якого зазначені в п. 4 даної анкети.</w:t>
            </w:r>
          </w:p>
        </w:tc>
      </w:tr>
      <w:tr w:rsidR="00445A39" w:rsidRPr="00167D6B">
        <w:trPr>
          <w:trHeight w:val="100"/>
        </w:trPr>
        <w:tc>
          <w:tcPr>
            <w:tcW w:w="9761" w:type="dxa"/>
            <w:gridSpan w:val="6"/>
            <w:shd w:val="clear" w:color="auto" w:fill="CCCCCC"/>
            <w:vAlign w:val="center"/>
          </w:tcPr>
          <w:p w:rsidR="00445A39" w:rsidRPr="00167D6B" w:rsidRDefault="005175CE">
            <w:pPr>
              <w:spacing w:before="60" w:after="60"/>
              <w:rPr>
                <w:sz w:val="17"/>
                <w:szCs w:val="17"/>
              </w:rPr>
            </w:pPr>
            <w:r w:rsidRPr="00167D6B">
              <w:rPr>
                <w:b/>
                <w:sz w:val="17"/>
                <w:szCs w:val="17"/>
              </w:rPr>
              <w:t>6.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445A39" w:rsidRPr="00167D6B">
        <w:trPr>
          <w:trHeight w:val="550"/>
        </w:trPr>
        <w:tc>
          <w:tcPr>
            <w:tcW w:w="9761" w:type="dxa"/>
            <w:gridSpan w:val="6"/>
            <w:tcBorders>
              <w:bottom w:val="single" w:sz="4" w:space="0" w:color="auto"/>
            </w:tcBorders>
          </w:tcPr>
          <w:p w:rsidR="00445A39" w:rsidRPr="00167D6B" w:rsidRDefault="005175CE">
            <w:pPr>
              <w:rPr>
                <w:sz w:val="17"/>
                <w:szCs w:val="17"/>
              </w:rPr>
            </w:pPr>
            <w:r w:rsidRPr="00167D6B">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депоненту способом згідно п. 7  даної анкети</w:t>
            </w:r>
          </w:p>
        </w:tc>
      </w:tr>
      <w:tr w:rsidR="00445A39" w:rsidRPr="00167D6B">
        <w:trPr>
          <w:trHeight w:val="100"/>
        </w:trPr>
        <w:tc>
          <w:tcPr>
            <w:tcW w:w="9761" w:type="dxa"/>
            <w:gridSpan w:val="6"/>
            <w:shd w:val="clear" w:color="auto" w:fill="CCCCCC"/>
            <w:vAlign w:val="center"/>
          </w:tcPr>
          <w:p w:rsidR="00445A39" w:rsidRPr="00167D6B" w:rsidRDefault="005175CE">
            <w:pPr>
              <w:spacing w:before="60" w:after="60"/>
              <w:rPr>
                <w:b/>
                <w:sz w:val="17"/>
                <w:szCs w:val="17"/>
              </w:rPr>
            </w:pPr>
            <w:r w:rsidRPr="00167D6B">
              <w:rPr>
                <w:b/>
                <w:sz w:val="17"/>
                <w:szCs w:val="17"/>
              </w:rPr>
              <w:t xml:space="preserve">7. Спосіб надання/отримання інформації та документів </w:t>
            </w:r>
            <w:r w:rsidRPr="00167D6B">
              <w:rPr>
                <w:sz w:val="17"/>
                <w:szCs w:val="17"/>
              </w:rPr>
              <w:t>(</w:t>
            </w:r>
            <w:r w:rsidRPr="00167D6B">
              <w:rPr>
                <w:i/>
                <w:sz w:val="17"/>
                <w:szCs w:val="17"/>
              </w:rPr>
              <w:t>необхідне підкреслити</w:t>
            </w:r>
            <w:r w:rsidRPr="00167D6B">
              <w:rPr>
                <w:sz w:val="17"/>
                <w:szCs w:val="17"/>
              </w:rPr>
              <w:t>)</w:t>
            </w:r>
          </w:p>
        </w:tc>
      </w:tr>
      <w:tr w:rsidR="00445A39" w:rsidRPr="00167D6B">
        <w:trPr>
          <w:trHeight w:val="262"/>
        </w:trPr>
        <w:tc>
          <w:tcPr>
            <w:tcW w:w="9761" w:type="dxa"/>
            <w:gridSpan w:val="6"/>
            <w:tcBorders>
              <w:bottom w:val="single" w:sz="4" w:space="0" w:color="auto"/>
            </w:tcBorders>
            <w:vAlign w:val="center"/>
          </w:tcPr>
          <w:p w:rsidR="00445A39" w:rsidRPr="00167D6B" w:rsidRDefault="005175CE">
            <w:pPr>
              <w:rPr>
                <w:sz w:val="17"/>
                <w:szCs w:val="17"/>
              </w:rPr>
            </w:pPr>
            <w:r w:rsidRPr="00167D6B">
              <w:rPr>
                <w:sz w:val="17"/>
                <w:szCs w:val="17"/>
              </w:rPr>
              <w:t>факс, пошта, особисто, інше: _____________________________</w:t>
            </w:r>
          </w:p>
          <w:p w:rsidR="00445A39" w:rsidRPr="00167D6B" w:rsidRDefault="00445A39">
            <w:pPr>
              <w:rPr>
                <w:sz w:val="17"/>
                <w:szCs w:val="17"/>
              </w:rPr>
            </w:pPr>
          </w:p>
        </w:tc>
      </w:tr>
      <w:tr w:rsidR="00445A39" w:rsidRPr="00167D6B">
        <w:trPr>
          <w:trHeight w:val="134"/>
        </w:trPr>
        <w:tc>
          <w:tcPr>
            <w:tcW w:w="9761" w:type="dxa"/>
            <w:gridSpan w:val="6"/>
            <w:shd w:val="clear" w:color="auto" w:fill="CCCCCC"/>
            <w:vAlign w:val="center"/>
          </w:tcPr>
          <w:p w:rsidR="00445A39" w:rsidRPr="00167D6B" w:rsidRDefault="005175CE">
            <w:pPr>
              <w:spacing w:before="60" w:after="60"/>
              <w:rPr>
                <w:sz w:val="17"/>
                <w:szCs w:val="17"/>
              </w:rPr>
            </w:pPr>
            <w:r w:rsidRPr="00167D6B">
              <w:rPr>
                <w:b/>
                <w:sz w:val="17"/>
                <w:szCs w:val="17"/>
              </w:rPr>
              <w:t>8. Контактні дані</w:t>
            </w:r>
          </w:p>
        </w:tc>
      </w:tr>
      <w:tr w:rsidR="00445A39" w:rsidRPr="00167D6B">
        <w:trPr>
          <w:trHeight w:val="214"/>
        </w:trPr>
        <w:tc>
          <w:tcPr>
            <w:tcW w:w="3950" w:type="dxa"/>
            <w:gridSpan w:val="2"/>
            <w:tcBorders>
              <w:bottom w:val="single" w:sz="4" w:space="0" w:color="auto"/>
            </w:tcBorders>
            <w:vAlign w:val="center"/>
          </w:tcPr>
          <w:p w:rsidR="00445A39" w:rsidRPr="00167D6B" w:rsidRDefault="005175CE">
            <w:pPr>
              <w:rPr>
                <w:sz w:val="17"/>
                <w:szCs w:val="17"/>
              </w:rPr>
            </w:pPr>
            <w:r w:rsidRPr="00167D6B">
              <w:rPr>
                <w:sz w:val="17"/>
                <w:szCs w:val="17"/>
              </w:rPr>
              <w:t>Контактний номер телефону</w:t>
            </w:r>
          </w:p>
        </w:tc>
        <w:tc>
          <w:tcPr>
            <w:tcW w:w="5811" w:type="dxa"/>
            <w:gridSpan w:val="4"/>
            <w:tcBorders>
              <w:bottom w:val="single" w:sz="4" w:space="0" w:color="auto"/>
            </w:tcBorders>
            <w:vAlign w:val="center"/>
          </w:tcPr>
          <w:p w:rsidR="00445A39" w:rsidRPr="00167D6B" w:rsidRDefault="00445A39">
            <w:pPr>
              <w:rPr>
                <w:sz w:val="17"/>
                <w:szCs w:val="17"/>
              </w:rPr>
            </w:pPr>
          </w:p>
        </w:tc>
      </w:tr>
      <w:tr w:rsidR="00445A39" w:rsidRPr="00167D6B">
        <w:trPr>
          <w:trHeight w:val="214"/>
        </w:trPr>
        <w:tc>
          <w:tcPr>
            <w:tcW w:w="3950" w:type="dxa"/>
            <w:gridSpan w:val="2"/>
            <w:tcBorders>
              <w:bottom w:val="single" w:sz="4" w:space="0" w:color="auto"/>
            </w:tcBorders>
            <w:vAlign w:val="center"/>
          </w:tcPr>
          <w:p w:rsidR="00445A39" w:rsidRPr="00167D6B" w:rsidRDefault="005175CE">
            <w:pPr>
              <w:rPr>
                <w:sz w:val="17"/>
                <w:szCs w:val="17"/>
              </w:rPr>
            </w:pPr>
            <w:r w:rsidRPr="00167D6B">
              <w:rPr>
                <w:sz w:val="17"/>
                <w:szCs w:val="17"/>
              </w:rPr>
              <w:t>Номер факсу (за наявності)</w:t>
            </w:r>
          </w:p>
        </w:tc>
        <w:tc>
          <w:tcPr>
            <w:tcW w:w="5811" w:type="dxa"/>
            <w:gridSpan w:val="4"/>
            <w:tcBorders>
              <w:bottom w:val="single" w:sz="4" w:space="0" w:color="auto"/>
            </w:tcBorders>
            <w:vAlign w:val="center"/>
          </w:tcPr>
          <w:p w:rsidR="00445A39" w:rsidRPr="00167D6B" w:rsidRDefault="00445A39">
            <w:pPr>
              <w:rPr>
                <w:sz w:val="17"/>
                <w:szCs w:val="17"/>
              </w:rPr>
            </w:pPr>
          </w:p>
        </w:tc>
      </w:tr>
      <w:tr w:rsidR="00445A39" w:rsidRPr="00167D6B">
        <w:trPr>
          <w:trHeight w:val="214"/>
        </w:trPr>
        <w:tc>
          <w:tcPr>
            <w:tcW w:w="3950" w:type="dxa"/>
            <w:gridSpan w:val="2"/>
            <w:tcBorders>
              <w:bottom w:val="single" w:sz="4" w:space="0" w:color="auto"/>
            </w:tcBorders>
            <w:vAlign w:val="center"/>
          </w:tcPr>
          <w:p w:rsidR="00445A39" w:rsidRPr="00167D6B" w:rsidRDefault="005175CE">
            <w:pPr>
              <w:rPr>
                <w:sz w:val="17"/>
                <w:szCs w:val="17"/>
              </w:rPr>
            </w:pPr>
            <w:r w:rsidRPr="00167D6B">
              <w:rPr>
                <w:sz w:val="17"/>
                <w:szCs w:val="17"/>
              </w:rPr>
              <w:t>Адреса електронної пошти (за наявності)</w:t>
            </w:r>
          </w:p>
        </w:tc>
        <w:tc>
          <w:tcPr>
            <w:tcW w:w="5811" w:type="dxa"/>
            <w:gridSpan w:val="4"/>
            <w:tcBorders>
              <w:bottom w:val="single" w:sz="4" w:space="0" w:color="auto"/>
            </w:tcBorders>
            <w:vAlign w:val="center"/>
          </w:tcPr>
          <w:p w:rsidR="00445A39" w:rsidRPr="00167D6B" w:rsidRDefault="00445A39">
            <w:pPr>
              <w:rPr>
                <w:sz w:val="17"/>
                <w:szCs w:val="17"/>
              </w:rPr>
            </w:pPr>
          </w:p>
        </w:tc>
      </w:tr>
      <w:tr w:rsidR="00445A39" w:rsidRPr="00167D6B">
        <w:trPr>
          <w:trHeight w:val="214"/>
        </w:trPr>
        <w:tc>
          <w:tcPr>
            <w:tcW w:w="3950" w:type="dxa"/>
            <w:gridSpan w:val="2"/>
            <w:tcBorders>
              <w:bottom w:val="single" w:sz="4" w:space="0" w:color="auto"/>
            </w:tcBorders>
            <w:vAlign w:val="center"/>
          </w:tcPr>
          <w:p w:rsidR="00445A39" w:rsidRPr="00167D6B" w:rsidRDefault="005175CE">
            <w:pPr>
              <w:rPr>
                <w:sz w:val="17"/>
                <w:szCs w:val="17"/>
              </w:rPr>
            </w:pPr>
            <w:r w:rsidRPr="00167D6B">
              <w:rPr>
                <w:sz w:val="17"/>
                <w:szCs w:val="17"/>
              </w:rPr>
              <w:t xml:space="preserve">Адреса для </w:t>
            </w:r>
            <w:r w:rsidR="0019524C">
              <w:rPr>
                <w:sz w:val="17"/>
                <w:szCs w:val="17"/>
              </w:rPr>
              <w:t>поштових повідомлень</w:t>
            </w:r>
          </w:p>
        </w:tc>
        <w:tc>
          <w:tcPr>
            <w:tcW w:w="5811" w:type="dxa"/>
            <w:gridSpan w:val="4"/>
            <w:tcBorders>
              <w:bottom w:val="single" w:sz="4" w:space="0" w:color="auto"/>
            </w:tcBorders>
            <w:vAlign w:val="center"/>
          </w:tcPr>
          <w:p w:rsidR="00445A39" w:rsidRPr="00167D6B" w:rsidRDefault="00445A39">
            <w:pPr>
              <w:rPr>
                <w:sz w:val="17"/>
                <w:szCs w:val="17"/>
              </w:rPr>
            </w:pPr>
          </w:p>
        </w:tc>
      </w:tr>
      <w:tr w:rsidR="00445A39" w:rsidRPr="00167D6B">
        <w:trPr>
          <w:trHeight w:val="214"/>
        </w:trPr>
        <w:tc>
          <w:tcPr>
            <w:tcW w:w="3950" w:type="dxa"/>
            <w:gridSpan w:val="2"/>
            <w:tcBorders>
              <w:bottom w:val="single" w:sz="4" w:space="0" w:color="auto"/>
            </w:tcBorders>
            <w:vAlign w:val="center"/>
          </w:tcPr>
          <w:p w:rsidR="00445A39" w:rsidRPr="00167D6B" w:rsidRDefault="005175CE">
            <w:pPr>
              <w:rPr>
                <w:sz w:val="17"/>
                <w:szCs w:val="17"/>
              </w:rPr>
            </w:pPr>
            <w:r w:rsidRPr="00167D6B">
              <w:rPr>
                <w:sz w:val="17"/>
                <w:szCs w:val="17"/>
              </w:rPr>
              <w:t>Контактна особа (П.І.Б., посада)</w:t>
            </w:r>
          </w:p>
        </w:tc>
        <w:tc>
          <w:tcPr>
            <w:tcW w:w="5811" w:type="dxa"/>
            <w:gridSpan w:val="4"/>
            <w:tcBorders>
              <w:bottom w:val="single" w:sz="4" w:space="0" w:color="auto"/>
            </w:tcBorders>
            <w:vAlign w:val="center"/>
          </w:tcPr>
          <w:p w:rsidR="00445A39" w:rsidRPr="00167D6B" w:rsidRDefault="00445A39">
            <w:pPr>
              <w:rPr>
                <w:sz w:val="17"/>
                <w:szCs w:val="17"/>
              </w:rPr>
            </w:pPr>
          </w:p>
        </w:tc>
      </w:tr>
      <w:tr w:rsidR="00445A39" w:rsidRPr="00167D6B">
        <w:trPr>
          <w:trHeight w:val="214"/>
        </w:trPr>
        <w:tc>
          <w:tcPr>
            <w:tcW w:w="9761" w:type="dxa"/>
            <w:gridSpan w:val="6"/>
            <w:tcBorders>
              <w:bottom w:val="single" w:sz="4" w:space="0" w:color="auto"/>
            </w:tcBorders>
            <w:shd w:val="clear" w:color="auto" w:fill="CCCCCC"/>
            <w:vAlign w:val="center"/>
          </w:tcPr>
          <w:p w:rsidR="00445A39" w:rsidRPr="00167D6B" w:rsidRDefault="005175CE">
            <w:pPr>
              <w:rPr>
                <w:sz w:val="17"/>
                <w:szCs w:val="17"/>
              </w:rPr>
            </w:pPr>
            <w:r w:rsidRPr="00167D6B">
              <w:rPr>
                <w:b/>
                <w:sz w:val="17"/>
                <w:szCs w:val="17"/>
              </w:rPr>
              <w:t xml:space="preserve">9. Додаткова інформація </w:t>
            </w:r>
            <w:r w:rsidRPr="00167D6B">
              <w:rPr>
                <w:i/>
                <w:sz w:val="17"/>
                <w:szCs w:val="17"/>
              </w:rPr>
              <w:t>(заповнюється за погодженням)</w:t>
            </w:r>
          </w:p>
        </w:tc>
      </w:tr>
      <w:tr w:rsidR="00445A39" w:rsidRPr="00167D6B">
        <w:trPr>
          <w:trHeight w:val="214"/>
        </w:trPr>
        <w:tc>
          <w:tcPr>
            <w:tcW w:w="9761" w:type="dxa"/>
            <w:gridSpan w:val="6"/>
            <w:tcBorders>
              <w:bottom w:val="single" w:sz="4" w:space="0" w:color="auto"/>
            </w:tcBorders>
            <w:vAlign w:val="center"/>
          </w:tcPr>
          <w:p w:rsidR="00445A39" w:rsidRPr="00167D6B" w:rsidRDefault="00445A39">
            <w:pPr>
              <w:rPr>
                <w:b/>
                <w:sz w:val="17"/>
                <w:szCs w:val="17"/>
              </w:rPr>
            </w:pPr>
          </w:p>
        </w:tc>
      </w:tr>
      <w:tr w:rsidR="00445A39" w:rsidRPr="00167D6B">
        <w:trPr>
          <w:cantSplit/>
          <w:trHeight w:val="214"/>
        </w:trPr>
        <w:tc>
          <w:tcPr>
            <w:tcW w:w="9761" w:type="dxa"/>
            <w:gridSpan w:val="6"/>
            <w:tcBorders>
              <w:left w:val="nil"/>
              <w:bottom w:val="nil"/>
              <w:right w:val="nil"/>
            </w:tcBorders>
            <w:vAlign w:val="center"/>
          </w:tcPr>
          <w:p w:rsidR="00445A39" w:rsidRPr="00167D6B" w:rsidRDefault="00445A39">
            <w:pPr>
              <w:jc w:val="center"/>
              <w:rPr>
                <w:i/>
                <w:sz w:val="17"/>
                <w:szCs w:val="17"/>
              </w:rPr>
            </w:pPr>
          </w:p>
        </w:tc>
      </w:tr>
    </w:tbl>
    <w:p w:rsidR="00445A39" w:rsidRPr="00167D6B" w:rsidRDefault="005175CE">
      <w:pPr>
        <w:pStyle w:val="a3"/>
        <w:jc w:val="center"/>
        <w:rPr>
          <w:rFonts w:ascii="Times New Roman" w:hAnsi="Times New Roman"/>
          <w:sz w:val="17"/>
          <w:szCs w:val="17"/>
        </w:rPr>
      </w:pPr>
      <w:r w:rsidRPr="00167D6B">
        <w:rPr>
          <w:rFonts w:ascii="Times New Roman" w:hAnsi="Times New Roman"/>
          <w:sz w:val="17"/>
          <w:szCs w:val="17"/>
        </w:rPr>
        <w:t>ОСОБА, ЯКА ПІДПИСАЛА АНКЕТУ БЕРЕ НА СЕБЕ ВІДПОВІДАЛЬНІСТЬ ЗА ДОСТОВІРНІСТЬ ІНФОРМАЦІЇ, ЩО МІСТИТЬСЯ В АНКЕТІ РАХУНКУ В ЦІННИХ ПАПЕРАХ</w:t>
      </w:r>
    </w:p>
    <w:p w:rsidR="00445A39" w:rsidRPr="00167D6B" w:rsidRDefault="00445A39"/>
    <w:p w:rsidR="00445A39" w:rsidRPr="00167D6B" w:rsidRDefault="005175CE">
      <w:pPr>
        <w:jc w:val="both"/>
        <w:rPr>
          <w:sz w:val="16"/>
          <w:szCs w:val="16"/>
        </w:rPr>
      </w:pPr>
      <w:r w:rsidRPr="00167D6B">
        <w:rPr>
          <w:sz w:val="16"/>
          <w:szCs w:val="16"/>
        </w:rPr>
        <w:t>* - заповнюється, якщо розпорядник рахунку перебуває в трудових відносинах з суб’єктом управління цінними паперами.</w:t>
      </w:r>
    </w:p>
    <w:p w:rsidR="00445A39" w:rsidRPr="00167D6B" w:rsidRDefault="00445A39">
      <w:pPr>
        <w:rPr>
          <w:sz w:val="16"/>
          <w:szCs w:val="16"/>
        </w:rPr>
      </w:pPr>
    </w:p>
    <w:p w:rsidR="00445A39" w:rsidRPr="00167D6B" w:rsidRDefault="005175CE">
      <w:pPr>
        <w:tabs>
          <w:tab w:val="left" w:pos="1503"/>
        </w:tabs>
      </w:pPr>
      <w:r w:rsidRPr="00167D6B">
        <w:tab/>
      </w:r>
    </w:p>
    <w:p w:rsidR="00445A39" w:rsidRPr="00167D6B" w:rsidRDefault="005175CE">
      <w:pPr>
        <w:ind w:left="-540"/>
        <w:rPr>
          <w:b/>
          <w:sz w:val="18"/>
          <w:szCs w:val="18"/>
        </w:rPr>
      </w:pPr>
      <w:r w:rsidRPr="00167D6B">
        <w:rPr>
          <w:b/>
          <w:sz w:val="18"/>
          <w:szCs w:val="18"/>
        </w:rPr>
        <w:t>Уповноважена особа суб’єкта управління цінними паперами/__________________________/____________________</w:t>
      </w:r>
    </w:p>
    <w:p w:rsidR="00445A39" w:rsidRPr="00167D6B" w:rsidRDefault="005175CE">
      <w:pPr>
        <w:jc w:val="both"/>
        <w:rPr>
          <w:b/>
          <w:sz w:val="18"/>
          <w:szCs w:val="18"/>
        </w:rPr>
      </w:pPr>
      <w:r w:rsidRPr="00167D6B">
        <w:rPr>
          <w:b/>
          <w:sz w:val="18"/>
          <w:szCs w:val="18"/>
        </w:rPr>
        <w:t xml:space="preserve">                                                                                                            підпис     М.П. *                                        П.І.Б.</w:t>
      </w:r>
    </w:p>
    <w:p w:rsidR="00445A39" w:rsidRPr="00167D6B" w:rsidRDefault="005175CE">
      <w:pPr>
        <w:rPr>
          <w:sz w:val="16"/>
          <w:szCs w:val="16"/>
        </w:rPr>
      </w:pPr>
      <w:r w:rsidRPr="00167D6B">
        <w:rPr>
          <w:sz w:val="16"/>
          <w:szCs w:val="16"/>
        </w:rPr>
        <w:t>*- для юридичної особи за наявності</w:t>
      </w:r>
    </w:p>
    <w:p w:rsidR="00445A39" w:rsidRPr="00167D6B" w:rsidRDefault="00445A39"/>
    <w:p w:rsidR="00445A39" w:rsidRPr="00167D6B" w:rsidRDefault="00445A39">
      <w:pPr>
        <w:rPr>
          <w:b/>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445A39">
            <w:pPr>
              <w:rPr>
                <w:bCs/>
              </w:rPr>
            </w:pP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902F6B" w:rsidRPr="00167D6B" w:rsidRDefault="00902F6B">
      <w:pPr>
        <w:ind w:firstLine="540"/>
      </w:pPr>
    </w:p>
    <w:p w:rsidR="00902F6B" w:rsidRPr="00167D6B" w:rsidRDefault="00902F6B">
      <w:pPr>
        <w:ind w:firstLine="540"/>
      </w:pPr>
    </w:p>
    <w:p w:rsidR="00902F6B" w:rsidRPr="00167D6B" w:rsidRDefault="00902F6B">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5175CE">
      <w:pPr>
        <w:ind w:firstLine="540"/>
        <w:jc w:val="right"/>
      </w:pPr>
      <w:r w:rsidRPr="00167D6B">
        <w:t>Додаток 9</w:t>
      </w:r>
    </w:p>
    <w:p w:rsidR="00445A39" w:rsidRPr="00167D6B" w:rsidRDefault="005175CE">
      <w:pPr>
        <w:ind w:firstLine="540"/>
        <w:jc w:val="right"/>
        <w:rPr>
          <w:sz w:val="16"/>
          <w:szCs w:val="16"/>
        </w:rPr>
      </w:pPr>
      <w:r w:rsidRPr="00167D6B">
        <w:t xml:space="preserve">             </w:t>
      </w:r>
      <w:r w:rsidRPr="00167D6B">
        <w:tab/>
      </w:r>
      <w:r w:rsidRPr="00167D6B">
        <w:tab/>
      </w:r>
      <w:r w:rsidRPr="00167D6B">
        <w:tab/>
      </w:r>
      <w:r w:rsidRPr="00167D6B">
        <w:tab/>
        <w:t xml:space="preserve"> </w:t>
      </w:r>
    </w:p>
    <w:p w:rsidR="00445A39" w:rsidRPr="00167D6B" w:rsidRDefault="005175CE">
      <w:pPr>
        <w:ind w:firstLine="540"/>
        <w:jc w:val="center"/>
        <w:rPr>
          <w:b/>
        </w:rPr>
      </w:pPr>
      <w:r w:rsidRPr="00167D6B">
        <w:rPr>
          <w:b/>
        </w:rPr>
        <w:t>АНКЕТА РАХУНКУ В ЦІННИХ ПАПЕРАХ ДЛЯ ТЕРИТОРІАЛЬНОЇ ГРОМАДИ</w:t>
      </w:r>
    </w:p>
    <w:p w:rsidR="00445A39" w:rsidRPr="00167D6B" w:rsidRDefault="005175CE">
      <w:pPr>
        <w:pStyle w:val="a3"/>
        <w:ind w:left="-900" w:firstLine="49"/>
        <w:jc w:val="both"/>
        <w:rPr>
          <w:i/>
          <w:sz w:val="18"/>
          <w:szCs w:val="18"/>
        </w:rPr>
      </w:pPr>
      <w:r w:rsidRPr="00167D6B">
        <w:rPr>
          <w:i/>
          <w:sz w:val="18"/>
          <w:szCs w:val="18"/>
        </w:rPr>
        <w:t>Дата підписання анкети  ________________________</w:t>
      </w: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3130"/>
        <w:gridCol w:w="6774"/>
      </w:tblGrid>
      <w:tr w:rsidR="00445A39" w:rsidRPr="00167D6B" w:rsidTr="00050755">
        <w:tc>
          <w:tcPr>
            <w:tcW w:w="10426" w:type="dxa"/>
            <w:gridSpan w:val="3"/>
            <w:shd w:val="clear" w:color="auto" w:fill="CCCCCC"/>
          </w:tcPr>
          <w:p w:rsidR="00445A39" w:rsidRPr="00167D6B" w:rsidRDefault="005175CE">
            <w:pPr>
              <w:rPr>
                <w:sz w:val="17"/>
                <w:szCs w:val="17"/>
              </w:rPr>
            </w:pPr>
            <w:r w:rsidRPr="00167D6B">
              <w:rPr>
                <w:b/>
                <w:sz w:val="17"/>
                <w:szCs w:val="17"/>
              </w:rPr>
              <w:t>1. ВІДОМОСТІ ПРО ВЛАСНИКА РАХУНКУ ТА КЕРУЮЧОГО РАХУНКОМ</w:t>
            </w:r>
          </w:p>
        </w:tc>
      </w:tr>
      <w:tr w:rsidR="00445A39" w:rsidRPr="00167D6B" w:rsidTr="00050755">
        <w:tc>
          <w:tcPr>
            <w:tcW w:w="522" w:type="dxa"/>
          </w:tcPr>
          <w:p w:rsidR="00445A39" w:rsidRPr="00167D6B" w:rsidRDefault="005175CE">
            <w:pPr>
              <w:rPr>
                <w:b/>
                <w:sz w:val="17"/>
                <w:szCs w:val="17"/>
              </w:rPr>
            </w:pPr>
            <w:r w:rsidRPr="00167D6B">
              <w:rPr>
                <w:b/>
                <w:sz w:val="17"/>
                <w:szCs w:val="17"/>
              </w:rPr>
              <w:t>1.1.</w:t>
            </w:r>
          </w:p>
        </w:tc>
        <w:tc>
          <w:tcPr>
            <w:tcW w:w="3130" w:type="dxa"/>
          </w:tcPr>
          <w:p w:rsidR="00445A39" w:rsidRPr="00167D6B" w:rsidRDefault="005175CE">
            <w:pPr>
              <w:jc w:val="both"/>
              <w:rPr>
                <w:b/>
                <w:sz w:val="17"/>
                <w:szCs w:val="17"/>
              </w:rPr>
            </w:pPr>
            <w:r w:rsidRPr="00167D6B">
              <w:rPr>
                <w:sz w:val="17"/>
                <w:szCs w:val="17"/>
              </w:rPr>
              <w:t xml:space="preserve">Повне найменування </w:t>
            </w:r>
          </w:p>
        </w:tc>
        <w:tc>
          <w:tcPr>
            <w:tcW w:w="6774" w:type="dxa"/>
          </w:tcPr>
          <w:p w:rsidR="00445A39" w:rsidRPr="00167D6B" w:rsidRDefault="005175CE">
            <w:pPr>
              <w:rPr>
                <w:sz w:val="17"/>
                <w:szCs w:val="17"/>
              </w:rPr>
            </w:pPr>
            <w:r w:rsidRPr="00167D6B">
              <w:rPr>
                <w:sz w:val="17"/>
                <w:szCs w:val="17"/>
              </w:rPr>
              <w:t>Територіальна громада</w:t>
            </w:r>
          </w:p>
          <w:p w:rsidR="00445A39" w:rsidRPr="00167D6B" w:rsidRDefault="005175CE">
            <w:pPr>
              <w:jc w:val="both"/>
              <w:rPr>
                <w:sz w:val="17"/>
                <w:szCs w:val="17"/>
              </w:rPr>
            </w:pPr>
            <w:r w:rsidRPr="00167D6B">
              <w:rPr>
                <w:sz w:val="17"/>
                <w:szCs w:val="17"/>
              </w:rPr>
              <w:t>Адміністративно-територіальна одиниця, на якій розташована територіальна громада _________________________________________________________</w:t>
            </w:r>
          </w:p>
          <w:p w:rsidR="00445A39" w:rsidRPr="00167D6B" w:rsidRDefault="00445A39">
            <w:pPr>
              <w:rPr>
                <w:sz w:val="17"/>
                <w:szCs w:val="17"/>
              </w:rPr>
            </w:pPr>
          </w:p>
          <w:p w:rsidR="00445A39" w:rsidRPr="00167D6B" w:rsidRDefault="005175CE">
            <w:pPr>
              <w:rPr>
                <w:sz w:val="17"/>
                <w:szCs w:val="17"/>
              </w:rPr>
            </w:pPr>
            <w:r w:rsidRPr="00167D6B">
              <w:rPr>
                <w:sz w:val="17"/>
                <w:szCs w:val="17"/>
              </w:rPr>
              <w:t>Суб’єкт управління цінними паперами:</w:t>
            </w:r>
          </w:p>
          <w:p w:rsidR="00445A39" w:rsidRPr="00167D6B" w:rsidRDefault="005175CE">
            <w:pPr>
              <w:rPr>
                <w:sz w:val="17"/>
                <w:szCs w:val="17"/>
              </w:rPr>
            </w:pPr>
            <w:r w:rsidRPr="00167D6B">
              <w:rPr>
                <w:sz w:val="17"/>
                <w:szCs w:val="17"/>
              </w:rPr>
              <w:t>______________________________________________________________________</w:t>
            </w:r>
          </w:p>
          <w:p w:rsidR="00445A39" w:rsidRPr="00167D6B" w:rsidRDefault="00445A39">
            <w:pPr>
              <w:rPr>
                <w:b/>
                <w:sz w:val="17"/>
                <w:szCs w:val="17"/>
              </w:rPr>
            </w:pPr>
          </w:p>
        </w:tc>
      </w:tr>
      <w:tr w:rsidR="00445A39" w:rsidRPr="00167D6B" w:rsidTr="00050755">
        <w:tc>
          <w:tcPr>
            <w:tcW w:w="522" w:type="dxa"/>
          </w:tcPr>
          <w:p w:rsidR="00445A39" w:rsidRPr="00167D6B" w:rsidRDefault="005175CE">
            <w:pPr>
              <w:rPr>
                <w:b/>
                <w:sz w:val="17"/>
                <w:szCs w:val="17"/>
              </w:rPr>
            </w:pPr>
            <w:r w:rsidRPr="00167D6B">
              <w:rPr>
                <w:b/>
                <w:sz w:val="17"/>
                <w:szCs w:val="17"/>
              </w:rPr>
              <w:t>1.2.</w:t>
            </w:r>
          </w:p>
        </w:tc>
        <w:tc>
          <w:tcPr>
            <w:tcW w:w="3130" w:type="dxa"/>
          </w:tcPr>
          <w:p w:rsidR="00445A39" w:rsidRPr="00462F3C" w:rsidRDefault="005175CE">
            <w:pPr>
              <w:jc w:val="both"/>
              <w:rPr>
                <w:sz w:val="17"/>
                <w:szCs w:val="17"/>
              </w:rPr>
            </w:pPr>
            <w:r w:rsidRPr="00462F3C">
              <w:rPr>
                <w:sz w:val="17"/>
                <w:szCs w:val="17"/>
              </w:rPr>
              <w:t>Код за ЄДРПОУ керуючого рахунком</w:t>
            </w:r>
          </w:p>
        </w:tc>
        <w:tc>
          <w:tcPr>
            <w:tcW w:w="6774" w:type="dxa"/>
          </w:tcPr>
          <w:p w:rsidR="00445A39" w:rsidRPr="00167D6B" w:rsidRDefault="005175CE" w:rsidP="00050755">
            <w:pPr>
              <w:rPr>
                <w:sz w:val="17"/>
                <w:szCs w:val="17"/>
              </w:rPr>
            </w:pPr>
            <w:r w:rsidRPr="00167D6B">
              <w:rPr>
                <w:sz w:val="20"/>
                <w:szCs w:val="20"/>
              </w:rPr>
              <w:t xml:space="preserve"> </w:t>
            </w:r>
          </w:p>
        </w:tc>
      </w:tr>
    </w:tbl>
    <w:p w:rsidR="00445A39" w:rsidRPr="00167D6B" w:rsidRDefault="00445A39">
      <w:pPr>
        <w:rPr>
          <w:b/>
          <w:sz w:val="17"/>
          <w:szCs w:val="17"/>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5812"/>
      </w:tblGrid>
      <w:tr w:rsidR="00445A39" w:rsidRPr="00167D6B">
        <w:trPr>
          <w:trHeight w:val="173"/>
        </w:trPr>
        <w:tc>
          <w:tcPr>
            <w:tcW w:w="10398" w:type="dxa"/>
            <w:gridSpan w:val="2"/>
            <w:shd w:val="clear" w:color="auto" w:fill="CCCCCC"/>
          </w:tcPr>
          <w:p w:rsidR="00445A39" w:rsidRPr="00167D6B" w:rsidRDefault="005175CE">
            <w:pPr>
              <w:ind w:left="-900"/>
              <w:rPr>
                <w:sz w:val="17"/>
                <w:szCs w:val="17"/>
              </w:rPr>
            </w:pPr>
            <w:r w:rsidRPr="00167D6B">
              <w:rPr>
                <w:b/>
                <w:sz w:val="17"/>
                <w:szCs w:val="17"/>
              </w:rPr>
              <w:t xml:space="preserve">                   </w:t>
            </w:r>
            <w:r w:rsidRPr="00167D6B">
              <w:rPr>
                <w:b/>
                <w:sz w:val="17"/>
                <w:szCs w:val="17"/>
                <w:shd w:val="clear" w:color="auto" w:fill="CCCCCC"/>
              </w:rPr>
              <w:t>2. ВІДОМОСТІ ПРО РОЗПОРЯДНИКА РАХУНКУ</w:t>
            </w:r>
          </w:p>
        </w:tc>
      </w:tr>
      <w:tr w:rsidR="00445A39" w:rsidRPr="00167D6B">
        <w:trPr>
          <w:trHeight w:val="173"/>
        </w:trPr>
        <w:tc>
          <w:tcPr>
            <w:tcW w:w="4586" w:type="dxa"/>
          </w:tcPr>
          <w:p w:rsidR="00445A39" w:rsidRPr="00167D6B" w:rsidRDefault="005175CE">
            <w:pPr>
              <w:jc w:val="both"/>
              <w:rPr>
                <w:b/>
                <w:sz w:val="17"/>
                <w:szCs w:val="17"/>
              </w:rPr>
            </w:pPr>
            <w:r w:rsidRPr="00167D6B">
              <w:rPr>
                <w:sz w:val="17"/>
                <w:szCs w:val="17"/>
              </w:rPr>
              <w:t xml:space="preserve">Прізвище, ім’я, по батькові (за наявності) </w:t>
            </w:r>
          </w:p>
        </w:tc>
        <w:tc>
          <w:tcPr>
            <w:tcW w:w="5812" w:type="dxa"/>
          </w:tcPr>
          <w:p w:rsidR="00445A39" w:rsidRPr="00167D6B" w:rsidRDefault="00445A39">
            <w:pPr>
              <w:rPr>
                <w:b/>
                <w:sz w:val="17"/>
                <w:szCs w:val="17"/>
              </w:rPr>
            </w:pPr>
          </w:p>
        </w:tc>
      </w:tr>
      <w:tr w:rsidR="00445A39" w:rsidRPr="00167D6B">
        <w:trPr>
          <w:trHeight w:val="173"/>
        </w:trPr>
        <w:tc>
          <w:tcPr>
            <w:tcW w:w="4586" w:type="dxa"/>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особу та найменування органу, що видав документ</w:t>
            </w:r>
          </w:p>
        </w:tc>
        <w:tc>
          <w:tcPr>
            <w:tcW w:w="5812" w:type="dxa"/>
          </w:tcPr>
          <w:p w:rsidR="00445A39" w:rsidRPr="00167D6B" w:rsidRDefault="00445A39">
            <w:pPr>
              <w:rPr>
                <w:b/>
                <w:sz w:val="17"/>
                <w:szCs w:val="17"/>
              </w:rPr>
            </w:pPr>
          </w:p>
        </w:tc>
      </w:tr>
      <w:tr w:rsidR="00445A39" w:rsidRPr="00167D6B">
        <w:trPr>
          <w:trHeight w:val="173"/>
        </w:trPr>
        <w:tc>
          <w:tcPr>
            <w:tcW w:w="4586" w:type="dxa"/>
          </w:tcPr>
          <w:p w:rsidR="00445A39" w:rsidRPr="00167D6B" w:rsidRDefault="005175CE">
            <w:pPr>
              <w:jc w:val="both"/>
              <w:rPr>
                <w:sz w:val="17"/>
                <w:szCs w:val="17"/>
              </w:rPr>
            </w:pPr>
            <w:r w:rsidRPr="00167D6B">
              <w:rPr>
                <w:sz w:val="17"/>
                <w:szCs w:val="17"/>
              </w:rPr>
              <w:t xml:space="preserve">Реєстраційний номер облікової картки платника податків (за наявності) </w:t>
            </w:r>
          </w:p>
        </w:tc>
        <w:tc>
          <w:tcPr>
            <w:tcW w:w="5812" w:type="dxa"/>
          </w:tcPr>
          <w:p w:rsidR="00445A39" w:rsidRPr="00167D6B" w:rsidRDefault="00445A39">
            <w:pPr>
              <w:rPr>
                <w:b/>
                <w:sz w:val="17"/>
                <w:szCs w:val="17"/>
              </w:rPr>
            </w:pPr>
          </w:p>
        </w:tc>
      </w:tr>
      <w:tr w:rsidR="00445A39" w:rsidRPr="00167D6B">
        <w:trPr>
          <w:trHeight w:val="173"/>
        </w:trPr>
        <w:tc>
          <w:tcPr>
            <w:tcW w:w="4586" w:type="dxa"/>
          </w:tcPr>
          <w:p w:rsidR="00445A39" w:rsidRPr="00167D6B" w:rsidRDefault="005175CE">
            <w:pPr>
              <w:jc w:val="both"/>
              <w:rPr>
                <w:sz w:val="17"/>
                <w:szCs w:val="17"/>
              </w:rPr>
            </w:pPr>
            <w:r w:rsidRPr="00167D6B">
              <w:rPr>
                <w:sz w:val="17"/>
                <w:szCs w:val="17"/>
              </w:rPr>
              <w:t xml:space="preserve">Адреса місця проживання або перебування  </w:t>
            </w:r>
          </w:p>
        </w:tc>
        <w:tc>
          <w:tcPr>
            <w:tcW w:w="5812" w:type="dxa"/>
          </w:tcPr>
          <w:p w:rsidR="00445A39" w:rsidRPr="00167D6B" w:rsidRDefault="00445A39">
            <w:pPr>
              <w:rPr>
                <w:b/>
                <w:sz w:val="17"/>
                <w:szCs w:val="17"/>
              </w:rPr>
            </w:pPr>
          </w:p>
        </w:tc>
      </w:tr>
      <w:tr w:rsidR="00445A39" w:rsidRPr="00167D6B">
        <w:trPr>
          <w:trHeight w:val="173"/>
        </w:trPr>
        <w:tc>
          <w:tcPr>
            <w:tcW w:w="4586" w:type="dxa"/>
          </w:tcPr>
          <w:p w:rsidR="00445A39" w:rsidRPr="00167D6B" w:rsidRDefault="005175CE">
            <w:pPr>
              <w:jc w:val="both"/>
              <w:rPr>
                <w:sz w:val="17"/>
                <w:szCs w:val="17"/>
              </w:rPr>
            </w:pPr>
            <w:r w:rsidRPr="00167D6B">
              <w:rPr>
                <w:sz w:val="17"/>
                <w:szCs w:val="17"/>
              </w:rPr>
              <w:t>Реквізити документу, що підтверджує повноваження (назва документу, дата видачі, номер)</w:t>
            </w:r>
          </w:p>
        </w:tc>
        <w:tc>
          <w:tcPr>
            <w:tcW w:w="5812" w:type="dxa"/>
          </w:tcPr>
          <w:p w:rsidR="00445A39" w:rsidRPr="00167D6B" w:rsidRDefault="00445A39">
            <w:pPr>
              <w:rPr>
                <w:b/>
                <w:sz w:val="17"/>
                <w:szCs w:val="17"/>
              </w:rPr>
            </w:pPr>
          </w:p>
        </w:tc>
      </w:tr>
      <w:tr w:rsidR="00445A39" w:rsidRPr="00167D6B">
        <w:trPr>
          <w:trHeight w:val="173"/>
        </w:trPr>
        <w:tc>
          <w:tcPr>
            <w:tcW w:w="4586" w:type="dxa"/>
          </w:tcPr>
          <w:p w:rsidR="00445A39" w:rsidRPr="00167D6B" w:rsidRDefault="005175CE">
            <w:pPr>
              <w:jc w:val="both"/>
              <w:rPr>
                <w:sz w:val="17"/>
                <w:szCs w:val="17"/>
              </w:rPr>
            </w:pPr>
            <w:r w:rsidRPr="00167D6B">
              <w:rPr>
                <w:sz w:val="17"/>
                <w:szCs w:val="17"/>
              </w:rPr>
              <w:t>Строк дії повноважень</w:t>
            </w:r>
          </w:p>
        </w:tc>
        <w:tc>
          <w:tcPr>
            <w:tcW w:w="5812" w:type="dxa"/>
          </w:tcPr>
          <w:p w:rsidR="00445A39" w:rsidRPr="00167D6B" w:rsidRDefault="00445A39">
            <w:pPr>
              <w:rPr>
                <w:b/>
                <w:sz w:val="17"/>
                <w:szCs w:val="17"/>
              </w:rPr>
            </w:pPr>
          </w:p>
        </w:tc>
      </w:tr>
    </w:tbl>
    <w:p w:rsidR="00445A39" w:rsidRPr="00167D6B" w:rsidRDefault="00445A39">
      <w:pPr>
        <w:rPr>
          <w:b/>
          <w:sz w:val="17"/>
          <w:szCs w:val="17"/>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5812"/>
      </w:tblGrid>
      <w:tr w:rsidR="00445A39" w:rsidRPr="00167D6B">
        <w:trPr>
          <w:trHeight w:val="173"/>
        </w:trPr>
        <w:tc>
          <w:tcPr>
            <w:tcW w:w="10398" w:type="dxa"/>
            <w:gridSpan w:val="2"/>
          </w:tcPr>
          <w:p w:rsidR="00445A39" w:rsidRPr="00167D6B" w:rsidRDefault="005175CE">
            <w:pPr>
              <w:ind w:left="-900"/>
              <w:rPr>
                <w:sz w:val="17"/>
                <w:szCs w:val="17"/>
              </w:rPr>
            </w:pPr>
            <w:r w:rsidRPr="00167D6B">
              <w:rPr>
                <w:b/>
                <w:sz w:val="17"/>
                <w:szCs w:val="17"/>
              </w:rPr>
              <w:t xml:space="preserve">                    ВІДОМОСТІ ПРО РОЗПОРЯДНИКА РАХУНКУ</w:t>
            </w:r>
          </w:p>
        </w:tc>
      </w:tr>
      <w:tr w:rsidR="00445A39" w:rsidRPr="00167D6B">
        <w:trPr>
          <w:trHeight w:val="173"/>
        </w:trPr>
        <w:tc>
          <w:tcPr>
            <w:tcW w:w="4586" w:type="dxa"/>
          </w:tcPr>
          <w:p w:rsidR="00445A39" w:rsidRPr="00167D6B" w:rsidRDefault="005175CE">
            <w:pPr>
              <w:jc w:val="both"/>
              <w:rPr>
                <w:b/>
                <w:sz w:val="17"/>
                <w:szCs w:val="17"/>
              </w:rPr>
            </w:pPr>
            <w:r w:rsidRPr="00167D6B">
              <w:rPr>
                <w:sz w:val="17"/>
                <w:szCs w:val="17"/>
              </w:rPr>
              <w:t xml:space="preserve">Прізвище, ім’я, по батькові (за наявності) </w:t>
            </w:r>
          </w:p>
        </w:tc>
        <w:tc>
          <w:tcPr>
            <w:tcW w:w="5812" w:type="dxa"/>
          </w:tcPr>
          <w:p w:rsidR="00445A39" w:rsidRPr="00167D6B" w:rsidRDefault="00445A39">
            <w:pPr>
              <w:rPr>
                <w:b/>
                <w:sz w:val="17"/>
                <w:szCs w:val="17"/>
              </w:rPr>
            </w:pPr>
          </w:p>
        </w:tc>
      </w:tr>
      <w:tr w:rsidR="00445A39" w:rsidRPr="00167D6B">
        <w:trPr>
          <w:trHeight w:val="173"/>
        </w:trPr>
        <w:tc>
          <w:tcPr>
            <w:tcW w:w="4586" w:type="dxa"/>
          </w:tcPr>
          <w:p w:rsidR="00445A39" w:rsidRPr="00167D6B" w:rsidRDefault="005175CE">
            <w:pPr>
              <w:jc w:val="both"/>
              <w:rPr>
                <w:sz w:val="17"/>
                <w:szCs w:val="17"/>
              </w:rPr>
            </w:pPr>
            <w:r w:rsidRPr="00167D6B">
              <w:rPr>
                <w:sz w:val="17"/>
                <w:szCs w:val="17"/>
              </w:rPr>
              <w:lastRenderedPageBreak/>
              <w:t>Назва, серія (за наявності), номер, дата видачі документа, що посвідчує особу та найменування органу, що видав документ</w:t>
            </w:r>
          </w:p>
        </w:tc>
        <w:tc>
          <w:tcPr>
            <w:tcW w:w="5812" w:type="dxa"/>
          </w:tcPr>
          <w:p w:rsidR="00445A39" w:rsidRPr="00167D6B" w:rsidRDefault="00445A39">
            <w:pPr>
              <w:rPr>
                <w:b/>
                <w:sz w:val="17"/>
                <w:szCs w:val="17"/>
              </w:rPr>
            </w:pPr>
          </w:p>
        </w:tc>
      </w:tr>
      <w:tr w:rsidR="00445A39" w:rsidRPr="00167D6B">
        <w:trPr>
          <w:trHeight w:val="360"/>
        </w:trPr>
        <w:tc>
          <w:tcPr>
            <w:tcW w:w="4586" w:type="dxa"/>
          </w:tcPr>
          <w:p w:rsidR="00445A39" w:rsidRPr="00167D6B" w:rsidRDefault="005175CE">
            <w:pPr>
              <w:jc w:val="both"/>
              <w:rPr>
                <w:sz w:val="17"/>
                <w:szCs w:val="17"/>
              </w:rPr>
            </w:pPr>
            <w:r w:rsidRPr="00167D6B">
              <w:rPr>
                <w:sz w:val="17"/>
                <w:szCs w:val="17"/>
              </w:rPr>
              <w:t xml:space="preserve">Реєстраційний номер облікової картки платника податків (за наявності) </w:t>
            </w:r>
          </w:p>
        </w:tc>
        <w:tc>
          <w:tcPr>
            <w:tcW w:w="5812" w:type="dxa"/>
          </w:tcPr>
          <w:p w:rsidR="00445A39" w:rsidRPr="00167D6B" w:rsidRDefault="00445A39">
            <w:pPr>
              <w:rPr>
                <w:b/>
                <w:sz w:val="17"/>
                <w:szCs w:val="17"/>
              </w:rPr>
            </w:pPr>
          </w:p>
        </w:tc>
      </w:tr>
      <w:tr w:rsidR="00445A39" w:rsidRPr="00167D6B">
        <w:trPr>
          <w:trHeight w:val="220"/>
        </w:trPr>
        <w:tc>
          <w:tcPr>
            <w:tcW w:w="4586" w:type="dxa"/>
          </w:tcPr>
          <w:p w:rsidR="00445A39" w:rsidRPr="00167D6B" w:rsidRDefault="005175CE">
            <w:pPr>
              <w:jc w:val="both"/>
              <w:rPr>
                <w:sz w:val="17"/>
                <w:szCs w:val="17"/>
              </w:rPr>
            </w:pPr>
            <w:r w:rsidRPr="00167D6B">
              <w:rPr>
                <w:sz w:val="17"/>
                <w:szCs w:val="17"/>
              </w:rPr>
              <w:t>Дата та місце народження</w:t>
            </w:r>
          </w:p>
        </w:tc>
        <w:tc>
          <w:tcPr>
            <w:tcW w:w="5812" w:type="dxa"/>
          </w:tcPr>
          <w:p w:rsidR="00445A39" w:rsidRPr="00167D6B" w:rsidRDefault="00445A39">
            <w:pPr>
              <w:rPr>
                <w:b/>
                <w:sz w:val="17"/>
                <w:szCs w:val="17"/>
              </w:rPr>
            </w:pPr>
          </w:p>
        </w:tc>
      </w:tr>
      <w:tr w:rsidR="00445A39" w:rsidRPr="00167D6B">
        <w:trPr>
          <w:trHeight w:val="173"/>
        </w:trPr>
        <w:tc>
          <w:tcPr>
            <w:tcW w:w="4586" w:type="dxa"/>
          </w:tcPr>
          <w:p w:rsidR="00445A39" w:rsidRPr="00167D6B" w:rsidRDefault="005175CE">
            <w:pPr>
              <w:jc w:val="both"/>
              <w:rPr>
                <w:sz w:val="17"/>
                <w:szCs w:val="17"/>
              </w:rPr>
            </w:pPr>
            <w:r w:rsidRPr="00167D6B">
              <w:rPr>
                <w:sz w:val="17"/>
                <w:szCs w:val="17"/>
              </w:rPr>
              <w:t xml:space="preserve">Адреса місця проживання або перебування  </w:t>
            </w:r>
          </w:p>
        </w:tc>
        <w:tc>
          <w:tcPr>
            <w:tcW w:w="5812" w:type="dxa"/>
          </w:tcPr>
          <w:p w:rsidR="00445A39" w:rsidRPr="00167D6B" w:rsidRDefault="00445A39">
            <w:pPr>
              <w:rPr>
                <w:b/>
                <w:sz w:val="17"/>
                <w:szCs w:val="17"/>
              </w:rPr>
            </w:pPr>
          </w:p>
        </w:tc>
      </w:tr>
      <w:tr w:rsidR="00445A39" w:rsidRPr="00167D6B">
        <w:trPr>
          <w:trHeight w:val="173"/>
        </w:trPr>
        <w:tc>
          <w:tcPr>
            <w:tcW w:w="4586" w:type="dxa"/>
          </w:tcPr>
          <w:p w:rsidR="00445A39" w:rsidRPr="00167D6B" w:rsidRDefault="005175CE">
            <w:pPr>
              <w:jc w:val="both"/>
              <w:rPr>
                <w:sz w:val="17"/>
                <w:szCs w:val="17"/>
              </w:rPr>
            </w:pPr>
            <w:r w:rsidRPr="00167D6B">
              <w:rPr>
                <w:sz w:val="17"/>
                <w:szCs w:val="17"/>
              </w:rPr>
              <w:t>Реквізити документу, що підтверджує повноваження (назва документу, дата видачі, номер)</w:t>
            </w:r>
          </w:p>
        </w:tc>
        <w:tc>
          <w:tcPr>
            <w:tcW w:w="5812" w:type="dxa"/>
          </w:tcPr>
          <w:p w:rsidR="00445A39" w:rsidRPr="00167D6B" w:rsidRDefault="00445A39">
            <w:pPr>
              <w:rPr>
                <w:b/>
                <w:sz w:val="17"/>
                <w:szCs w:val="17"/>
              </w:rPr>
            </w:pPr>
          </w:p>
        </w:tc>
      </w:tr>
      <w:tr w:rsidR="00445A39" w:rsidRPr="00167D6B">
        <w:trPr>
          <w:trHeight w:val="173"/>
        </w:trPr>
        <w:tc>
          <w:tcPr>
            <w:tcW w:w="4586" w:type="dxa"/>
          </w:tcPr>
          <w:p w:rsidR="00445A39" w:rsidRPr="00167D6B" w:rsidRDefault="005175CE">
            <w:pPr>
              <w:jc w:val="both"/>
              <w:rPr>
                <w:sz w:val="17"/>
                <w:szCs w:val="17"/>
              </w:rPr>
            </w:pPr>
            <w:r w:rsidRPr="00167D6B">
              <w:rPr>
                <w:sz w:val="17"/>
                <w:szCs w:val="17"/>
              </w:rPr>
              <w:t>Строк дії повноважень</w:t>
            </w:r>
          </w:p>
        </w:tc>
        <w:tc>
          <w:tcPr>
            <w:tcW w:w="5812" w:type="dxa"/>
          </w:tcPr>
          <w:p w:rsidR="00445A39" w:rsidRPr="00167D6B" w:rsidRDefault="00445A39">
            <w:pPr>
              <w:rPr>
                <w:b/>
                <w:sz w:val="17"/>
                <w:szCs w:val="17"/>
              </w:rPr>
            </w:pPr>
          </w:p>
        </w:tc>
      </w:tr>
    </w:tbl>
    <w:p w:rsidR="00445A39" w:rsidRPr="00167D6B"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1"/>
        <w:gridCol w:w="5637"/>
      </w:tblGrid>
      <w:tr w:rsidR="00445A39" w:rsidRPr="00167D6B">
        <w:tc>
          <w:tcPr>
            <w:tcW w:w="10363" w:type="dxa"/>
            <w:gridSpan w:val="3"/>
            <w:shd w:val="clear" w:color="auto" w:fill="CCCCCC"/>
          </w:tcPr>
          <w:p w:rsidR="00445A39" w:rsidRPr="00167D6B" w:rsidRDefault="005175CE">
            <w:pPr>
              <w:ind w:left="-59"/>
              <w:jc w:val="center"/>
              <w:rPr>
                <w:b/>
                <w:sz w:val="17"/>
                <w:szCs w:val="17"/>
              </w:rPr>
            </w:pPr>
            <w:r w:rsidRPr="00167D6B">
              <w:rPr>
                <w:b/>
                <w:sz w:val="17"/>
                <w:szCs w:val="17"/>
              </w:rPr>
              <w:t>3. ПОРЯДОК ТА СТРОК ПЕРЕРАХУВАННЯ ВИПЛАТ ДОХОДУ ЗА ЦІННИМИ ПАПЕРАМИ ТА ІНШИХ ВИПЛАТ ЗГІДНО  ЧИННОГОЗАКОНОДАВСТВА</w:t>
            </w:r>
          </w:p>
        </w:tc>
      </w:tr>
      <w:tr w:rsidR="00445A39" w:rsidRPr="00167D6B">
        <w:tc>
          <w:tcPr>
            <w:tcW w:w="540" w:type="dxa"/>
          </w:tcPr>
          <w:p w:rsidR="00445A39" w:rsidRPr="00167D6B" w:rsidRDefault="005175CE">
            <w:pPr>
              <w:rPr>
                <w:b/>
                <w:sz w:val="17"/>
                <w:szCs w:val="17"/>
              </w:rPr>
            </w:pPr>
            <w:r w:rsidRPr="00167D6B">
              <w:rPr>
                <w:b/>
                <w:sz w:val="17"/>
                <w:szCs w:val="17"/>
              </w:rPr>
              <w:t>3.1.</w:t>
            </w:r>
          </w:p>
        </w:tc>
        <w:tc>
          <w:tcPr>
            <w:tcW w:w="4046" w:type="dxa"/>
          </w:tcPr>
          <w:p w:rsidR="00445A39" w:rsidRPr="00167D6B" w:rsidRDefault="0047308C">
            <w:pPr>
              <w:jc w:val="both"/>
              <w:rPr>
                <w:sz w:val="17"/>
                <w:szCs w:val="17"/>
              </w:rPr>
            </w:pPr>
            <w:r w:rsidRPr="00167D6B">
              <w:rPr>
                <w:sz w:val="17"/>
                <w:szCs w:val="17"/>
              </w:rPr>
              <w:t>Банківські реквізити для перерахування виплат доходу за цінними паперами (найменування банківської установи, код  ЄДРПОУ банку, номер рахунку в форматі IBAN)</w:t>
            </w:r>
          </w:p>
        </w:tc>
        <w:tc>
          <w:tcPr>
            <w:tcW w:w="5777" w:type="dxa"/>
          </w:tcPr>
          <w:p w:rsidR="00445A39" w:rsidRPr="00167D6B" w:rsidRDefault="00445A39">
            <w:pPr>
              <w:rPr>
                <w:b/>
                <w:sz w:val="17"/>
                <w:szCs w:val="17"/>
              </w:rPr>
            </w:pPr>
          </w:p>
        </w:tc>
      </w:tr>
      <w:tr w:rsidR="00445A39" w:rsidRPr="00167D6B">
        <w:tc>
          <w:tcPr>
            <w:tcW w:w="540" w:type="dxa"/>
          </w:tcPr>
          <w:p w:rsidR="00445A39" w:rsidRPr="00167D6B" w:rsidRDefault="005175CE">
            <w:pPr>
              <w:rPr>
                <w:b/>
                <w:sz w:val="17"/>
                <w:szCs w:val="17"/>
              </w:rPr>
            </w:pPr>
            <w:r w:rsidRPr="00167D6B">
              <w:rPr>
                <w:b/>
                <w:sz w:val="17"/>
                <w:szCs w:val="17"/>
              </w:rPr>
              <w:t>3.2.</w:t>
            </w:r>
          </w:p>
        </w:tc>
        <w:tc>
          <w:tcPr>
            <w:tcW w:w="4046" w:type="dxa"/>
          </w:tcPr>
          <w:p w:rsidR="00445A39" w:rsidRPr="00167D6B" w:rsidRDefault="005175CE">
            <w:pPr>
              <w:jc w:val="both"/>
              <w:rPr>
                <w:sz w:val="17"/>
                <w:szCs w:val="17"/>
              </w:rPr>
            </w:pPr>
            <w:r w:rsidRPr="00167D6B">
              <w:rPr>
                <w:sz w:val="17"/>
                <w:szCs w:val="17"/>
              </w:rPr>
              <w:t>Строк перерахування виплат доходу за цінними паперами (строк обчислюється з наступного робочого дня після дня отримання суми коштів Депозитарною установою)</w:t>
            </w:r>
          </w:p>
        </w:tc>
        <w:tc>
          <w:tcPr>
            <w:tcW w:w="5777" w:type="dxa"/>
          </w:tcPr>
          <w:p w:rsidR="00445A39" w:rsidRPr="00167D6B" w:rsidRDefault="005175CE">
            <w:pPr>
              <w:rPr>
                <w:b/>
                <w:sz w:val="17"/>
                <w:szCs w:val="17"/>
              </w:rPr>
            </w:pPr>
            <w:r w:rsidRPr="00167D6B">
              <w:rPr>
                <w:i/>
                <w:sz w:val="17"/>
                <w:szCs w:val="17"/>
              </w:rPr>
              <w:t>Протягом  трьох банківських  днів, з дати їх отримання, шляхом перерахування грошових коштів на  рахунок, реквізити якого зазначені в п. 3.1  даної анкети</w:t>
            </w:r>
          </w:p>
        </w:tc>
      </w:tr>
    </w:tbl>
    <w:p w:rsidR="00445A39" w:rsidRPr="00167D6B" w:rsidRDefault="00445A39">
      <w:pPr>
        <w:ind w:left="-900"/>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3885"/>
        <w:gridCol w:w="411"/>
        <w:gridCol w:w="5304"/>
      </w:tblGrid>
      <w:tr w:rsidR="00445A39" w:rsidRPr="00167D6B">
        <w:trPr>
          <w:trHeight w:val="175"/>
        </w:trPr>
        <w:tc>
          <w:tcPr>
            <w:tcW w:w="10363" w:type="dxa"/>
            <w:gridSpan w:val="4"/>
            <w:shd w:val="clear" w:color="auto" w:fill="CCCCCC"/>
          </w:tcPr>
          <w:p w:rsidR="00445A39" w:rsidRPr="00167D6B" w:rsidRDefault="005175CE">
            <w:pPr>
              <w:ind w:left="-900"/>
              <w:rPr>
                <w:b/>
                <w:sz w:val="17"/>
                <w:szCs w:val="17"/>
              </w:rPr>
            </w:pPr>
            <w:r w:rsidRPr="00167D6B">
              <w:rPr>
                <w:b/>
                <w:sz w:val="17"/>
                <w:szCs w:val="17"/>
              </w:rPr>
              <w:t xml:space="preserve">                   4. СПОСІБ НАДАННЯ/ОТРИМАННЯ ІНФОРМАЦІЇ ТА ДОКУМЕНТІВ</w:t>
            </w:r>
          </w:p>
        </w:tc>
      </w:tr>
      <w:tr w:rsidR="00445A39" w:rsidRPr="00167D6B">
        <w:trPr>
          <w:trHeight w:val="175"/>
        </w:trPr>
        <w:tc>
          <w:tcPr>
            <w:tcW w:w="540" w:type="dxa"/>
            <w:vMerge w:val="restart"/>
          </w:tcPr>
          <w:p w:rsidR="00445A39" w:rsidRPr="00167D6B" w:rsidRDefault="005175CE">
            <w:pPr>
              <w:rPr>
                <w:b/>
                <w:sz w:val="17"/>
                <w:szCs w:val="17"/>
              </w:rPr>
            </w:pPr>
            <w:r w:rsidRPr="00167D6B">
              <w:rPr>
                <w:b/>
                <w:sz w:val="17"/>
                <w:szCs w:val="17"/>
              </w:rPr>
              <w:t>4.1.</w:t>
            </w:r>
          </w:p>
        </w:tc>
        <w:tc>
          <w:tcPr>
            <w:tcW w:w="4046" w:type="dxa"/>
            <w:vMerge w:val="restart"/>
          </w:tcPr>
          <w:p w:rsidR="00445A39" w:rsidRPr="00167D6B" w:rsidRDefault="005175CE">
            <w:pPr>
              <w:jc w:val="both"/>
              <w:rPr>
                <w:sz w:val="17"/>
                <w:szCs w:val="17"/>
              </w:rPr>
            </w:pPr>
            <w:r w:rsidRPr="00167D6B">
              <w:rPr>
                <w:sz w:val="17"/>
                <w:szCs w:val="17"/>
              </w:rPr>
              <w:t xml:space="preserve">Спосіб надання/отримання інформації та документів </w:t>
            </w:r>
          </w:p>
        </w:tc>
        <w:tc>
          <w:tcPr>
            <w:tcW w:w="425" w:type="dxa"/>
          </w:tcPr>
          <w:p w:rsidR="00445A39" w:rsidRPr="00167D6B" w:rsidRDefault="00445A39">
            <w:pPr>
              <w:rPr>
                <w:b/>
                <w:sz w:val="17"/>
                <w:szCs w:val="17"/>
              </w:rPr>
            </w:pPr>
          </w:p>
        </w:tc>
        <w:tc>
          <w:tcPr>
            <w:tcW w:w="5352" w:type="dxa"/>
          </w:tcPr>
          <w:p w:rsidR="00445A39" w:rsidRPr="00167D6B" w:rsidRDefault="005175CE">
            <w:pPr>
              <w:rPr>
                <w:sz w:val="17"/>
                <w:szCs w:val="17"/>
              </w:rPr>
            </w:pPr>
            <w:r w:rsidRPr="00167D6B">
              <w:rPr>
                <w:sz w:val="17"/>
                <w:szCs w:val="17"/>
              </w:rPr>
              <w:t xml:space="preserve">засобами поштового зв’язку </w:t>
            </w:r>
          </w:p>
        </w:tc>
      </w:tr>
      <w:tr w:rsidR="00445A39" w:rsidRPr="00167D6B">
        <w:trPr>
          <w:trHeight w:val="137"/>
        </w:trPr>
        <w:tc>
          <w:tcPr>
            <w:tcW w:w="540" w:type="dxa"/>
            <w:vMerge/>
          </w:tcPr>
          <w:p w:rsidR="00445A39" w:rsidRPr="00167D6B" w:rsidRDefault="00445A39">
            <w:pPr>
              <w:rPr>
                <w:b/>
                <w:sz w:val="17"/>
                <w:szCs w:val="17"/>
              </w:rPr>
            </w:pPr>
          </w:p>
        </w:tc>
        <w:tc>
          <w:tcPr>
            <w:tcW w:w="4046" w:type="dxa"/>
            <w:vMerge/>
          </w:tcPr>
          <w:p w:rsidR="00445A39" w:rsidRPr="00167D6B" w:rsidRDefault="00445A39">
            <w:pPr>
              <w:jc w:val="both"/>
              <w:rPr>
                <w:sz w:val="17"/>
                <w:szCs w:val="17"/>
              </w:rPr>
            </w:pPr>
          </w:p>
        </w:tc>
        <w:tc>
          <w:tcPr>
            <w:tcW w:w="425" w:type="dxa"/>
          </w:tcPr>
          <w:p w:rsidR="00445A39" w:rsidRPr="00167D6B" w:rsidRDefault="00445A39">
            <w:pPr>
              <w:rPr>
                <w:b/>
                <w:sz w:val="17"/>
                <w:szCs w:val="17"/>
              </w:rPr>
            </w:pPr>
          </w:p>
        </w:tc>
        <w:tc>
          <w:tcPr>
            <w:tcW w:w="5352" w:type="dxa"/>
          </w:tcPr>
          <w:p w:rsidR="00445A39" w:rsidRPr="00167D6B" w:rsidRDefault="005175CE">
            <w:pPr>
              <w:rPr>
                <w:sz w:val="17"/>
                <w:szCs w:val="17"/>
              </w:rPr>
            </w:pPr>
            <w:r w:rsidRPr="00167D6B">
              <w:rPr>
                <w:sz w:val="17"/>
                <w:szCs w:val="17"/>
              </w:rPr>
              <w:t>особисте отримання інформації та документів</w:t>
            </w:r>
          </w:p>
        </w:tc>
      </w:tr>
      <w:tr w:rsidR="00445A39" w:rsidRPr="00167D6B">
        <w:trPr>
          <w:trHeight w:val="112"/>
        </w:trPr>
        <w:tc>
          <w:tcPr>
            <w:tcW w:w="540" w:type="dxa"/>
            <w:vMerge/>
          </w:tcPr>
          <w:p w:rsidR="00445A39" w:rsidRPr="00167D6B" w:rsidRDefault="00445A39">
            <w:pPr>
              <w:rPr>
                <w:b/>
                <w:sz w:val="17"/>
                <w:szCs w:val="17"/>
              </w:rPr>
            </w:pPr>
          </w:p>
        </w:tc>
        <w:tc>
          <w:tcPr>
            <w:tcW w:w="4046" w:type="dxa"/>
            <w:vMerge/>
          </w:tcPr>
          <w:p w:rsidR="00445A39" w:rsidRPr="00167D6B" w:rsidRDefault="00445A39">
            <w:pPr>
              <w:jc w:val="both"/>
              <w:rPr>
                <w:sz w:val="17"/>
                <w:szCs w:val="17"/>
              </w:rPr>
            </w:pPr>
          </w:p>
        </w:tc>
        <w:tc>
          <w:tcPr>
            <w:tcW w:w="425" w:type="dxa"/>
          </w:tcPr>
          <w:p w:rsidR="00445A39" w:rsidRPr="00167D6B" w:rsidRDefault="00445A39">
            <w:pPr>
              <w:rPr>
                <w:b/>
                <w:sz w:val="17"/>
                <w:szCs w:val="17"/>
              </w:rPr>
            </w:pPr>
          </w:p>
        </w:tc>
        <w:tc>
          <w:tcPr>
            <w:tcW w:w="5352" w:type="dxa"/>
          </w:tcPr>
          <w:p w:rsidR="00445A39" w:rsidRPr="00167D6B" w:rsidRDefault="005175CE">
            <w:pPr>
              <w:rPr>
                <w:sz w:val="17"/>
                <w:szCs w:val="17"/>
              </w:rPr>
            </w:pPr>
            <w:r w:rsidRPr="00167D6B">
              <w:rPr>
                <w:sz w:val="17"/>
                <w:szCs w:val="17"/>
              </w:rPr>
              <w:t>інше ____________________________________________________</w:t>
            </w:r>
          </w:p>
        </w:tc>
      </w:tr>
      <w:tr w:rsidR="00445A39" w:rsidRPr="00167D6B">
        <w:trPr>
          <w:trHeight w:val="112"/>
        </w:trPr>
        <w:tc>
          <w:tcPr>
            <w:tcW w:w="540" w:type="dxa"/>
          </w:tcPr>
          <w:p w:rsidR="00445A39" w:rsidRPr="00167D6B" w:rsidRDefault="005175CE">
            <w:pPr>
              <w:rPr>
                <w:b/>
                <w:sz w:val="17"/>
                <w:szCs w:val="17"/>
              </w:rPr>
            </w:pPr>
            <w:r w:rsidRPr="00167D6B">
              <w:rPr>
                <w:b/>
                <w:sz w:val="17"/>
                <w:szCs w:val="17"/>
              </w:rPr>
              <w:t>4.2.</w:t>
            </w:r>
          </w:p>
        </w:tc>
        <w:tc>
          <w:tcPr>
            <w:tcW w:w="4046" w:type="dxa"/>
          </w:tcPr>
          <w:p w:rsidR="00445A39" w:rsidRPr="00167D6B" w:rsidRDefault="005175CE">
            <w:pPr>
              <w:rPr>
                <w:sz w:val="17"/>
                <w:szCs w:val="17"/>
              </w:rPr>
            </w:pPr>
            <w:r w:rsidRPr="00167D6B">
              <w:rPr>
                <w:sz w:val="17"/>
                <w:szCs w:val="17"/>
              </w:rPr>
              <w:t>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c>
          <w:tcPr>
            <w:tcW w:w="5777" w:type="dxa"/>
            <w:gridSpan w:val="2"/>
          </w:tcPr>
          <w:p w:rsidR="00445A39" w:rsidRPr="00167D6B" w:rsidRDefault="005175CE">
            <w:pPr>
              <w:rPr>
                <w:sz w:val="17"/>
                <w:szCs w:val="17"/>
              </w:rPr>
            </w:pPr>
            <w:r w:rsidRPr="00167D6B">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способом згідно п. 4.1  даної анкети</w:t>
            </w:r>
          </w:p>
        </w:tc>
      </w:tr>
    </w:tbl>
    <w:p w:rsidR="00445A39" w:rsidRPr="00167D6B"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3968"/>
        <w:gridCol w:w="5629"/>
      </w:tblGrid>
      <w:tr w:rsidR="00445A39" w:rsidRPr="00167D6B">
        <w:tc>
          <w:tcPr>
            <w:tcW w:w="10363" w:type="dxa"/>
            <w:gridSpan w:val="3"/>
            <w:shd w:val="clear" w:color="auto" w:fill="CCCCCC"/>
          </w:tcPr>
          <w:p w:rsidR="00445A39" w:rsidRPr="00167D6B" w:rsidRDefault="005175CE">
            <w:pPr>
              <w:pStyle w:val="a3"/>
              <w:spacing w:after="0"/>
              <w:ind w:left="-900"/>
              <w:rPr>
                <w:b/>
                <w:sz w:val="17"/>
                <w:szCs w:val="17"/>
              </w:rPr>
            </w:pPr>
            <w:r w:rsidRPr="00167D6B">
              <w:rPr>
                <w:b/>
                <w:sz w:val="17"/>
                <w:szCs w:val="17"/>
              </w:rPr>
              <w:t xml:space="preserve">                   </w:t>
            </w:r>
            <w:r w:rsidRPr="00167D6B">
              <w:rPr>
                <w:b/>
                <w:sz w:val="17"/>
                <w:szCs w:val="17"/>
                <w:shd w:val="clear" w:color="auto" w:fill="CCCCCC"/>
              </w:rPr>
              <w:t xml:space="preserve">5. КОНТАКТНІ ДАНІ </w:t>
            </w:r>
          </w:p>
        </w:tc>
      </w:tr>
      <w:tr w:rsidR="00445A39" w:rsidRPr="00167D6B">
        <w:tc>
          <w:tcPr>
            <w:tcW w:w="540" w:type="dxa"/>
          </w:tcPr>
          <w:p w:rsidR="00445A39" w:rsidRPr="00167D6B" w:rsidRDefault="005175CE">
            <w:pPr>
              <w:rPr>
                <w:b/>
                <w:sz w:val="17"/>
                <w:szCs w:val="17"/>
              </w:rPr>
            </w:pPr>
            <w:r w:rsidRPr="00167D6B">
              <w:rPr>
                <w:b/>
                <w:sz w:val="17"/>
                <w:szCs w:val="17"/>
              </w:rPr>
              <w:t>5.1.</w:t>
            </w:r>
          </w:p>
        </w:tc>
        <w:tc>
          <w:tcPr>
            <w:tcW w:w="4046" w:type="dxa"/>
          </w:tcPr>
          <w:p w:rsidR="00445A39" w:rsidRPr="00167D6B" w:rsidRDefault="005175CE">
            <w:pPr>
              <w:rPr>
                <w:sz w:val="17"/>
                <w:szCs w:val="17"/>
              </w:rPr>
            </w:pPr>
            <w:r w:rsidRPr="00167D6B">
              <w:rPr>
                <w:sz w:val="17"/>
                <w:szCs w:val="17"/>
              </w:rPr>
              <w:t xml:space="preserve">Адреса для </w:t>
            </w:r>
            <w:r w:rsidR="00462F3C">
              <w:rPr>
                <w:sz w:val="17"/>
                <w:szCs w:val="17"/>
              </w:rPr>
              <w:t>поштових повідомлень</w:t>
            </w:r>
          </w:p>
        </w:tc>
        <w:tc>
          <w:tcPr>
            <w:tcW w:w="5777" w:type="dxa"/>
          </w:tcPr>
          <w:p w:rsidR="00445A39" w:rsidRPr="00167D6B" w:rsidRDefault="00445A39">
            <w:pPr>
              <w:rPr>
                <w:b/>
                <w:sz w:val="17"/>
                <w:szCs w:val="17"/>
              </w:rPr>
            </w:pPr>
          </w:p>
        </w:tc>
      </w:tr>
      <w:tr w:rsidR="00445A39" w:rsidRPr="00167D6B">
        <w:tc>
          <w:tcPr>
            <w:tcW w:w="540" w:type="dxa"/>
          </w:tcPr>
          <w:p w:rsidR="00445A39" w:rsidRPr="00167D6B" w:rsidRDefault="005175CE">
            <w:pPr>
              <w:rPr>
                <w:b/>
                <w:sz w:val="17"/>
                <w:szCs w:val="17"/>
              </w:rPr>
            </w:pPr>
            <w:r w:rsidRPr="00167D6B">
              <w:rPr>
                <w:b/>
                <w:sz w:val="17"/>
                <w:szCs w:val="17"/>
              </w:rPr>
              <w:t>5.2.</w:t>
            </w:r>
          </w:p>
        </w:tc>
        <w:tc>
          <w:tcPr>
            <w:tcW w:w="4046" w:type="dxa"/>
          </w:tcPr>
          <w:p w:rsidR="00445A39" w:rsidRPr="00167D6B" w:rsidRDefault="005175CE">
            <w:pPr>
              <w:rPr>
                <w:sz w:val="17"/>
                <w:szCs w:val="17"/>
              </w:rPr>
            </w:pPr>
            <w:r w:rsidRPr="00167D6B">
              <w:rPr>
                <w:sz w:val="17"/>
                <w:szCs w:val="17"/>
              </w:rPr>
              <w:t>Контактний телефон</w:t>
            </w:r>
          </w:p>
        </w:tc>
        <w:tc>
          <w:tcPr>
            <w:tcW w:w="5777" w:type="dxa"/>
          </w:tcPr>
          <w:p w:rsidR="00445A39" w:rsidRPr="00167D6B" w:rsidRDefault="00445A39">
            <w:pPr>
              <w:rPr>
                <w:b/>
                <w:sz w:val="17"/>
                <w:szCs w:val="17"/>
              </w:rPr>
            </w:pPr>
          </w:p>
        </w:tc>
      </w:tr>
      <w:tr w:rsidR="00445A39" w:rsidRPr="00167D6B">
        <w:tc>
          <w:tcPr>
            <w:tcW w:w="540" w:type="dxa"/>
          </w:tcPr>
          <w:p w:rsidR="00445A39" w:rsidRPr="00167D6B" w:rsidRDefault="005175CE">
            <w:pPr>
              <w:rPr>
                <w:b/>
                <w:sz w:val="17"/>
                <w:szCs w:val="17"/>
              </w:rPr>
            </w:pPr>
            <w:r w:rsidRPr="00167D6B">
              <w:rPr>
                <w:b/>
                <w:sz w:val="17"/>
                <w:szCs w:val="17"/>
              </w:rPr>
              <w:t>5.3.</w:t>
            </w:r>
          </w:p>
        </w:tc>
        <w:tc>
          <w:tcPr>
            <w:tcW w:w="4046" w:type="dxa"/>
          </w:tcPr>
          <w:p w:rsidR="00445A39" w:rsidRPr="00167D6B" w:rsidRDefault="005175CE">
            <w:pPr>
              <w:rPr>
                <w:sz w:val="17"/>
                <w:szCs w:val="17"/>
              </w:rPr>
            </w:pPr>
            <w:r w:rsidRPr="00167D6B">
              <w:rPr>
                <w:sz w:val="17"/>
                <w:szCs w:val="17"/>
              </w:rPr>
              <w:t>Адреса електронної пошти (за наявності)</w:t>
            </w:r>
          </w:p>
        </w:tc>
        <w:tc>
          <w:tcPr>
            <w:tcW w:w="5777" w:type="dxa"/>
          </w:tcPr>
          <w:p w:rsidR="00445A39" w:rsidRPr="00167D6B" w:rsidRDefault="00445A39">
            <w:pPr>
              <w:rPr>
                <w:b/>
                <w:sz w:val="17"/>
                <w:szCs w:val="17"/>
              </w:rPr>
            </w:pPr>
          </w:p>
        </w:tc>
      </w:tr>
    </w:tbl>
    <w:p w:rsidR="00445A39" w:rsidRPr="00167D6B" w:rsidRDefault="00445A39">
      <w:pPr>
        <w:rPr>
          <w:b/>
          <w:sz w:val="17"/>
          <w:szCs w:val="17"/>
        </w:rPr>
      </w:pPr>
    </w:p>
    <w:p w:rsidR="00445A39" w:rsidRPr="00167D6B" w:rsidRDefault="005175CE">
      <w:pPr>
        <w:pStyle w:val="a3"/>
        <w:ind w:left="-900"/>
        <w:jc w:val="both"/>
        <w:rPr>
          <w:i/>
          <w:sz w:val="17"/>
          <w:szCs w:val="17"/>
        </w:rPr>
      </w:pPr>
      <w:r w:rsidRPr="00167D6B">
        <w:rPr>
          <w:b/>
          <w:sz w:val="17"/>
          <w:szCs w:val="17"/>
        </w:rPr>
        <w:t xml:space="preserve">6. ДОДАТКОВА ІНФОРМАЦІЯ </w:t>
      </w:r>
      <w:r w:rsidRPr="00167D6B">
        <w:rPr>
          <w:sz w:val="17"/>
          <w:szCs w:val="17"/>
        </w:rPr>
        <w:t xml:space="preserve">(заповнюється за </w:t>
      </w:r>
      <w:r w:rsidRPr="00167D6B">
        <w:rPr>
          <w:rFonts w:ascii="Times New Roman" w:hAnsi="Times New Roman"/>
          <w:sz w:val="17"/>
          <w:szCs w:val="17"/>
        </w:rPr>
        <w:t>погодженням</w:t>
      </w:r>
      <w:r w:rsidRPr="00167D6B">
        <w:rPr>
          <w:sz w:val="17"/>
          <w:szCs w:val="17"/>
        </w:rPr>
        <w:t>)</w:t>
      </w:r>
      <w:r w:rsidRPr="00167D6B">
        <w:rPr>
          <w:i/>
          <w:sz w:val="17"/>
          <w:szCs w:val="17"/>
        </w:rPr>
        <w:t>_________________________________________________________</w:t>
      </w:r>
    </w:p>
    <w:p w:rsidR="00445A39" w:rsidRPr="00167D6B" w:rsidRDefault="005175CE">
      <w:pPr>
        <w:pStyle w:val="a3"/>
        <w:ind w:left="-900"/>
        <w:jc w:val="center"/>
        <w:rPr>
          <w:sz w:val="17"/>
          <w:szCs w:val="17"/>
        </w:rPr>
      </w:pPr>
      <w:r w:rsidRPr="00167D6B">
        <w:rPr>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rsidR="00445A39" w:rsidRPr="00167D6B" w:rsidRDefault="00445A39">
      <w:pPr>
        <w:rPr>
          <w:i/>
          <w:sz w:val="18"/>
          <w:szCs w:val="18"/>
        </w:rPr>
      </w:pPr>
    </w:p>
    <w:p w:rsidR="00445A39" w:rsidRPr="00167D6B" w:rsidRDefault="005175CE">
      <w:pPr>
        <w:ind w:left="-540"/>
        <w:rPr>
          <w:b/>
          <w:sz w:val="18"/>
          <w:szCs w:val="18"/>
        </w:rPr>
      </w:pPr>
      <w:r w:rsidRPr="00167D6B">
        <w:rPr>
          <w:b/>
          <w:sz w:val="18"/>
          <w:szCs w:val="18"/>
        </w:rPr>
        <w:t xml:space="preserve">        Уповноважена особа суб’єкта управління цінними паперами/__________________________/____________________</w:t>
      </w:r>
    </w:p>
    <w:p w:rsidR="00445A39" w:rsidRPr="00167D6B" w:rsidRDefault="005175CE">
      <w:pPr>
        <w:jc w:val="both"/>
        <w:rPr>
          <w:b/>
          <w:sz w:val="18"/>
          <w:szCs w:val="18"/>
        </w:rPr>
      </w:pPr>
      <w:r w:rsidRPr="00167D6B">
        <w:rPr>
          <w:b/>
          <w:sz w:val="18"/>
          <w:szCs w:val="18"/>
        </w:rPr>
        <w:t xml:space="preserve">                                                                                                            підпис     М.П. *                  П.І.Б.</w:t>
      </w:r>
    </w:p>
    <w:p w:rsidR="00445A39" w:rsidRPr="00167D6B" w:rsidRDefault="005175CE">
      <w:pPr>
        <w:jc w:val="both"/>
        <w:rPr>
          <w:sz w:val="18"/>
          <w:szCs w:val="18"/>
        </w:rPr>
      </w:pPr>
      <w:r w:rsidRPr="00167D6B">
        <w:rPr>
          <w:sz w:val="16"/>
          <w:szCs w:val="16"/>
        </w:rPr>
        <w:t>*- для юридичної особи за наявності</w:t>
      </w:r>
    </w:p>
    <w:p w:rsidR="00445A39" w:rsidRPr="00167D6B" w:rsidRDefault="00445A39"/>
    <w:p w:rsidR="00445A39" w:rsidRPr="00167D6B" w:rsidRDefault="00445A39">
      <w:pPr>
        <w:rPr>
          <w:sz w:val="8"/>
          <w:szCs w:val="8"/>
        </w:rPr>
      </w:pPr>
    </w:p>
    <w:p w:rsidR="00445A39" w:rsidRPr="00167D6B" w:rsidRDefault="00445A39">
      <w:pPr>
        <w:rPr>
          <w:b/>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445A39">
            <w:pPr>
              <w:rPr>
                <w:bCs/>
              </w:rPr>
            </w:pP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ind w:firstLine="540"/>
        <w:rPr>
          <w:sz w:val="2"/>
          <w:szCs w:val="2"/>
        </w:rPr>
      </w:pPr>
    </w:p>
    <w:p w:rsidR="00445A39" w:rsidRPr="00167D6B" w:rsidRDefault="00445A39">
      <w:pPr>
        <w:ind w:firstLine="540"/>
      </w:pPr>
    </w:p>
    <w:p w:rsidR="00445A39" w:rsidRPr="00167D6B" w:rsidRDefault="00445A39">
      <w:pPr>
        <w:ind w:firstLine="540"/>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902F6B" w:rsidRPr="00167D6B" w:rsidRDefault="00902F6B">
      <w:pPr>
        <w:ind w:firstLine="540"/>
        <w:jc w:val="right"/>
      </w:pPr>
    </w:p>
    <w:p w:rsidR="00902F6B" w:rsidRPr="00167D6B" w:rsidRDefault="00902F6B">
      <w:pPr>
        <w:ind w:firstLine="540"/>
        <w:jc w:val="right"/>
      </w:pPr>
    </w:p>
    <w:p w:rsidR="00902F6B" w:rsidRPr="00167D6B" w:rsidRDefault="00902F6B">
      <w:pPr>
        <w:ind w:firstLine="540"/>
        <w:jc w:val="right"/>
      </w:pPr>
    </w:p>
    <w:p w:rsidR="00445A39" w:rsidRPr="00167D6B" w:rsidRDefault="00445A39">
      <w:pPr>
        <w:ind w:firstLine="540"/>
        <w:jc w:val="right"/>
      </w:pPr>
    </w:p>
    <w:p w:rsidR="00445A39" w:rsidRPr="00167D6B" w:rsidRDefault="005175CE">
      <w:pPr>
        <w:ind w:firstLine="540"/>
        <w:jc w:val="right"/>
      </w:pPr>
      <w:r w:rsidRPr="00167D6B">
        <w:t>Додаток 10</w:t>
      </w:r>
    </w:p>
    <w:p w:rsidR="00445A39" w:rsidRPr="00167D6B" w:rsidRDefault="00445A39">
      <w:pPr>
        <w:ind w:firstLine="540"/>
        <w:jc w:val="center"/>
        <w:rPr>
          <w:b/>
        </w:rPr>
      </w:pPr>
    </w:p>
    <w:p w:rsidR="00445A39" w:rsidRPr="00167D6B" w:rsidRDefault="005175CE">
      <w:pPr>
        <w:ind w:firstLine="540"/>
        <w:jc w:val="center"/>
        <w:rPr>
          <w:b/>
        </w:rPr>
      </w:pPr>
      <w:r w:rsidRPr="00167D6B">
        <w:rPr>
          <w:b/>
        </w:rPr>
        <w:t>АНКЕТА РАХУНКУ В ЦІННИХ ПАПЕРАХ ДЛЯ ФІЗИЧНОЇ ОСОБИ</w:t>
      </w:r>
    </w:p>
    <w:p w:rsidR="00445A39" w:rsidRPr="00167D6B" w:rsidRDefault="005175CE">
      <w:pPr>
        <w:pStyle w:val="a3"/>
        <w:jc w:val="both"/>
        <w:rPr>
          <w:rFonts w:ascii="Times New Roman" w:hAnsi="Times New Roman"/>
          <w:i/>
          <w:sz w:val="20"/>
        </w:rPr>
      </w:pPr>
      <w:r w:rsidRPr="00167D6B">
        <w:rPr>
          <w:i/>
          <w:sz w:val="20"/>
        </w:rPr>
        <w:t>Дата підписання анкети  ____________</w:t>
      </w:r>
    </w:p>
    <w:p w:rsidR="00445A39" w:rsidRPr="00167D6B" w:rsidRDefault="00445A39">
      <w:pPr>
        <w:ind w:firstLine="540"/>
        <w:rPr>
          <w:sz w:val="18"/>
          <w:szCs w:val="1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2"/>
        <w:gridCol w:w="473"/>
        <w:gridCol w:w="1084"/>
        <w:gridCol w:w="436"/>
        <w:gridCol w:w="104"/>
        <w:gridCol w:w="2936"/>
        <w:gridCol w:w="2105"/>
      </w:tblGrid>
      <w:tr w:rsidR="00445A39" w:rsidRPr="00167D6B">
        <w:trPr>
          <w:trHeight w:val="266"/>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spacing w:before="60" w:after="60"/>
              <w:rPr>
                <w:b/>
                <w:sz w:val="17"/>
                <w:szCs w:val="17"/>
              </w:rPr>
            </w:pPr>
            <w:r w:rsidRPr="00167D6B">
              <w:rPr>
                <w:b/>
                <w:sz w:val="17"/>
                <w:szCs w:val="17"/>
              </w:rPr>
              <w:t>1. Власник рахунку</w:t>
            </w:r>
          </w:p>
        </w:tc>
      </w:tr>
      <w:tr w:rsidR="00445A39" w:rsidRPr="00167D6B">
        <w:trPr>
          <w:trHeight w:val="178"/>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Прізвище, ім’я, по батькові (за наявності)</w:t>
            </w:r>
          </w:p>
        </w:tc>
        <w:tc>
          <w:tcPr>
            <w:tcW w:w="5581" w:type="dxa"/>
            <w:gridSpan w:val="4"/>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Реєстраційний номер облікової картки платника податків (за наявності)</w:t>
            </w:r>
          </w:p>
        </w:tc>
        <w:tc>
          <w:tcPr>
            <w:tcW w:w="5581" w:type="dxa"/>
            <w:gridSpan w:val="4"/>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809"/>
        </w:trPr>
        <w:tc>
          <w:tcPr>
            <w:tcW w:w="3959" w:type="dxa"/>
            <w:gridSpan w:val="3"/>
            <w:tcBorders>
              <w:top w:val="single" w:sz="4" w:space="0" w:color="auto"/>
              <w:left w:val="single" w:sz="4" w:space="0" w:color="auto"/>
              <w:right w:val="single" w:sz="4" w:space="0" w:color="auto"/>
            </w:tcBorders>
            <w:vAlign w:val="center"/>
          </w:tcPr>
          <w:p w:rsidR="00445A39" w:rsidRPr="00167D6B" w:rsidRDefault="005175CE">
            <w:pPr>
              <w:rPr>
                <w:sz w:val="17"/>
                <w:szCs w:val="17"/>
              </w:rPr>
            </w:pPr>
            <w:r w:rsidRPr="00167D6B">
              <w:rPr>
                <w:sz w:val="18"/>
                <w:szCs w:val="18"/>
              </w:rPr>
              <w:t xml:space="preserve">Назва, серія </w:t>
            </w:r>
            <w:r w:rsidRPr="00167D6B">
              <w:rPr>
                <w:sz w:val="17"/>
                <w:szCs w:val="17"/>
              </w:rPr>
              <w:t>(за наявності)</w:t>
            </w:r>
            <w:r w:rsidRPr="00167D6B">
              <w:rPr>
                <w:sz w:val="18"/>
                <w:szCs w:val="18"/>
              </w:rPr>
              <w:t xml:space="preserve">, номер, дата видачі документа, що посвідчує особу та </w:t>
            </w:r>
            <w:r w:rsidRPr="00167D6B">
              <w:rPr>
                <w:sz w:val="17"/>
                <w:szCs w:val="17"/>
              </w:rPr>
              <w:t>найменування</w:t>
            </w:r>
            <w:r w:rsidRPr="00167D6B">
              <w:rPr>
                <w:sz w:val="18"/>
                <w:szCs w:val="18"/>
              </w:rPr>
              <w:t xml:space="preserve"> органу, що видав документ)</w:t>
            </w:r>
          </w:p>
        </w:tc>
        <w:tc>
          <w:tcPr>
            <w:tcW w:w="5581" w:type="dxa"/>
            <w:gridSpan w:val="4"/>
            <w:tcBorders>
              <w:top w:val="single" w:sz="4" w:space="0" w:color="auto"/>
              <w:left w:val="single" w:sz="4" w:space="0" w:color="auto"/>
              <w:right w:val="single" w:sz="4" w:space="0" w:color="auto"/>
            </w:tcBorders>
            <w:vAlign w:val="center"/>
          </w:tcPr>
          <w:p w:rsidR="00445A39" w:rsidRPr="00167D6B" w:rsidRDefault="00445A39">
            <w:pPr>
              <w:jc w:val="center"/>
              <w:rPr>
                <w:sz w:val="17"/>
                <w:szCs w:val="17"/>
              </w:rPr>
            </w:pPr>
          </w:p>
          <w:p w:rsidR="00445A39" w:rsidRPr="00167D6B" w:rsidRDefault="00445A39">
            <w:pPr>
              <w:rPr>
                <w:sz w:val="17"/>
                <w:szCs w:val="17"/>
              </w:rPr>
            </w:pPr>
          </w:p>
        </w:tc>
      </w:tr>
      <w:tr w:rsidR="00445A39" w:rsidRPr="00167D6B">
        <w:trPr>
          <w:trHeight w:val="255"/>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Дата народження</w:t>
            </w: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center"/>
              <w:rPr>
                <w:sz w:val="17"/>
                <w:szCs w:val="17"/>
              </w:rPr>
            </w:pPr>
          </w:p>
        </w:tc>
      </w:tr>
      <w:tr w:rsidR="00445A39" w:rsidRPr="00167D6B">
        <w:trPr>
          <w:trHeight w:val="255"/>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Місце народження</w:t>
            </w: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center"/>
              <w:rPr>
                <w:sz w:val="17"/>
                <w:szCs w:val="17"/>
              </w:rPr>
            </w:pPr>
          </w:p>
        </w:tc>
      </w:tr>
      <w:tr w:rsidR="00445A39" w:rsidRPr="00167D6B">
        <w:trPr>
          <w:trHeight w:val="178"/>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Громадянство</w:t>
            </w:r>
          </w:p>
        </w:tc>
        <w:tc>
          <w:tcPr>
            <w:tcW w:w="5581" w:type="dxa"/>
            <w:gridSpan w:val="4"/>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282"/>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Адреса місця проживання або перебування  </w:t>
            </w:r>
          </w:p>
        </w:tc>
        <w:tc>
          <w:tcPr>
            <w:tcW w:w="5581" w:type="dxa"/>
            <w:gridSpan w:val="4"/>
            <w:tcBorders>
              <w:top w:val="single" w:sz="4" w:space="0" w:color="auto"/>
              <w:left w:val="single" w:sz="4" w:space="0" w:color="auto"/>
              <w:right w:val="single" w:sz="4" w:space="0" w:color="auto"/>
            </w:tcBorders>
          </w:tcPr>
          <w:p w:rsidR="00445A39" w:rsidRPr="00167D6B" w:rsidRDefault="00445A39">
            <w:pPr>
              <w:rPr>
                <w:sz w:val="17"/>
                <w:szCs w:val="17"/>
              </w:rPr>
            </w:pPr>
          </w:p>
        </w:tc>
      </w:tr>
      <w:tr w:rsidR="00445A39" w:rsidRPr="00167D6B">
        <w:trPr>
          <w:trHeight w:val="264"/>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Адреса для </w:t>
            </w:r>
            <w:r w:rsidR="00904740">
              <w:rPr>
                <w:sz w:val="17"/>
                <w:szCs w:val="17"/>
              </w:rPr>
              <w:t>поштових повідомлень</w:t>
            </w:r>
          </w:p>
        </w:tc>
        <w:tc>
          <w:tcPr>
            <w:tcW w:w="5581" w:type="dxa"/>
            <w:gridSpan w:val="4"/>
            <w:tcBorders>
              <w:top w:val="single" w:sz="4" w:space="0" w:color="auto"/>
              <w:left w:val="single" w:sz="4" w:space="0" w:color="auto"/>
              <w:right w:val="single" w:sz="4" w:space="0" w:color="auto"/>
            </w:tcBorders>
          </w:tcPr>
          <w:p w:rsidR="00445A39" w:rsidRPr="00167D6B" w:rsidRDefault="00445A39">
            <w:pPr>
              <w:rPr>
                <w:sz w:val="17"/>
                <w:szCs w:val="17"/>
              </w:rPr>
            </w:pPr>
          </w:p>
        </w:tc>
      </w:tr>
      <w:tr w:rsidR="00445A39" w:rsidRPr="00167D6B">
        <w:trPr>
          <w:trHeight w:val="264"/>
        </w:trPr>
        <w:tc>
          <w:tcPr>
            <w:tcW w:w="3959" w:type="dxa"/>
            <w:gridSpan w:val="3"/>
            <w:vMerge w:val="restart"/>
            <w:tcBorders>
              <w:top w:val="single" w:sz="4" w:space="0" w:color="auto"/>
              <w:left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Інформація щодо наявності відкритого у </w:t>
            </w:r>
          </w:p>
          <w:p w:rsidR="00445A39" w:rsidRPr="00167D6B" w:rsidRDefault="005175CE">
            <w:pPr>
              <w:rPr>
                <w:sz w:val="17"/>
                <w:szCs w:val="17"/>
              </w:rPr>
            </w:pPr>
            <w:r w:rsidRPr="00167D6B">
              <w:rPr>
                <w:sz w:val="17"/>
                <w:szCs w:val="17"/>
              </w:rPr>
              <w:t xml:space="preserve">АБ «УКРГАЗБАНК» поточного рахунку </w:t>
            </w:r>
          </w:p>
          <w:p w:rsidR="00445A39" w:rsidRPr="00167D6B" w:rsidRDefault="005175CE">
            <w:pPr>
              <w:rPr>
                <w:sz w:val="17"/>
                <w:szCs w:val="17"/>
              </w:rPr>
            </w:pPr>
            <w:r w:rsidRPr="00167D6B">
              <w:rPr>
                <w:i/>
                <w:sz w:val="17"/>
                <w:szCs w:val="17"/>
              </w:rPr>
              <w:t>(обрати потрібне)</w:t>
            </w:r>
          </w:p>
        </w:tc>
        <w:tc>
          <w:tcPr>
            <w:tcW w:w="436" w:type="dxa"/>
            <w:tcBorders>
              <w:top w:val="single" w:sz="4" w:space="0" w:color="auto"/>
              <w:left w:val="single" w:sz="4" w:space="0" w:color="auto"/>
              <w:right w:val="single" w:sz="4" w:space="0" w:color="auto"/>
            </w:tcBorders>
          </w:tcPr>
          <w:p w:rsidR="00445A39" w:rsidRPr="00167D6B" w:rsidRDefault="00445A39">
            <w:pPr>
              <w:rPr>
                <w:sz w:val="17"/>
                <w:szCs w:val="17"/>
              </w:rPr>
            </w:pPr>
          </w:p>
        </w:tc>
        <w:tc>
          <w:tcPr>
            <w:tcW w:w="5145" w:type="dxa"/>
            <w:gridSpan w:val="3"/>
            <w:tcBorders>
              <w:top w:val="single" w:sz="4" w:space="0" w:color="auto"/>
              <w:left w:val="single" w:sz="4" w:space="0" w:color="auto"/>
              <w:right w:val="single" w:sz="4" w:space="0" w:color="auto"/>
            </w:tcBorders>
          </w:tcPr>
          <w:p w:rsidR="00445A39" w:rsidRPr="00167D6B" w:rsidRDefault="005175CE">
            <w:pPr>
              <w:rPr>
                <w:sz w:val="14"/>
                <w:szCs w:val="14"/>
              </w:rPr>
            </w:pPr>
            <w:r w:rsidRPr="00167D6B">
              <w:rPr>
                <w:sz w:val="14"/>
                <w:szCs w:val="14"/>
              </w:rPr>
              <w:t>у фізичної особи наявний відкритий поточний рахунок у АБ «УКРГАЗБАНК»</w:t>
            </w:r>
          </w:p>
        </w:tc>
      </w:tr>
      <w:tr w:rsidR="00445A39" w:rsidRPr="00167D6B">
        <w:trPr>
          <w:trHeight w:val="264"/>
        </w:trPr>
        <w:tc>
          <w:tcPr>
            <w:tcW w:w="3959" w:type="dxa"/>
            <w:gridSpan w:val="3"/>
            <w:vMerge/>
            <w:tcBorders>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436" w:type="dxa"/>
            <w:tcBorders>
              <w:top w:val="single" w:sz="4" w:space="0" w:color="auto"/>
              <w:left w:val="single" w:sz="4" w:space="0" w:color="auto"/>
              <w:right w:val="single" w:sz="4" w:space="0" w:color="auto"/>
            </w:tcBorders>
          </w:tcPr>
          <w:p w:rsidR="00445A39" w:rsidRPr="00167D6B" w:rsidRDefault="00445A39">
            <w:pPr>
              <w:rPr>
                <w:sz w:val="17"/>
                <w:szCs w:val="17"/>
              </w:rPr>
            </w:pPr>
          </w:p>
        </w:tc>
        <w:tc>
          <w:tcPr>
            <w:tcW w:w="5145" w:type="dxa"/>
            <w:gridSpan w:val="3"/>
            <w:tcBorders>
              <w:top w:val="single" w:sz="4" w:space="0" w:color="auto"/>
              <w:left w:val="single" w:sz="4" w:space="0" w:color="auto"/>
              <w:right w:val="single" w:sz="4" w:space="0" w:color="auto"/>
            </w:tcBorders>
          </w:tcPr>
          <w:p w:rsidR="00445A39" w:rsidRPr="00167D6B" w:rsidRDefault="005175CE">
            <w:pPr>
              <w:rPr>
                <w:sz w:val="14"/>
                <w:szCs w:val="14"/>
              </w:rPr>
            </w:pPr>
            <w:r w:rsidRPr="00167D6B">
              <w:rPr>
                <w:sz w:val="14"/>
                <w:szCs w:val="14"/>
              </w:rPr>
              <w:t>у фізичної особи відсутній відкритий поточний рахунок у АБ «УКРГАЗБАНК»</w:t>
            </w:r>
          </w:p>
        </w:tc>
      </w:tr>
      <w:tr w:rsidR="00445A39" w:rsidRPr="00167D6B">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sz w:val="17"/>
                <w:szCs w:val="17"/>
              </w:rPr>
            </w:pPr>
            <w:r w:rsidRPr="00167D6B">
              <w:rPr>
                <w:b/>
                <w:sz w:val="17"/>
                <w:szCs w:val="17"/>
              </w:rPr>
              <w:t>2.  Банківські реквізити для перерахування виплат доходу за цінними паперами</w:t>
            </w:r>
          </w:p>
        </w:tc>
      </w:tr>
      <w:tr w:rsidR="0047308C" w:rsidRPr="00167D6B" w:rsidTr="00050755">
        <w:trPr>
          <w:trHeight w:val="200"/>
        </w:trPr>
        <w:tc>
          <w:tcPr>
            <w:tcW w:w="2875" w:type="dxa"/>
            <w:gridSpan w:val="2"/>
            <w:vMerge w:val="restart"/>
            <w:tcBorders>
              <w:top w:val="single" w:sz="4" w:space="0" w:color="auto"/>
              <w:left w:val="single" w:sz="4" w:space="0" w:color="auto"/>
              <w:right w:val="single" w:sz="4" w:space="0" w:color="auto"/>
            </w:tcBorders>
          </w:tcPr>
          <w:p w:rsidR="0047308C" w:rsidRPr="00167D6B" w:rsidRDefault="0047308C" w:rsidP="00050755">
            <w:pPr>
              <w:jc w:val="center"/>
              <w:rPr>
                <w:sz w:val="17"/>
                <w:szCs w:val="17"/>
              </w:rPr>
            </w:pPr>
            <w:r w:rsidRPr="00167D6B">
              <w:rPr>
                <w:sz w:val="17"/>
                <w:szCs w:val="17"/>
              </w:rPr>
              <w:t>Найменування банківської установи</w:t>
            </w:r>
          </w:p>
        </w:tc>
        <w:tc>
          <w:tcPr>
            <w:tcW w:w="1624" w:type="dxa"/>
            <w:gridSpan w:val="3"/>
            <w:vMerge w:val="restart"/>
            <w:tcBorders>
              <w:top w:val="single" w:sz="4" w:space="0" w:color="auto"/>
              <w:left w:val="single" w:sz="4" w:space="0" w:color="auto"/>
              <w:right w:val="single" w:sz="4" w:space="0" w:color="auto"/>
            </w:tcBorders>
          </w:tcPr>
          <w:p w:rsidR="0047308C" w:rsidRPr="00167D6B" w:rsidRDefault="0047308C">
            <w:pPr>
              <w:rPr>
                <w:sz w:val="17"/>
                <w:szCs w:val="17"/>
              </w:rPr>
            </w:pPr>
          </w:p>
        </w:tc>
        <w:tc>
          <w:tcPr>
            <w:tcW w:w="2936" w:type="dxa"/>
            <w:tcBorders>
              <w:top w:val="single" w:sz="4" w:space="0" w:color="auto"/>
              <w:left w:val="single" w:sz="4" w:space="0" w:color="auto"/>
              <w:bottom w:val="single" w:sz="4" w:space="0" w:color="auto"/>
              <w:right w:val="single" w:sz="4" w:space="0" w:color="auto"/>
            </w:tcBorders>
          </w:tcPr>
          <w:p w:rsidR="0047308C" w:rsidRPr="00167D6B" w:rsidRDefault="0047308C" w:rsidP="00050755">
            <w:pPr>
              <w:rPr>
                <w:sz w:val="17"/>
                <w:szCs w:val="17"/>
              </w:rPr>
            </w:pPr>
            <w:r w:rsidRPr="00167D6B">
              <w:rPr>
                <w:sz w:val="17"/>
                <w:szCs w:val="17"/>
              </w:rPr>
              <w:t>код ЄДРПОУ банківської установи</w:t>
            </w:r>
          </w:p>
        </w:tc>
        <w:tc>
          <w:tcPr>
            <w:tcW w:w="2105" w:type="dxa"/>
            <w:tcBorders>
              <w:top w:val="single" w:sz="4" w:space="0" w:color="auto"/>
              <w:left w:val="single" w:sz="4" w:space="0" w:color="auto"/>
              <w:bottom w:val="single" w:sz="4" w:space="0" w:color="auto"/>
              <w:right w:val="single" w:sz="4" w:space="0" w:color="auto"/>
            </w:tcBorders>
          </w:tcPr>
          <w:p w:rsidR="0047308C" w:rsidRPr="00167D6B" w:rsidRDefault="0047308C">
            <w:pPr>
              <w:rPr>
                <w:sz w:val="17"/>
                <w:szCs w:val="17"/>
              </w:rPr>
            </w:pPr>
          </w:p>
        </w:tc>
      </w:tr>
      <w:tr w:rsidR="0047308C" w:rsidRPr="00167D6B" w:rsidTr="00050755">
        <w:trPr>
          <w:trHeight w:val="185"/>
        </w:trPr>
        <w:tc>
          <w:tcPr>
            <w:tcW w:w="2875" w:type="dxa"/>
            <w:gridSpan w:val="2"/>
            <w:vMerge/>
            <w:tcBorders>
              <w:left w:val="single" w:sz="4" w:space="0" w:color="auto"/>
              <w:bottom w:val="single" w:sz="4" w:space="0" w:color="auto"/>
              <w:right w:val="single" w:sz="4" w:space="0" w:color="auto"/>
            </w:tcBorders>
          </w:tcPr>
          <w:p w:rsidR="0047308C" w:rsidRPr="00167D6B" w:rsidRDefault="0047308C">
            <w:pPr>
              <w:rPr>
                <w:sz w:val="17"/>
                <w:szCs w:val="17"/>
              </w:rPr>
            </w:pPr>
          </w:p>
        </w:tc>
        <w:tc>
          <w:tcPr>
            <w:tcW w:w="1624" w:type="dxa"/>
            <w:gridSpan w:val="3"/>
            <w:vMerge/>
            <w:tcBorders>
              <w:left w:val="single" w:sz="4" w:space="0" w:color="auto"/>
              <w:bottom w:val="single" w:sz="4" w:space="0" w:color="auto"/>
              <w:right w:val="single" w:sz="4" w:space="0" w:color="auto"/>
            </w:tcBorders>
          </w:tcPr>
          <w:p w:rsidR="0047308C" w:rsidRPr="00167D6B" w:rsidRDefault="0047308C">
            <w:pPr>
              <w:rPr>
                <w:sz w:val="17"/>
                <w:szCs w:val="17"/>
              </w:rPr>
            </w:pPr>
          </w:p>
        </w:tc>
        <w:tc>
          <w:tcPr>
            <w:tcW w:w="2936" w:type="dxa"/>
            <w:tcBorders>
              <w:top w:val="single" w:sz="4" w:space="0" w:color="auto"/>
              <w:left w:val="single" w:sz="4" w:space="0" w:color="auto"/>
              <w:bottom w:val="single" w:sz="4" w:space="0" w:color="auto"/>
              <w:right w:val="single" w:sz="4" w:space="0" w:color="auto"/>
            </w:tcBorders>
          </w:tcPr>
          <w:p w:rsidR="0047308C" w:rsidRPr="00167D6B" w:rsidRDefault="0047308C" w:rsidP="0047308C">
            <w:pPr>
              <w:rPr>
                <w:sz w:val="17"/>
                <w:szCs w:val="17"/>
              </w:rPr>
            </w:pPr>
            <w:r w:rsidRPr="00167D6B">
              <w:rPr>
                <w:sz w:val="17"/>
                <w:szCs w:val="17"/>
              </w:rPr>
              <w:t>номер рахунку в форматі IBAN</w:t>
            </w:r>
          </w:p>
        </w:tc>
        <w:tc>
          <w:tcPr>
            <w:tcW w:w="2105" w:type="dxa"/>
            <w:tcBorders>
              <w:top w:val="single" w:sz="4" w:space="0" w:color="auto"/>
              <w:left w:val="single" w:sz="4" w:space="0" w:color="auto"/>
              <w:bottom w:val="single" w:sz="4" w:space="0" w:color="auto"/>
              <w:right w:val="single" w:sz="4" w:space="0" w:color="auto"/>
            </w:tcBorders>
          </w:tcPr>
          <w:p w:rsidR="0047308C" w:rsidRPr="00167D6B" w:rsidRDefault="0047308C">
            <w:pPr>
              <w:rPr>
                <w:sz w:val="17"/>
                <w:szCs w:val="17"/>
              </w:rPr>
            </w:pPr>
          </w:p>
        </w:tc>
      </w:tr>
      <w:tr w:rsidR="00445A39" w:rsidRPr="00167D6B">
        <w:trPr>
          <w:trHeight w:val="11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b/>
                <w:sz w:val="17"/>
                <w:szCs w:val="17"/>
              </w:rPr>
            </w:pPr>
            <w:r w:rsidRPr="00167D6B">
              <w:rPr>
                <w:b/>
                <w:sz w:val="17"/>
                <w:szCs w:val="17"/>
              </w:rPr>
              <w:t>3. Керуючий рахунком у цінних паперах (фізична особа)</w:t>
            </w:r>
            <w:r w:rsidRPr="00167D6B">
              <w:rPr>
                <w:sz w:val="17"/>
                <w:szCs w:val="17"/>
              </w:rPr>
              <w:t xml:space="preserve"> *</w:t>
            </w:r>
          </w:p>
        </w:tc>
      </w:tr>
      <w:tr w:rsidR="00445A39" w:rsidRPr="00167D6B">
        <w:trPr>
          <w:trHeight w:val="200"/>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Прізвище, ім’я, по батькові (за наявності)</w:t>
            </w: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00"/>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Реєстраційний номер облікової картки платника податків (за наявності)</w:t>
            </w: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b/>
                <w:sz w:val="17"/>
                <w:szCs w:val="17"/>
              </w:rPr>
            </w:pPr>
            <w:r w:rsidRPr="00167D6B">
              <w:rPr>
                <w:b/>
                <w:sz w:val="17"/>
                <w:szCs w:val="17"/>
              </w:rPr>
              <w:lastRenderedPageBreak/>
              <w:t>4. Керуючий рахунком у цінних паперах (юридична особа)</w:t>
            </w:r>
            <w:r w:rsidRPr="00167D6B">
              <w:rPr>
                <w:sz w:val="17"/>
                <w:szCs w:val="17"/>
              </w:rPr>
              <w:t xml:space="preserve"> *</w:t>
            </w:r>
          </w:p>
        </w:tc>
      </w:tr>
      <w:tr w:rsidR="00445A39" w:rsidRPr="00167D6B">
        <w:trPr>
          <w:trHeight w:val="117"/>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Повне найменування</w:t>
            </w: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445A39">
            <w:pPr>
              <w:pStyle w:val="ad"/>
              <w:rPr>
                <w:sz w:val="17"/>
                <w:szCs w:val="17"/>
              </w:rPr>
            </w:pPr>
          </w:p>
        </w:tc>
      </w:tr>
      <w:tr w:rsidR="00445A39" w:rsidRPr="00167D6B">
        <w:trPr>
          <w:trHeight w:val="117"/>
        </w:trPr>
        <w:tc>
          <w:tcPr>
            <w:tcW w:w="3959" w:type="dxa"/>
            <w:gridSpan w:val="3"/>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Код за ЄДРПОУ/ реєстраційний код**</w:t>
            </w: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445A39">
            <w:pPr>
              <w:pStyle w:val="ad"/>
              <w:rPr>
                <w:sz w:val="17"/>
                <w:szCs w:val="17"/>
              </w:rPr>
            </w:pPr>
          </w:p>
        </w:tc>
      </w:tr>
      <w:tr w:rsidR="00445A39" w:rsidRPr="00167D6B">
        <w:trPr>
          <w:trHeight w:val="100"/>
        </w:trPr>
        <w:tc>
          <w:tcPr>
            <w:tcW w:w="9540" w:type="dxa"/>
            <w:gridSpan w:val="7"/>
            <w:tcBorders>
              <w:top w:val="single" w:sz="4" w:space="0" w:color="auto"/>
              <w:left w:val="single" w:sz="4" w:space="0" w:color="auto"/>
              <w:bottom w:val="single" w:sz="4" w:space="0" w:color="auto"/>
              <w:right w:val="single" w:sz="4" w:space="0" w:color="auto"/>
            </w:tcBorders>
            <w:shd w:val="pct10" w:color="auto" w:fill="FFFFFF"/>
            <w:vAlign w:val="center"/>
          </w:tcPr>
          <w:p w:rsidR="00445A39" w:rsidRPr="00167D6B" w:rsidRDefault="005175CE">
            <w:pPr>
              <w:spacing w:before="60" w:after="60"/>
              <w:rPr>
                <w:sz w:val="17"/>
                <w:szCs w:val="17"/>
              </w:rPr>
            </w:pPr>
            <w:r w:rsidRPr="00167D6B">
              <w:rPr>
                <w:b/>
                <w:sz w:val="17"/>
                <w:szCs w:val="17"/>
              </w:rPr>
              <w:t>5.  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 та інших виплат згідно  чинного законодавства</w:t>
            </w:r>
          </w:p>
        </w:tc>
      </w:tr>
      <w:tr w:rsidR="00445A39" w:rsidRPr="00167D6B">
        <w:trPr>
          <w:trHeight w:val="408"/>
        </w:trPr>
        <w:tc>
          <w:tcPr>
            <w:tcW w:w="9540" w:type="dxa"/>
            <w:gridSpan w:val="7"/>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5175CE">
            <w:pPr>
              <w:suppressLineNumbers/>
              <w:shd w:val="pct5" w:color="000000" w:fill="FFFFFF"/>
              <w:ind w:right="-86"/>
              <w:jc w:val="both"/>
              <w:rPr>
                <w:i/>
                <w:sz w:val="17"/>
                <w:szCs w:val="17"/>
              </w:rPr>
            </w:pPr>
            <w:r w:rsidRPr="00167D6B">
              <w:rPr>
                <w:i/>
                <w:caps/>
                <w:sz w:val="17"/>
                <w:szCs w:val="17"/>
              </w:rPr>
              <w:t>Д</w:t>
            </w:r>
            <w:r w:rsidRPr="00167D6B">
              <w:rPr>
                <w:i/>
                <w:sz w:val="17"/>
                <w:szCs w:val="17"/>
              </w:rPr>
              <w:t>епозитарна установа перераховує депоненту виплат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2 даної анкети.</w:t>
            </w:r>
          </w:p>
        </w:tc>
      </w:tr>
      <w:tr w:rsidR="00445A39" w:rsidRPr="00167D6B">
        <w:trPr>
          <w:trHeight w:val="100"/>
        </w:trPr>
        <w:tc>
          <w:tcPr>
            <w:tcW w:w="9540" w:type="dxa"/>
            <w:gridSpan w:val="7"/>
            <w:tcBorders>
              <w:top w:val="single" w:sz="4" w:space="0" w:color="auto"/>
              <w:left w:val="single" w:sz="4" w:space="0" w:color="auto"/>
              <w:bottom w:val="single" w:sz="4" w:space="0" w:color="auto"/>
              <w:right w:val="single" w:sz="4" w:space="0" w:color="auto"/>
            </w:tcBorders>
            <w:shd w:val="pct10" w:color="auto" w:fill="FFFFFF"/>
            <w:vAlign w:val="center"/>
          </w:tcPr>
          <w:p w:rsidR="00445A39" w:rsidRPr="00167D6B" w:rsidRDefault="005175CE">
            <w:pPr>
              <w:spacing w:before="60" w:after="60"/>
              <w:rPr>
                <w:sz w:val="17"/>
                <w:szCs w:val="17"/>
              </w:rPr>
            </w:pPr>
            <w:r w:rsidRPr="00167D6B">
              <w:rPr>
                <w:b/>
                <w:sz w:val="17"/>
                <w:szCs w:val="17"/>
              </w:rPr>
              <w:t>6.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445A39" w:rsidRPr="00167D6B">
        <w:trPr>
          <w:trHeight w:val="424"/>
        </w:trPr>
        <w:tc>
          <w:tcPr>
            <w:tcW w:w="9540" w:type="dxa"/>
            <w:gridSpan w:val="7"/>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5175CE">
            <w:pPr>
              <w:suppressLineNumbers/>
              <w:shd w:val="pct5" w:color="000000" w:fill="FFFFFF"/>
              <w:ind w:right="-86"/>
              <w:rPr>
                <w:i/>
                <w:sz w:val="17"/>
                <w:szCs w:val="17"/>
              </w:rPr>
            </w:pPr>
            <w:r w:rsidRPr="00167D6B">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депоненту способом згідно п. 7  даної анкети</w:t>
            </w:r>
          </w:p>
        </w:tc>
      </w:tr>
      <w:tr w:rsidR="00445A39" w:rsidRPr="00167D6B">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b/>
                <w:sz w:val="17"/>
                <w:szCs w:val="17"/>
              </w:rPr>
            </w:pPr>
            <w:r w:rsidRPr="00167D6B">
              <w:rPr>
                <w:b/>
                <w:sz w:val="17"/>
                <w:szCs w:val="17"/>
              </w:rPr>
              <w:t xml:space="preserve">7. Спосіб надання/отримання інформації та документів </w:t>
            </w:r>
            <w:r w:rsidRPr="00167D6B">
              <w:rPr>
                <w:sz w:val="17"/>
                <w:szCs w:val="17"/>
              </w:rPr>
              <w:t>(</w:t>
            </w:r>
            <w:r w:rsidRPr="00167D6B">
              <w:rPr>
                <w:i/>
                <w:sz w:val="17"/>
                <w:szCs w:val="17"/>
              </w:rPr>
              <w:t>необхідне підкреслити</w:t>
            </w:r>
            <w:r w:rsidRPr="00167D6B">
              <w:rPr>
                <w:sz w:val="17"/>
                <w:szCs w:val="17"/>
              </w:rPr>
              <w:t xml:space="preserve">) </w:t>
            </w:r>
          </w:p>
        </w:tc>
      </w:tr>
      <w:tr w:rsidR="00445A39" w:rsidRPr="00167D6B">
        <w:trPr>
          <w:gridAfter w:val="6"/>
          <w:wAfter w:w="7138" w:type="dxa"/>
          <w:trHeight w:val="262"/>
        </w:trPr>
        <w:tc>
          <w:tcPr>
            <w:tcW w:w="2402" w:type="dxa"/>
            <w:tcBorders>
              <w:top w:val="single" w:sz="4" w:space="0" w:color="auto"/>
              <w:left w:val="single" w:sz="4" w:space="0" w:color="auto"/>
              <w:bottom w:val="single" w:sz="4" w:space="0" w:color="auto"/>
            </w:tcBorders>
            <w:vAlign w:val="center"/>
          </w:tcPr>
          <w:p w:rsidR="00445A39" w:rsidRPr="00167D6B" w:rsidRDefault="005175CE">
            <w:pPr>
              <w:rPr>
                <w:sz w:val="17"/>
                <w:szCs w:val="17"/>
              </w:rPr>
            </w:pPr>
            <w:r w:rsidRPr="00167D6B">
              <w:rPr>
                <w:sz w:val="17"/>
                <w:szCs w:val="17"/>
              </w:rPr>
              <w:t xml:space="preserve"> факс, пошта, особисто, інше</w:t>
            </w:r>
          </w:p>
        </w:tc>
      </w:tr>
      <w:tr w:rsidR="00445A39" w:rsidRPr="00167D6B">
        <w:trPr>
          <w:trHeight w:val="13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sz w:val="17"/>
                <w:szCs w:val="17"/>
              </w:rPr>
            </w:pPr>
            <w:r w:rsidRPr="00167D6B">
              <w:rPr>
                <w:b/>
                <w:sz w:val="17"/>
                <w:szCs w:val="17"/>
              </w:rPr>
              <w:t>8. Зв’язок</w:t>
            </w:r>
          </w:p>
        </w:tc>
      </w:tr>
      <w:tr w:rsidR="00445A39" w:rsidRPr="00167D6B">
        <w:trPr>
          <w:trHeight w:val="260"/>
        </w:trPr>
        <w:tc>
          <w:tcPr>
            <w:tcW w:w="39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5175CE">
            <w:pPr>
              <w:rPr>
                <w:b/>
                <w:sz w:val="17"/>
                <w:szCs w:val="17"/>
              </w:rPr>
            </w:pPr>
            <w:r w:rsidRPr="00167D6B">
              <w:rPr>
                <w:sz w:val="17"/>
                <w:szCs w:val="17"/>
              </w:rPr>
              <w:t xml:space="preserve">Контактний номер телефону </w:t>
            </w:r>
          </w:p>
        </w:tc>
        <w:tc>
          <w:tcPr>
            <w:tcW w:w="558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445A39">
            <w:pPr>
              <w:spacing w:before="60" w:after="60"/>
              <w:rPr>
                <w:b/>
                <w:sz w:val="17"/>
                <w:szCs w:val="17"/>
              </w:rPr>
            </w:pPr>
          </w:p>
        </w:tc>
      </w:tr>
      <w:tr w:rsidR="00445A39" w:rsidRPr="00167D6B">
        <w:trPr>
          <w:trHeight w:val="130"/>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Номер факсу (за наявності)</w:t>
            </w: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14"/>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Адреса електронної пошти (за наявності)</w:t>
            </w: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1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rPr>
                <w:sz w:val="17"/>
                <w:szCs w:val="17"/>
              </w:rPr>
            </w:pPr>
            <w:r w:rsidRPr="00167D6B">
              <w:rPr>
                <w:b/>
                <w:sz w:val="17"/>
                <w:szCs w:val="17"/>
              </w:rPr>
              <w:t xml:space="preserve">9. Додаткова інформація </w:t>
            </w:r>
            <w:r w:rsidRPr="00167D6B">
              <w:rPr>
                <w:sz w:val="17"/>
                <w:szCs w:val="17"/>
              </w:rPr>
              <w:t>(заповнюється за погодженням)</w:t>
            </w:r>
          </w:p>
        </w:tc>
      </w:tr>
      <w:tr w:rsidR="00445A39" w:rsidRPr="00167D6B">
        <w:trPr>
          <w:trHeight w:val="214"/>
        </w:trPr>
        <w:tc>
          <w:tcPr>
            <w:tcW w:w="9540"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b/>
                <w:sz w:val="17"/>
                <w:szCs w:val="17"/>
              </w:rPr>
            </w:pPr>
          </w:p>
        </w:tc>
      </w:tr>
    </w:tbl>
    <w:p w:rsidR="00445A39" w:rsidRPr="00167D6B" w:rsidRDefault="005175CE">
      <w:pPr>
        <w:pStyle w:val="a3"/>
        <w:jc w:val="center"/>
        <w:rPr>
          <w:rFonts w:ascii="Times New Roman" w:hAnsi="Times New Roman"/>
          <w:sz w:val="17"/>
          <w:szCs w:val="17"/>
        </w:rPr>
      </w:pPr>
      <w:r w:rsidRPr="00167D6B">
        <w:rPr>
          <w:rFonts w:ascii="Times New Roman" w:hAnsi="Times New Roman"/>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rsidR="00445A39" w:rsidRPr="00167D6B" w:rsidRDefault="005175CE">
      <w:pPr>
        <w:jc w:val="both"/>
        <w:rPr>
          <w:sz w:val="16"/>
          <w:szCs w:val="16"/>
        </w:rPr>
      </w:pPr>
      <w:r w:rsidRPr="00167D6B">
        <w:rPr>
          <w:sz w:val="16"/>
          <w:szCs w:val="16"/>
        </w:rPr>
        <w:t>* - заповнюється у разі наявності керуючого рахунком (фізичної/юридичної особи);</w:t>
      </w:r>
    </w:p>
    <w:p w:rsidR="00445A39" w:rsidRPr="00167D6B" w:rsidRDefault="005175CE">
      <w:pPr>
        <w:rPr>
          <w:sz w:val="16"/>
          <w:szCs w:val="16"/>
        </w:rPr>
      </w:pPr>
      <w:r w:rsidRPr="00167D6B">
        <w:rPr>
          <w:sz w:val="16"/>
          <w:szCs w:val="16"/>
        </w:rPr>
        <w:t>** - код за ЄДРПОУ (для юридичної особи - резидента)/номер реєстрації юридичної особи в країні її місцезнаходження (для юридичної особи – нерезидента).</w:t>
      </w:r>
    </w:p>
    <w:p w:rsidR="00445A39" w:rsidRPr="00167D6B" w:rsidRDefault="00445A39">
      <w:pPr>
        <w:rPr>
          <w:sz w:val="16"/>
          <w:szCs w:val="16"/>
        </w:rPr>
      </w:pPr>
    </w:p>
    <w:p w:rsidR="00445A39" w:rsidRPr="00167D6B" w:rsidRDefault="005175CE">
      <w:pPr>
        <w:rPr>
          <w:b/>
          <w:sz w:val="17"/>
          <w:szCs w:val="17"/>
        </w:rPr>
      </w:pPr>
      <w:r w:rsidRPr="00167D6B">
        <w:rPr>
          <w:b/>
          <w:sz w:val="17"/>
          <w:szCs w:val="17"/>
        </w:rPr>
        <w:t>Власник рахунку/уповноважена особа власника рахунку    /_______________/_______________</w:t>
      </w:r>
    </w:p>
    <w:p w:rsidR="00445A39" w:rsidRPr="00167D6B" w:rsidRDefault="005175CE">
      <w:pPr>
        <w:rPr>
          <w:sz w:val="17"/>
          <w:szCs w:val="17"/>
        </w:rPr>
      </w:pPr>
      <w:r w:rsidRPr="00167D6B">
        <w:rPr>
          <w:b/>
          <w:sz w:val="17"/>
          <w:szCs w:val="17"/>
        </w:rPr>
        <w:t xml:space="preserve">                                                                                                               </w:t>
      </w:r>
      <w:r w:rsidRPr="00167D6B">
        <w:rPr>
          <w:sz w:val="17"/>
          <w:szCs w:val="17"/>
        </w:rPr>
        <w:t>підпис,   М.П.</w:t>
      </w:r>
      <w:r w:rsidRPr="00167D6B">
        <w:rPr>
          <w:sz w:val="17"/>
          <w:szCs w:val="17"/>
          <w:vertAlign w:val="superscript"/>
        </w:rPr>
        <w:t>*</w:t>
      </w:r>
      <w:r w:rsidRPr="00167D6B">
        <w:rPr>
          <w:sz w:val="17"/>
          <w:szCs w:val="17"/>
        </w:rPr>
        <w:t xml:space="preserve">                 П.І.Б.</w:t>
      </w:r>
    </w:p>
    <w:p w:rsidR="00445A39" w:rsidRPr="00167D6B" w:rsidRDefault="005175CE">
      <w:pPr>
        <w:rPr>
          <w:sz w:val="16"/>
          <w:szCs w:val="16"/>
        </w:rPr>
      </w:pPr>
      <w:r w:rsidRPr="00167D6B">
        <w:rPr>
          <w:sz w:val="16"/>
          <w:szCs w:val="16"/>
        </w:rPr>
        <w:t>*- для юридичної особи за наявності</w:t>
      </w:r>
    </w:p>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445A39">
            <w:pPr>
              <w:rPr>
                <w:bCs/>
              </w:rPr>
            </w:pP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5175CE">
      <w:pPr>
        <w:ind w:firstLine="540"/>
        <w:jc w:val="right"/>
      </w:pPr>
      <w:r w:rsidRPr="00167D6B">
        <w:t>Додаток 11</w:t>
      </w:r>
    </w:p>
    <w:p w:rsidR="00445A39" w:rsidRPr="00167D6B" w:rsidRDefault="00445A39">
      <w:pPr>
        <w:ind w:firstLine="540"/>
        <w:jc w:val="right"/>
      </w:pPr>
    </w:p>
    <w:p w:rsidR="00445A39" w:rsidRPr="00167D6B" w:rsidRDefault="005175CE">
      <w:pPr>
        <w:ind w:firstLine="540"/>
        <w:jc w:val="center"/>
        <w:rPr>
          <w:b/>
        </w:rPr>
      </w:pPr>
      <w:r w:rsidRPr="00167D6B">
        <w:rPr>
          <w:b/>
        </w:rPr>
        <w:t>АНКЕТА РАХУНКУ В ЦІННИХ ПАПЕРАХ ДЛЯ ЮРИДИЧНОЇ ОСОБИ</w:t>
      </w:r>
    </w:p>
    <w:p w:rsidR="00445A39" w:rsidRPr="00167D6B" w:rsidRDefault="00445A39">
      <w:pPr>
        <w:ind w:firstLine="540"/>
        <w:jc w:val="center"/>
        <w:rPr>
          <w:b/>
        </w:rPr>
      </w:pPr>
    </w:p>
    <w:p w:rsidR="00445A39" w:rsidRPr="00167D6B" w:rsidRDefault="005175CE">
      <w:pPr>
        <w:rPr>
          <w:i/>
        </w:rPr>
      </w:pPr>
      <w:r w:rsidRPr="00167D6B">
        <w:rPr>
          <w:i/>
        </w:rPr>
        <w:t xml:space="preserve">Дата підписання анкети  ________________ </w:t>
      </w:r>
    </w:p>
    <w:tbl>
      <w:tblPr>
        <w:tblW w:w="9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552"/>
        <w:gridCol w:w="177"/>
        <w:gridCol w:w="546"/>
        <w:gridCol w:w="186"/>
        <w:gridCol w:w="1250"/>
        <w:gridCol w:w="361"/>
        <w:gridCol w:w="900"/>
        <w:gridCol w:w="473"/>
        <w:gridCol w:w="305"/>
        <w:gridCol w:w="484"/>
        <w:gridCol w:w="720"/>
        <w:gridCol w:w="183"/>
        <w:gridCol w:w="53"/>
      </w:tblGrid>
      <w:tr w:rsidR="00445A39" w:rsidRPr="00167D6B">
        <w:trPr>
          <w:gridAfter w:val="1"/>
          <w:wAfter w:w="53" w:type="dxa"/>
          <w:trHeight w:val="24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spacing w:before="60" w:after="60"/>
              <w:rPr>
                <w:b/>
                <w:sz w:val="17"/>
                <w:szCs w:val="17"/>
              </w:rPr>
            </w:pPr>
            <w:r w:rsidRPr="00167D6B">
              <w:rPr>
                <w:b/>
                <w:sz w:val="17"/>
                <w:szCs w:val="17"/>
              </w:rPr>
              <w:t xml:space="preserve">1. Відомості про власника рахунку </w:t>
            </w:r>
          </w:p>
        </w:tc>
      </w:tr>
      <w:tr w:rsidR="00445A39" w:rsidRPr="00167D6B">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Повне найменування іноземною мовою (за наявності)</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 xml:space="preserve">Скорочене найменування юридичної особи/скорочене найменування ПІФ та скорочене найменування КУА, яка його створила (якщо рахунок відкритий для обліку активів ПІФ) </w:t>
            </w:r>
            <w:r w:rsidRPr="00167D6B">
              <w:rPr>
                <w:i/>
                <w:sz w:val="17"/>
                <w:szCs w:val="17"/>
              </w:rPr>
              <w:t>(заповнюється за наявності скороченого найменування)</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Організаційно-правова форма</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Код за ЄДРПОУ (для юридичної особи - 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відкривається для обліку активів ПІФ)</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gridAfter w:val="1"/>
          <w:wAfter w:w="53" w:type="dxa"/>
          <w:trHeight w:val="206"/>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Код банку (за наявності)</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gridAfter w:val="1"/>
          <w:wAfter w:w="53" w:type="dxa"/>
          <w:trHeight w:val="176"/>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код LEI (за наявності)</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Країна реєстрації</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gridAfter w:val="1"/>
          <w:wAfter w:w="53" w:type="dxa"/>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Статутний капітал</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gridAfter w:val="1"/>
          <w:wAfter w:w="53" w:type="dxa"/>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Місцезнаходження </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gridAfter w:val="1"/>
          <w:wAfter w:w="53" w:type="dxa"/>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lastRenderedPageBreak/>
              <w:t>Адреса для</w:t>
            </w:r>
            <w:r w:rsidR="00477078" w:rsidRPr="00167D6B">
              <w:rPr>
                <w:sz w:val="17"/>
                <w:szCs w:val="17"/>
              </w:rPr>
              <w:t xml:space="preserve"> </w:t>
            </w:r>
            <w:r w:rsidR="00477078">
              <w:rPr>
                <w:sz w:val="17"/>
                <w:szCs w:val="17"/>
              </w:rPr>
              <w:t>поштових повідомлень</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gridAfter w:val="1"/>
          <w:wAfter w:w="53" w:type="dxa"/>
          <w:trHeight w:val="156"/>
        </w:trPr>
        <w:tc>
          <w:tcPr>
            <w:tcW w:w="3955" w:type="dxa"/>
            <w:gridSpan w:val="2"/>
            <w:vMerge w:val="restart"/>
            <w:tcBorders>
              <w:top w:val="single" w:sz="4" w:space="0" w:color="auto"/>
              <w:left w:val="single" w:sz="4" w:space="0" w:color="auto"/>
              <w:bottom w:val="single" w:sz="4" w:space="0" w:color="auto"/>
              <w:right w:val="single" w:sz="4" w:space="0" w:color="auto"/>
            </w:tcBorders>
            <w:vAlign w:val="center"/>
          </w:tcPr>
          <w:p w:rsidR="00445A39" w:rsidRPr="00167D6B" w:rsidRDefault="005175CE">
            <w:pPr>
              <w:jc w:val="both"/>
              <w:rPr>
                <w:sz w:val="17"/>
                <w:szCs w:val="17"/>
              </w:rPr>
            </w:pPr>
            <w:r w:rsidRPr="00167D6B">
              <w:rPr>
                <w:sz w:val="17"/>
                <w:szCs w:val="17"/>
              </w:rPr>
              <w:t>Інформація щодо наявності печатки</w:t>
            </w:r>
          </w:p>
          <w:p w:rsidR="00445A39" w:rsidRPr="00167D6B" w:rsidRDefault="005175CE">
            <w:pPr>
              <w:rPr>
                <w:sz w:val="17"/>
                <w:szCs w:val="17"/>
              </w:rPr>
            </w:pPr>
            <w:r w:rsidRPr="00167D6B">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4862"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у юридичної особи наявна печатка</w:t>
            </w:r>
          </w:p>
        </w:tc>
      </w:tr>
      <w:tr w:rsidR="00445A39" w:rsidRPr="00167D6B">
        <w:trPr>
          <w:gridAfter w:val="1"/>
          <w:wAfter w:w="53" w:type="dxa"/>
          <w:trHeight w:val="156"/>
        </w:trPr>
        <w:tc>
          <w:tcPr>
            <w:tcW w:w="3955" w:type="dxa"/>
            <w:gridSpan w:val="2"/>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4862"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у юридичної особи відсутня печатка</w:t>
            </w:r>
          </w:p>
        </w:tc>
      </w:tr>
      <w:tr w:rsidR="00445A39" w:rsidRPr="00167D6B">
        <w:trPr>
          <w:gridAfter w:val="1"/>
          <w:wAfter w:w="53" w:type="dxa"/>
          <w:trHeight w:val="156"/>
        </w:trPr>
        <w:tc>
          <w:tcPr>
            <w:tcW w:w="3955" w:type="dxa"/>
            <w:gridSpan w:val="2"/>
            <w:vMerge w:val="restart"/>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Юридична особа перебуває на обліку в органах Державної фіскальної служби України </w:t>
            </w:r>
            <w:r w:rsidRPr="00167D6B">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4862"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так</w:t>
            </w:r>
          </w:p>
        </w:tc>
      </w:tr>
      <w:tr w:rsidR="00445A39" w:rsidRPr="00167D6B">
        <w:trPr>
          <w:gridAfter w:val="1"/>
          <w:wAfter w:w="53" w:type="dxa"/>
          <w:trHeight w:val="156"/>
        </w:trPr>
        <w:tc>
          <w:tcPr>
            <w:tcW w:w="3955" w:type="dxa"/>
            <w:gridSpan w:val="2"/>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4862"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ні</w:t>
            </w:r>
          </w:p>
        </w:tc>
      </w:tr>
      <w:tr w:rsidR="00445A39" w:rsidRPr="00167D6B">
        <w:trPr>
          <w:gridAfter w:val="1"/>
          <w:wAfter w:w="53" w:type="dxa"/>
          <w:trHeight w:val="156"/>
        </w:trPr>
        <w:tc>
          <w:tcPr>
            <w:tcW w:w="3955" w:type="dxa"/>
            <w:gridSpan w:val="2"/>
            <w:vMerge w:val="restart"/>
            <w:tcBorders>
              <w:top w:val="single" w:sz="4" w:space="0" w:color="auto"/>
              <w:left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Інформація щодо наявності відкритого у </w:t>
            </w:r>
          </w:p>
          <w:p w:rsidR="00445A39" w:rsidRPr="00167D6B" w:rsidRDefault="005175CE">
            <w:pPr>
              <w:rPr>
                <w:sz w:val="17"/>
                <w:szCs w:val="17"/>
              </w:rPr>
            </w:pPr>
            <w:r w:rsidRPr="00167D6B">
              <w:rPr>
                <w:sz w:val="17"/>
                <w:szCs w:val="17"/>
              </w:rPr>
              <w:t xml:space="preserve">АБ «УКРГАЗБАНК» поточного рахунку </w:t>
            </w:r>
          </w:p>
          <w:p w:rsidR="00445A39" w:rsidRPr="00167D6B" w:rsidRDefault="005175CE">
            <w:pPr>
              <w:rPr>
                <w:sz w:val="17"/>
                <w:szCs w:val="17"/>
              </w:rPr>
            </w:pPr>
            <w:r w:rsidRPr="00167D6B">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4862" w:type="dxa"/>
            <w:gridSpan w:val="9"/>
            <w:tcBorders>
              <w:top w:val="single" w:sz="4" w:space="0" w:color="auto"/>
              <w:left w:val="single" w:sz="4" w:space="0" w:color="auto"/>
              <w:bottom w:val="single" w:sz="4" w:space="0" w:color="auto"/>
              <w:right w:val="single" w:sz="4" w:space="0" w:color="auto"/>
            </w:tcBorders>
          </w:tcPr>
          <w:p w:rsidR="00445A39" w:rsidRPr="00167D6B" w:rsidRDefault="005175CE">
            <w:pPr>
              <w:rPr>
                <w:sz w:val="12"/>
                <w:szCs w:val="12"/>
              </w:rPr>
            </w:pPr>
            <w:r w:rsidRPr="00167D6B">
              <w:rPr>
                <w:sz w:val="12"/>
                <w:szCs w:val="12"/>
              </w:rPr>
              <w:t>у юридичної особи наявний відкритий поточний рахунок у АБ «УКРГАЗБАНК»</w:t>
            </w:r>
          </w:p>
        </w:tc>
      </w:tr>
      <w:tr w:rsidR="00445A39" w:rsidRPr="00167D6B">
        <w:trPr>
          <w:gridAfter w:val="1"/>
          <w:wAfter w:w="53" w:type="dxa"/>
          <w:trHeight w:val="156"/>
        </w:trPr>
        <w:tc>
          <w:tcPr>
            <w:tcW w:w="3955" w:type="dxa"/>
            <w:gridSpan w:val="2"/>
            <w:vMerge/>
            <w:tcBorders>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4862" w:type="dxa"/>
            <w:gridSpan w:val="9"/>
            <w:tcBorders>
              <w:top w:val="single" w:sz="4" w:space="0" w:color="auto"/>
              <w:left w:val="single" w:sz="4" w:space="0" w:color="auto"/>
              <w:bottom w:val="single" w:sz="4" w:space="0" w:color="auto"/>
              <w:right w:val="single" w:sz="4" w:space="0" w:color="auto"/>
            </w:tcBorders>
          </w:tcPr>
          <w:p w:rsidR="00445A39" w:rsidRPr="00167D6B" w:rsidRDefault="005175CE">
            <w:pPr>
              <w:rPr>
                <w:sz w:val="12"/>
                <w:szCs w:val="12"/>
              </w:rPr>
            </w:pPr>
            <w:r w:rsidRPr="00167D6B">
              <w:rPr>
                <w:sz w:val="12"/>
                <w:szCs w:val="12"/>
              </w:rPr>
              <w:t>у юридичної особи відсутній відкритий поточний рахунок у АБ «УКРГАЗБАНК»</w:t>
            </w:r>
          </w:p>
        </w:tc>
      </w:tr>
      <w:tr w:rsidR="00445A39" w:rsidRPr="00167D6B">
        <w:trPr>
          <w:gridAfter w:val="1"/>
          <w:wAfter w:w="53" w:type="dxa"/>
          <w:trHeight w:val="151"/>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sz w:val="17"/>
                <w:szCs w:val="17"/>
              </w:rPr>
            </w:pPr>
            <w:r w:rsidRPr="00167D6B">
              <w:rPr>
                <w:b/>
                <w:sz w:val="17"/>
                <w:szCs w:val="17"/>
              </w:rPr>
              <w:t>2. Дані державної реєстрації</w:t>
            </w:r>
          </w:p>
        </w:tc>
      </w:tr>
      <w:tr w:rsidR="00445A39" w:rsidRPr="00167D6B">
        <w:trPr>
          <w:gridAfter w:val="1"/>
          <w:wAfter w:w="53" w:type="dxa"/>
          <w:trHeight w:val="231"/>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Найменування документу</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both"/>
              <w:rPr>
                <w:sz w:val="17"/>
                <w:szCs w:val="17"/>
              </w:rPr>
            </w:pPr>
          </w:p>
        </w:tc>
      </w:tr>
      <w:tr w:rsidR="00445A39" w:rsidRPr="00167D6B">
        <w:trPr>
          <w:gridAfter w:val="1"/>
          <w:wAfter w:w="53" w:type="dxa"/>
          <w:trHeight w:val="231"/>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Номер запису в Єдиному державному реєстрі юридичних осіб та фізичних осіб - підприємців</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both"/>
              <w:rPr>
                <w:sz w:val="17"/>
                <w:szCs w:val="17"/>
              </w:rPr>
            </w:pPr>
          </w:p>
        </w:tc>
      </w:tr>
      <w:tr w:rsidR="00445A39" w:rsidRPr="00167D6B">
        <w:trPr>
          <w:gridAfter w:val="1"/>
          <w:wAfter w:w="53" w:type="dxa"/>
          <w:trHeight w:val="232"/>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Орган, що видав документ</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gridAfter w:val="1"/>
          <w:wAfter w:w="53" w:type="dxa"/>
          <w:trHeight w:val="232"/>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Дата проведення державної реєстрації</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gridAfter w:val="1"/>
          <w:wAfter w:w="53" w:type="dxa"/>
          <w:trHeight w:val="10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sz w:val="17"/>
                <w:szCs w:val="17"/>
              </w:rPr>
            </w:pPr>
            <w:r w:rsidRPr="00167D6B">
              <w:rPr>
                <w:b/>
                <w:sz w:val="17"/>
                <w:szCs w:val="17"/>
              </w:rPr>
              <w:t>3.  Банківські реквізити для перерахування виплат доходу за цінними паперами</w:t>
            </w:r>
          </w:p>
        </w:tc>
      </w:tr>
      <w:tr w:rsidR="0047308C" w:rsidRPr="00167D6B" w:rsidTr="00050755">
        <w:trPr>
          <w:gridAfter w:val="1"/>
          <w:wAfter w:w="53" w:type="dxa"/>
          <w:trHeight w:val="227"/>
        </w:trPr>
        <w:tc>
          <w:tcPr>
            <w:tcW w:w="3403" w:type="dxa"/>
            <w:vMerge w:val="restart"/>
            <w:tcBorders>
              <w:top w:val="single" w:sz="4" w:space="0" w:color="auto"/>
              <w:left w:val="single" w:sz="4" w:space="0" w:color="auto"/>
              <w:right w:val="single" w:sz="4" w:space="0" w:color="auto"/>
            </w:tcBorders>
          </w:tcPr>
          <w:p w:rsidR="0047308C" w:rsidRPr="00167D6B" w:rsidRDefault="0047308C" w:rsidP="0047308C">
            <w:pPr>
              <w:rPr>
                <w:sz w:val="17"/>
                <w:szCs w:val="17"/>
              </w:rPr>
            </w:pPr>
            <w:r w:rsidRPr="00167D6B">
              <w:rPr>
                <w:sz w:val="17"/>
                <w:szCs w:val="17"/>
              </w:rPr>
              <w:t>Найменування банківської установи</w:t>
            </w:r>
          </w:p>
          <w:p w:rsidR="0047308C" w:rsidRPr="00167D6B" w:rsidRDefault="0047308C" w:rsidP="0047308C">
            <w:pPr>
              <w:rPr>
                <w:sz w:val="17"/>
                <w:szCs w:val="17"/>
              </w:rPr>
            </w:pPr>
          </w:p>
        </w:tc>
        <w:tc>
          <w:tcPr>
            <w:tcW w:w="1461" w:type="dxa"/>
            <w:gridSpan w:val="4"/>
            <w:vMerge w:val="restart"/>
            <w:tcBorders>
              <w:top w:val="single" w:sz="4" w:space="0" w:color="auto"/>
              <w:left w:val="single" w:sz="4" w:space="0" w:color="auto"/>
              <w:right w:val="single" w:sz="4" w:space="0" w:color="auto"/>
            </w:tcBorders>
          </w:tcPr>
          <w:p w:rsidR="0047308C" w:rsidRPr="00167D6B" w:rsidRDefault="0047308C" w:rsidP="0047308C">
            <w:pPr>
              <w:rPr>
                <w:sz w:val="17"/>
                <w:szCs w:val="17"/>
              </w:rPr>
            </w:pPr>
          </w:p>
        </w:tc>
        <w:tc>
          <w:tcPr>
            <w:tcW w:w="2984" w:type="dxa"/>
            <w:gridSpan w:val="4"/>
            <w:tcBorders>
              <w:top w:val="single" w:sz="4" w:space="0" w:color="auto"/>
              <w:left w:val="single" w:sz="4" w:space="0" w:color="auto"/>
              <w:bottom w:val="single" w:sz="4" w:space="0" w:color="auto"/>
              <w:right w:val="single" w:sz="4" w:space="0" w:color="auto"/>
            </w:tcBorders>
          </w:tcPr>
          <w:p w:rsidR="0047308C" w:rsidRPr="00167D6B" w:rsidRDefault="0047308C" w:rsidP="0047308C">
            <w:pPr>
              <w:rPr>
                <w:sz w:val="17"/>
                <w:szCs w:val="17"/>
              </w:rPr>
            </w:pPr>
            <w:r w:rsidRPr="00167D6B">
              <w:rPr>
                <w:sz w:val="17"/>
                <w:szCs w:val="17"/>
              </w:rPr>
              <w:t>код ЄДРПОУ банківської установи</w:t>
            </w:r>
          </w:p>
        </w:tc>
        <w:tc>
          <w:tcPr>
            <w:tcW w:w="1692" w:type="dxa"/>
            <w:gridSpan w:val="4"/>
            <w:tcBorders>
              <w:top w:val="single" w:sz="4" w:space="0" w:color="auto"/>
              <w:left w:val="single" w:sz="4" w:space="0" w:color="auto"/>
              <w:bottom w:val="single" w:sz="4" w:space="0" w:color="auto"/>
              <w:right w:val="single" w:sz="4" w:space="0" w:color="auto"/>
            </w:tcBorders>
          </w:tcPr>
          <w:p w:rsidR="0047308C" w:rsidRPr="00167D6B" w:rsidRDefault="0047308C" w:rsidP="0047308C">
            <w:pPr>
              <w:rPr>
                <w:sz w:val="17"/>
                <w:szCs w:val="17"/>
              </w:rPr>
            </w:pPr>
          </w:p>
        </w:tc>
      </w:tr>
      <w:tr w:rsidR="0047308C" w:rsidRPr="00167D6B" w:rsidTr="00050755">
        <w:trPr>
          <w:gridAfter w:val="1"/>
          <w:wAfter w:w="53" w:type="dxa"/>
          <w:trHeight w:val="156"/>
        </w:trPr>
        <w:tc>
          <w:tcPr>
            <w:tcW w:w="3403" w:type="dxa"/>
            <w:vMerge/>
            <w:tcBorders>
              <w:left w:val="single" w:sz="4" w:space="0" w:color="auto"/>
              <w:bottom w:val="single" w:sz="4" w:space="0" w:color="auto"/>
              <w:right w:val="single" w:sz="4" w:space="0" w:color="auto"/>
            </w:tcBorders>
            <w:vAlign w:val="center"/>
          </w:tcPr>
          <w:p w:rsidR="0047308C" w:rsidRPr="00167D6B" w:rsidRDefault="0047308C" w:rsidP="0047308C">
            <w:pPr>
              <w:rPr>
                <w:sz w:val="17"/>
                <w:szCs w:val="17"/>
              </w:rPr>
            </w:pPr>
          </w:p>
        </w:tc>
        <w:tc>
          <w:tcPr>
            <w:tcW w:w="1461" w:type="dxa"/>
            <w:gridSpan w:val="4"/>
            <w:vMerge/>
            <w:tcBorders>
              <w:left w:val="single" w:sz="4" w:space="0" w:color="auto"/>
              <w:bottom w:val="single" w:sz="4" w:space="0" w:color="auto"/>
              <w:right w:val="single" w:sz="4" w:space="0" w:color="auto"/>
            </w:tcBorders>
            <w:vAlign w:val="center"/>
          </w:tcPr>
          <w:p w:rsidR="0047308C" w:rsidRPr="00167D6B" w:rsidRDefault="0047308C" w:rsidP="0047308C">
            <w:pPr>
              <w:rPr>
                <w:sz w:val="17"/>
                <w:szCs w:val="17"/>
              </w:rPr>
            </w:pPr>
          </w:p>
        </w:tc>
        <w:tc>
          <w:tcPr>
            <w:tcW w:w="2984" w:type="dxa"/>
            <w:gridSpan w:val="4"/>
            <w:tcBorders>
              <w:top w:val="single" w:sz="4" w:space="0" w:color="auto"/>
              <w:left w:val="single" w:sz="4" w:space="0" w:color="auto"/>
              <w:bottom w:val="single" w:sz="4" w:space="0" w:color="auto"/>
              <w:right w:val="single" w:sz="4" w:space="0" w:color="auto"/>
            </w:tcBorders>
          </w:tcPr>
          <w:p w:rsidR="0047308C" w:rsidRPr="00167D6B" w:rsidRDefault="0047308C" w:rsidP="0047308C">
            <w:pPr>
              <w:rPr>
                <w:sz w:val="17"/>
                <w:szCs w:val="17"/>
              </w:rPr>
            </w:pPr>
            <w:r w:rsidRPr="00167D6B">
              <w:rPr>
                <w:sz w:val="17"/>
                <w:szCs w:val="17"/>
              </w:rPr>
              <w:t>номер рахунку в форматі IBAN</w:t>
            </w:r>
          </w:p>
        </w:tc>
        <w:tc>
          <w:tcPr>
            <w:tcW w:w="1692" w:type="dxa"/>
            <w:gridSpan w:val="4"/>
            <w:tcBorders>
              <w:top w:val="single" w:sz="4" w:space="0" w:color="auto"/>
              <w:left w:val="single" w:sz="4" w:space="0" w:color="auto"/>
              <w:bottom w:val="single" w:sz="4" w:space="0" w:color="auto"/>
              <w:right w:val="single" w:sz="4" w:space="0" w:color="auto"/>
            </w:tcBorders>
            <w:vAlign w:val="center"/>
          </w:tcPr>
          <w:p w:rsidR="0047308C" w:rsidRPr="00167D6B" w:rsidRDefault="0047308C" w:rsidP="0047308C">
            <w:pPr>
              <w:rPr>
                <w:sz w:val="17"/>
                <w:szCs w:val="17"/>
              </w:rPr>
            </w:pPr>
          </w:p>
        </w:tc>
      </w:tr>
      <w:tr w:rsidR="00445A39" w:rsidRPr="00167D6B">
        <w:trPr>
          <w:gridAfter w:val="1"/>
          <w:wAfter w:w="53" w:type="dxa"/>
          <w:trHeight w:val="293"/>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b/>
                <w:sz w:val="17"/>
                <w:szCs w:val="17"/>
              </w:rPr>
            </w:pPr>
            <w:r w:rsidRPr="00167D6B">
              <w:rPr>
                <w:b/>
                <w:sz w:val="17"/>
                <w:szCs w:val="17"/>
              </w:rPr>
              <w:t>4. Керуючий рахунком у цінних паперах (фізична особа)</w:t>
            </w:r>
            <w:r w:rsidRPr="00167D6B">
              <w:rPr>
                <w:sz w:val="17"/>
                <w:szCs w:val="17"/>
              </w:rPr>
              <w:t xml:space="preserve"> *</w:t>
            </w:r>
          </w:p>
        </w:tc>
      </w:tr>
      <w:tr w:rsidR="00445A39" w:rsidRPr="00167D6B">
        <w:trPr>
          <w:gridAfter w:val="1"/>
          <w:wAfter w:w="53" w:type="dxa"/>
          <w:trHeight w:val="154"/>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spacing w:before="60" w:after="60"/>
              <w:rPr>
                <w:b/>
                <w:sz w:val="17"/>
                <w:szCs w:val="17"/>
              </w:rPr>
            </w:pPr>
            <w:r w:rsidRPr="00167D6B">
              <w:rPr>
                <w:sz w:val="17"/>
                <w:szCs w:val="17"/>
              </w:rPr>
              <w:t>Прізвище, ім’я, по батькові (за наявності)</w:t>
            </w:r>
          </w:p>
        </w:tc>
        <w:tc>
          <w:tcPr>
            <w:tcW w:w="558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spacing w:before="60" w:after="60"/>
              <w:rPr>
                <w:b/>
                <w:sz w:val="17"/>
                <w:szCs w:val="17"/>
              </w:rPr>
            </w:pPr>
          </w:p>
        </w:tc>
      </w:tr>
      <w:tr w:rsidR="00445A39" w:rsidRPr="00167D6B">
        <w:trPr>
          <w:gridAfter w:val="1"/>
          <w:wAfter w:w="53" w:type="dxa"/>
          <w:trHeight w:val="37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spacing w:before="60" w:after="60"/>
              <w:rPr>
                <w:b/>
                <w:sz w:val="17"/>
                <w:szCs w:val="17"/>
              </w:rPr>
            </w:pPr>
            <w:r w:rsidRPr="00167D6B">
              <w:rPr>
                <w:sz w:val="17"/>
                <w:szCs w:val="17"/>
              </w:rPr>
              <w:t>Реєстраційний номер облікової картки платника податків (за наявності)</w:t>
            </w:r>
          </w:p>
        </w:tc>
        <w:tc>
          <w:tcPr>
            <w:tcW w:w="558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spacing w:before="60" w:after="60"/>
              <w:rPr>
                <w:b/>
                <w:sz w:val="17"/>
                <w:szCs w:val="17"/>
              </w:rPr>
            </w:pPr>
          </w:p>
        </w:tc>
      </w:tr>
      <w:tr w:rsidR="00445A39" w:rsidRPr="00167D6B">
        <w:trPr>
          <w:gridAfter w:val="1"/>
          <w:wAfter w:w="53" w:type="dxa"/>
          <w:trHeight w:val="293"/>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b/>
                <w:sz w:val="17"/>
                <w:szCs w:val="17"/>
              </w:rPr>
            </w:pPr>
            <w:r w:rsidRPr="00167D6B">
              <w:rPr>
                <w:b/>
                <w:sz w:val="17"/>
                <w:szCs w:val="17"/>
              </w:rPr>
              <w:t>5. Керуючий рахунком у цінних паперах (юридична особа)</w:t>
            </w:r>
            <w:r w:rsidRPr="00167D6B">
              <w:rPr>
                <w:sz w:val="17"/>
                <w:szCs w:val="17"/>
              </w:rPr>
              <w:t xml:space="preserve"> *</w:t>
            </w:r>
          </w:p>
        </w:tc>
      </w:tr>
      <w:tr w:rsidR="00445A39" w:rsidRPr="00167D6B">
        <w:trPr>
          <w:gridAfter w:val="1"/>
          <w:wAfter w:w="53" w:type="dxa"/>
          <w:trHeight w:val="242"/>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sz w:val="17"/>
                <w:szCs w:val="17"/>
              </w:rPr>
            </w:pPr>
            <w:r w:rsidRPr="00167D6B">
              <w:rPr>
                <w:sz w:val="17"/>
                <w:szCs w:val="17"/>
              </w:rPr>
              <w:t>Повне найменування</w:t>
            </w:r>
          </w:p>
        </w:tc>
        <w:tc>
          <w:tcPr>
            <w:tcW w:w="558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spacing w:before="60" w:after="60"/>
              <w:rPr>
                <w:b/>
                <w:sz w:val="17"/>
                <w:szCs w:val="17"/>
              </w:rPr>
            </w:pPr>
          </w:p>
        </w:tc>
      </w:tr>
      <w:tr w:rsidR="00445A39" w:rsidRPr="00167D6B">
        <w:trPr>
          <w:gridAfter w:val="1"/>
          <w:wAfter w:w="53" w:type="dxa"/>
          <w:trHeight w:val="79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5175CE">
            <w:pPr>
              <w:rPr>
                <w:sz w:val="17"/>
                <w:szCs w:val="17"/>
              </w:rPr>
            </w:pPr>
            <w:r w:rsidRPr="00167D6B">
              <w:rPr>
                <w:sz w:val="17"/>
                <w:szCs w:val="17"/>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8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spacing w:before="60" w:after="60"/>
              <w:rPr>
                <w:b/>
                <w:sz w:val="17"/>
                <w:szCs w:val="17"/>
              </w:rPr>
            </w:pPr>
          </w:p>
        </w:tc>
      </w:tr>
      <w:tr w:rsidR="00445A39" w:rsidRPr="00167D6B">
        <w:trPr>
          <w:gridAfter w:val="1"/>
          <w:wAfter w:w="53" w:type="dxa"/>
          <w:trHeight w:val="293"/>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b/>
                <w:sz w:val="17"/>
                <w:szCs w:val="17"/>
              </w:rPr>
            </w:pPr>
            <w:r w:rsidRPr="00167D6B">
              <w:rPr>
                <w:b/>
                <w:sz w:val="17"/>
                <w:szCs w:val="17"/>
              </w:rPr>
              <w:t>6. Розпорядник рахунку у цінних паперах</w:t>
            </w:r>
          </w:p>
        </w:tc>
      </w:tr>
      <w:tr w:rsidR="00445A39" w:rsidRPr="00167D6B">
        <w:trPr>
          <w:gridAfter w:val="1"/>
          <w:wAfter w:w="53" w:type="dxa"/>
          <w:trHeight w:val="20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Прізвище, ім’я, по батькові (за наявності)</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gridAfter w:val="1"/>
          <w:wAfter w:w="53" w:type="dxa"/>
          <w:trHeight w:val="276"/>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Реєстраційний номер облікової картки платника податків (за наявності)</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gridAfter w:val="1"/>
          <w:wAfter w:w="53" w:type="dxa"/>
          <w:trHeight w:val="61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67062A">
              <w:rPr>
                <w:sz w:val="17"/>
                <w:szCs w:val="17"/>
              </w:rPr>
              <w:t>Назва, серія (за</w:t>
            </w:r>
            <w:r w:rsidRPr="00167D6B">
              <w:rPr>
                <w:sz w:val="17"/>
                <w:szCs w:val="17"/>
              </w:rPr>
              <w:t xml:space="preserve"> наявності)</w:t>
            </w:r>
            <w:r w:rsidRPr="00167D6B">
              <w:rPr>
                <w:sz w:val="18"/>
                <w:szCs w:val="18"/>
              </w:rPr>
              <w:t xml:space="preserve">, номер, дата видачі документа, що посвідчує особу та </w:t>
            </w:r>
            <w:r w:rsidRPr="00167D6B">
              <w:rPr>
                <w:sz w:val="17"/>
                <w:szCs w:val="17"/>
              </w:rPr>
              <w:t>найменування</w:t>
            </w:r>
            <w:r w:rsidRPr="00167D6B">
              <w:rPr>
                <w:sz w:val="18"/>
                <w:szCs w:val="18"/>
              </w:rPr>
              <w:t xml:space="preserve"> органу, що видав документ)</w:t>
            </w:r>
          </w:p>
        </w:tc>
        <w:tc>
          <w:tcPr>
            <w:tcW w:w="5585" w:type="dxa"/>
            <w:gridSpan w:val="11"/>
            <w:tcBorders>
              <w:top w:val="single" w:sz="4" w:space="0" w:color="auto"/>
              <w:left w:val="single" w:sz="4" w:space="0" w:color="auto"/>
              <w:right w:val="single" w:sz="4" w:space="0" w:color="auto"/>
            </w:tcBorders>
            <w:vAlign w:val="center"/>
          </w:tcPr>
          <w:p w:rsidR="00445A39" w:rsidRPr="00167D6B" w:rsidRDefault="00445A39">
            <w:pPr>
              <w:jc w:val="center"/>
              <w:rPr>
                <w:sz w:val="17"/>
                <w:szCs w:val="17"/>
              </w:rPr>
            </w:pPr>
          </w:p>
          <w:p w:rsidR="00445A39" w:rsidRPr="00167D6B" w:rsidRDefault="00445A39">
            <w:pPr>
              <w:jc w:val="center"/>
              <w:rPr>
                <w:sz w:val="17"/>
                <w:szCs w:val="17"/>
              </w:rPr>
            </w:pPr>
          </w:p>
          <w:p w:rsidR="00445A39" w:rsidRPr="00167D6B" w:rsidRDefault="00445A39">
            <w:pPr>
              <w:jc w:val="center"/>
              <w:rPr>
                <w:sz w:val="17"/>
                <w:szCs w:val="17"/>
              </w:rPr>
            </w:pPr>
          </w:p>
        </w:tc>
      </w:tr>
      <w:tr w:rsidR="00445A39" w:rsidRPr="00167D6B">
        <w:trPr>
          <w:gridAfter w:val="1"/>
          <w:wAfter w:w="53" w:type="dxa"/>
          <w:trHeight w:val="20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8"/>
                <w:szCs w:val="18"/>
              </w:rPr>
            </w:pPr>
            <w:r w:rsidRPr="00167D6B">
              <w:rPr>
                <w:sz w:val="17"/>
                <w:szCs w:val="17"/>
              </w:rPr>
              <w:t>Дата та місце народження</w:t>
            </w:r>
          </w:p>
        </w:tc>
        <w:tc>
          <w:tcPr>
            <w:tcW w:w="5585" w:type="dxa"/>
            <w:gridSpan w:val="11"/>
            <w:tcBorders>
              <w:top w:val="single" w:sz="4" w:space="0" w:color="auto"/>
              <w:left w:val="single" w:sz="4" w:space="0" w:color="auto"/>
              <w:right w:val="single" w:sz="4" w:space="0" w:color="auto"/>
            </w:tcBorders>
            <w:vAlign w:val="center"/>
          </w:tcPr>
          <w:p w:rsidR="00445A39" w:rsidRPr="00167D6B" w:rsidRDefault="00445A39">
            <w:pPr>
              <w:jc w:val="center"/>
              <w:rPr>
                <w:sz w:val="17"/>
                <w:szCs w:val="17"/>
              </w:rPr>
            </w:pPr>
          </w:p>
        </w:tc>
      </w:tr>
      <w:tr w:rsidR="00445A39" w:rsidRPr="00167D6B">
        <w:trPr>
          <w:gridAfter w:val="1"/>
          <w:wAfter w:w="53" w:type="dxa"/>
          <w:trHeight w:val="22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Громадянство</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gridAfter w:val="1"/>
          <w:wAfter w:w="53" w:type="dxa"/>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Адреса місця проживання або перебування  </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gridAfter w:val="1"/>
          <w:wAfter w:w="53" w:type="dxa"/>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Адреса для </w:t>
            </w:r>
            <w:r w:rsidR="0067062A">
              <w:rPr>
                <w:sz w:val="17"/>
                <w:szCs w:val="17"/>
              </w:rPr>
              <w:t>поштових повідомлень</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gridAfter w:val="1"/>
          <w:wAfter w:w="53" w:type="dxa"/>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Посада** </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gridAfter w:val="1"/>
          <w:wAfter w:w="53" w:type="dxa"/>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Назва, номер та дата документу, який надає повноваження щодо розпорядження рахунком у цінних паперах</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gridAfter w:val="1"/>
          <w:wAfter w:w="53" w:type="dxa"/>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Термін дії повноважень розпорядника рахунку </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gridAfter w:val="1"/>
          <w:wAfter w:w="53" w:type="dxa"/>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Обсяг повноважень</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gridAfter w:val="1"/>
          <w:wAfter w:w="53" w:type="dxa"/>
          <w:trHeight w:val="10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sz w:val="17"/>
                <w:szCs w:val="17"/>
              </w:rPr>
            </w:pPr>
            <w:r w:rsidRPr="00167D6B">
              <w:rPr>
                <w:b/>
                <w:sz w:val="17"/>
                <w:szCs w:val="17"/>
              </w:rPr>
              <w:t>7.  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 та інших виплат згідно  чинного законодавства</w:t>
            </w:r>
          </w:p>
        </w:tc>
      </w:tr>
      <w:tr w:rsidR="00445A39" w:rsidRPr="00167D6B">
        <w:trPr>
          <w:gridAfter w:val="1"/>
          <w:wAfter w:w="53" w:type="dxa"/>
          <w:trHeight w:val="294"/>
        </w:trPr>
        <w:tc>
          <w:tcPr>
            <w:tcW w:w="9540" w:type="dxa"/>
            <w:gridSpan w:val="13"/>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i/>
                <w:caps/>
                <w:sz w:val="17"/>
                <w:szCs w:val="17"/>
              </w:rPr>
              <w:t>Д</w:t>
            </w:r>
            <w:r w:rsidRPr="00167D6B">
              <w:rPr>
                <w:i/>
                <w:sz w:val="17"/>
                <w:szCs w:val="17"/>
              </w:rPr>
              <w:t>епозитарна установа перераховує депоненту виплат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3  даної анкети.</w:t>
            </w:r>
          </w:p>
        </w:tc>
      </w:tr>
      <w:tr w:rsidR="00445A39" w:rsidRPr="00167D6B">
        <w:trPr>
          <w:gridAfter w:val="1"/>
          <w:wAfter w:w="53" w:type="dxa"/>
          <w:trHeight w:val="10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sz w:val="17"/>
                <w:szCs w:val="17"/>
              </w:rPr>
            </w:pPr>
            <w:r w:rsidRPr="00167D6B">
              <w:rPr>
                <w:b/>
                <w:sz w:val="17"/>
                <w:szCs w:val="17"/>
              </w:rPr>
              <w:t>8.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445A39" w:rsidRPr="00167D6B">
        <w:trPr>
          <w:gridAfter w:val="1"/>
          <w:wAfter w:w="53" w:type="dxa"/>
          <w:trHeight w:val="416"/>
        </w:trPr>
        <w:tc>
          <w:tcPr>
            <w:tcW w:w="9540" w:type="dxa"/>
            <w:gridSpan w:val="13"/>
            <w:tcBorders>
              <w:top w:val="single" w:sz="4" w:space="0" w:color="auto"/>
              <w:left w:val="single" w:sz="4" w:space="0" w:color="auto"/>
              <w:bottom w:val="single" w:sz="4" w:space="0" w:color="auto"/>
              <w:right w:val="single" w:sz="4" w:space="0" w:color="auto"/>
            </w:tcBorders>
          </w:tcPr>
          <w:p w:rsidR="00445A39" w:rsidRPr="00167D6B" w:rsidRDefault="005175CE">
            <w:pPr>
              <w:suppressLineNumbers/>
              <w:shd w:val="pct5" w:color="000000" w:fill="FFFFFF"/>
              <w:ind w:right="-86"/>
              <w:rPr>
                <w:sz w:val="17"/>
                <w:szCs w:val="17"/>
              </w:rPr>
            </w:pPr>
            <w:r w:rsidRPr="00167D6B">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подає дану інформацію депоненту способом згідно  п. 10 даної анкети</w:t>
            </w:r>
          </w:p>
        </w:tc>
      </w:tr>
      <w:tr w:rsidR="00445A39" w:rsidRPr="00167D6B">
        <w:trPr>
          <w:gridAfter w:val="1"/>
          <w:wAfter w:w="53" w:type="dxa"/>
          <w:trHeight w:val="10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b/>
                <w:sz w:val="17"/>
                <w:szCs w:val="17"/>
              </w:rPr>
            </w:pPr>
            <w:r w:rsidRPr="00167D6B">
              <w:rPr>
                <w:b/>
                <w:sz w:val="17"/>
                <w:szCs w:val="17"/>
              </w:rPr>
              <w:t>9. Примітки</w:t>
            </w:r>
          </w:p>
        </w:tc>
      </w:tr>
      <w:tr w:rsidR="00445A39" w:rsidRPr="00167D6B">
        <w:trPr>
          <w:gridAfter w:val="1"/>
          <w:wAfter w:w="53" w:type="dxa"/>
          <w:trHeight w:val="262"/>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Індивідуальний номер платника ПДВ</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62"/>
        </w:trPr>
        <w:tc>
          <w:tcPr>
            <w:tcW w:w="4864" w:type="dxa"/>
            <w:gridSpan w:val="5"/>
            <w:vMerge w:val="restart"/>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Ліцензія на провадження певного виду діяльності </w:t>
            </w:r>
            <w:r w:rsidRPr="00167D6B">
              <w:rPr>
                <w:i/>
                <w:sz w:val="17"/>
                <w:szCs w:val="17"/>
              </w:rPr>
              <w:t>(заповнюється за наявності)</w:t>
            </w:r>
          </w:p>
        </w:tc>
        <w:tc>
          <w:tcPr>
            <w:tcW w:w="1250"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вид діяльності</w:t>
            </w: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778"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серія</w:t>
            </w:r>
          </w:p>
        </w:tc>
        <w:tc>
          <w:tcPr>
            <w:tcW w:w="484"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720"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номер</w:t>
            </w:r>
          </w:p>
        </w:tc>
        <w:tc>
          <w:tcPr>
            <w:tcW w:w="236"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62"/>
        </w:trPr>
        <w:tc>
          <w:tcPr>
            <w:tcW w:w="4864" w:type="dxa"/>
            <w:gridSpan w:val="5"/>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1250"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дата видачі</w:t>
            </w:r>
          </w:p>
        </w:tc>
        <w:tc>
          <w:tcPr>
            <w:tcW w:w="361"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900"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строк дії</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з</w:t>
            </w:r>
          </w:p>
        </w:tc>
        <w:tc>
          <w:tcPr>
            <w:tcW w:w="484"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720"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по</w:t>
            </w:r>
          </w:p>
        </w:tc>
        <w:tc>
          <w:tcPr>
            <w:tcW w:w="236"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gridAfter w:val="1"/>
          <w:wAfter w:w="53" w:type="dxa"/>
          <w:trHeight w:val="262"/>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rPr>
                <w:b/>
                <w:sz w:val="17"/>
                <w:szCs w:val="17"/>
              </w:rPr>
            </w:pPr>
            <w:r w:rsidRPr="00167D6B">
              <w:rPr>
                <w:b/>
                <w:sz w:val="17"/>
                <w:szCs w:val="17"/>
              </w:rPr>
              <w:t>10. Спосіб надання/отримання інформації та документів</w:t>
            </w:r>
          </w:p>
        </w:tc>
      </w:tr>
      <w:tr w:rsidR="00445A39" w:rsidRPr="00167D6B">
        <w:trPr>
          <w:gridAfter w:val="1"/>
          <w:wAfter w:w="53" w:type="dxa"/>
          <w:trHeight w:val="262"/>
        </w:trPr>
        <w:tc>
          <w:tcPr>
            <w:tcW w:w="9540" w:type="dxa"/>
            <w:gridSpan w:val="1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w:t>
            </w:r>
            <w:r w:rsidRPr="00167D6B">
              <w:rPr>
                <w:i/>
                <w:sz w:val="17"/>
                <w:szCs w:val="17"/>
              </w:rPr>
              <w:t>необхідне підкреслити</w:t>
            </w:r>
            <w:r w:rsidRPr="00167D6B">
              <w:rPr>
                <w:sz w:val="17"/>
                <w:szCs w:val="17"/>
              </w:rPr>
              <w:t>):  факс, пошта, особисто, інше:</w:t>
            </w:r>
          </w:p>
        </w:tc>
      </w:tr>
      <w:tr w:rsidR="00445A39" w:rsidRPr="00167D6B">
        <w:trPr>
          <w:gridAfter w:val="1"/>
          <w:wAfter w:w="53" w:type="dxa"/>
          <w:trHeight w:val="13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sz w:val="17"/>
                <w:szCs w:val="17"/>
              </w:rPr>
            </w:pPr>
            <w:r w:rsidRPr="00167D6B">
              <w:rPr>
                <w:b/>
                <w:sz w:val="17"/>
                <w:szCs w:val="17"/>
              </w:rPr>
              <w:lastRenderedPageBreak/>
              <w:t>11. Контактні дані</w:t>
            </w:r>
          </w:p>
        </w:tc>
      </w:tr>
      <w:tr w:rsidR="00445A39" w:rsidRPr="00167D6B">
        <w:trPr>
          <w:gridAfter w:val="1"/>
          <w:wAfter w:w="53" w:type="dxa"/>
          <w:trHeight w:val="25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b/>
                <w:sz w:val="17"/>
                <w:szCs w:val="17"/>
              </w:rPr>
            </w:pPr>
            <w:r w:rsidRPr="00167D6B">
              <w:rPr>
                <w:sz w:val="17"/>
                <w:szCs w:val="17"/>
              </w:rPr>
              <w:t>Контактний номер телефону</w:t>
            </w:r>
          </w:p>
        </w:tc>
        <w:tc>
          <w:tcPr>
            <w:tcW w:w="54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rPr>
                <w:b/>
                <w:sz w:val="17"/>
                <w:szCs w:val="17"/>
              </w:rPr>
            </w:pPr>
          </w:p>
        </w:tc>
      </w:tr>
      <w:tr w:rsidR="00445A39" w:rsidRPr="00167D6B">
        <w:trPr>
          <w:gridAfter w:val="1"/>
          <w:wAfter w:w="53" w:type="dxa"/>
          <w:trHeight w:val="86"/>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b/>
                <w:sz w:val="17"/>
                <w:szCs w:val="17"/>
              </w:rPr>
            </w:pPr>
            <w:r w:rsidRPr="00167D6B">
              <w:rPr>
                <w:sz w:val="17"/>
                <w:szCs w:val="17"/>
              </w:rPr>
              <w:t>Номер факсу (за наявності)</w:t>
            </w:r>
          </w:p>
        </w:tc>
        <w:tc>
          <w:tcPr>
            <w:tcW w:w="54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rPr>
                <w:b/>
                <w:sz w:val="17"/>
                <w:szCs w:val="17"/>
              </w:rPr>
            </w:pPr>
          </w:p>
        </w:tc>
      </w:tr>
      <w:tr w:rsidR="00445A39" w:rsidRPr="00167D6B">
        <w:trPr>
          <w:gridAfter w:val="1"/>
          <w:wAfter w:w="53" w:type="dxa"/>
          <w:trHeight w:val="82"/>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b/>
                <w:sz w:val="17"/>
                <w:szCs w:val="17"/>
              </w:rPr>
            </w:pPr>
            <w:r w:rsidRPr="00167D6B">
              <w:rPr>
                <w:sz w:val="17"/>
                <w:szCs w:val="17"/>
              </w:rPr>
              <w:t>Адреса електронної пошти (за наявності)</w:t>
            </w:r>
          </w:p>
        </w:tc>
        <w:tc>
          <w:tcPr>
            <w:tcW w:w="54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rPr>
                <w:b/>
                <w:sz w:val="17"/>
                <w:szCs w:val="17"/>
              </w:rPr>
            </w:pPr>
          </w:p>
        </w:tc>
      </w:tr>
      <w:tr w:rsidR="00445A39" w:rsidRPr="00167D6B">
        <w:trPr>
          <w:gridAfter w:val="1"/>
          <w:wAfter w:w="53" w:type="dxa"/>
          <w:trHeight w:val="200"/>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b/>
                <w:sz w:val="17"/>
                <w:szCs w:val="17"/>
              </w:rPr>
            </w:pPr>
            <w:r w:rsidRPr="00167D6B">
              <w:rPr>
                <w:sz w:val="17"/>
                <w:szCs w:val="17"/>
              </w:rPr>
              <w:t>Контактна особа (П.І.Б.)</w:t>
            </w:r>
          </w:p>
        </w:tc>
        <w:tc>
          <w:tcPr>
            <w:tcW w:w="54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rPr>
                <w:b/>
                <w:sz w:val="17"/>
                <w:szCs w:val="17"/>
              </w:rPr>
            </w:pPr>
          </w:p>
        </w:tc>
      </w:tr>
      <w:tr w:rsidR="00445A39" w:rsidRPr="00167D6B">
        <w:trPr>
          <w:gridAfter w:val="1"/>
          <w:wAfter w:w="53" w:type="dxa"/>
          <w:trHeight w:val="161"/>
        </w:trPr>
        <w:tc>
          <w:tcPr>
            <w:tcW w:w="9540" w:type="dxa"/>
            <w:gridSpan w:val="13"/>
            <w:tcBorders>
              <w:top w:val="single" w:sz="4" w:space="0" w:color="auto"/>
              <w:left w:val="single" w:sz="4" w:space="0" w:color="auto"/>
              <w:bottom w:val="single" w:sz="4" w:space="0" w:color="auto"/>
              <w:right w:val="single" w:sz="4" w:space="0" w:color="auto"/>
            </w:tcBorders>
            <w:shd w:val="pct25" w:color="auto" w:fill="auto"/>
            <w:vAlign w:val="center"/>
          </w:tcPr>
          <w:p w:rsidR="00445A39" w:rsidRPr="00167D6B" w:rsidRDefault="005175CE">
            <w:pPr>
              <w:jc w:val="both"/>
              <w:rPr>
                <w:b/>
                <w:sz w:val="17"/>
                <w:szCs w:val="17"/>
              </w:rPr>
            </w:pPr>
            <w:r w:rsidRPr="00167D6B">
              <w:rPr>
                <w:b/>
                <w:sz w:val="17"/>
                <w:szCs w:val="17"/>
              </w:rPr>
              <w:t>12. Інформація щодо обмежень прав за цінними паперами,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(за на</w:t>
            </w:r>
            <w:r w:rsidR="00C02B62" w:rsidRPr="00167D6B">
              <w:rPr>
                <w:b/>
                <w:sz w:val="17"/>
                <w:szCs w:val="17"/>
              </w:rPr>
              <w:t>я</w:t>
            </w:r>
            <w:r w:rsidRPr="00167D6B">
              <w:rPr>
                <w:b/>
                <w:sz w:val="17"/>
                <w:szCs w:val="17"/>
              </w:rPr>
              <w:t>вності зазначаються назва емітента, код за ЄДРПОУ, ISIN цінних паперів та кількість цінних паперів) які обліковуються на рахунку в цінних парах відкритому в Депозитарній установі «АБ «УКРГАЗБАНК»</w:t>
            </w:r>
          </w:p>
        </w:tc>
      </w:tr>
      <w:tr w:rsidR="00445A39" w:rsidRPr="00167D6B">
        <w:trPr>
          <w:gridAfter w:val="1"/>
          <w:wAfter w:w="53" w:type="dxa"/>
          <w:trHeight w:val="220"/>
        </w:trPr>
        <w:tc>
          <w:tcPr>
            <w:tcW w:w="954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rPr>
                <w:b/>
                <w:sz w:val="17"/>
                <w:szCs w:val="17"/>
              </w:rPr>
            </w:pPr>
          </w:p>
        </w:tc>
      </w:tr>
      <w:tr w:rsidR="00445A39" w:rsidRPr="00167D6B">
        <w:trPr>
          <w:gridAfter w:val="1"/>
          <w:wAfter w:w="53" w:type="dxa"/>
          <w:trHeight w:val="21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rPr>
                <w:sz w:val="17"/>
                <w:szCs w:val="17"/>
              </w:rPr>
            </w:pPr>
            <w:r w:rsidRPr="00167D6B">
              <w:rPr>
                <w:b/>
                <w:sz w:val="17"/>
                <w:szCs w:val="17"/>
              </w:rPr>
              <w:t xml:space="preserve">13. Додатково </w:t>
            </w:r>
            <w:r w:rsidRPr="00167D6B">
              <w:rPr>
                <w:i/>
                <w:sz w:val="17"/>
                <w:szCs w:val="17"/>
              </w:rPr>
              <w:t>(заповнюється за погодженням)</w:t>
            </w:r>
          </w:p>
        </w:tc>
      </w:tr>
      <w:tr w:rsidR="00445A39" w:rsidRPr="00167D6B">
        <w:trPr>
          <w:gridAfter w:val="1"/>
          <w:wAfter w:w="53" w:type="dxa"/>
          <w:trHeight w:val="214"/>
        </w:trPr>
        <w:tc>
          <w:tcPr>
            <w:tcW w:w="9540" w:type="dxa"/>
            <w:gridSpan w:val="13"/>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gridAfter w:val="1"/>
          <w:wAfter w:w="53" w:type="dxa"/>
          <w:cantSplit/>
          <w:trHeight w:val="214"/>
        </w:trPr>
        <w:tc>
          <w:tcPr>
            <w:tcW w:w="9540" w:type="dxa"/>
            <w:gridSpan w:val="13"/>
            <w:tcBorders>
              <w:top w:val="single" w:sz="4" w:space="0" w:color="auto"/>
              <w:left w:val="nil"/>
              <w:bottom w:val="nil"/>
              <w:right w:val="nil"/>
            </w:tcBorders>
            <w:vAlign w:val="center"/>
          </w:tcPr>
          <w:p w:rsidR="00445A39" w:rsidRPr="00167D6B" w:rsidRDefault="00445A39">
            <w:pPr>
              <w:jc w:val="center"/>
              <w:rPr>
                <w:i/>
                <w:sz w:val="17"/>
                <w:szCs w:val="17"/>
              </w:rPr>
            </w:pPr>
          </w:p>
        </w:tc>
      </w:tr>
    </w:tbl>
    <w:p w:rsidR="00445A39" w:rsidRPr="00167D6B" w:rsidRDefault="005175CE">
      <w:pPr>
        <w:pStyle w:val="a3"/>
        <w:jc w:val="center"/>
        <w:rPr>
          <w:rFonts w:ascii="Times New Roman" w:hAnsi="Times New Roman"/>
          <w:sz w:val="17"/>
          <w:szCs w:val="17"/>
        </w:rPr>
      </w:pPr>
      <w:r w:rsidRPr="00167D6B">
        <w:rPr>
          <w:rFonts w:ascii="Times New Roman" w:hAnsi="Times New Roman"/>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rsidR="00445A39" w:rsidRPr="00167D6B" w:rsidRDefault="00445A39">
      <w:pPr>
        <w:jc w:val="both"/>
        <w:rPr>
          <w:sz w:val="17"/>
          <w:szCs w:val="17"/>
        </w:rPr>
      </w:pPr>
    </w:p>
    <w:p w:rsidR="00445A39" w:rsidRPr="00167D6B" w:rsidRDefault="005175CE">
      <w:pPr>
        <w:jc w:val="both"/>
        <w:rPr>
          <w:sz w:val="16"/>
          <w:szCs w:val="16"/>
        </w:rPr>
      </w:pPr>
      <w:r w:rsidRPr="00167D6B">
        <w:rPr>
          <w:sz w:val="16"/>
          <w:szCs w:val="16"/>
        </w:rPr>
        <w:t>* - заповнюється у разі наявності керуючого рахунком (фізичної/юридичної особи);</w:t>
      </w:r>
    </w:p>
    <w:p w:rsidR="00445A39" w:rsidRPr="00167D6B" w:rsidRDefault="005175CE">
      <w:pPr>
        <w:jc w:val="both"/>
        <w:rPr>
          <w:sz w:val="16"/>
          <w:szCs w:val="16"/>
        </w:rPr>
      </w:pPr>
      <w:r w:rsidRPr="00167D6B">
        <w:rPr>
          <w:sz w:val="16"/>
          <w:szCs w:val="16"/>
        </w:rPr>
        <w:t>**- заповнюється, якщо розпорядник рахунку перебуває в трудових відносинах з депонентом.</w:t>
      </w:r>
    </w:p>
    <w:p w:rsidR="00445A39" w:rsidRPr="00167D6B" w:rsidRDefault="00445A39">
      <w:pPr>
        <w:rPr>
          <w:sz w:val="17"/>
          <w:szCs w:val="17"/>
        </w:rPr>
      </w:pPr>
    </w:p>
    <w:p w:rsidR="00445A39" w:rsidRPr="00167D6B" w:rsidRDefault="005175CE">
      <w:pPr>
        <w:rPr>
          <w:b/>
          <w:sz w:val="17"/>
          <w:szCs w:val="17"/>
        </w:rPr>
      </w:pPr>
      <w:r w:rsidRPr="00167D6B">
        <w:rPr>
          <w:b/>
          <w:sz w:val="17"/>
          <w:szCs w:val="17"/>
        </w:rPr>
        <w:t>Уповноважена особа власника рахунку/______________________/_________________________________</w:t>
      </w:r>
    </w:p>
    <w:p w:rsidR="00445A39" w:rsidRPr="00167D6B" w:rsidRDefault="005175CE">
      <w:pPr>
        <w:rPr>
          <w:b/>
          <w:sz w:val="17"/>
          <w:szCs w:val="17"/>
        </w:rPr>
      </w:pPr>
      <w:r w:rsidRPr="00167D6B">
        <w:rPr>
          <w:b/>
          <w:sz w:val="17"/>
          <w:szCs w:val="17"/>
        </w:rPr>
        <w:t xml:space="preserve">                                                                                   підпис,   М.П.</w:t>
      </w:r>
      <w:r w:rsidRPr="00167D6B">
        <w:rPr>
          <w:b/>
          <w:sz w:val="17"/>
          <w:szCs w:val="17"/>
          <w:vertAlign w:val="superscript"/>
        </w:rPr>
        <w:t>*</w:t>
      </w:r>
      <w:r w:rsidRPr="00167D6B">
        <w:rPr>
          <w:b/>
          <w:sz w:val="17"/>
          <w:szCs w:val="17"/>
        </w:rPr>
        <w:t xml:space="preserve">                                    П.І.Б.</w:t>
      </w:r>
    </w:p>
    <w:p w:rsidR="00445A39" w:rsidRPr="00167D6B" w:rsidRDefault="005175CE">
      <w:pPr>
        <w:rPr>
          <w:sz w:val="16"/>
          <w:szCs w:val="16"/>
        </w:rPr>
      </w:pPr>
      <w:r w:rsidRPr="00167D6B">
        <w:rPr>
          <w:sz w:val="16"/>
          <w:szCs w:val="16"/>
        </w:rPr>
        <w:t>*- для юридичної особи за наявності</w:t>
      </w:r>
    </w:p>
    <w:p w:rsidR="00445A39" w:rsidRPr="00167D6B" w:rsidRDefault="00445A39"/>
    <w:p w:rsidR="00445A39" w:rsidRPr="00167D6B" w:rsidRDefault="00445A39">
      <w:pPr>
        <w:rPr>
          <w:b/>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445A39">
            <w:pPr>
              <w:rPr>
                <w:bCs/>
              </w:rPr>
            </w:pP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ind w:firstLine="540"/>
        <w:rPr>
          <w:b/>
        </w:rPr>
      </w:pPr>
    </w:p>
    <w:p w:rsidR="00445A39" w:rsidRPr="00167D6B" w:rsidRDefault="00445A39">
      <w:pPr>
        <w:ind w:firstLine="540"/>
        <w:rPr>
          <w:b/>
        </w:rPr>
      </w:pPr>
    </w:p>
    <w:p w:rsidR="00445A39" w:rsidRPr="00167D6B" w:rsidRDefault="00445A39">
      <w:pPr>
        <w:ind w:firstLine="540"/>
        <w:jc w:val="right"/>
      </w:pPr>
    </w:p>
    <w:p w:rsidR="00445A39" w:rsidRPr="00167D6B" w:rsidRDefault="00445A39">
      <w:pPr>
        <w:ind w:firstLine="540"/>
        <w:jc w:val="right"/>
      </w:pPr>
    </w:p>
    <w:p w:rsidR="00445A39" w:rsidRPr="00167D6B" w:rsidRDefault="005175CE">
      <w:pPr>
        <w:ind w:firstLine="540"/>
        <w:jc w:val="right"/>
      </w:pPr>
      <w:r w:rsidRPr="00167D6B">
        <w:t>Додаток 12</w:t>
      </w:r>
    </w:p>
    <w:p w:rsidR="00445A39" w:rsidRPr="00167D6B" w:rsidRDefault="00445A39">
      <w:pPr>
        <w:ind w:firstLine="540"/>
        <w:jc w:val="right"/>
      </w:pPr>
    </w:p>
    <w:p w:rsidR="00445A39" w:rsidRPr="00167D6B" w:rsidRDefault="005175CE">
      <w:pPr>
        <w:ind w:firstLine="540"/>
        <w:jc w:val="center"/>
        <w:rPr>
          <w:b/>
          <w:sz w:val="20"/>
          <w:szCs w:val="20"/>
          <w:vertAlign w:val="superscript"/>
        </w:rPr>
      </w:pPr>
      <w:r w:rsidRPr="00167D6B">
        <w:rPr>
          <w:b/>
          <w:sz w:val="20"/>
          <w:szCs w:val="20"/>
        </w:rPr>
        <w:t>РОЗПОРЯДЖЕННЯ №____ від  «______» ______________20__р.</w:t>
      </w:r>
    </w:p>
    <w:p w:rsidR="00445A39" w:rsidRPr="00167D6B" w:rsidRDefault="005175CE">
      <w:pPr>
        <w:ind w:firstLine="540"/>
        <w:jc w:val="center"/>
        <w:rPr>
          <w:b/>
          <w:sz w:val="20"/>
          <w:szCs w:val="20"/>
          <w:vertAlign w:val="superscript"/>
        </w:rPr>
      </w:pPr>
      <w:r w:rsidRPr="00167D6B">
        <w:rPr>
          <w:b/>
          <w:sz w:val="20"/>
          <w:szCs w:val="20"/>
        </w:rPr>
        <w:t>на виконання облікової операції блокування/розблокування прав на цінні папери для держави</w:t>
      </w:r>
    </w:p>
    <w:p w:rsidR="00445A39" w:rsidRPr="00167D6B" w:rsidRDefault="00445A39">
      <w:pPr>
        <w:ind w:firstLine="540"/>
        <w:jc w:val="center"/>
        <w:rPr>
          <w:b/>
          <w:sz w:val="20"/>
          <w:szCs w:val="20"/>
          <w:vertAlign w:val="superscript"/>
        </w:rPr>
      </w:pPr>
    </w:p>
    <w:p w:rsidR="00445A39" w:rsidRPr="00167D6B" w:rsidRDefault="005175CE">
      <w:pPr>
        <w:ind w:left="708" w:firstLine="540"/>
        <w:rPr>
          <w:i/>
          <w:sz w:val="20"/>
          <w:szCs w:val="20"/>
        </w:rPr>
      </w:pPr>
      <w:r w:rsidRPr="00167D6B">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167D6B">
        <w:tc>
          <w:tcPr>
            <w:tcW w:w="540" w:type="dxa"/>
            <w:shd w:val="clear" w:color="auto" w:fill="auto"/>
          </w:tcPr>
          <w:p w:rsidR="00445A39" w:rsidRPr="00167D6B" w:rsidRDefault="00445A39">
            <w:pPr>
              <w:jc w:val="center"/>
              <w:rPr>
                <w:b/>
                <w:sz w:val="20"/>
                <w:szCs w:val="20"/>
                <w:vertAlign w:val="superscript"/>
              </w:rPr>
            </w:pPr>
          </w:p>
        </w:tc>
        <w:tc>
          <w:tcPr>
            <w:tcW w:w="5940" w:type="dxa"/>
            <w:shd w:val="clear" w:color="auto" w:fill="auto"/>
          </w:tcPr>
          <w:p w:rsidR="00445A39" w:rsidRPr="00167D6B" w:rsidRDefault="005175CE">
            <w:pPr>
              <w:rPr>
                <w:b/>
                <w:sz w:val="20"/>
                <w:szCs w:val="20"/>
              </w:rPr>
            </w:pPr>
            <w:r w:rsidRPr="00167D6B">
              <w:rPr>
                <w:b/>
                <w:sz w:val="20"/>
                <w:szCs w:val="20"/>
              </w:rPr>
              <w:t>блокування прав на цінні папери</w:t>
            </w:r>
          </w:p>
        </w:tc>
      </w:tr>
      <w:tr w:rsidR="00445A39" w:rsidRPr="00167D6B">
        <w:tc>
          <w:tcPr>
            <w:tcW w:w="540" w:type="dxa"/>
            <w:shd w:val="clear" w:color="auto" w:fill="auto"/>
          </w:tcPr>
          <w:p w:rsidR="00445A39" w:rsidRPr="00167D6B" w:rsidRDefault="00445A39">
            <w:pPr>
              <w:jc w:val="center"/>
              <w:rPr>
                <w:b/>
                <w:sz w:val="20"/>
                <w:szCs w:val="20"/>
                <w:vertAlign w:val="superscript"/>
              </w:rPr>
            </w:pPr>
          </w:p>
        </w:tc>
        <w:tc>
          <w:tcPr>
            <w:tcW w:w="5940" w:type="dxa"/>
            <w:shd w:val="clear" w:color="auto" w:fill="auto"/>
          </w:tcPr>
          <w:p w:rsidR="00445A39" w:rsidRPr="00167D6B" w:rsidRDefault="005175CE">
            <w:pPr>
              <w:rPr>
                <w:b/>
                <w:sz w:val="20"/>
                <w:szCs w:val="20"/>
              </w:rPr>
            </w:pPr>
            <w:r w:rsidRPr="00167D6B">
              <w:rPr>
                <w:b/>
                <w:sz w:val="20"/>
                <w:szCs w:val="20"/>
              </w:rPr>
              <w:t>розблокування прав на цінні папери</w:t>
            </w:r>
          </w:p>
        </w:tc>
      </w:tr>
    </w:tbl>
    <w:p w:rsidR="00445A39" w:rsidRPr="00167D6B" w:rsidRDefault="005175CE">
      <w:pPr>
        <w:rPr>
          <w:b/>
          <w:sz w:val="20"/>
          <w:szCs w:val="20"/>
        </w:rPr>
      </w:pPr>
      <w:r w:rsidRPr="00167D6B">
        <w:rPr>
          <w:b/>
          <w:sz w:val="20"/>
          <w:szCs w:val="20"/>
        </w:rPr>
        <w:tab/>
      </w:r>
      <w:r w:rsidRPr="00167D6B">
        <w:rPr>
          <w:b/>
          <w:sz w:val="20"/>
          <w:szCs w:val="20"/>
        </w:rPr>
        <w:tab/>
        <w:t xml:space="preserve"> </w:t>
      </w:r>
    </w:p>
    <w:p w:rsidR="00445A39" w:rsidRPr="00167D6B" w:rsidRDefault="005175CE">
      <w:pPr>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3324"/>
        <w:gridCol w:w="6144"/>
      </w:tblGrid>
      <w:tr w:rsidR="00445A39" w:rsidRPr="00167D6B">
        <w:tc>
          <w:tcPr>
            <w:tcW w:w="3324" w:type="dxa"/>
            <w:shd w:val="clear" w:color="auto" w:fill="C0C0C0"/>
          </w:tcPr>
          <w:p w:rsidR="00445A39" w:rsidRPr="00167D6B" w:rsidRDefault="005175CE">
            <w:pPr>
              <w:jc w:val="both"/>
              <w:rPr>
                <w:sz w:val="20"/>
                <w:szCs w:val="20"/>
              </w:rPr>
            </w:pPr>
            <w:r w:rsidRPr="00167D6B">
              <w:rPr>
                <w:sz w:val="20"/>
                <w:szCs w:val="20"/>
              </w:rPr>
              <w:t>Код за ЄДРПОУ</w:t>
            </w:r>
          </w:p>
        </w:tc>
        <w:tc>
          <w:tcPr>
            <w:tcW w:w="6144" w:type="dxa"/>
            <w:shd w:val="clear" w:color="auto" w:fill="C0C0C0"/>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C0C0C0"/>
          </w:tcPr>
          <w:p w:rsidR="00445A39" w:rsidRPr="00167D6B" w:rsidRDefault="005175CE">
            <w:pPr>
              <w:rPr>
                <w:sz w:val="20"/>
                <w:szCs w:val="20"/>
              </w:rPr>
            </w:pPr>
            <w:r w:rsidRPr="00167D6B">
              <w:rPr>
                <w:sz w:val="20"/>
                <w:szCs w:val="20"/>
              </w:rPr>
              <w:t xml:space="preserve">Повне найменування </w:t>
            </w:r>
          </w:p>
        </w:tc>
        <w:tc>
          <w:tcPr>
            <w:tcW w:w="6144" w:type="dxa"/>
            <w:shd w:val="clear" w:color="auto" w:fill="C0C0C0"/>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ind w:left="-900"/>
        <w:rPr>
          <w:b/>
          <w:sz w:val="20"/>
          <w:szCs w:val="20"/>
        </w:rPr>
      </w:pPr>
    </w:p>
    <w:p w:rsidR="00445A39" w:rsidRPr="00167D6B" w:rsidRDefault="005175CE">
      <w:pPr>
        <w:rPr>
          <w:sz w:val="20"/>
          <w:szCs w:val="20"/>
        </w:rPr>
      </w:pPr>
      <w:r w:rsidRPr="00167D6B">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183"/>
      </w:tblGrid>
      <w:tr w:rsidR="00445A39" w:rsidRPr="00167D6B">
        <w:tc>
          <w:tcPr>
            <w:tcW w:w="3348" w:type="dxa"/>
            <w:shd w:val="clear" w:color="auto" w:fill="auto"/>
          </w:tcPr>
          <w:p w:rsidR="00445A39" w:rsidRPr="00167D6B" w:rsidRDefault="005175CE">
            <w:pPr>
              <w:jc w:val="both"/>
              <w:rPr>
                <w:sz w:val="20"/>
                <w:szCs w:val="20"/>
              </w:rPr>
            </w:pPr>
            <w:r w:rsidRPr="00167D6B">
              <w:rPr>
                <w:sz w:val="20"/>
                <w:szCs w:val="20"/>
              </w:rPr>
              <w:t>Депозитарний код рахунку в цінних паперах</w:t>
            </w:r>
          </w:p>
        </w:tc>
        <w:tc>
          <w:tcPr>
            <w:tcW w:w="6183" w:type="dxa"/>
            <w:shd w:val="clear" w:color="auto" w:fill="auto"/>
          </w:tcPr>
          <w:p w:rsidR="00445A39" w:rsidRPr="00167D6B" w:rsidRDefault="00445A39">
            <w:pPr>
              <w:rPr>
                <w:sz w:val="20"/>
                <w:szCs w:val="20"/>
              </w:rPr>
            </w:pPr>
          </w:p>
        </w:tc>
      </w:tr>
      <w:tr w:rsidR="00445A39" w:rsidRPr="00167D6B">
        <w:tc>
          <w:tcPr>
            <w:tcW w:w="3348" w:type="dxa"/>
            <w:shd w:val="clear" w:color="auto" w:fill="auto"/>
          </w:tcPr>
          <w:p w:rsidR="00445A39" w:rsidRPr="00167D6B" w:rsidRDefault="005175CE">
            <w:pPr>
              <w:jc w:val="both"/>
              <w:rPr>
                <w:sz w:val="20"/>
                <w:szCs w:val="20"/>
              </w:rPr>
            </w:pPr>
            <w:r w:rsidRPr="00167D6B">
              <w:rPr>
                <w:sz w:val="20"/>
                <w:szCs w:val="20"/>
              </w:rPr>
              <w:t>Повне найменування</w:t>
            </w:r>
          </w:p>
        </w:tc>
        <w:tc>
          <w:tcPr>
            <w:tcW w:w="6183" w:type="dxa"/>
            <w:shd w:val="clear" w:color="auto" w:fill="auto"/>
          </w:tcPr>
          <w:p w:rsidR="00445A39" w:rsidRPr="00167D6B" w:rsidRDefault="005175CE">
            <w:pPr>
              <w:rPr>
                <w:sz w:val="20"/>
                <w:szCs w:val="20"/>
              </w:rPr>
            </w:pPr>
            <w:r w:rsidRPr="00167D6B">
              <w:rPr>
                <w:sz w:val="20"/>
                <w:szCs w:val="20"/>
              </w:rPr>
              <w:t>Держава Україна</w:t>
            </w:r>
          </w:p>
          <w:p w:rsidR="00445A39" w:rsidRPr="00167D6B" w:rsidRDefault="005175CE">
            <w:pPr>
              <w:rPr>
                <w:sz w:val="20"/>
                <w:szCs w:val="20"/>
              </w:rPr>
            </w:pPr>
            <w:r w:rsidRPr="00167D6B">
              <w:rPr>
                <w:sz w:val="20"/>
                <w:szCs w:val="20"/>
              </w:rPr>
              <w:t>(Керуючий рахунком, що ініціює депозитарну операцію :</w:t>
            </w:r>
          </w:p>
          <w:p w:rsidR="00445A39" w:rsidRPr="00167D6B" w:rsidRDefault="005175CE">
            <w:pPr>
              <w:rPr>
                <w:sz w:val="20"/>
                <w:szCs w:val="20"/>
              </w:rPr>
            </w:pPr>
            <w:r w:rsidRPr="00167D6B">
              <w:rPr>
                <w:sz w:val="20"/>
                <w:szCs w:val="20"/>
              </w:rPr>
              <w:t>___________________________________________________________)</w:t>
            </w:r>
          </w:p>
          <w:p w:rsidR="00445A39" w:rsidRPr="00167D6B" w:rsidRDefault="00445A39">
            <w:pPr>
              <w:rPr>
                <w:sz w:val="20"/>
                <w:szCs w:val="20"/>
              </w:rPr>
            </w:pPr>
          </w:p>
        </w:tc>
      </w:tr>
      <w:tr w:rsidR="00445A39" w:rsidRPr="00167D6B">
        <w:tc>
          <w:tcPr>
            <w:tcW w:w="3348" w:type="dxa"/>
            <w:shd w:val="clear" w:color="auto" w:fill="auto"/>
          </w:tcPr>
          <w:p w:rsidR="00445A39" w:rsidRPr="00167D6B" w:rsidRDefault="005175CE">
            <w:pPr>
              <w:jc w:val="both"/>
              <w:rPr>
                <w:sz w:val="20"/>
                <w:szCs w:val="20"/>
              </w:rPr>
            </w:pPr>
            <w:r w:rsidRPr="00167D6B">
              <w:rPr>
                <w:sz w:val="20"/>
                <w:szCs w:val="20"/>
              </w:rPr>
              <w:t xml:space="preserve">Код за ЄДРПОУ керуючого рахунком  </w:t>
            </w:r>
            <w:r w:rsidRPr="00167D6B">
              <w:rPr>
                <w:sz w:val="12"/>
                <w:szCs w:val="12"/>
              </w:rPr>
              <w:t>(якщо к</w:t>
            </w:r>
            <w:r w:rsidR="00C02B62" w:rsidRPr="00167D6B">
              <w:rPr>
                <w:sz w:val="12"/>
                <w:szCs w:val="12"/>
              </w:rPr>
              <w:t>е</w:t>
            </w:r>
            <w:r w:rsidRPr="00167D6B">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183" w:type="dxa"/>
            <w:shd w:val="clear" w:color="auto" w:fill="auto"/>
          </w:tcPr>
          <w:p w:rsidR="00445A39" w:rsidRPr="00167D6B" w:rsidRDefault="005175CE">
            <w:pPr>
              <w:rPr>
                <w:sz w:val="20"/>
                <w:szCs w:val="20"/>
              </w:rPr>
            </w:pPr>
            <w:r w:rsidRPr="00167D6B">
              <w:rPr>
                <w:sz w:val="20"/>
                <w:szCs w:val="20"/>
              </w:rPr>
              <w:t xml:space="preserve"> </w:t>
            </w:r>
          </w:p>
        </w:tc>
      </w:tr>
    </w:tbl>
    <w:p w:rsidR="00445A39" w:rsidRPr="00167D6B" w:rsidRDefault="00445A39">
      <w:pPr>
        <w:rPr>
          <w:b/>
          <w:sz w:val="20"/>
          <w:szCs w:val="20"/>
        </w:rPr>
      </w:pPr>
    </w:p>
    <w:p w:rsidR="00445A39" w:rsidRPr="00167D6B" w:rsidRDefault="005175CE">
      <w:pPr>
        <w:jc w:val="both"/>
        <w:rPr>
          <w:b/>
          <w:sz w:val="20"/>
          <w:szCs w:val="20"/>
        </w:rPr>
      </w:pPr>
      <w:r w:rsidRPr="00167D6B">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6027"/>
      </w:tblGrid>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Найменування Емітента (повне або скорочене)</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lastRenderedPageBreak/>
              <w:t>Код за ЄДРПОУ Емітента</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 xml:space="preserve">Код цінних паперів </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Кількість цінних паперів (цифрами та прописом)</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Номінальна вартість одного цінного папера</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sz w:val="20"/>
                <w:szCs w:val="20"/>
              </w:rPr>
            </w:pPr>
            <w:r w:rsidRPr="00167D6B">
              <w:rPr>
                <w:sz w:val="20"/>
                <w:szCs w:val="20"/>
              </w:rPr>
              <w:t>Загальна номінальна вартість цінних паперів (цифрами та прописом)</w:t>
            </w:r>
          </w:p>
        </w:tc>
        <w:tc>
          <w:tcPr>
            <w:tcW w:w="6120" w:type="dxa"/>
            <w:shd w:val="clear" w:color="auto" w:fill="auto"/>
          </w:tcPr>
          <w:p w:rsidR="00445A39" w:rsidRPr="00167D6B" w:rsidRDefault="00445A39">
            <w:pPr>
              <w:jc w:val="both"/>
              <w:rPr>
                <w:b/>
                <w:sz w:val="20"/>
                <w:szCs w:val="20"/>
              </w:rPr>
            </w:pPr>
          </w:p>
        </w:tc>
      </w:tr>
    </w:tbl>
    <w:p w:rsidR="00445A39" w:rsidRPr="00167D6B" w:rsidRDefault="00445A39">
      <w:pPr>
        <w:jc w:val="both"/>
        <w:rPr>
          <w:b/>
          <w:sz w:val="20"/>
          <w:szCs w:val="20"/>
        </w:rPr>
      </w:pPr>
    </w:p>
    <w:p w:rsidR="00445A39" w:rsidRPr="00167D6B" w:rsidRDefault="005175CE">
      <w:pPr>
        <w:jc w:val="both"/>
        <w:rPr>
          <w:sz w:val="20"/>
          <w:szCs w:val="20"/>
        </w:rPr>
      </w:pPr>
      <w:r w:rsidRPr="00167D6B">
        <w:rPr>
          <w:b/>
          <w:sz w:val="20"/>
          <w:szCs w:val="20"/>
        </w:rPr>
        <w:t xml:space="preserve">ВІДОМОСТІ, ПОВ’ЯЗАНІ ІЗ ВСТАНОВЛЕННЯМ/ЗНЯТТЯМ ОБМЕЖЕНЬ ПРАВ НА ЦІННІ ПАПЕРИ </w:t>
      </w:r>
      <w:r w:rsidRPr="00167D6B">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виконання договору застави цінних паперів</w:t>
            </w:r>
          </w:p>
        </w:tc>
      </w:tr>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виставлення цінних паперів на продаж на фондовій біржі</w:t>
            </w:r>
          </w:p>
        </w:tc>
      </w:tr>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 xml:space="preserve">виставлення державних цінних паперів / облігацій місцевих позик на продаж </w:t>
            </w:r>
          </w:p>
        </w:tc>
      </w:tr>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виконання договорів, гарантованих цінними паперами</w:t>
            </w:r>
          </w:p>
        </w:tc>
      </w:tr>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інші обмеження в обігу, передбачені законодавством, а саме_______________________________</w:t>
            </w:r>
          </w:p>
          <w:p w:rsidR="00445A39" w:rsidRPr="00167D6B" w:rsidRDefault="00445A39">
            <w:pPr>
              <w:jc w:val="both"/>
              <w:rPr>
                <w:sz w:val="20"/>
                <w:szCs w:val="20"/>
              </w:rPr>
            </w:pPr>
          </w:p>
        </w:tc>
      </w:tr>
    </w:tbl>
    <w:p w:rsidR="00445A39" w:rsidRPr="00167D6B" w:rsidRDefault="00445A39">
      <w:pPr>
        <w:pStyle w:val="a3"/>
        <w:spacing w:after="0"/>
        <w:jc w:val="both"/>
        <w:rPr>
          <w:b/>
          <w:sz w:val="20"/>
        </w:rPr>
      </w:pPr>
    </w:p>
    <w:p w:rsidR="00445A39" w:rsidRPr="00167D6B" w:rsidRDefault="005175CE">
      <w:pPr>
        <w:pStyle w:val="a3"/>
        <w:spacing w:after="0"/>
        <w:jc w:val="both"/>
        <w:rPr>
          <w:rFonts w:ascii="Times New Roman" w:hAnsi="Times New Roman"/>
          <w:i/>
          <w:sz w:val="17"/>
          <w:szCs w:val="17"/>
        </w:rPr>
      </w:pPr>
      <w:r w:rsidRPr="00167D6B">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167D6B">
        <w:rPr>
          <w:rFonts w:ascii="Times New Roman" w:hAnsi="Times New Roman"/>
          <w:i/>
          <w:sz w:val="17"/>
          <w:szCs w:val="17"/>
        </w:rPr>
        <w:t xml:space="preserve"> (РЕКВІЗИТ НЕ ЗАПОВНЮЄТЬСЯ У РОЗПОРЯДЖЕННІ ПРО БЛОКУВАННЯ ПРАВ НА ЦІННІ ПАПЕРИ, ЩО ВИСТАВЛЯЮТЬСЯ НА ПРОДАЖ)</w:t>
      </w:r>
    </w:p>
    <w:p w:rsidR="00445A39" w:rsidRPr="00167D6B" w:rsidRDefault="005175CE">
      <w:pPr>
        <w:pStyle w:val="a3"/>
        <w:spacing w:after="0"/>
        <w:jc w:val="both"/>
        <w:rPr>
          <w:rFonts w:ascii="Times New Roman" w:hAnsi="Times New Roman"/>
          <w:b/>
          <w:sz w:val="17"/>
          <w:szCs w:val="17"/>
        </w:rPr>
      </w:pPr>
      <w:r w:rsidRPr="00167D6B">
        <w:rPr>
          <w:rFonts w:ascii="Times New Roman" w:hAnsi="Times New Roman"/>
          <w:b/>
          <w:sz w:val="17"/>
          <w:szCs w:val="17"/>
        </w:rPr>
        <w:t>______________________________________________________________________________________________________________</w:t>
      </w:r>
    </w:p>
    <w:p w:rsidR="00445A39" w:rsidRPr="00167D6B" w:rsidRDefault="005175CE">
      <w:pPr>
        <w:pStyle w:val="a3"/>
        <w:spacing w:after="0"/>
        <w:jc w:val="both"/>
        <w:rPr>
          <w:rFonts w:ascii="Times New Roman" w:hAnsi="Times New Roman"/>
          <w:b/>
          <w:sz w:val="17"/>
          <w:szCs w:val="17"/>
        </w:rPr>
      </w:pPr>
      <w:r w:rsidRPr="00167D6B">
        <w:rPr>
          <w:rFonts w:ascii="Times New Roman" w:hAnsi="Times New Roman"/>
          <w:b/>
          <w:sz w:val="17"/>
          <w:szCs w:val="17"/>
        </w:rPr>
        <w:t>______________________________________________________________________________________________________________</w:t>
      </w:r>
    </w:p>
    <w:p w:rsidR="00445A39" w:rsidRPr="00167D6B" w:rsidRDefault="00445A39">
      <w:pPr>
        <w:pStyle w:val="a3"/>
        <w:spacing w:after="0"/>
        <w:jc w:val="both"/>
        <w:rPr>
          <w:rFonts w:ascii="Times New Roman" w:hAnsi="Times New Roman"/>
          <w:b/>
          <w:sz w:val="17"/>
          <w:szCs w:val="17"/>
        </w:rPr>
      </w:pPr>
    </w:p>
    <w:p w:rsidR="00445A39" w:rsidRPr="00167D6B" w:rsidRDefault="00445A39">
      <w:pPr>
        <w:pStyle w:val="a3"/>
        <w:spacing w:after="0"/>
        <w:jc w:val="both"/>
        <w:rPr>
          <w:rFonts w:ascii="Times New Roman" w:hAnsi="Times New Roman"/>
          <w:i/>
          <w:sz w:val="17"/>
          <w:szCs w:val="17"/>
        </w:rPr>
      </w:pPr>
    </w:p>
    <w:p w:rsidR="00445A39" w:rsidRPr="00167D6B" w:rsidRDefault="005175CE">
      <w:pPr>
        <w:pStyle w:val="a3"/>
        <w:spacing w:after="0"/>
        <w:jc w:val="both"/>
        <w:rPr>
          <w:rFonts w:ascii="Times New Roman" w:hAnsi="Times New Roman"/>
          <w:b/>
          <w:sz w:val="17"/>
          <w:szCs w:val="17"/>
        </w:rPr>
      </w:pPr>
      <w:r w:rsidRPr="00167D6B">
        <w:rPr>
          <w:rFonts w:ascii="Times New Roman" w:hAnsi="Times New Roman"/>
          <w:b/>
          <w:sz w:val="17"/>
          <w:szCs w:val="17"/>
        </w:rPr>
        <w:t>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167D6B">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rsidR="00445A39" w:rsidRPr="00167D6B" w:rsidRDefault="00445A39">
      <w:pPr>
        <w:pStyle w:val="a3"/>
        <w:spacing w:after="0"/>
        <w:jc w:val="both"/>
        <w:rPr>
          <w:b/>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609"/>
      </w:tblGrid>
      <w:tr w:rsidR="00445A39" w:rsidRPr="00167D6B">
        <w:tc>
          <w:tcPr>
            <w:tcW w:w="4857" w:type="dxa"/>
            <w:shd w:val="clear" w:color="auto" w:fill="auto"/>
          </w:tcPr>
          <w:p w:rsidR="00445A39" w:rsidRPr="00167D6B" w:rsidRDefault="005175CE">
            <w:pPr>
              <w:jc w:val="both"/>
              <w:rPr>
                <w:sz w:val="20"/>
                <w:szCs w:val="20"/>
              </w:rPr>
            </w:pPr>
            <w:r w:rsidRPr="00167D6B">
              <w:rPr>
                <w:sz w:val="20"/>
                <w:szCs w:val="20"/>
              </w:rPr>
              <w:t>Найменування торговця цінними паперами (повне або скорочене)</w:t>
            </w:r>
          </w:p>
        </w:tc>
        <w:tc>
          <w:tcPr>
            <w:tcW w:w="4683" w:type="dxa"/>
            <w:shd w:val="clear" w:color="auto" w:fill="auto"/>
          </w:tcPr>
          <w:p w:rsidR="00445A39" w:rsidRPr="00167D6B" w:rsidRDefault="00445A39">
            <w:pPr>
              <w:rPr>
                <w:b/>
                <w:sz w:val="20"/>
                <w:szCs w:val="20"/>
              </w:rPr>
            </w:pPr>
          </w:p>
        </w:tc>
      </w:tr>
      <w:tr w:rsidR="00445A39" w:rsidRPr="00167D6B">
        <w:tc>
          <w:tcPr>
            <w:tcW w:w="4857" w:type="dxa"/>
            <w:shd w:val="clear" w:color="auto" w:fill="auto"/>
          </w:tcPr>
          <w:p w:rsidR="00445A39" w:rsidRPr="00167D6B" w:rsidRDefault="005175CE">
            <w:pPr>
              <w:rPr>
                <w:b/>
                <w:sz w:val="20"/>
                <w:szCs w:val="20"/>
              </w:rPr>
            </w:pPr>
            <w:r w:rsidRPr="00167D6B">
              <w:rPr>
                <w:sz w:val="20"/>
                <w:szCs w:val="20"/>
              </w:rPr>
              <w:t>Код за ЄДРПОУ торговця цінними паперами</w:t>
            </w:r>
          </w:p>
        </w:tc>
        <w:tc>
          <w:tcPr>
            <w:tcW w:w="4683" w:type="dxa"/>
            <w:shd w:val="clear" w:color="auto" w:fill="auto"/>
          </w:tcPr>
          <w:p w:rsidR="00445A39" w:rsidRPr="00167D6B" w:rsidRDefault="00445A39">
            <w:pPr>
              <w:rPr>
                <w:b/>
                <w:sz w:val="20"/>
                <w:szCs w:val="20"/>
              </w:rPr>
            </w:pPr>
          </w:p>
        </w:tc>
      </w:tr>
      <w:tr w:rsidR="00445A39" w:rsidRPr="00167D6B">
        <w:tc>
          <w:tcPr>
            <w:tcW w:w="4857" w:type="dxa"/>
            <w:shd w:val="clear" w:color="auto" w:fill="auto"/>
          </w:tcPr>
          <w:p w:rsidR="00445A39" w:rsidRPr="00167D6B" w:rsidRDefault="005175CE">
            <w:pPr>
              <w:jc w:val="both"/>
              <w:rPr>
                <w:sz w:val="20"/>
                <w:szCs w:val="20"/>
              </w:rPr>
            </w:pPr>
            <w:r w:rsidRPr="00167D6B">
              <w:rPr>
                <w:sz w:val="20"/>
                <w:szCs w:val="20"/>
              </w:rPr>
              <w:t xml:space="preserve">Місцезнаходження торговця цінними паперами </w:t>
            </w:r>
          </w:p>
        </w:tc>
        <w:tc>
          <w:tcPr>
            <w:tcW w:w="4683" w:type="dxa"/>
            <w:shd w:val="clear" w:color="auto" w:fill="auto"/>
          </w:tcPr>
          <w:p w:rsidR="00445A39" w:rsidRPr="00167D6B" w:rsidRDefault="00445A39">
            <w:pPr>
              <w:jc w:val="both"/>
              <w:rPr>
                <w:sz w:val="20"/>
                <w:szCs w:val="20"/>
              </w:rPr>
            </w:pPr>
          </w:p>
        </w:tc>
      </w:tr>
      <w:tr w:rsidR="00445A39" w:rsidRPr="00167D6B">
        <w:tc>
          <w:tcPr>
            <w:tcW w:w="4857" w:type="dxa"/>
            <w:shd w:val="clear" w:color="auto" w:fill="auto"/>
          </w:tcPr>
          <w:p w:rsidR="00445A39" w:rsidRPr="00167D6B" w:rsidRDefault="005175CE">
            <w:pPr>
              <w:jc w:val="both"/>
              <w:rPr>
                <w:sz w:val="20"/>
                <w:szCs w:val="20"/>
              </w:rPr>
            </w:pPr>
            <w:r w:rsidRPr="00167D6B">
              <w:rPr>
                <w:sz w:val="20"/>
                <w:szCs w:val="20"/>
              </w:rPr>
              <w:t>Відомості про ліцензію торговця цінними паперами (серія, номер, строк дії ліцензії (у разі наявності))</w:t>
            </w:r>
          </w:p>
        </w:tc>
        <w:tc>
          <w:tcPr>
            <w:tcW w:w="4683" w:type="dxa"/>
            <w:shd w:val="clear" w:color="auto" w:fill="auto"/>
          </w:tcPr>
          <w:p w:rsidR="00445A39" w:rsidRPr="00167D6B" w:rsidRDefault="00445A39">
            <w:pPr>
              <w:jc w:val="both"/>
              <w:rPr>
                <w:sz w:val="20"/>
                <w:szCs w:val="20"/>
              </w:rPr>
            </w:pPr>
          </w:p>
        </w:tc>
      </w:tr>
    </w:tbl>
    <w:p w:rsidR="00445A39" w:rsidRPr="00167D6B" w:rsidRDefault="00445A39">
      <w:pPr>
        <w:pStyle w:val="a3"/>
        <w:jc w:val="both"/>
        <w:rPr>
          <w:b/>
          <w:sz w:val="20"/>
        </w:rPr>
      </w:pPr>
    </w:p>
    <w:p w:rsidR="00445A39" w:rsidRPr="00167D6B" w:rsidRDefault="005175CE">
      <w:pPr>
        <w:pStyle w:val="a3"/>
        <w:spacing w:after="0"/>
        <w:jc w:val="both"/>
        <w:rPr>
          <w:rFonts w:ascii="Times New Roman" w:hAnsi="Times New Roman"/>
          <w:i/>
          <w:sz w:val="17"/>
          <w:szCs w:val="17"/>
        </w:rPr>
      </w:pPr>
      <w:r w:rsidRPr="00167D6B">
        <w:rPr>
          <w:rFonts w:ascii="Times New Roman" w:hAnsi="Times New Roman"/>
          <w:b/>
          <w:sz w:val="17"/>
          <w:szCs w:val="17"/>
        </w:rPr>
        <w:t xml:space="preserve">ДОДАТКОВА ІНФОРМАЦІЯ </w:t>
      </w:r>
      <w:r w:rsidRPr="00167D6B">
        <w:rPr>
          <w:rFonts w:ascii="Times New Roman" w:hAnsi="Times New Roman"/>
          <w:i/>
          <w:sz w:val="17"/>
          <w:szCs w:val="17"/>
        </w:rPr>
        <w:t>(ЗАПОВНЮЄТЬСЯ ЗА НЕОБХІДНОСТІ) ______________________________</w:t>
      </w:r>
    </w:p>
    <w:p w:rsidR="00445A39" w:rsidRPr="00167D6B" w:rsidRDefault="00445A39">
      <w:pPr>
        <w:rPr>
          <w:i/>
          <w:sz w:val="17"/>
          <w:szCs w:val="17"/>
        </w:rPr>
      </w:pPr>
    </w:p>
    <w:p w:rsidR="00445A39" w:rsidRPr="00167D6B" w:rsidRDefault="005175CE">
      <w:pPr>
        <w:pStyle w:val="a3"/>
        <w:spacing w:after="0"/>
        <w:jc w:val="both"/>
        <w:rPr>
          <w:rFonts w:ascii="Times New Roman" w:hAnsi="Times New Roman"/>
          <w:b/>
          <w:sz w:val="17"/>
          <w:szCs w:val="17"/>
        </w:rPr>
      </w:pPr>
      <w:r w:rsidRPr="00167D6B">
        <w:rPr>
          <w:rFonts w:ascii="Times New Roman" w:hAnsi="Times New Roman"/>
          <w:b/>
          <w:sz w:val="17"/>
          <w:szCs w:val="17"/>
        </w:rPr>
        <w:t xml:space="preserve">СТРОК ВИКОНАННЯ ОПЕРАЦІЇ </w:t>
      </w:r>
      <w:r w:rsidRPr="00167D6B">
        <w:rPr>
          <w:rFonts w:ascii="Times New Roman" w:hAnsi="Times New Roman"/>
          <w:i/>
          <w:sz w:val="17"/>
          <w:szCs w:val="17"/>
        </w:rPr>
        <w:t>(ПІДКРЕСЛИТИ)</w:t>
      </w:r>
      <w:r w:rsidRPr="00167D6B">
        <w:rPr>
          <w:rFonts w:ascii="Times New Roman" w:hAnsi="Times New Roman"/>
          <w:b/>
          <w:sz w:val="17"/>
          <w:szCs w:val="17"/>
        </w:rPr>
        <w:t>: ТЕРМІНОВО, ІНШЕ ________________________</w:t>
      </w:r>
    </w:p>
    <w:p w:rsidR="00445A39" w:rsidRPr="00167D6B" w:rsidRDefault="00445A39">
      <w:pPr>
        <w:pStyle w:val="a3"/>
        <w:spacing w:after="0"/>
        <w:jc w:val="both"/>
        <w:rPr>
          <w:rFonts w:ascii="Times New Roman" w:hAnsi="Times New Roman"/>
          <w:b/>
          <w:sz w:val="17"/>
          <w:szCs w:val="17"/>
        </w:rPr>
      </w:pPr>
    </w:p>
    <w:p w:rsidR="00445A39" w:rsidRPr="00167D6B" w:rsidRDefault="005175CE">
      <w:pPr>
        <w:pStyle w:val="a3"/>
        <w:jc w:val="both"/>
        <w:rPr>
          <w:rFonts w:ascii="Times New Roman" w:hAnsi="Times New Roman"/>
          <w:b/>
          <w:sz w:val="17"/>
          <w:szCs w:val="17"/>
        </w:rPr>
      </w:pPr>
      <w:r w:rsidRPr="00167D6B">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445A39">
      <w:pPr>
        <w:pStyle w:val="a3"/>
        <w:jc w:val="both"/>
        <w:rPr>
          <w:b/>
          <w:sz w:val="18"/>
          <w:szCs w:val="18"/>
        </w:rPr>
      </w:pPr>
    </w:p>
    <w:p w:rsidR="00445A39" w:rsidRPr="00167D6B" w:rsidRDefault="005175CE">
      <w:pPr>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445A39">
      <w:pPr>
        <w:jc w:val="both"/>
        <w:rPr>
          <w:b/>
          <w:sz w:val="18"/>
          <w:szCs w:val="18"/>
        </w:rPr>
      </w:pPr>
    </w:p>
    <w:p w:rsidR="00445A39" w:rsidRPr="00167D6B" w:rsidRDefault="005175CE">
      <w:pPr>
        <w:jc w:val="both"/>
        <w:rPr>
          <w:b/>
          <w:sz w:val="18"/>
          <w:szCs w:val="18"/>
        </w:rPr>
      </w:pPr>
      <w:r w:rsidRPr="00167D6B">
        <w:rPr>
          <w:b/>
          <w:sz w:val="18"/>
          <w:szCs w:val="18"/>
        </w:rPr>
        <w:t xml:space="preserve">*- для юридичної особи </w:t>
      </w:r>
      <w:r w:rsidRPr="00167D6B">
        <w:rPr>
          <w:b/>
          <w:sz w:val="20"/>
          <w:szCs w:val="20"/>
        </w:rPr>
        <w:t>за наявності</w:t>
      </w:r>
    </w:p>
    <w:p w:rsidR="00445A39" w:rsidRPr="00167D6B" w:rsidRDefault="00445A39">
      <w:pPr>
        <w:jc w:val="both"/>
        <w:rPr>
          <w:b/>
          <w:sz w:val="22"/>
          <w:szCs w:val="22"/>
        </w:rPr>
      </w:pPr>
    </w:p>
    <w:p w:rsidR="00445A39" w:rsidRPr="00167D6B" w:rsidRDefault="00445A39">
      <w:pPr>
        <w:jc w:val="both"/>
        <w:rPr>
          <w:b/>
          <w:sz w:val="22"/>
          <w:szCs w:val="22"/>
        </w:rPr>
      </w:pPr>
    </w:p>
    <w:p w:rsidR="00445A39" w:rsidRPr="00167D6B" w:rsidRDefault="005175CE">
      <w:pPr>
        <w:shd w:val="clear" w:color="auto" w:fill="FFFFFF"/>
        <w:jc w:val="center"/>
        <w:rPr>
          <w:b/>
          <w:sz w:val="18"/>
          <w:szCs w:val="18"/>
        </w:rPr>
      </w:pPr>
      <w:r w:rsidRPr="00167D6B">
        <w:rPr>
          <w:b/>
          <w:sz w:val="18"/>
          <w:szCs w:val="18"/>
        </w:rPr>
        <w:t>ВІДМІТКИ ДЕПОЗИТАРНОЇ УСТАНОВИ</w:t>
      </w:r>
    </w:p>
    <w:p w:rsidR="00445A39" w:rsidRPr="00167D6B" w:rsidRDefault="00445A39">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4681"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489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4681"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489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4681"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489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4681"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4890" w:type="dxa"/>
            <w:shd w:val="clear" w:color="auto" w:fill="auto"/>
          </w:tcPr>
          <w:p w:rsidR="00445A39" w:rsidRPr="00167D6B" w:rsidRDefault="00445A39">
            <w:pPr>
              <w:rPr>
                <w:b/>
                <w:sz w:val="20"/>
                <w:szCs w:val="20"/>
              </w:rPr>
            </w:pPr>
          </w:p>
        </w:tc>
      </w:tr>
    </w:tbl>
    <w:p w:rsidR="00445A39" w:rsidRPr="00167D6B" w:rsidRDefault="00445A39"/>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445A39">
            <w:pPr>
              <w:rPr>
                <w:bCs/>
              </w:rPr>
            </w:pPr>
          </w:p>
          <w:p w:rsidR="00445A39" w:rsidRPr="00167D6B" w:rsidRDefault="005175CE">
            <w:pPr>
              <w:rPr>
                <w:bCs/>
              </w:rPr>
            </w:pPr>
            <w:r w:rsidRPr="00167D6B">
              <w:rPr>
                <w:bCs/>
              </w:rPr>
              <w:lastRenderedPageBreak/>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445A39">
            <w:pPr>
              <w:rPr>
                <w:bCs/>
              </w:rPr>
            </w:pPr>
          </w:p>
          <w:p w:rsidR="00445A39" w:rsidRPr="00167D6B" w:rsidRDefault="00445A39">
            <w:pPr>
              <w:rPr>
                <w:bCs/>
              </w:rPr>
            </w:pP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902F6B" w:rsidRPr="00167D6B" w:rsidRDefault="00902F6B">
      <w:pPr>
        <w:ind w:firstLine="540"/>
      </w:pPr>
    </w:p>
    <w:p w:rsidR="00902F6B" w:rsidRPr="00167D6B" w:rsidRDefault="00902F6B">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5175CE">
      <w:pPr>
        <w:ind w:firstLine="540"/>
        <w:jc w:val="right"/>
      </w:pPr>
      <w:r w:rsidRPr="00167D6B">
        <w:t>Додаток 13</w:t>
      </w:r>
    </w:p>
    <w:p w:rsidR="00445A39" w:rsidRPr="00167D6B" w:rsidRDefault="00445A39">
      <w:pPr>
        <w:ind w:firstLine="540"/>
        <w:jc w:val="center"/>
        <w:rPr>
          <w:b/>
          <w:sz w:val="20"/>
          <w:szCs w:val="20"/>
        </w:rPr>
      </w:pPr>
    </w:p>
    <w:p w:rsidR="00445A39" w:rsidRPr="00167D6B" w:rsidRDefault="005175CE">
      <w:pPr>
        <w:ind w:firstLine="540"/>
        <w:jc w:val="center"/>
        <w:rPr>
          <w:b/>
          <w:sz w:val="20"/>
          <w:szCs w:val="20"/>
          <w:vertAlign w:val="superscript"/>
        </w:rPr>
      </w:pPr>
      <w:r w:rsidRPr="00167D6B">
        <w:rPr>
          <w:b/>
          <w:sz w:val="20"/>
          <w:szCs w:val="20"/>
        </w:rPr>
        <w:t>РОЗПОРЯДЖЕННЯ №____ від  «______» ______________20__р.</w:t>
      </w:r>
    </w:p>
    <w:p w:rsidR="00445A39" w:rsidRPr="00167D6B" w:rsidRDefault="005175CE">
      <w:pPr>
        <w:ind w:firstLine="540"/>
        <w:jc w:val="center"/>
        <w:rPr>
          <w:b/>
          <w:sz w:val="20"/>
          <w:szCs w:val="20"/>
        </w:rPr>
      </w:pPr>
      <w:r w:rsidRPr="00167D6B">
        <w:rPr>
          <w:b/>
          <w:sz w:val="20"/>
          <w:szCs w:val="20"/>
        </w:rPr>
        <w:t xml:space="preserve">на виконання облікової операції блокування/розблокування прав на цінні папери </w:t>
      </w:r>
    </w:p>
    <w:p w:rsidR="00445A39" w:rsidRPr="00167D6B" w:rsidRDefault="005175CE">
      <w:pPr>
        <w:ind w:firstLine="540"/>
        <w:jc w:val="center"/>
        <w:rPr>
          <w:b/>
          <w:sz w:val="20"/>
          <w:szCs w:val="20"/>
          <w:vertAlign w:val="superscript"/>
        </w:rPr>
      </w:pPr>
      <w:r w:rsidRPr="00167D6B">
        <w:rPr>
          <w:b/>
          <w:sz w:val="20"/>
          <w:szCs w:val="20"/>
        </w:rPr>
        <w:t>для територіальної громади</w:t>
      </w:r>
    </w:p>
    <w:p w:rsidR="00445A39" w:rsidRPr="00167D6B" w:rsidRDefault="00445A39">
      <w:pPr>
        <w:ind w:firstLine="540"/>
        <w:jc w:val="center"/>
        <w:rPr>
          <w:b/>
          <w:sz w:val="20"/>
          <w:szCs w:val="20"/>
          <w:vertAlign w:val="superscript"/>
        </w:rPr>
      </w:pPr>
    </w:p>
    <w:p w:rsidR="00445A39" w:rsidRPr="00167D6B" w:rsidRDefault="005175CE">
      <w:pPr>
        <w:ind w:left="708" w:firstLine="540"/>
        <w:rPr>
          <w:i/>
          <w:sz w:val="20"/>
          <w:szCs w:val="20"/>
        </w:rPr>
      </w:pPr>
      <w:r w:rsidRPr="00167D6B">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167D6B">
        <w:tc>
          <w:tcPr>
            <w:tcW w:w="540" w:type="dxa"/>
            <w:shd w:val="clear" w:color="auto" w:fill="auto"/>
          </w:tcPr>
          <w:p w:rsidR="00445A39" w:rsidRPr="00167D6B" w:rsidRDefault="00445A39">
            <w:pPr>
              <w:ind w:firstLine="540"/>
              <w:jc w:val="center"/>
              <w:rPr>
                <w:b/>
                <w:sz w:val="20"/>
                <w:szCs w:val="20"/>
                <w:vertAlign w:val="superscript"/>
              </w:rPr>
            </w:pPr>
          </w:p>
        </w:tc>
        <w:tc>
          <w:tcPr>
            <w:tcW w:w="5940" w:type="dxa"/>
            <w:shd w:val="clear" w:color="auto" w:fill="auto"/>
          </w:tcPr>
          <w:p w:rsidR="00445A39" w:rsidRPr="00167D6B" w:rsidRDefault="005175CE">
            <w:pPr>
              <w:rPr>
                <w:b/>
                <w:sz w:val="20"/>
                <w:szCs w:val="20"/>
              </w:rPr>
            </w:pPr>
            <w:r w:rsidRPr="00167D6B">
              <w:rPr>
                <w:b/>
                <w:sz w:val="20"/>
                <w:szCs w:val="20"/>
              </w:rPr>
              <w:t>блокування прав на цінні папери</w:t>
            </w:r>
          </w:p>
        </w:tc>
      </w:tr>
      <w:tr w:rsidR="00445A39" w:rsidRPr="00167D6B">
        <w:tc>
          <w:tcPr>
            <w:tcW w:w="540" w:type="dxa"/>
            <w:shd w:val="clear" w:color="auto" w:fill="auto"/>
          </w:tcPr>
          <w:p w:rsidR="00445A39" w:rsidRPr="00167D6B" w:rsidRDefault="00445A39">
            <w:pPr>
              <w:ind w:firstLine="540"/>
              <w:jc w:val="center"/>
              <w:rPr>
                <w:b/>
                <w:sz w:val="20"/>
                <w:szCs w:val="20"/>
                <w:vertAlign w:val="superscript"/>
              </w:rPr>
            </w:pPr>
          </w:p>
        </w:tc>
        <w:tc>
          <w:tcPr>
            <w:tcW w:w="5940" w:type="dxa"/>
            <w:shd w:val="clear" w:color="auto" w:fill="auto"/>
          </w:tcPr>
          <w:p w:rsidR="00445A39" w:rsidRPr="00167D6B" w:rsidRDefault="005175CE">
            <w:pPr>
              <w:rPr>
                <w:b/>
                <w:sz w:val="20"/>
                <w:szCs w:val="20"/>
              </w:rPr>
            </w:pPr>
            <w:r w:rsidRPr="00167D6B">
              <w:rPr>
                <w:b/>
                <w:sz w:val="20"/>
                <w:szCs w:val="20"/>
              </w:rPr>
              <w:t>розблокування прав на цінні папери</w:t>
            </w:r>
          </w:p>
        </w:tc>
      </w:tr>
    </w:tbl>
    <w:p w:rsidR="00445A39" w:rsidRPr="00167D6B" w:rsidRDefault="005175CE">
      <w:pPr>
        <w:ind w:firstLine="540"/>
        <w:rPr>
          <w:b/>
          <w:sz w:val="20"/>
          <w:szCs w:val="20"/>
        </w:rPr>
      </w:pPr>
      <w:r w:rsidRPr="00167D6B">
        <w:rPr>
          <w:b/>
          <w:sz w:val="20"/>
          <w:szCs w:val="20"/>
        </w:rPr>
        <w:tab/>
      </w:r>
      <w:r w:rsidRPr="00167D6B">
        <w:rPr>
          <w:b/>
          <w:sz w:val="20"/>
          <w:szCs w:val="20"/>
        </w:rPr>
        <w:tab/>
        <w:t xml:space="preserve"> </w:t>
      </w:r>
    </w:p>
    <w:p w:rsidR="00445A39" w:rsidRPr="00167D6B" w:rsidRDefault="005175CE">
      <w:pPr>
        <w:rPr>
          <w:b/>
          <w:sz w:val="20"/>
          <w:szCs w:val="20"/>
        </w:rPr>
      </w:pPr>
      <w:r w:rsidRPr="00167D6B">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6055"/>
      </w:tblGrid>
      <w:tr w:rsidR="00445A39" w:rsidRPr="00167D6B">
        <w:tc>
          <w:tcPr>
            <w:tcW w:w="3324" w:type="dxa"/>
            <w:shd w:val="clear" w:color="auto" w:fill="C0C0C0"/>
          </w:tcPr>
          <w:p w:rsidR="00445A39" w:rsidRPr="00167D6B" w:rsidRDefault="005175CE">
            <w:pPr>
              <w:jc w:val="both"/>
              <w:rPr>
                <w:sz w:val="20"/>
                <w:szCs w:val="20"/>
              </w:rPr>
            </w:pPr>
            <w:r w:rsidRPr="00167D6B">
              <w:rPr>
                <w:sz w:val="20"/>
                <w:szCs w:val="20"/>
              </w:rPr>
              <w:t>Код за ЄДРПОУ</w:t>
            </w:r>
          </w:p>
        </w:tc>
        <w:tc>
          <w:tcPr>
            <w:tcW w:w="6144" w:type="dxa"/>
            <w:shd w:val="clear" w:color="auto" w:fill="C0C0C0"/>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C0C0C0"/>
          </w:tcPr>
          <w:p w:rsidR="00445A39" w:rsidRPr="00167D6B" w:rsidRDefault="005175CE">
            <w:pPr>
              <w:rPr>
                <w:sz w:val="20"/>
                <w:szCs w:val="20"/>
              </w:rPr>
            </w:pPr>
            <w:r w:rsidRPr="00167D6B">
              <w:rPr>
                <w:sz w:val="20"/>
                <w:szCs w:val="20"/>
              </w:rPr>
              <w:t xml:space="preserve">Повне найменування </w:t>
            </w:r>
          </w:p>
        </w:tc>
        <w:tc>
          <w:tcPr>
            <w:tcW w:w="6144" w:type="dxa"/>
            <w:shd w:val="clear" w:color="auto" w:fill="C0C0C0"/>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ind w:left="-900"/>
        <w:rPr>
          <w:b/>
          <w:sz w:val="20"/>
          <w:szCs w:val="20"/>
        </w:rPr>
      </w:pPr>
    </w:p>
    <w:p w:rsidR="00445A39" w:rsidRPr="00167D6B" w:rsidRDefault="00445A39">
      <w:pPr>
        <w:rPr>
          <w:b/>
          <w:sz w:val="20"/>
          <w:szCs w:val="20"/>
        </w:rPr>
      </w:pPr>
    </w:p>
    <w:p w:rsidR="00445A39" w:rsidRPr="00167D6B" w:rsidRDefault="005175CE">
      <w:pPr>
        <w:rPr>
          <w:sz w:val="20"/>
          <w:szCs w:val="20"/>
        </w:rPr>
      </w:pPr>
      <w:r w:rsidRPr="00167D6B">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183"/>
      </w:tblGrid>
      <w:tr w:rsidR="00445A39" w:rsidRPr="00167D6B">
        <w:tc>
          <w:tcPr>
            <w:tcW w:w="3348" w:type="dxa"/>
            <w:shd w:val="clear" w:color="auto" w:fill="auto"/>
          </w:tcPr>
          <w:p w:rsidR="00445A39" w:rsidRPr="00167D6B" w:rsidRDefault="005175CE">
            <w:pPr>
              <w:jc w:val="both"/>
              <w:rPr>
                <w:sz w:val="20"/>
                <w:szCs w:val="20"/>
              </w:rPr>
            </w:pPr>
            <w:r w:rsidRPr="00167D6B">
              <w:rPr>
                <w:sz w:val="20"/>
                <w:szCs w:val="20"/>
              </w:rPr>
              <w:t>Депозитарний код рахунку в цінних паперах</w:t>
            </w:r>
          </w:p>
        </w:tc>
        <w:tc>
          <w:tcPr>
            <w:tcW w:w="6183" w:type="dxa"/>
            <w:shd w:val="clear" w:color="auto" w:fill="auto"/>
          </w:tcPr>
          <w:p w:rsidR="00445A39" w:rsidRPr="00167D6B" w:rsidRDefault="00445A39">
            <w:pPr>
              <w:rPr>
                <w:sz w:val="20"/>
                <w:szCs w:val="20"/>
              </w:rPr>
            </w:pPr>
          </w:p>
        </w:tc>
      </w:tr>
      <w:tr w:rsidR="00445A39" w:rsidRPr="00167D6B">
        <w:tc>
          <w:tcPr>
            <w:tcW w:w="3348" w:type="dxa"/>
            <w:shd w:val="clear" w:color="auto" w:fill="auto"/>
          </w:tcPr>
          <w:p w:rsidR="00445A39" w:rsidRPr="00167D6B" w:rsidRDefault="005175CE">
            <w:pPr>
              <w:jc w:val="both"/>
              <w:rPr>
                <w:sz w:val="20"/>
                <w:szCs w:val="20"/>
              </w:rPr>
            </w:pPr>
            <w:r w:rsidRPr="00167D6B">
              <w:rPr>
                <w:sz w:val="20"/>
                <w:szCs w:val="20"/>
              </w:rPr>
              <w:t>Повне найменування</w:t>
            </w:r>
          </w:p>
        </w:tc>
        <w:tc>
          <w:tcPr>
            <w:tcW w:w="6183" w:type="dxa"/>
            <w:shd w:val="clear" w:color="auto" w:fill="auto"/>
          </w:tcPr>
          <w:p w:rsidR="00445A39" w:rsidRPr="00167D6B" w:rsidRDefault="005175CE">
            <w:pPr>
              <w:rPr>
                <w:sz w:val="20"/>
                <w:szCs w:val="20"/>
              </w:rPr>
            </w:pPr>
            <w:r w:rsidRPr="00167D6B">
              <w:rPr>
                <w:sz w:val="20"/>
                <w:szCs w:val="20"/>
              </w:rPr>
              <w:t>Територіальна громада</w:t>
            </w:r>
          </w:p>
          <w:p w:rsidR="00445A39" w:rsidRPr="00167D6B" w:rsidRDefault="005175CE">
            <w:pPr>
              <w:jc w:val="both"/>
              <w:rPr>
                <w:sz w:val="20"/>
                <w:szCs w:val="20"/>
              </w:rPr>
            </w:pPr>
            <w:r w:rsidRPr="00167D6B">
              <w:rPr>
                <w:sz w:val="20"/>
                <w:szCs w:val="20"/>
              </w:rPr>
              <w:t>Адміністративно-територіальна одиниця, на якій розташована територіальна громада _______________________________________</w:t>
            </w:r>
          </w:p>
          <w:p w:rsidR="00445A39" w:rsidRPr="00167D6B" w:rsidRDefault="005175CE">
            <w:pPr>
              <w:rPr>
                <w:sz w:val="20"/>
                <w:szCs w:val="20"/>
              </w:rPr>
            </w:pPr>
            <w:r w:rsidRPr="00167D6B">
              <w:rPr>
                <w:sz w:val="20"/>
                <w:szCs w:val="20"/>
              </w:rPr>
              <w:t xml:space="preserve">          (Керуючий рахунком, що ініціює депозитарну операцію :</w:t>
            </w:r>
          </w:p>
          <w:p w:rsidR="00445A39" w:rsidRPr="00167D6B" w:rsidRDefault="005175CE">
            <w:pPr>
              <w:rPr>
                <w:sz w:val="20"/>
                <w:szCs w:val="20"/>
              </w:rPr>
            </w:pPr>
            <w:r w:rsidRPr="00167D6B">
              <w:rPr>
                <w:sz w:val="20"/>
                <w:szCs w:val="20"/>
              </w:rPr>
              <w:t>___________________________________________________________)</w:t>
            </w:r>
          </w:p>
          <w:p w:rsidR="00445A39" w:rsidRPr="00167D6B" w:rsidRDefault="005175CE">
            <w:pPr>
              <w:tabs>
                <w:tab w:val="left" w:pos="1110"/>
              </w:tabs>
              <w:rPr>
                <w:sz w:val="20"/>
                <w:szCs w:val="20"/>
              </w:rPr>
            </w:pPr>
            <w:r w:rsidRPr="00167D6B">
              <w:rPr>
                <w:sz w:val="20"/>
                <w:szCs w:val="20"/>
              </w:rPr>
              <w:tab/>
            </w:r>
          </w:p>
        </w:tc>
      </w:tr>
      <w:tr w:rsidR="00445A39" w:rsidRPr="00167D6B">
        <w:tc>
          <w:tcPr>
            <w:tcW w:w="3348" w:type="dxa"/>
            <w:shd w:val="clear" w:color="auto" w:fill="auto"/>
          </w:tcPr>
          <w:p w:rsidR="00445A39" w:rsidRPr="00167D6B" w:rsidRDefault="005175CE">
            <w:pPr>
              <w:jc w:val="both"/>
              <w:rPr>
                <w:sz w:val="20"/>
                <w:szCs w:val="20"/>
              </w:rPr>
            </w:pPr>
            <w:r w:rsidRPr="00167D6B">
              <w:rPr>
                <w:sz w:val="20"/>
                <w:szCs w:val="20"/>
              </w:rPr>
              <w:t>Код за ЄДРПОУ керуючого рахунком</w:t>
            </w:r>
          </w:p>
        </w:tc>
        <w:tc>
          <w:tcPr>
            <w:tcW w:w="6183" w:type="dxa"/>
            <w:shd w:val="clear" w:color="auto" w:fill="auto"/>
          </w:tcPr>
          <w:p w:rsidR="00445A39" w:rsidRPr="00167D6B" w:rsidRDefault="005175CE" w:rsidP="00F4237C">
            <w:pPr>
              <w:rPr>
                <w:sz w:val="20"/>
                <w:szCs w:val="20"/>
              </w:rPr>
            </w:pPr>
            <w:r w:rsidRPr="00167D6B">
              <w:rPr>
                <w:sz w:val="20"/>
                <w:szCs w:val="20"/>
              </w:rPr>
              <w:t xml:space="preserve"> </w:t>
            </w:r>
          </w:p>
        </w:tc>
      </w:tr>
    </w:tbl>
    <w:p w:rsidR="00445A39" w:rsidRPr="00167D6B" w:rsidRDefault="00445A39">
      <w:pPr>
        <w:rPr>
          <w:b/>
          <w:sz w:val="20"/>
          <w:szCs w:val="20"/>
        </w:rPr>
      </w:pPr>
    </w:p>
    <w:p w:rsidR="00445A39" w:rsidRPr="00167D6B" w:rsidRDefault="005175CE">
      <w:pPr>
        <w:jc w:val="both"/>
        <w:rPr>
          <w:b/>
          <w:sz w:val="20"/>
          <w:szCs w:val="20"/>
        </w:rPr>
      </w:pPr>
      <w:r w:rsidRPr="00167D6B">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6027"/>
      </w:tblGrid>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lastRenderedPageBreak/>
              <w:t>Найменування Емітента (повне або скорочене)</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Код за ЄДРПОУ Емітента</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 xml:space="preserve">Код цінних паперів </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Кількість цінних паперів (цифрами та прописом)</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Номінальна вартість одного цінного папера</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sz w:val="20"/>
                <w:szCs w:val="20"/>
              </w:rPr>
            </w:pPr>
            <w:r w:rsidRPr="00167D6B">
              <w:rPr>
                <w:sz w:val="20"/>
                <w:szCs w:val="20"/>
              </w:rPr>
              <w:t>Загальна номінальна вартість цінних паперів (цифрами та прописом)</w:t>
            </w:r>
          </w:p>
        </w:tc>
        <w:tc>
          <w:tcPr>
            <w:tcW w:w="6120" w:type="dxa"/>
            <w:shd w:val="clear" w:color="auto" w:fill="auto"/>
          </w:tcPr>
          <w:p w:rsidR="00445A39" w:rsidRPr="00167D6B" w:rsidRDefault="00445A39">
            <w:pPr>
              <w:jc w:val="both"/>
              <w:rPr>
                <w:b/>
                <w:sz w:val="20"/>
                <w:szCs w:val="20"/>
              </w:rPr>
            </w:pPr>
          </w:p>
        </w:tc>
      </w:tr>
    </w:tbl>
    <w:p w:rsidR="00445A39" w:rsidRPr="00167D6B" w:rsidRDefault="00445A39">
      <w:pPr>
        <w:jc w:val="both"/>
        <w:rPr>
          <w:b/>
          <w:sz w:val="20"/>
          <w:szCs w:val="20"/>
        </w:rPr>
      </w:pPr>
    </w:p>
    <w:p w:rsidR="00445A39" w:rsidRPr="00167D6B" w:rsidRDefault="005175CE">
      <w:pPr>
        <w:jc w:val="both"/>
        <w:rPr>
          <w:sz w:val="20"/>
          <w:szCs w:val="20"/>
        </w:rPr>
      </w:pPr>
      <w:r w:rsidRPr="00167D6B">
        <w:rPr>
          <w:b/>
          <w:sz w:val="20"/>
          <w:szCs w:val="20"/>
        </w:rPr>
        <w:t xml:space="preserve">ВІДОМОСТІ, ПОВ’ЯЗАНІ ІЗ ВСТАНОВЛЕННЯМ/ЗНЯТТЯМ ОБМЕЖЕНЬ ПРАВ НА ЦІННІ ПАПЕРИ </w:t>
      </w:r>
      <w:r w:rsidRPr="00167D6B">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виконання договору застави цінних паперів</w:t>
            </w:r>
          </w:p>
        </w:tc>
      </w:tr>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виставлення цінних паперів на продаж на фондовій біржі</w:t>
            </w:r>
          </w:p>
        </w:tc>
      </w:tr>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виставлення державних цінних паперів / облігацій місцевих позик на продаж</w:t>
            </w:r>
          </w:p>
        </w:tc>
      </w:tr>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виконання договорів, гарантованих цінними паперами</w:t>
            </w:r>
          </w:p>
        </w:tc>
      </w:tr>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інші обмеження в обігу, передбачені законодавством, а саме______________________________</w:t>
            </w:r>
          </w:p>
          <w:p w:rsidR="00445A39" w:rsidRPr="00167D6B" w:rsidRDefault="00445A39">
            <w:pPr>
              <w:jc w:val="both"/>
              <w:rPr>
                <w:sz w:val="20"/>
                <w:szCs w:val="20"/>
              </w:rPr>
            </w:pPr>
          </w:p>
        </w:tc>
      </w:tr>
    </w:tbl>
    <w:p w:rsidR="00445A39" w:rsidRPr="00167D6B" w:rsidRDefault="00445A39">
      <w:pPr>
        <w:pStyle w:val="a3"/>
        <w:spacing w:after="0"/>
        <w:jc w:val="both"/>
        <w:rPr>
          <w:b/>
          <w:sz w:val="20"/>
        </w:rPr>
      </w:pPr>
    </w:p>
    <w:p w:rsidR="00445A39" w:rsidRPr="00167D6B" w:rsidRDefault="005175CE">
      <w:pPr>
        <w:pStyle w:val="a3"/>
        <w:spacing w:after="0"/>
        <w:jc w:val="both"/>
        <w:rPr>
          <w:rFonts w:ascii="Times New Roman" w:hAnsi="Times New Roman"/>
          <w:i/>
          <w:sz w:val="17"/>
          <w:szCs w:val="17"/>
        </w:rPr>
      </w:pPr>
      <w:r w:rsidRPr="00167D6B">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167D6B">
        <w:rPr>
          <w:rFonts w:ascii="Times New Roman" w:hAnsi="Times New Roman"/>
          <w:i/>
          <w:sz w:val="17"/>
          <w:szCs w:val="17"/>
        </w:rPr>
        <w:t xml:space="preserve"> (РЕКВІЗИТ НЕ ЗАПОВНЮЄТЬСЯ У РОЗПОРЯДЖЕННІ ПРО БЛОКУВАННЯ ПРАВ НА ЦІННІ ПАПЕРИ, ЩО ВИСТАВЛЯЮТЬСЯ НА ПРОДАЖ)</w:t>
      </w:r>
    </w:p>
    <w:p w:rsidR="00445A39" w:rsidRPr="00167D6B" w:rsidRDefault="005175CE">
      <w:pPr>
        <w:pStyle w:val="a3"/>
        <w:spacing w:after="0"/>
        <w:jc w:val="both"/>
        <w:rPr>
          <w:rFonts w:ascii="Times New Roman" w:hAnsi="Times New Roman"/>
          <w:b/>
          <w:sz w:val="17"/>
          <w:szCs w:val="17"/>
        </w:rPr>
      </w:pPr>
      <w:r w:rsidRPr="00167D6B">
        <w:rPr>
          <w:rFonts w:ascii="Times New Roman" w:hAnsi="Times New Roman"/>
          <w:b/>
          <w:sz w:val="17"/>
          <w:szCs w:val="17"/>
        </w:rPr>
        <w:t>_____________________________________________________________________________________________</w:t>
      </w:r>
    </w:p>
    <w:p w:rsidR="00445A39" w:rsidRPr="00167D6B" w:rsidRDefault="005175CE">
      <w:pPr>
        <w:pStyle w:val="a3"/>
        <w:spacing w:after="0"/>
        <w:jc w:val="both"/>
        <w:rPr>
          <w:rFonts w:ascii="Times New Roman" w:hAnsi="Times New Roman"/>
          <w:b/>
          <w:sz w:val="17"/>
          <w:szCs w:val="17"/>
        </w:rPr>
      </w:pPr>
      <w:r w:rsidRPr="00167D6B">
        <w:rPr>
          <w:rFonts w:ascii="Times New Roman" w:hAnsi="Times New Roman"/>
          <w:b/>
          <w:sz w:val="17"/>
          <w:szCs w:val="17"/>
        </w:rPr>
        <w:t>_____________________________________________________________________________________________</w:t>
      </w:r>
    </w:p>
    <w:p w:rsidR="00445A39" w:rsidRPr="00167D6B" w:rsidRDefault="00445A39">
      <w:pPr>
        <w:pStyle w:val="a3"/>
        <w:spacing w:after="0"/>
        <w:jc w:val="both"/>
        <w:rPr>
          <w:rFonts w:ascii="Times New Roman" w:hAnsi="Times New Roman"/>
          <w:b/>
          <w:sz w:val="17"/>
          <w:szCs w:val="17"/>
        </w:rPr>
      </w:pPr>
    </w:p>
    <w:p w:rsidR="00445A39" w:rsidRPr="00167D6B" w:rsidRDefault="005175CE">
      <w:pPr>
        <w:pStyle w:val="a3"/>
        <w:spacing w:after="0"/>
        <w:jc w:val="both"/>
        <w:rPr>
          <w:rFonts w:ascii="Times New Roman" w:hAnsi="Times New Roman"/>
          <w:b/>
          <w:sz w:val="17"/>
          <w:szCs w:val="17"/>
        </w:rPr>
      </w:pPr>
      <w:r w:rsidRPr="00167D6B">
        <w:rPr>
          <w:rFonts w:ascii="Times New Roman" w:hAnsi="Times New Roman"/>
          <w:b/>
          <w:sz w:val="17"/>
          <w:szCs w:val="17"/>
        </w:rPr>
        <w:t>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167D6B">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rsidR="00445A39" w:rsidRPr="00167D6B" w:rsidRDefault="00445A39">
      <w:pPr>
        <w:pStyle w:val="a3"/>
        <w:spacing w:after="0"/>
        <w:jc w:val="both"/>
        <w:rPr>
          <w:rFonts w:ascii="Times New Roman" w:hAnsi="Times New Roman"/>
          <w:b/>
          <w:sz w:val="17"/>
          <w:szCs w:val="17"/>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609"/>
      </w:tblGrid>
      <w:tr w:rsidR="00445A39" w:rsidRPr="00167D6B">
        <w:tc>
          <w:tcPr>
            <w:tcW w:w="4857" w:type="dxa"/>
            <w:shd w:val="clear" w:color="auto" w:fill="auto"/>
          </w:tcPr>
          <w:p w:rsidR="00445A39" w:rsidRPr="00167D6B" w:rsidRDefault="005175CE">
            <w:pPr>
              <w:jc w:val="both"/>
              <w:rPr>
                <w:sz w:val="20"/>
                <w:szCs w:val="20"/>
              </w:rPr>
            </w:pPr>
            <w:r w:rsidRPr="00167D6B">
              <w:rPr>
                <w:sz w:val="20"/>
                <w:szCs w:val="20"/>
              </w:rPr>
              <w:t>Найменування торговця цінними паперами (повне або скорочене)</w:t>
            </w:r>
          </w:p>
        </w:tc>
        <w:tc>
          <w:tcPr>
            <w:tcW w:w="4683" w:type="dxa"/>
            <w:shd w:val="clear" w:color="auto" w:fill="auto"/>
          </w:tcPr>
          <w:p w:rsidR="00445A39" w:rsidRPr="00167D6B" w:rsidRDefault="00445A39">
            <w:pPr>
              <w:rPr>
                <w:b/>
                <w:sz w:val="20"/>
                <w:szCs w:val="20"/>
              </w:rPr>
            </w:pPr>
          </w:p>
        </w:tc>
      </w:tr>
      <w:tr w:rsidR="00445A39" w:rsidRPr="00167D6B">
        <w:tc>
          <w:tcPr>
            <w:tcW w:w="4857" w:type="dxa"/>
            <w:shd w:val="clear" w:color="auto" w:fill="auto"/>
          </w:tcPr>
          <w:p w:rsidR="00445A39" w:rsidRPr="00167D6B" w:rsidRDefault="005175CE">
            <w:pPr>
              <w:rPr>
                <w:b/>
                <w:sz w:val="20"/>
                <w:szCs w:val="20"/>
              </w:rPr>
            </w:pPr>
            <w:r w:rsidRPr="00167D6B">
              <w:rPr>
                <w:sz w:val="20"/>
                <w:szCs w:val="20"/>
              </w:rPr>
              <w:t>Код за ЄДРПОУ торговця цінними паперами</w:t>
            </w:r>
          </w:p>
        </w:tc>
        <w:tc>
          <w:tcPr>
            <w:tcW w:w="4683" w:type="dxa"/>
            <w:shd w:val="clear" w:color="auto" w:fill="auto"/>
          </w:tcPr>
          <w:p w:rsidR="00445A39" w:rsidRPr="00167D6B" w:rsidRDefault="00445A39">
            <w:pPr>
              <w:rPr>
                <w:b/>
                <w:sz w:val="20"/>
                <w:szCs w:val="20"/>
              </w:rPr>
            </w:pPr>
          </w:p>
        </w:tc>
      </w:tr>
      <w:tr w:rsidR="00445A39" w:rsidRPr="00167D6B">
        <w:tc>
          <w:tcPr>
            <w:tcW w:w="4857" w:type="dxa"/>
            <w:shd w:val="clear" w:color="auto" w:fill="auto"/>
          </w:tcPr>
          <w:p w:rsidR="00445A39" w:rsidRPr="00167D6B" w:rsidRDefault="005175CE">
            <w:pPr>
              <w:jc w:val="both"/>
              <w:rPr>
                <w:sz w:val="20"/>
                <w:szCs w:val="20"/>
              </w:rPr>
            </w:pPr>
            <w:r w:rsidRPr="00167D6B">
              <w:rPr>
                <w:sz w:val="20"/>
                <w:szCs w:val="20"/>
              </w:rPr>
              <w:t xml:space="preserve">Місцезнаходження торговця цінними паперами </w:t>
            </w:r>
          </w:p>
        </w:tc>
        <w:tc>
          <w:tcPr>
            <w:tcW w:w="4683" w:type="dxa"/>
            <w:shd w:val="clear" w:color="auto" w:fill="auto"/>
          </w:tcPr>
          <w:p w:rsidR="00445A39" w:rsidRPr="00167D6B" w:rsidRDefault="00445A39">
            <w:pPr>
              <w:jc w:val="both"/>
              <w:rPr>
                <w:sz w:val="20"/>
                <w:szCs w:val="20"/>
              </w:rPr>
            </w:pPr>
          </w:p>
        </w:tc>
      </w:tr>
      <w:tr w:rsidR="00445A39" w:rsidRPr="00167D6B">
        <w:tc>
          <w:tcPr>
            <w:tcW w:w="4857" w:type="dxa"/>
            <w:shd w:val="clear" w:color="auto" w:fill="auto"/>
          </w:tcPr>
          <w:p w:rsidR="00445A39" w:rsidRPr="00167D6B" w:rsidRDefault="005175CE">
            <w:pPr>
              <w:jc w:val="both"/>
              <w:rPr>
                <w:sz w:val="20"/>
                <w:szCs w:val="20"/>
              </w:rPr>
            </w:pPr>
            <w:r w:rsidRPr="00167D6B">
              <w:rPr>
                <w:sz w:val="20"/>
                <w:szCs w:val="20"/>
              </w:rPr>
              <w:t>Відомості про ліцензію торговця цінними паперами (серія, номер, строк дії ліцензії (у разі наявності))</w:t>
            </w:r>
          </w:p>
        </w:tc>
        <w:tc>
          <w:tcPr>
            <w:tcW w:w="4683" w:type="dxa"/>
            <w:shd w:val="clear" w:color="auto" w:fill="auto"/>
          </w:tcPr>
          <w:p w:rsidR="00445A39" w:rsidRPr="00167D6B" w:rsidRDefault="00445A39">
            <w:pPr>
              <w:jc w:val="both"/>
              <w:rPr>
                <w:sz w:val="20"/>
                <w:szCs w:val="20"/>
              </w:rPr>
            </w:pPr>
          </w:p>
        </w:tc>
      </w:tr>
    </w:tbl>
    <w:p w:rsidR="00445A39" w:rsidRPr="00167D6B" w:rsidRDefault="00445A39">
      <w:pPr>
        <w:pStyle w:val="a3"/>
        <w:jc w:val="both"/>
        <w:rPr>
          <w:b/>
          <w:sz w:val="20"/>
        </w:rPr>
      </w:pPr>
    </w:p>
    <w:p w:rsidR="00445A39" w:rsidRPr="00167D6B" w:rsidRDefault="005175CE">
      <w:pPr>
        <w:pStyle w:val="a3"/>
        <w:spacing w:after="0"/>
        <w:jc w:val="both"/>
        <w:rPr>
          <w:rFonts w:ascii="Times New Roman" w:hAnsi="Times New Roman"/>
          <w:i/>
          <w:sz w:val="17"/>
          <w:szCs w:val="17"/>
        </w:rPr>
      </w:pPr>
      <w:r w:rsidRPr="00167D6B">
        <w:rPr>
          <w:rFonts w:ascii="Times New Roman" w:hAnsi="Times New Roman"/>
          <w:b/>
          <w:sz w:val="17"/>
          <w:szCs w:val="17"/>
        </w:rPr>
        <w:t xml:space="preserve">ДОДАТКОВА ІНФОРМАЦІЯ </w:t>
      </w:r>
      <w:r w:rsidRPr="00167D6B">
        <w:rPr>
          <w:rFonts w:ascii="Times New Roman" w:hAnsi="Times New Roman"/>
          <w:i/>
          <w:sz w:val="17"/>
          <w:szCs w:val="17"/>
        </w:rPr>
        <w:t>(ЗАПОВНЮЄТЬСЯ ЗА НЕОБХІДНОСТІ) ______________________________</w:t>
      </w:r>
    </w:p>
    <w:p w:rsidR="00445A39" w:rsidRPr="00167D6B" w:rsidRDefault="00445A39">
      <w:pPr>
        <w:rPr>
          <w:i/>
          <w:sz w:val="17"/>
          <w:szCs w:val="17"/>
        </w:rPr>
      </w:pPr>
    </w:p>
    <w:p w:rsidR="00445A39" w:rsidRPr="00167D6B" w:rsidRDefault="005175CE">
      <w:pPr>
        <w:pStyle w:val="a3"/>
        <w:spacing w:after="0"/>
        <w:jc w:val="both"/>
        <w:rPr>
          <w:rFonts w:ascii="Times New Roman" w:hAnsi="Times New Roman"/>
          <w:b/>
          <w:sz w:val="17"/>
          <w:szCs w:val="17"/>
        </w:rPr>
      </w:pPr>
      <w:r w:rsidRPr="00167D6B">
        <w:rPr>
          <w:rFonts w:ascii="Times New Roman" w:hAnsi="Times New Roman"/>
          <w:b/>
          <w:sz w:val="17"/>
          <w:szCs w:val="17"/>
        </w:rPr>
        <w:t xml:space="preserve">СТРОК ВИКОНАННЯ ОПЕРАЦІЇ </w:t>
      </w:r>
      <w:r w:rsidRPr="00167D6B">
        <w:rPr>
          <w:rFonts w:ascii="Times New Roman" w:hAnsi="Times New Roman"/>
          <w:i/>
          <w:sz w:val="17"/>
          <w:szCs w:val="17"/>
        </w:rPr>
        <w:t>(ПІДКРЕСЛИТИ)</w:t>
      </w:r>
      <w:r w:rsidRPr="00167D6B">
        <w:rPr>
          <w:rFonts w:ascii="Times New Roman" w:hAnsi="Times New Roman"/>
          <w:b/>
          <w:sz w:val="17"/>
          <w:szCs w:val="17"/>
        </w:rPr>
        <w:t>: ТЕРМІНОВО, ІНШЕ ________________________</w:t>
      </w:r>
    </w:p>
    <w:p w:rsidR="00445A39" w:rsidRPr="00167D6B" w:rsidRDefault="00445A39">
      <w:pPr>
        <w:pStyle w:val="a3"/>
        <w:spacing w:after="0"/>
        <w:jc w:val="both"/>
        <w:rPr>
          <w:rFonts w:ascii="Times New Roman" w:hAnsi="Times New Roman"/>
          <w:b/>
          <w:sz w:val="17"/>
          <w:szCs w:val="17"/>
        </w:rPr>
      </w:pPr>
    </w:p>
    <w:p w:rsidR="00445A39" w:rsidRPr="00167D6B" w:rsidRDefault="005175CE">
      <w:pPr>
        <w:pStyle w:val="a3"/>
        <w:jc w:val="both"/>
        <w:rPr>
          <w:rFonts w:ascii="Times New Roman" w:hAnsi="Times New Roman"/>
          <w:b/>
          <w:sz w:val="17"/>
          <w:szCs w:val="17"/>
        </w:rPr>
      </w:pPr>
      <w:r w:rsidRPr="00167D6B">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445A39">
      <w:pPr>
        <w:pStyle w:val="a3"/>
        <w:jc w:val="both"/>
        <w:rPr>
          <w:b/>
          <w:sz w:val="18"/>
          <w:szCs w:val="18"/>
        </w:rPr>
      </w:pPr>
    </w:p>
    <w:p w:rsidR="00445A39" w:rsidRPr="00167D6B" w:rsidRDefault="005175CE">
      <w:pPr>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jc w:val="both"/>
        <w:rPr>
          <w:b/>
          <w:sz w:val="18"/>
          <w:szCs w:val="18"/>
        </w:rPr>
      </w:pPr>
      <w:r w:rsidRPr="00167D6B">
        <w:rPr>
          <w:b/>
          <w:sz w:val="18"/>
          <w:szCs w:val="18"/>
        </w:rPr>
        <w:t xml:space="preserve">                                                                                   підпис,   М.П. *                        П.І.Б.</w:t>
      </w:r>
    </w:p>
    <w:p w:rsidR="00445A39" w:rsidRPr="00167D6B" w:rsidRDefault="00445A39">
      <w:pPr>
        <w:jc w:val="both"/>
        <w:rPr>
          <w:b/>
          <w:sz w:val="18"/>
          <w:szCs w:val="18"/>
        </w:rPr>
      </w:pPr>
    </w:p>
    <w:p w:rsidR="00445A39" w:rsidRPr="00167D6B" w:rsidRDefault="005175CE">
      <w:pPr>
        <w:jc w:val="both"/>
        <w:rPr>
          <w:b/>
          <w:sz w:val="18"/>
          <w:szCs w:val="18"/>
        </w:rPr>
      </w:pPr>
      <w:r w:rsidRPr="00167D6B">
        <w:rPr>
          <w:b/>
          <w:sz w:val="18"/>
          <w:szCs w:val="18"/>
        </w:rPr>
        <w:t xml:space="preserve">*- для юридичної особи </w:t>
      </w:r>
      <w:r w:rsidRPr="00167D6B">
        <w:rPr>
          <w:b/>
          <w:sz w:val="20"/>
          <w:szCs w:val="20"/>
        </w:rPr>
        <w:t>за наявності</w:t>
      </w:r>
    </w:p>
    <w:p w:rsidR="00445A39" w:rsidRPr="00167D6B" w:rsidRDefault="00445A39">
      <w:pPr>
        <w:jc w:val="both"/>
        <w:rPr>
          <w:b/>
          <w:sz w:val="22"/>
          <w:szCs w:val="22"/>
        </w:rPr>
      </w:pPr>
    </w:p>
    <w:p w:rsidR="00445A39" w:rsidRPr="00167D6B" w:rsidRDefault="005175CE">
      <w:pPr>
        <w:shd w:val="clear" w:color="auto" w:fill="FFFFFF"/>
        <w:jc w:val="center"/>
        <w:rPr>
          <w:b/>
          <w:sz w:val="18"/>
          <w:szCs w:val="18"/>
        </w:rPr>
      </w:pPr>
      <w:r w:rsidRPr="00167D6B">
        <w:rPr>
          <w:b/>
          <w:sz w:val="18"/>
          <w:szCs w:val="18"/>
        </w:rPr>
        <w:t>ВІДМІТКИ ДЕПОЗИТАРНОЇ УСТАНОВИ</w:t>
      </w:r>
    </w:p>
    <w:p w:rsidR="00445A39" w:rsidRPr="00167D6B" w:rsidRDefault="00445A39">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3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5130" w:type="dxa"/>
            <w:shd w:val="clear" w:color="auto" w:fill="auto"/>
          </w:tcPr>
          <w:p w:rsidR="00445A39" w:rsidRPr="00167D6B" w:rsidRDefault="00445A39">
            <w:pPr>
              <w:rPr>
                <w:b/>
                <w:sz w:val="20"/>
                <w:szCs w:val="20"/>
              </w:rPr>
            </w:pPr>
          </w:p>
        </w:tc>
      </w:tr>
    </w:tbl>
    <w:p w:rsidR="00445A39" w:rsidRPr="00167D6B" w:rsidRDefault="00445A39"/>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lastRenderedPageBreak/>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445A39">
            <w:pPr>
              <w:rPr>
                <w:bCs/>
              </w:rPr>
            </w:pP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ind w:firstLine="540"/>
        <w:rPr>
          <w:vanish/>
        </w:rPr>
      </w:pPr>
    </w:p>
    <w:p w:rsidR="00445A39" w:rsidRPr="00167D6B" w:rsidRDefault="00445A39">
      <w:pPr>
        <w:ind w:firstLine="540"/>
        <w:rPr>
          <w:b/>
          <w:sz w:val="20"/>
          <w:szCs w:val="20"/>
        </w:rPr>
      </w:pPr>
    </w:p>
    <w:p w:rsidR="00445A39" w:rsidRPr="00167D6B" w:rsidRDefault="00445A39">
      <w:pPr>
        <w:ind w:firstLine="540"/>
        <w:rPr>
          <w:b/>
          <w:sz w:val="20"/>
          <w:szCs w:val="20"/>
        </w:rPr>
      </w:pPr>
    </w:p>
    <w:p w:rsidR="00445A39" w:rsidRPr="00167D6B" w:rsidRDefault="00445A39">
      <w:pPr>
        <w:ind w:firstLine="540"/>
        <w:rPr>
          <w:b/>
        </w:rPr>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902F6B" w:rsidRPr="00167D6B" w:rsidRDefault="00902F6B">
      <w:pPr>
        <w:ind w:firstLine="540"/>
        <w:jc w:val="right"/>
      </w:pPr>
    </w:p>
    <w:p w:rsidR="00902F6B" w:rsidRPr="00167D6B" w:rsidRDefault="00902F6B">
      <w:pPr>
        <w:ind w:firstLine="540"/>
        <w:jc w:val="right"/>
      </w:pPr>
    </w:p>
    <w:p w:rsidR="00902F6B" w:rsidRPr="00167D6B" w:rsidRDefault="00902F6B">
      <w:pPr>
        <w:ind w:firstLine="540"/>
        <w:jc w:val="right"/>
      </w:pPr>
    </w:p>
    <w:p w:rsidR="00902F6B" w:rsidRPr="00167D6B" w:rsidRDefault="00902F6B">
      <w:pPr>
        <w:ind w:firstLine="540"/>
        <w:jc w:val="right"/>
      </w:pPr>
    </w:p>
    <w:p w:rsidR="00902F6B" w:rsidRPr="00167D6B" w:rsidRDefault="00902F6B">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5175CE">
      <w:pPr>
        <w:ind w:firstLine="540"/>
        <w:jc w:val="right"/>
      </w:pPr>
      <w:r w:rsidRPr="00167D6B">
        <w:t>Додаток 14</w:t>
      </w:r>
    </w:p>
    <w:p w:rsidR="00445A39" w:rsidRPr="00167D6B" w:rsidRDefault="00445A39">
      <w:pPr>
        <w:ind w:firstLine="540"/>
        <w:jc w:val="center"/>
        <w:rPr>
          <w:b/>
          <w:sz w:val="20"/>
          <w:szCs w:val="20"/>
        </w:rPr>
      </w:pPr>
    </w:p>
    <w:p w:rsidR="00445A39" w:rsidRPr="00167D6B" w:rsidRDefault="005175CE">
      <w:pPr>
        <w:ind w:firstLine="540"/>
        <w:jc w:val="center"/>
        <w:rPr>
          <w:b/>
          <w:sz w:val="20"/>
          <w:szCs w:val="20"/>
          <w:vertAlign w:val="superscript"/>
        </w:rPr>
      </w:pPr>
      <w:r w:rsidRPr="00167D6B">
        <w:rPr>
          <w:b/>
          <w:sz w:val="20"/>
          <w:szCs w:val="20"/>
        </w:rPr>
        <w:t>РОЗПОРЯДЖЕННЯ №____ від  «______» ______________20__р.</w:t>
      </w:r>
    </w:p>
    <w:p w:rsidR="00445A39" w:rsidRPr="00167D6B" w:rsidRDefault="005175CE">
      <w:pPr>
        <w:ind w:firstLine="540"/>
        <w:jc w:val="center"/>
        <w:rPr>
          <w:b/>
          <w:sz w:val="20"/>
          <w:szCs w:val="20"/>
        </w:rPr>
      </w:pPr>
      <w:r w:rsidRPr="00167D6B">
        <w:rPr>
          <w:b/>
          <w:sz w:val="20"/>
          <w:szCs w:val="20"/>
        </w:rPr>
        <w:t xml:space="preserve">на виконання облікової операції блокування/розблокування прав на цінні папери </w:t>
      </w:r>
    </w:p>
    <w:p w:rsidR="00445A39" w:rsidRPr="00167D6B" w:rsidRDefault="005175CE">
      <w:pPr>
        <w:ind w:firstLine="540"/>
        <w:jc w:val="center"/>
        <w:rPr>
          <w:b/>
          <w:sz w:val="20"/>
          <w:szCs w:val="20"/>
          <w:vertAlign w:val="superscript"/>
        </w:rPr>
      </w:pPr>
      <w:r w:rsidRPr="00167D6B">
        <w:rPr>
          <w:b/>
          <w:sz w:val="20"/>
          <w:szCs w:val="20"/>
        </w:rPr>
        <w:t>для фізичної особи</w:t>
      </w:r>
    </w:p>
    <w:p w:rsidR="00445A39" w:rsidRPr="00167D6B" w:rsidRDefault="00445A39">
      <w:pPr>
        <w:ind w:firstLine="540"/>
        <w:jc w:val="center"/>
        <w:rPr>
          <w:b/>
          <w:sz w:val="20"/>
          <w:szCs w:val="20"/>
          <w:vertAlign w:val="superscript"/>
        </w:rPr>
      </w:pPr>
    </w:p>
    <w:p w:rsidR="00445A39" w:rsidRPr="00167D6B" w:rsidRDefault="005175CE">
      <w:pPr>
        <w:ind w:left="708" w:firstLine="540"/>
        <w:rPr>
          <w:i/>
          <w:sz w:val="20"/>
          <w:szCs w:val="20"/>
        </w:rPr>
      </w:pPr>
      <w:r w:rsidRPr="00167D6B">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167D6B">
        <w:tc>
          <w:tcPr>
            <w:tcW w:w="540" w:type="dxa"/>
            <w:shd w:val="clear" w:color="auto" w:fill="auto"/>
          </w:tcPr>
          <w:p w:rsidR="00445A39" w:rsidRPr="00167D6B" w:rsidRDefault="00445A39">
            <w:pPr>
              <w:jc w:val="center"/>
              <w:rPr>
                <w:b/>
                <w:sz w:val="20"/>
                <w:szCs w:val="20"/>
                <w:vertAlign w:val="superscript"/>
              </w:rPr>
            </w:pPr>
          </w:p>
        </w:tc>
        <w:tc>
          <w:tcPr>
            <w:tcW w:w="5940" w:type="dxa"/>
            <w:shd w:val="clear" w:color="auto" w:fill="auto"/>
          </w:tcPr>
          <w:p w:rsidR="00445A39" w:rsidRPr="00167D6B" w:rsidRDefault="005175CE">
            <w:pPr>
              <w:rPr>
                <w:b/>
                <w:sz w:val="20"/>
                <w:szCs w:val="20"/>
              </w:rPr>
            </w:pPr>
            <w:r w:rsidRPr="00167D6B">
              <w:rPr>
                <w:b/>
                <w:sz w:val="20"/>
                <w:szCs w:val="20"/>
              </w:rPr>
              <w:t>блокування прав на цінні папери</w:t>
            </w:r>
          </w:p>
        </w:tc>
      </w:tr>
      <w:tr w:rsidR="00445A39" w:rsidRPr="00167D6B">
        <w:tc>
          <w:tcPr>
            <w:tcW w:w="540" w:type="dxa"/>
            <w:shd w:val="clear" w:color="auto" w:fill="auto"/>
          </w:tcPr>
          <w:p w:rsidR="00445A39" w:rsidRPr="00167D6B" w:rsidRDefault="00445A39">
            <w:pPr>
              <w:jc w:val="center"/>
              <w:rPr>
                <w:b/>
                <w:sz w:val="20"/>
                <w:szCs w:val="20"/>
                <w:vertAlign w:val="superscript"/>
              </w:rPr>
            </w:pPr>
          </w:p>
        </w:tc>
        <w:tc>
          <w:tcPr>
            <w:tcW w:w="5940" w:type="dxa"/>
            <w:shd w:val="clear" w:color="auto" w:fill="auto"/>
          </w:tcPr>
          <w:p w:rsidR="00445A39" w:rsidRPr="00167D6B" w:rsidRDefault="005175CE">
            <w:pPr>
              <w:rPr>
                <w:b/>
                <w:sz w:val="20"/>
                <w:szCs w:val="20"/>
              </w:rPr>
            </w:pPr>
            <w:r w:rsidRPr="00167D6B">
              <w:rPr>
                <w:b/>
                <w:sz w:val="20"/>
                <w:szCs w:val="20"/>
              </w:rPr>
              <w:t>розблокування прав на цінні папери</w:t>
            </w:r>
          </w:p>
        </w:tc>
      </w:tr>
    </w:tbl>
    <w:p w:rsidR="00445A39" w:rsidRPr="00167D6B" w:rsidRDefault="005175CE">
      <w:pPr>
        <w:rPr>
          <w:b/>
          <w:sz w:val="20"/>
          <w:szCs w:val="20"/>
        </w:rPr>
      </w:pPr>
      <w:r w:rsidRPr="00167D6B">
        <w:rPr>
          <w:b/>
          <w:sz w:val="20"/>
          <w:szCs w:val="20"/>
        </w:rPr>
        <w:tab/>
      </w:r>
      <w:r w:rsidRPr="00167D6B">
        <w:rPr>
          <w:b/>
          <w:sz w:val="20"/>
          <w:szCs w:val="20"/>
        </w:rPr>
        <w:tab/>
        <w:t xml:space="preserve"> </w:t>
      </w:r>
    </w:p>
    <w:p w:rsidR="00445A39" w:rsidRPr="00167D6B" w:rsidRDefault="005175CE">
      <w:pPr>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shd w:val="clear" w:color="auto" w:fill="C0C0C0"/>
          </w:tcPr>
          <w:p w:rsidR="00445A39" w:rsidRPr="00167D6B" w:rsidRDefault="005175CE">
            <w:pPr>
              <w:jc w:val="both"/>
              <w:rPr>
                <w:sz w:val="20"/>
                <w:szCs w:val="20"/>
              </w:rPr>
            </w:pPr>
            <w:r w:rsidRPr="00167D6B">
              <w:rPr>
                <w:sz w:val="20"/>
                <w:szCs w:val="20"/>
              </w:rPr>
              <w:t>Код за ЄДРПОУ</w:t>
            </w:r>
          </w:p>
        </w:tc>
        <w:tc>
          <w:tcPr>
            <w:tcW w:w="6144" w:type="dxa"/>
            <w:shd w:val="clear" w:color="auto" w:fill="C0C0C0"/>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C0C0C0"/>
          </w:tcPr>
          <w:p w:rsidR="00445A39" w:rsidRPr="00167D6B" w:rsidRDefault="005175CE">
            <w:pPr>
              <w:rPr>
                <w:sz w:val="20"/>
                <w:szCs w:val="20"/>
              </w:rPr>
            </w:pPr>
            <w:r w:rsidRPr="00167D6B">
              <w:rPr>
                <w:sz w:val="20"/>
                <w:szCs w:val="20"/>
              </w:rPr>
              <w:t xml:space="preserve">Повне найменування </w:t>
            </w:r>
          </w:p>
        </w:tc>
        <w:tc>
          <w:tcPr>
            <w:tcW w:w="6144" w:type="dxa"/>
            <w:shd w:val="clear" w:color="auto" w:fill="C0C0C0"/>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ind w:left="-900"/>
        <w:rPr>
          <w:b/>
          <w:sz w:val="20"/>
          <w:szCs w:val="20"/>
        </w:rPr>
      </w:pPr>
    </w:p>
    <w:p w:rsidR="00445A39" w:rsidRPr="00167D6B" w:rsidRDefault="005175CE">
      <w:pPr>
        <w:ind w:left="-180"/>
        <w:rPr>
          <w:sz w:val="18"/>
          <w:szCs w:val="18"/>
        </w:rPr>
      </w:pPr>
      <w:r w:rsidRPr="00167D6B">
        <w:rPr>
          <w:b/>
          <w:sz w:val="18"/>
          <w:szCs w:val="18"/>
        </w:rPr>
        <w:t xml:space="preserve">ВІДОМОСТІ ПРО ДЕПОНЕНТА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3"/>
        <w:gridCol w:w="5673"/>
      </w:tblGrid>
      <w:tr w:rsidR="00445A39" w:rsidRPr="00167D6B">
        <w:tc>
          <w:tcPr>
            <w:tcW w:w="3780" w:type="dxa"/>
            <w:shd w:val="clear" w:color="auto" w:fill="auto"/>
          </w:tcPr>
          <w:p w:rsidR="00445A39" w:rsidRPr="00167D6B" w:rsidRDefault="005175CE">
            <w:pPr>
              <w:jc w:val="both"/>
              <w:rPr>
                <w:sz w:val="18"/>
                <w:szCs w:val="18"/>
              </w:rPr>
            </w:pPr>
            <w:r w:rsidRPr="00167D6B">
              <w:rPr>
                <w:sz w:val="18"/>
                <w:szCs w:val="18"/>
              </w:rPr>
              <w:t>Депозитарний код рахунку в цінних паперах</w:t>
            </w:r>
          </w:p>
        </w:tc>
        <w:tc>
          <w:tcPr>
            <w:tcW w:w="5760" w:type="dxa"/>
            <w:shd w:val="clear" w:color="auto" w:fill="auto"/>
          </w:tcPr>
          <w:p w:rsidR="00445A39" w:rsidRPr="00167D6B" w:rsidRDefault="00445A39">
            <w:pPr>
              <w:rPr>
                <w:sz w:val="18"/>
                <w:szCs w:val="18"/>
              </w:rPr>
            </w:pPr>
          </w:p>
        </w:tc>
      </w:tr>
      <w:tr w:rsidR="00445A39" w:rsidRPr="00167D6B">
        <w:tc>
          <w:tcPr>
            <w:tcW w:w="3780" w:type="dxa"/>
            <w:shd w:val="clear" w:color="auto" w:fill="auto"/>
          </w:tcPr>
          <w:p w:rsidR="00445A39" w:rsidRPr="00167D6B" w:rsidRDefault="005175CE">
            <w:pPr>
              <w:jc w:val="both"/>
              <w:rPr>
                <w:sz w:val="18"/>
                <w:szCs w:val="18"/>
              </w:rPr>
            </w:pPr>
            <w:r w:rsidRPr="00167D6B">
              <w:rPr>
                <w:sz w:val="20"/>
                <w:szCs w:val="20"/>
              </w:rPr>
              <w:t>Прізвище, ім’я, по батькові (за наявності)</w:t>
            </w:r>
          </w:p>
        </w:tc>
        <w:tc>
          <w:tcPr>
            <w:tcW w:w="5760" w:type="dxa"/>
            <w:shd w:val="clear" w:color="auto" w:fill="auto"/>
          </w:tcPr>
          <w:p w:rsidR="00445A39" w:rsidRPr="00167D6B" w:rsidRDefault="00445A39">
            <w:pPr>
              <w:rPr>
                <w:sz w:val="18"/>
                <w:szCs w:val="18"/>
              </w:rPr>
            </w:pPr>
          </w:p>
        </w:tc>
      </w:tr>
      <w:tr w:rsidR="00445A39" w:rsidRPr="00167D6B">
        <w:tc>
          <w:tcPr>
            <w:tcW w:w="3780" w:type="dxa"/>
            <w:shd w:val="clear" w:color="auto" w:fill="auto"/>
          </w:tcPr>
          <w:p w:rsidR="00445A39" w:rsidRPr="00167D6B" w:rsidRDefault="005175CE">
            <w:pPr>
              <w:jc w:val="both"/>
              <w:rPr>
                <w:sz w:val="18"/>
                <w:szCs w:val="18"/>
              </w:rPr>
            </w:pPr>
            <w:r w:rsidRPr="00167D6B">
              <w:rPr>
                <w:sz w:val="20"/>
                <w:szCs w:val="20"/>
              </w:rPr>
              <w:t>Реєстраційний номер облікової картки платника податків (за наявності)</w:t>
            </w:r>
          </w:p>
        </w:tc>
        <w:tc>
          <w:tcPr>
            <w:tcW w:w="5760" w:type="dxa"/>
            <w:shd w:val="clear" w:color="auto" w:fill="auto"/>
          </w:tcPr>
          <w:p w:rsidR="00445A39" w:rsidRPr="00167D6B" w:rsidRDefault="00445A39">
            <w:pPr>
              <w:rPr>
                <w:sz w:val="18"/>
                <w:szCs w:val="18"/>
              </w:rPr>
            </w:pPr>
          </w:p>
        </w:tc>
      </w:tr>
      <w:tr w:rsidR="00445A39" w:rsidRPr="00167D6B">
        <w:tc>
          <w:tcPr>
            <w:tcW w:w="3780" w:type="dxa"/>
            <w:shd w:val="clear" w:color="auto" w:fill="auto"/>
          </w:tcPr>
          <w:p w:rsidR="00445A39" w:rsidRPr="00167D6B" w:rsidRDefault="005175CE">
            <w:pPr>
              <w:jc w:val="both"/>
              <w:rPr>
                <w:sz w:val="20"/>
                <w:szCs w:val="20"/>
              </w:rPr>
            </w:pPr>
            <w:r w:rsidRPr="00167D6B">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5760" w:type="dxa"/>
            <w:shd w:val="clear" w:color="auto" w:fill="auto"/>
          </w:tcPr>
          <w:p w:rsidR="00445A39" w:rsidRPr="00167D6B" w:rsidRDefault="00445A39">
            <w:pPr>
              <w:rPr>
                <w:sz w:val="18"/>
                <w:szCs w:val="18"/>
              </w:rPr>
            </w:pPr>
          </w:p>
        </w:tc>
      </w:tr>
    </w:tbl>
    <w:p w:rsidR="00445A39" w:rsidRPr="00167D6B" w:rsidRDefault="00445A39">
      <w:pPr>
        <w:rPr>
          <w:b/>
          <w:sz w:val="20"/>
          <w:szCs w:val="20"/>
        </w:rPr>
      </w:pPr>
    </w:p>
    <w:p w:rsidR="00445A39" w:rsidRPr="00167D6B" w:rsidRDefault="005175CE">
      <w:pPr>
        <w:jc w:val="both"/>
        <w:rPr>
          <w:b/>
          <w:sz w:val="20"/>
          <w:szCs w:val="20"/>
        </w:rPr>
      </w:pPr>
      <w:r w:rsidRPr="00167D6B">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6027"/>
      </w:tblGrid>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Найменування Емітента (повне або скорочене)</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Код за ЄДРПОУ Емітента</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 xml:space="preserve">Код цінних паперів </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lastRenderedPageBreak/>
              <w:t>Кількість цінних паперів (цифрами та прописом)</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Номінальна вартість одного цінного папера</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sz w:val="20"/>
                <w:szCs w:val="20"/>
              </w:rPr>
            </w:pPr>
            <w:r w:rsidRPr="00167D6B">
              <w:rPr>
                <w:sz w:val="20"/>
                <w:szCs w:val="20"/>
              </w:rPr>
              <w:t>Загальна номінальна вартість цінних паперів (цифрами та прописом)</w:t>
            </w:r>
          </w:p>
        </w:tc>
        <w:tc>
          <w:tcPr>
            <w:tcW w:w="6120" w:type="dxa"/>
            <w:shd w:val="clear" w:color="auto" w:fill="auto"/>
          </w:tcPr>
          <w:p w:rsidR="00445A39" w:rsidRPr="00167D6B" w:rsidRDefault="00445A39">
            <w:pPr>
              <w:jc w:val="both"/>
              <w:rPr>
                <w:b/>
                <w:sz w:val="20"/>
                <w:szCs w:val="20"/>
              </w:rPr>
            </w:pPr>
          </w:p>
        </w:tc>
      </w:tr>
    </w:tbl>
    <w:p w:rsidR="00445A39" w:rsidRPr="00167D6B" w:rsidRDefault="00445A39">
      <w:pPr>
        <w:jc w:val="both"/>
        <w:rPr>
          <w:b/>
          <w:sz w:val="20"/>
          <w:szCs w:val="20"/>
        </w:rPr>
      </w:pPr>
    </w:p>
    <w:p w:rsidR="00445A39" w:rsidRPr="00167D6B" w:rsidRDefault="005175CE">
      <w:pPr>
        <w:jc w:val="both"/>
        <w:rPr>
          <w:sz w:val="20"/>
          <w:szCs w:val="20"/>
        </w:rPr>
      </w:pPr>
      <w:r w:rsidRPr="00167D6B">
        <w:rPr>
          <w:b/>
          <w:sz w:val="20"/>
          <w:szCs w:val="20"/>
        </w:rPr>
        <w:t xml:space="preserve">ВІДОМОСТІ, ПОВ’ЯЗАНІ ІЗ ВСТАНОВЛЕННЯМ/ЗНЯТТЯМ ОБМЕЖЕНЬ ПРАВ НА ЦІННІ ПАПЕРИ </w:t>
      </w:r>
      <w:r w:rsidRPr="00167D6B">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виконання договору застави цінних паперів</w:t>
            </w:r>
          </w:p>
        </w:tc>
      </w:tr>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виставлення цінних паперів на продаж на фондовій біржі</w:t>
            </w:r>
          </w:p>
        </w:tc>
      </w:tr>
      <w:tr w:rsidR="00445A39" w:rsidRPr="00167D6B">
        <w:trPr>
          <w:trHeight w:val="255"/>
        </w:trPr>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виставлення державних цінних паперів / облігацій місцевих позик на продаж</w:t>
            </w:r>
          </w:p>
        </w:tc>
      </w:tr>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виконання договорів, гарантованих цінними паперами</w:t>
            </w:r>
          </w:p>
        </w:tc>
      </w:tr>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інші обмеження в обігу, передбачені законодавством, а саме_______________________________</w:t>
            </w:r>
          </w:p>
          <w:p w:rsidR="00445A39" w:rsidRPr="00167D6B" w:rsidRDefault="00445A39">
            <w:pPr>
              <w:jc w:val="both"/>
              <w:rPr>
                <w:sz w:val="20"/>
                <w:szCs w:val="20"/>
              </w:rPr>
            </w:pPr>
          </w:p>
        </w:tc>
      </w:tr>
    </w:tbl>
    <w:p w:rsidR="00445A39" w:rsidRPr="00167D6B" w:rsidRDefault="00445A39">
      <w:pPr>
        <w:pStyle w:val="a3"/>
        <w:spacing w:after="0"/>
        <w:jc w:val="both"/>
        <w:rPr>
          <w:b/>
          <w:sz w:val="20"/>
        </w:rPr>
      </w:pPr>
    </w:p>
    <w:p w:rsidR="00445A39" w:rsidRPr="00167D6B" w:rsidRDefault="005175CE">
      <w:pPr>
        <w:pStyle w:val="a3"/>
        <w:spacing w:after="0"/>
        <w:jc w:val="both"/>
        <w:rPr>
          <w:rFonts w:ascii="Times New Roman" w:hAnsi="Times New Roman"/>
          <w:i/>
          <w:sz w:val="17"/>
          <w:szCs w:val="17"/>
        </w:rPr>
      </w:pPr>
      <w:r w:rsidRPr="00167D6B">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167D6B">
        <w:rPr>
          <w:rFonts w:ascii="Times New Roman" w:hAnsi="Times New Roman"/>
          <w:i/>
          <w:sz w:val="17"/>
          <w:szCs w:val="17"/>
        </w:rPr>
        <w:t xml:space="preserve"> (РЕКВІЗИТ НЕ ЗАПОВНЮЄТЬСЯ У РОЗПОРЯДЖЕННІ ПРО БЛОКУВАННЯ ПРАВ НА ЦІННІ ПАПЕРИ, ЩО ВИСТАВЛЯЮТЬСЯ НА ПРОДАЖ)</w:t>
      </w:r>
    </w:p>
    <w:p w:rsidR="00445A39" w:rsidRPr="00167D6B" w:rsidRDefault="005175CE">
      <w:pPr>
        <w:pStyle w:val="a3"/>
        <w:spacing w:after="0"/>
        <w:jc w:val="both"/>
        <w:rPr>
          <w:rFonts w:ascii="Times New Roman" w:hAnsi="Times New Roman"/>
          <w:b/>
          <w:sz w:val="17"/>
          <w:szCs w:val="17"/>
        </w:rPr>
      </w:pPr>
      <w:r w:rsidRPr="00167D6B">
        <w:rPr>
          <w:rFonts w:ascii="Times New Roman" w:hAnsi="Times New Roman"/>
          <w:b/>
          <w:sz w:val="17"/>
          <w:szCs w:val="17"/>
        </w:rPr>
        <w:t>_____________________________________________________________________________________________________________</w:t>
      </w:r>
    </w:p>
    <w:p w:rsidR="00445A39" w:rsidRPr="00167D6B" w:rsidRDefault="005175CE">
      <w:pPr>
        <w:pStyle w:val="a3"/>
        <w:spacing w:after="0"/>
        <w:jc w:val="both"/>
        <w:rPr>
          <w:rFonts w:ascii="Times New Roman" w:hAnsi="Times New Roman"/>
          <w:b/>
          <w:sz w:val="17"/>
          <w:szCs w:val="17"/>
        </w:rPr>
      </w:pPr>
      <w:r w:rsidRPr="00167D6B">
        <w:rPr>
          <w:rFonts w:ascii="Times New Roman" w:hAnsi="Times New Roman"/>
          <w:b/>
          <w:sz w:val="17"/>
          <w:szCs w:val="17"/>
        </w:rPr>
        <w:t>_____________________________________________________________________________________________________________</w:t>
      </w:r>
    </w:p>
    <w:p w:rsidR="00445A39" w:rsidRPr="00167D6B" w:rsidRDefault="00445A39">
      <w:pPr>
        <w:pStyle w:val="a3"/>
        <w:spacing w:after="0"/>
        <w:jc w:val="both"/>
        <w:rPr>
          <w:rFonts w:ascii="Times New Roman" w:hAnsi="Times New Roman"/>
          <w:b/>
          <w:sz w:val="17"/>
          <w:szCs w:val="17"/>
        </w:rPr>
      </w:pPr>
    </w:p>
    <w:p w:rsidR="00445A39" w:rsidRPr="00167D6B" w:rsidRDefault="005175CE">
      <w:pPr>
        <w:pStyle w:val="a3"/>
        <w:spacing w:after="0"/>
        <w:jc w:val="both"/>
        <w:rPr>
          <w:rFonts w:ascii="Times New Roman" w:hAnsi="Times New Roman"/>
          <w:b/>
          <w:sz w:val="17"/>
          <w:szCs w:val="17"/>
        </w:rPr>
      </w:pPr>
      <w:r w:rsidRPr="00167D6B">
        <w:rPr>
          <w:rFonts w:ascii="Times New Roman" w:hAnsi="Times New Roman"/>
          <w:b/>
          <w:sz w:val="17"/>
          <w:szCs w:val="17"/>
        </w:rPr>
        <w:t>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167D6B">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rsidR="00445A39" w:rsidRPr="00167D6B" w:rsidRDefault="00445A39">
      <w:pPr>
        <w:pStyle w:val="a3"/>
        <w:spacing w:after="0"/>
        <w:jc w:val="both"/>
        <w:rPr>
          <w:b/>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609"/>
      </w:tblGrid>
      <w:tr w:rsidR="00445A39" w:rsidRPr="00167D6B">
        <w:tc>
          <w:tcPr>
            <w:tcW w:w="4857" w:type="dxa"/>
            <w:shd w:val="clear" w:color="auto" w:fill="auto"/>
          </w:tcPr>
          <w:p w:rsidR="00445A39" w:rsidRPr="00167D6B" w:rsidRDefault="005175CE">
            <w:pPr>
              <w:jc w:val="both"/>
              <w:rPr>
                <w:sz w:val="20"/>
                <w:szCs w:val="20"/>
              </w:rPr>
            </w:pPr>
            <w:r w:rsidRPr="00167D6B">
              <w:rPr>
                <w:sz w:val="20"/>
                <w:szCs w:val="20"/>
              </w:rPr>
              <w:t>Найменування торговця цінними паперами (повне або скорочене)</w:t>
            </w:r>
          </w:p>
        </w:tc>
        <w:tc>
          <w:tcPr>
            <w:tcW w:w="4683" w:type="dxa"/>
            <w:shd w:val="clear" w:color="auto" w:fill="auto"/>
          </w:tcPr>
          <w:p w:rsidR="00445A39" w:rsidRPr="00167D6B" w:rsidRDefault="00445A39">
            <w:pPr>
              <w:rPr>
                <w:b/>
                <w:sz w:val="20"/>
                <w:szCs w:val="20"/>
              </w:rPr>
            </w:pPr>
          </w:p>
        </w:tc>
      </w:tr>
      <w:tr w:rsidR="00445A39" w:rsidRPr="00167D6B">
        <w:tc>
          <w:tcPr>
            <w:tcW w:w="4857" w:type="dxa"/>
            <w:shd w:val="clear" w:color="auto" w:fill="auto"/>
          </w:tcPr>
          <w:p w:rsidR="00445A39" w:rsidRPr="00167D6B" w:rsidRDefault="005175CE">
            <w:pPr>
              <w:rPr>
                <w:b/>
                <w:sz w:val="20"/>
                <w:szCs w:val="20"/>
              </w:rPr>
            </w:pPr>
            <w:r w:rsidRPr="00167D6B">
              <w:rPr>
                <w:sz w:val="20"/>
                <w:szCs w:val="20"/>
              </w:rPr>
              <w:t>Код за ЄДРПОУ торговця цінними паперами</w:t>
            </w:r>
          </w:p>
        </w:tc>
        <w:tc>
          <w:tcPr>
            <w:tcW w:w="4683" w:type="dxa"/>
            <w:shd w:val="clear" w:color="auto" w:fill="auto"/>
          </w:tcPr>
          <w:p w:rsidR="00445A39" w:rsidRPr="00167D6B" w:rsidRDefault="00445A39">
            <w:pPr>
              <w:rPr>
                <w:b/>
                <w:sz w:val="20"/>
                <w:szCs w:val="20"/>
              </w:rPr>
            </w:pPr>
          </w:p>
        </w:tc>
      </w:tr>
      <w:tr w:rsidR="00445A39" w:rsidRPr="00167D6B">
        <w:tc>
          <w:tcPr>
            <w:tcW w:w="4857" w:type="dxa"/>
            <w:shd w:val="clear" w:color="auto" w:fill="auto"/>
          </w:tcPr>
          <w:p w:rsidR="00445A39" w:rsidRPr="00167D6B" w:rsidRDefault="005175CE">
            <w:pPr>
              <w:jc w:val="both"/>
              <w:rPr>
                <w:sz w:val="20"/>
                <w:szCs w:val="20"/>
              </w:rPr>
            </w:pPr>
            <w:r w:rsidRPr="00167D6B">
              <w:rPr>
                <w:sz w:val="20"/>
                <w:szCs w:val="20"/>
              </w:rPr>
              <w:t xml:space="preserve">Місцезнаходження торговця цінними паперами </w:t>
            </w:r>
          </w:p>
        </w:tc>
        <w:tc>
          <w:tcPr>
            <w:tcW w:w="4683" w:type="dxa"/>
            <w:shd w:val="clear" w:color="auto" w:fill="auto"/>
          </w:tcPr>
          <w:p w:rsidR="00445A39" w:rsidRPr="00167D6B" w:rsidRDefault="00445A39">
            <w:pPr>
              <w:jc w:val="both"/>
              <w:rPr>
                <w:sz w:val="20"/>
                <w:szCs w:val="20"/>
              </w:rPr>
            </w:pPr>
          </w:p>
        </w:tc>
      </w:tr>
      <w:tr w:rsidR="00445A39" w:rsidRPr="00167D6B">
        <w:tc>
          <w:tcPr>
            <w:tcW w:w="4857" w:type="dxa"/>
            <w:shd w:val="clear" w:color="auto" w:fill="auto"/>
          </w:tcPr>
          <w:p w:rsidR="00445A39" w:rsidRPr="00167D6B" w:rsidRDefault="005175CE">
            <w:pPr>
              <w:jc w:val="both"/>
              <w:rPr>
                <w:sz w:val="20"/>
                <w:szCs w:val="20"/>
              </w:rPr>
            </w:pPr>
            <w:r w:rsidRPr="00167D6B">
              <w:rPr>
                <w:sz w:val="20"/>
                <w:szCs w:val="20"/>
              </w:rPr>
              <w:t>Відомості про ліцензію торговця цінними паперами (серія, номер, строк дії ліцензії (у разі наявності))</w:t>
            </w:r>
          </w:p>
        </w:tc>
        <w:tc>
          <w:tcPr>
            <w:tcW w:w="4683" w:type="dxa"/>
            <w:shd w:val="clear" w:color="auto" w:fill="auto"/>
          </w:tcPr>
          <w:p w:rsidR="00445A39" w:rsidRPr="00167D6B" w:rsidRDefault="00445A39">
            <w:pPr>
              <w:jc w:val="both"/>
              <w:rPr>
                <w:sz w:val="20"/>
                <w:szCs w:val="20"/>
              </w:rPr>
            </w:pPr>
          </w:p>
        </w:tc>
      </w:tr>
    </w:tbl>
    <w:p w:rsidR="00445A39" w:rsidRPr="00167D6B" w:rsidRDefault="00445A39">
      <w:pPr>
        <w:pStyle w:val="a3"/>
        <w:jc w:val="both"/>
        <w:rPr>
          <w:b/>
          <w:sz w:val="20"/>
        </w:rPr>
      </w:pPr>
    </w:p>
    <w:p w:rsidR="00445A39" w:rsidRPr="00167D6B" w:rsidRDefault="005175CE">
      <w:pPr>
        <w:pStyle w:val="a3"/>
        <w:spacing w:after="0"/>
        <w:jc w:val="both"/>
        <w:rPr>
          <w:rFonts w:ascii="Times New Roman" w:hAnsi="Times New Roman"/>
          <w:i/>
          <w:sz w:val="17"/>
          <w:szCs w:val="17"/>
        </w:rPr>
      </w:pPr>
      <w:r w:rsidRPr="00167D6B">
        <w:rPr>
          <w:rFonts w:ascii="Times New Roman" w:hAnsi="Times New Roman"/>
          <w:b/>
          <w:sz w:val="17"/>
          <w:szCs w:val="17"/>
        </w:rPr>
        <w:t xml:space="preserve">ДОДАТКОВА ІНФОРМАЦІЯ </w:t>
      </w:r>
      <w:r w:rsidRPr="00167D6B">
        <w:rPr>
          <w:rFonts w:ascii="Times New Roman" w:hAnsi="Times New Roman"/>
          <w:i/>
          <w:sz w:val="17"/>
          <w:szCs w:val="17"/>
        </w:rPr>
        <w:t>(ЗАПОВНЮЄТЬСЯ ЗА НЕОБХІДНОСТІ) ______________________________</w:t>
      </w:r>
    </w:p>
    <w:p w:rsidR="00445A39" w:rsidRPr="00167D6B" w:rsidRDefault="00445A39">
      <w:pPr>
        <w:rPr>
          <w:i/>
          <w:sz w:val="17"/>
          <w:szCs w:val="17"/>
        </w:rPr>
      </w:pPr>
    </w:p>
    <w:p w:rsidR="00445A39" w:rsidRPr="00167D6B" w:rsidRDefault="005175CE">
      <w:pPr>
        <w:pStyle w:val="a3"/>
        <w:spacing w:after="0"/>
        <w:jc w:val="both"/>
        <w:rPr>
          <w:rFonts w:ascii="Times New Roman" w:hAnsi="Times New Roman"/>
          <w:b/>
          <w:sz w:val="17"/>
          <w:szCs w:val="17"/>
        </w:rPr>
      </w:pPr>
      <w:r w:rsidRPr="00167D6B">
        <w:rPr>
          <w:rFonts w:ascii="Times New Roman" w:hAnsi="Times New Roman"/>
          <w:b/>
          <w:sz w:val="17"/>
          <w:szCs w:val="17"/>
        </w:rPr>
        <w:t xml:space="preserve">СТРОК ВИКОНАННЯ ОПЕРАЦІЇ </w:t>
      </w:r>
      <w:r w:rsidRPr="00167D6B">
        <w:rPr>
          <w:rFonts w:ascii="Times New Roman" w:hAnsi="Times New Roman"/>
          <w:i/>
          <w:sz w:val="17"/>
          <w:szCs w:val="17"/>
        </w:rPr>
        <w:t>(ПІДКРЕСЛИТИ)</w:t>
      </w:r>
      <w:r w:rsidRPr="00167D6B">
        <w:rPr>
          <w:rFonts w:ascii="Times New Roman" w:hAnsi="Times New Roman"/>
          <w:b/>
          <w:sz w:val="17"/>
          <w:szCs w:val="17"/>
        </w:rPr>
        <w:t>: ТЕРМІНОВО, ІНШЕ ________________________</w:t>
      </w:r>
    </w:p>
    <w:p w:rsidR="00445A39" w:rsidRPr="00167D6B" w:rsidRDefault="00445A39">
      <w:pPr>
        <w:pStyle w:val="a3"/>
        <w:spacing w:after="0"/>
        <w:jc w:val="both"/>
        <w:rPr>
          <w:rFonts w:ascii="Times New Roman" w:hAnsi="Times New Roman"/>
          <w:b/>
          <w:sz w:val="17"/>
          <w:szCs w:val="17"/>
        </w:rPr>
      </w:pPr>
    </w:p>
    <w:p w:rsidR="00445A39" w:rsidRPr="00167D6B" w:rsidRDefault="005175CE">
      <w:pPr>
        <w:pStyle w:val="a3"/>
        <w:jc w:val="both"/>
        <w:rPr>
          <w:rFonts w:ascii="Times New Roman" w:hAnsi="Times New Roman"/>
          <w:b/>
          <w:sz w:val="17"/>
          <w:szCs w:val="17"/>
        </w:rPr>
      </w:pPr>
      <w:r w:rsidRPr="00167D6B">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445A39">
      <w:pPr>
        <w:pStyle w:val="a3"/>
        <w:jc w:val="both"/>
        <w:rPr>
          <w:b/>
          <w:sz w:val="18"/>
          <w:szCs w:val="18"/>
        </w:rPr>
      </w:pPr>
    </w:p>
    <w:p w:rsidR="00445A39" w:rsidRPr="00167D6B" w:rsidRDefault="005175CE">
      <w:pPr>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445A39">
      <w:pPr>
        <w:jc w:val="both"/>
        <w:rPr>
          <w:b/>
          <w:sz w:val="18"/>
          <w:szCs w:val="18"/>
        </w:rPr>
      </w:pPr>
    </w:p>
    <w:p w:rsidR="00445A39" w:rsidRPr="00167D6B" w:rsidRDefault="005175CE">
      <w:pPr>
        <w:jc w:val="both"/>
        <w:rPr>
          <w:b/>
          <w:sz w:val="18"/>
          <w:szCs w:val="18"/>
        </w:rPr>
      </w:pPr>
      <w:r w:rsidRPr="00167D6B">
        <w:rPr>
          <w:b/>
          <w:sz w:val="18"/>
          <w:szCs w:val="18"/>
        </w:rPr>
        <w:t xml:space="preserve">*- для юридичної особи </w:t>
      </w:r>
      <w:r w:rsidRPr="00167D6B">
        <w:rPr>
          <w:b/>
          <w:sz w:val="20"/>
          <w:szCs w:val="20"/>
        </w:rPr>
        <w:t>за наявності</w:t>
      </w:r>
    </w:p>
    <w:p w:rsidR="00445A39" w:rsidRPr="00167D6B" w:rsidRDefault="00445A39">
      <w:pPr>
        <w:jc w:val="both"/>
        <w:rPr>
          <w:b/>
          <w:sz w:val="18"/>
          <w:szCs w:val="18"/>
        </w:rPr>
      </w:pPr>
    </w:p>
    <w:p w:rsidR="00445A39" w:rsidRPr="00167D6B" w:rsidRDefault="00445A39">
      <w:pPr>
        <w:jc w:val="both"/>
        <w:rPr>
          <w:b/>
          <w:sz w:val="22"/>
          <w:szCs w:val="22"/>
        </w:rPr>
      </w:pPr>
    </w:p>
    <w:p w:rsidR="00445A39" w:rsidRPr="00167D6B" w:rsidRDefault="005175CE">
      <w:pPr>
        <w:shd w:val="clear" w:color="auto" w:fill="FFFFFF"/>
        <w:jc w:val="center"/>
        <w:rPr>
          <w:b/>
          <w:sz w:val="18"/>
          <w:szCs w:val="18"/>
        </w:rPr>
      </w:pPr>
      <w:r w:rsidRPr="00167D6B">
        <w:rPr>
          <w:b/>
          <w:sz w:val="18"/>
          <w:szCs w:val="18"/>
        </w:rPr>
        <w:t>ВІДМІТКИ ДЕПОЗИТАРНОЇ УСТАНОВИ</w:t>
      </w:r>
    </w:p>
    <w:p w:rsidR="00445A39" w:rsidRPr="00167D6B" w:rsidRDefault="00445A39">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3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5130" w:type="dxa"/>
            <w:shd w:val="clear" w:color="auto" w:fill="auto"/>
          </w:tcPr>
          <w:p w:rsidR="00445A39" w:rsidRPr="00167D6B" w:rsidRDefault="00445A39">
            <w:pPr>
              <w:rPr>
                <w:b/>
                <w:sz w:val="20"/>
                <w:szCs w:val="20"/>
              </w:rPr>
            </w:pPr>
          </w:p>
        </w:tc>
      </w:tr>
    </w:tbl>
    <w:p w:rsidR="00445A39" w:rsidRPr="00167D6B" w:rsidRDefault="00445A39"/>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445A39">
            <w:pPr>
              <w:rPr>
                <w:bCs/>
              </w:rPr>
            </w:pP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ind w:firstLine="540"/>
      </w:pPr>
    </w:p>
    <w:p w:rsidR="00445A39" w:rsidRPr="00167D6B" w:rsidRDefault="00445A39">
      <w:pPr>
        <w:ind w:firstLine="540"/>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902F6B" w:rsidRPr="00167D6B" w:rsidRDefault="00902F6B">
      <w:pPr>
        <w:ind w:firstLine="540"/>
        <w:jc w:val="right"/>
      </w:pPr>
    </w:p>
    <w:p w:rsidR="00902F6B" w:rsidRPr="00167D6B" w:rsidRDefault="00902F6B">
      <w:pPr>
        <w:ind w:firstLine="540"/>
        <w:jc w:val="right"/>
      </w:pPr>
    </w:p>
    <w:p w:rsidR="00902F6B" w:rsidRPr="00167D6B" w:rsidRDefault="00902F6B">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5175CE">
      <w:pPr>
        <w:ind w:firstLine="540"/>
        <w:jc w:val="right"/>
      </w:pPr>
      <w:r w:rsidRPr="00167D6B">
        <w:t>Додаток 15</w:t>
      </w:r>
    </w:p>
    <w:p w:rsidR="00445A39" w:rsidRPr="00167D6B" w:rsidRDefault="00445A39">
      <w:pPr>
        <w:ind w:firstLine="540"/>
        <w:jc w:val="center"/>
        <w:rPr>
          <w:b/>
          <w:sz w:val="20"/>
          <w:szCs w:val="20"/>
        </w:rPr>
      </w:pPr>
    </w:p>
    <w:p w:rsidR="00445A39" w:rsidRPr="00167D6B" w:rsidRDefault="005175CE">
      <w:pPr>
        <w:ind w:firstLine="540"/>
        <w:jc w:val="center"/>
        <w:rPr>
          <w:b/>
          <w:sz w:val="20"/>
          <w:szCs w:val="20"/>
          <w:vertAlign w:val="superscript"/>
        </w:rPr>
      </w:pPr>
      <w:r w:rsidRPr="00167D6B">
        <w:rPr>
          <w:b/>
          <w:sz w:val="20"/>
          <w:szCs w:val="20"/>
        </w:rPr>
        <w:t>РОЗПОРЯДЖЕННЯ №____ від  «______» ______________20__р.</w:t>
      </w:r>
    </w:p>
    <w:p w:rsidR="00445A39" w:rsidRPr="00167D6B" w:rsidRDefault="005175CE">
      <w:pPr>
        <w:ind w:firstLine="540"/>
        <w:jc w:val="center"/>
        <w:rPr>
          <w:b/>
          <w:sz w:val="20"/>
          <w:szCs w:val="20"/>
        </w:rPr>
      </w:pPr>
      <w:r w:rsidRPr="00167D6B">
        <w:rPr>
          <w:b/>
          <w:sz w:val="20"/>
          <w:szCs w:val="20"/>
        </w:rPr>
        <w:t xml:space="preserve">на виконання облікової операції блокування/розблокування прав на цінні папери </w:t>
      </w:r>
    </w:p>
    <w:p w:rsidR="00445A39" w:rsidRPr="00167D6B" w:rsidRDefault="005175CE">
      <w:pPr>
        <w:ind w:firstLine="540"/>
        <w:jc w:val="center"/>
        <w:rPr>
          <w:b/>
          <w:sz w:val="20"/>
          <w:szCs w:val="20"/>
          <w:vertAlign w:val="superscript"/>
        </w:rPr>
      </w:pPr>
      <w:r w:rsidRPr="00167D6B">
        <w:rPr>
          <w:b/>
          <w:sz w:val="20"/>
          <w:szCs w:val="20"/>
        </w:rPr>
        <w:t>для юридичної особи</w:t>
      </w:r>
    </w:p>
    <w:p w:rsidR="00445A39" w:rsidRPr="00167D6B" w:rsidRDefault="00445A39">
      <w:pPr>
        <w:ind w:firstLine="540"/>
        <w:jc w:val="center"/>
        <w:rPr>
          <w:b/>
          <w:sz w:val="20"/>
          <w:szCs w:val="20"/>
          <w:vertAlign w:val="superscript"/>
        </w:rPr>
      </w:pPr>
    </w:p>
    <w:p w:rsidR="00445A39" w:rsidRPr="00167D6B" w:rsidRDefault="005175CE">
      <w:pPr>
        <w:ind w:left="708" w:firstLine="540"/>
        <w:rPr>
          <w:i/>
          <w:sz w:val="20"/>
          <w:szCs w:val="20"/>
        </w:rPr>
      </w:pPr>
      <w:r w:rsidRPr="00167D6B">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167D6B">
        <w:tc>
          <w:tcPr>
            <w:tcW w:w="540" w:type="dxa"/>
            <w:shd w:val="clear" w:color="auto" w:fill="auto"/>
          </w:tcPr>
          <w:p w:rsidR="00445A39" w:rsidRPr="00167D6B" w:rsidRDefault="00445A39">
            <w:pPr>
              <w:jc w:val="center"/>
              <w:rPr>
                <w:b/>
                <w:sz w:val="20"/>
                <w:szCs w:val="20"/>
                <w:vertAlign w:val="superscript"/>
              </w:rPr>
            </w:pPr>
          </w:p>
        </w:tc>
        <w:tc>
          <w:tcPr>
            <w:tcW w:w="5940" w:type="dxa"/>
            <w:shd w:val="clear" w:color="auto" w:fill="auto"/>
          </w:tcPr>
          <w:p w:rsidR="00445A39" w:rsidRPr="00167D6B" w:rsidRDefault="005175CE">
            <w:pPr>
              <w:rPr>
                <w:b/>
                <w:sz w:val="20"/>
                <w:szCs w:val="20"/>
              </w:rPr>
            </w:pPr>
            <w:r w:rsidRPr="00167D6B">
              <w:rPr>
                <w:b/>
                <w:sz w:val="20"/>
                <w:szCs w:val="20"/>
              </w:rPr>
              <w:t>блокування прав на цінні папери</w:t>
            </w:r>
          </w:p>
        </w:tc>
      </w:tr>
      <w:tr w:rsidR="00445A39" w:rsidRPr="00167D6B">
        <w:tc>
          <w:tcPr>
            <w:tcW w:w="540" w:type="dxa"/>
            <w:shd w:val="clear" w:color="auto" w:fill="auto"/>
          </w:tcPr>
          <w:p w:rsidR="00445A39" w:rsidRPr="00167D6B" w:rsidRDefault="00445A39">
            <w:pPr>
              <w:jc w:val="center"/>
              <w:rPr>
                <w:b/>
                <w:sz w:val="20"/>
                <w:szCs w:val="20"/>
                <w:vertAlign w:val="superscript"/>
              </w:rPr>
            </w:pPr>
          </w:p>
        </w:tc>
        <w:tc>
          <w:tcPr>
            <w:tcW w:w="5940" w:type="dxa"/>
            <w:shd w:val="clear" w:color="auto" w:fill="auto"/>
          </w:tcPr>
          <w:p w:rsidR="00445A39" w:rsidRPr="00167D6B" w:rsidRDefault="005175CE">
            <w:pPr>
              <w:rPr>
                <w:b/>
                <w:sz w:val="20"/>
                <w:szCs w:val="20"/>
              </w:rPr>
            </w:pPr>
            <w:r w:rsidRPr="00167D6B">
              <w:rPr>
                <w:b/>
                <w:sz w:val="20"/>
                <w:szCs w:val="20"/>
              </w:rPr>
              <w:t>розблокування прав на цінні папери</w:t>
            </w:r>
          </w:p>
        </w:tc>
      </w:tr>
    </w:tbl>
    <w:p w:rsidR="00445A39" w:rsidRPr="00167D6B" w:rsidRDefault="005175CE">
      <w:pPr>
        <w:rPr>
          <w:b/>
          <w:sz w:val="20"/>
          <w:szCs w:val="20"/>
        </w:rPr>
      </w:pPr>
      <w:r w:rsidRPr="00167D6B">
        <w:rPr>
          <w:b/>
          <w:sz w:val="20"/>
          <w:szCs w:val="20"/>
        </w:rPr>
        <w:tab/>
      </w:r>
      <w:r w:rsidRPr="00167D6B">
        <w:rPr>
          <w:b/>
          <w:sz w:val="20"/>
          <w:szCs w:val="20"/>
        </w:rPr>
        <w:tab/>
        <w:t xml:space="preserve"> </w:t>
      </w:r>
    </w:p>
    <w:p w:rsidR="00445A39" w:rsidRPr="00167D6B" w:rsidRDefault="005175CE">
      <w:pPr>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shd w:val="clear" w:color="auto" w:fill="C0C0C0"/>
          </w:tcPr>
          <w:p w:rsidR="00445A39" w:rsidRPr="00167D6B" w:rsidRDefault="005175CE">
            <w:pPr>
              <w:jc w:val="both"/>
              <w:rPr>
                <w:sz w:val="20"/>
                <w:szCs w:val="20"/>
              </w:rPr>
            </w:pPr>
            <w:r w:rsidRPr="00167D6B">
              <w:rPr>
                <w:sz w:val="20"/>
                <w:szCs w:val="20"/>
              </w:rPr>
              <w:t>Код за ЄДРПОУ</w:t>
            </w:r>
          </w:p>
        </w:tc>
        <w:tc>
          <w:tcPr>
            <w:tcW w:w="6144" w:type="dxa"/>
            <w:shd w:val="clear" w:color="auto" w:fill="C0C0C0"/>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C0C0C0"/>
          </w:tcPr>
          <w:p w:rsidR="00445A39" w:rsidRPr="00167D6B" w:rsidRDefault="005175CE">
            <w:pPr>
              <w:rPr>
                <w:sz w:val="20"/>
                <w:szCs w:val="20"/>
              </w:rPr>
            </w:pPr>
            <w:r w:rsidRPr="00167D6B">
              <w:rPr>
                <w:sz w:val="20"/>
                <w:szCs w:val="20"/>
              </w:rPr>
              <w:t xml:space="preserve">Повне найменування </w:t>
            </w:r>
          </w:p>
        </w:tc>
        <w:tc>
          <w:tcPr>
            <w:tcW w:w="6144" w:type="dxa"/>
            <w:shd w:val="clear" w:color="auto" w:fill="C0C0C0"/>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rPr>
          <w:b/>
          <w:sz w:val="20"/>
          <w:szCs w:val="20"/>
        </w:rPr>
      </w:pPr>
    </w:p>
    <w:p w:rsidR="00445A39" w:rsidRPr="00167D6B" w:rsidRDefault="005175CE">
      <w:pPr>
        <w:rPr>
          <w:sz w:val="20"/>
          <w:szCs w:val="20"/>
        </w:rPr>
      </w:pPr>
      <w:r w:rsidRPr="00167D6B">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167D6B">
        <w:tc>
          <w:tcPr>
            <w:tcW w:w="3348" w:type="dxa"/>
            <w:shd w:val="clear" w:color="auto" w:fill="auto"/>
          </w:tcPr>
          <w:p w:rsidR="00445A39" w:rsidRPr="00167D6B" w:rsidRDefault="005175CE">
            <w:pPr>
              <w:rPr>
                <w:sz w:val="20"/>
                <w:szCs w:val="20"/>
              </w:rPr>
            </w:pPr>
            <w:r w:rsidRPr="00167D6B">
              <w:rPr>
                <w:sz w:val="20"/>
                <w:szCs w:val="20"/>
              </w:rPr>
              <w:t>Депозитарний код рахунку в цінних паперах</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auto"/>
          </w:tcPr>
          <w:p w:rsidR="00445A39" w:rsidRPr="00167D6B" w:rsidRDefault="005175CE">
            <w:pPr>
              <w:jc w:val="both"/>
              <w:rPr>
                <w:sz w:val="20"/>
                <w:szCs w:val="20"/>
              </w:rPr>
            </w:pPr>
            <w:r w:rsidRPr="00167D6B">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auto"/>
          </w:tcPr>
          <w:p w:rsidR="00445A39" w:rsidRPr="00167D6B" w:rsidRDefault="005175CE">
            <w:pPr>
              <w:jc w:val="both"/>
              <w:rPr>
                <w:sz w:val="20"/>
                <w:szCs w:val="20"/>
              </w:rPr>
            </w:pPr>
            <w:r w:rsidRPr="00167D6B">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shd w:val="clear" w:color="auto" w:fill="auto"/>
          </w:tcPr>
          <w:p w:rsidR="00445A39" w:rsidRPr="00167D6B" w:rsidRDefault="00445A39">
            <w:pPr>
              <w:rPr>
                <w:sz w:val="20"/>
                <w:szCs w:val="20"/>
              </w:rPr>
            </w:pPr>
          </w:p>
        </w:tc>
      </w:tr>
    </w:tbl>
    <w:p w:rsidR="00445A39" w:rsidRPr="00167D6B" w:rsidRDefault="00445A39">
      <w:pPr>
        <w:rPr>
          <w:b/>
          <w:sz w:val="20"/>
          <w:szCs w:val="20"/>
        </w:rPr>
      </w:pPr>
    </w:p>
    <w:p w:rsidR="00445A39" w:rsidRPr="00167D6B" w:rsidRDefault="005175CE">
      <w:pPr>
        <w:jc w:val="both"/>
        <w:rPr>
          <w:b/>
          <w:sz w:val="20"/>
          <w:szCs w:val="20"/>
        </w:rPr>
      </w:pPr>
      <w:r w:rsidRPr="00167D6B">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6027"/>
      </w:tblGrid>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Найменування Емітента (повне або скорочене)</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Код за ЄДРПОУ Емітента</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 xml:space="preserve">Код цінних паперів </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Кількість цінних паперів (цифрами та прописом)</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Номінальна вартість одного цінного папера</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sz w:val="20"/>
                <w:szCs w:val="20"/>
              </w:rPr>
            </w:pPr>
            <w:r w:rsidRPr="00167D6B">
              <w:rPr>
                <w:sz w:val="20"/>
                <w:szCs w:val="20"/>
              </w:rPr>
              <w:t>Загальна номінальна вартість цінних паперів (цифрами та прописом)</w:t>
            </w:r>
          </w:p>
        </w:tc>
        <w:tc>
          <w:tcPr>
            <w:tcW w:w="6120" w:type="dxa"/>
            <w:shd w:val="clear" w:color="auto" w:fill="auto"/>
          </w:tcPr>
          <w:p w:rsidR="00445A39" w:rsidRPr="00167D6B" w:rsidRDefault="00445A39">
            <w:pPr>
              <w:jc w:val="both"/>
              <w:rPr>
                <w:b/>
                <w:sz w:val="20"/>
                <w:szCs w:val="20"/>
              </w:rPr>
            </w:pPr>
          </w:p>
        </w:tc>
      </w:tr>
    </w:tbl>
    <w:p w:rsidR="00445A39" w:rsidRPr="00167D6B" w:rsidRDefault="00445A39">
      <w:pPr>
        <w:jc w:val="both"/>
        <w:rPr>
          <w:b/>
          <w:sz w:val="20"/>
          <w:szCs w:val="20"/>
        </w:rPr>
      </w:pPr>
    </w:p>
    <w:p w:rsidR="00445A39" w:rsidRPr="00167D6B" w:rsidRDefault="00445A39">
      <w:pPr>
        <w:jc w:val="both"/>
        <w:rPr>
          <w:b/>
          <w:sz w:val="20"/>
          <w:szCs w:val="20"/>
        </w:rPr>
      </w:pPr>
    </w:p>
    <w:p w:rsidR="00445A39" w:rsidRPr="00167D6B" w:rsidRDefault="005175CE">
      <w:pPr>
        <w:jc w:val="both"/>
        <w:rPr>
          <w:sz w:val="20"/>
          <w:szCs w:val="20"/>
        </w:rPr>
      </w:pPr>
      <w:r w:rsidRPr="00167D6B">
        <w:rPr>
          <w:b/>
          <w:sz w:val="20"/>
          <w:szCs w:val="20"/>
        </w:rPr>
        <w:t xml:space="preserve">ВІДОМОСТІ, ПОВ’ЯЗАНІ ІЗ ВСТАНОВЛЕННЯМ/ЗНЯТТЯМ ОБМЕЖЕНЬ ПРАВ НА ЦІННІ ПАПЕРИ </w:t>
      </w:r>
      <w:r w:rsidRPr="00167D6B">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виконання договору застави цінних паперів</w:t>
            </w:r>
          </w:p>
        </w:tc>
      </w:tr>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виставлення цінних паперів на продаж на фондовій біржі</w:t>
            </w:r>
          </w:p>
        </w:tc>
      </w:tr>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виставлення державних цінних паперів / облігацій місцевих позик на продаж</w:t>
            </w:r>
          </w:p>
        </w:tc>
      </w:tr>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виконання договорів, гарантованих цінними паперами</w:t>
            </w:r>
          </w:p>
        </w:tc>
      </w:tr>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інші обмеження в обігу, передбачені законодавством, а саме_______________________________</w:t>
            </w:r>
          </w:p>
          <w:p w:rsidR="00445A39" w:rsidRPr="00167D6B" w:rsidRDefault="00445A39">
            <w:pPr>
              <w:jc w:val="both"/>
              <w:rPr>
                <w:sz w:val="20"/>
                <w:szCs w:val="20"/>
              </w:rPr>
            </w:pPr>
          </w:p>
        </w:tc>
      </w:tr>
    </w:tbl>
    <w:p w:rsidR="00445A39" w:rsidRPr="00167D6B" w:rsidRDefault="00445A39">
      <w:pPr>
        <w:pStyle w:val="a3"/>
        <w:spacing w:after="0"/>
        <w:jc w:val="both"/>
        <w:rPr>
          <w:rFonts w:ascii="Times New Roman" w:hAnsi="Times New Roman"/>
          <w:b/>
          <w:sz w:val="20"/>
        </w:rPr>
      </w:pPr>
    </w:p>
    <w:p w:rsidR="00445A39" w:rsidRPr="00167D6B" w:rsidRDefault="00445A39">
      <w:pPr>
        <w:pStyle w:val="a3"/>
        <w:spacing w:after="0"/>
        <w:jc w:val="both"/>
        <w:rPr>
          <w:rFonts w:ascii="Times New Roman" w:hAnsi="Times New Roman"/>
          <w:b/>
          <w:sz w:val="20"/>
        </w:rPr>
      </w:pPr>
    </w:p>
    <w:p w:rsidR="00445A39" w:rsidRPr="00167D6B" w:rsidRDefault="005175CE">
      <w:pPr>
        <w:pStyle w:val="a3"/>
        <w:spacing w:after="0"/>
        <w:jc w:val="both"/>
        <w:rPr>
          <w:rFonts w:ascii="Times New Roman" w:hAnsi="Times New Roman"/>
          <w:i/>
          <w:sz w:val="17"/>
          <w:szCs w:val="17"/>
        </w:rPr>
      </w:pPr>
      <w:r w:rsidRPr="00167D6B">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167D6B">
        <w:rPr>
          <w:rFonts w:ascii="Times New Roman" w:hAnsi="Times New Roman"/>
          <w:i/>
          <w:sz w:val="17"/>
          <w:szCs w:val="17"/>
        </w:rPr>
        <w:t xml:space="preserve"> (РЕКВІЗИТ НЕ ЗАПОВНЮЄТЬСЯ У РОЗПОРЯДЖЕННІ ПРО БЛОКУВАННЯ ПРАВ НА ЦІННІ ПАПЕРИ, ЩО ВИСТАВЛЯЮТЬСЯ НА ПРОДАЖ)</w:t>
      </w:r>
    </w:p>
    <w:p w:rsidR="00445A39" w:rsidRPr="00167D6B" w:rsidRDefault="005175CE">
      <w:pPr>
        <w:pStyle w:val="a3"/>
        <w:spacing w:after="0"/>
        <w:jc w:val="both"/>
        <w:rPr>
          <w:rFonts w:ascii="Times New Roman" w:hAnsi="Times New Roman"/>
          <w:b/>
          <w:sz w:val="17"/>
          <w:szCs w:val="17"/>
        </w:rPr>
      </w:pPr>
      <w:r w:rsidRPr="00167D6B">
        <w:rPr>
          <w:rFonts w:ascii="Times New Roman" w:hAnsi="Times New Roman"/>
          <w:i/>
          <w:sz w:val="17"/>
          <w:szCs w:val="17"/>
        </w:rPr>
        <w:t>____</w:t>
      </w:r>
      <w:r w:rsidRPr="00167D6B">
        <w:rPr>
          <w:rFonts w:ascii="Times New Roman" w:hAnsi="Times New Roman"/>
          <w:b/>
          <w:sz w:val="17"/>
          <w:szCs w:val="17"/>
        </w:rPr>
        <w:t>_________________________________________________________________________________________</w:t>
      </w:r>
    </w:p>
    <w:p w:rsidR="00445A39" w:rsidRPr="00167D6B" w:rsidRDefault="005175CE">
      <w:pPr>
        <w:pStyle w:val="a3"/>
        <w:spacing w:after="0"/>
        <w:jc w:val="both"/>
        <w:rPr>
          <w:rFonts w:ascii="Times New Roman" w:hAnsi="Times New Roman"/>
          <w:b/>
          <w:sz w:val="17"/>
          <w:szCs w:val="17"/>
        </w:rPr>
      </w:pPr>
      <w:r w:rsidRPr="00167D6B">
        <w:rPr>
          <w:rFonts w:ascii="Times New Roman" w:hAnsi="Times New Roman"/>
          <w:b/>
          <w:sz w:val="17"/>
          <w:szCs w:val="17"/>
        </w:rPr>
        <w:t>_____________________________________________________________________________________________</w:t>
      </w:r>
    </w:p>
    <w:p w:rsidR="00445A39" w:rsidRPr="00167D6B" w:rsidRDefault="00445A39">
      <w:pPr>
        <w:pStyle w:val="a3"/>
        <w:spacing w:after="0"/>
        <w:jc w:val="both"/>
        <w:rPr>
          <w:rFonts w:ascii="Times New Roman" w:hAnsi="Times New Roman"/>
          <w:b/>
          <w:sz w:val="17"/>
          <w:szCs w:val="17"/>
        </w:rPr>
      </w:pPr>
    </w:p>
    <w:p w:rsidR="00445A39" w:rsidRPr="00167D6B" w:rsidRDefault="005175CE">
      <w:pPr>
        <w:pStyle w:val="a3"/>
        <w:spacing w:after="0"/>
        <w:jc w:val="both"/>
        <w:rPr>
          <w:rFonts w:ascii="Times New Roman" w:hAnsi="Times New Roman"/>
          <w:b/>
          <w:sz w:val="17"/>
          <w:szCs w:val="17"/>
        </w:rPr>
      </w:pPr>
      <w:r w:rsidRPr="00167D6B">
        <w:rPr>
          <w:rFonts w:ascii="Times New Roman" w:hAnsi="Times New Roman"/>
          <w:b/>
          <w:sz w:val="17"/>
          <w:szCs w:val="17"/>
        </w:rPr>
        <w:t>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167D6B">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rsidR="00445A39" w:rsidRPr="00167D6B" w:rsidRDefault="00445A39">
      <w:pPr>
        <w:pStyle w:val="a3"/>
        <w:spacing w:after="0"/>
        <w:jc w:val="both"/>
        <w:rPr>
          <w:b/>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609"/>
      </w:tblGrid>
      <w:tr w:rsidR="00445A39" w:rsidRPr="00167D6B">
        <w:tc>
          <w:tcPr>
            <w:tcW w:w="4857" w:type="dxa"/>
            <w:shd w:val="clear" w:color="auto" w:fill="auto"/>
          </w:tcPr>
          <w:p w:rsidR="00445A39" w:rsidRPr="00167D6B" w:rsidRDefault="005175CE">
            <w:pPr>
              <w:jc w:val="both"/>
              <w:rPr>
                <w:sz w:val="20"/>
                <w:szCs w:val="20"/>
              </w:rPr>
            </w:pPr>
            <w:r w:rsidRPr="00167D6B">
              <w:rPr>
                <w:sz w:val="20"/>
                <w:szCs w:val="20"/>
              </w:rPr>
              <w:t>Найменування торговця цінними паперами (повне або скорочене)</w:t>
            </w:r>
          </w:p>
        </w:tc>
        <w:tc>
          <w:tcPr>
            <w:tcW w:w="4683" w:type="dxa"/>
            <w:shd w:val="clear" w:color="auto" w:fill="auto"/>
          </w:tcPr>
          <w:p w:rsidR="00445A39" w:rsidRPr="00167D6B" w:rsidRDefault="00445A39">
            <w:pPr>
              <w:rPr>
                <w:b/>
                <w:sz w:val="20"/>
                <w:szCs w:val="20"/>
              </w:rPr>
            </w:pPr>
          </w:p>
        </w:tc>
      </w:tr>
      <w:tr w:rsidR="00445A39" w:rsidRPr="00167D6B">
        <w:tc>
          <w:tcPr>
            <w:tcW w:w="4857" w:type="dxa"/>
            <w:shd w:val="clear" w:color="auto" w:fill="auto"/>
          </w:tcPr>
          <w:p w:rsidR="00445A39" w:rsidRPr="00167D6B" w:rsidRDefault="005175CE">
            <w:pPr>
              <w:rPr>
                <w:b/>
                <w:sz w:val="20"/>
                <w:szCs w:val="20"/>
              </w:rPr>
            </w:pPr>
            <w:r w:rsidRPr="00167D6B">
              <w:rPr>
                <w:sz w:val="20"/>
                <w:szCs w:val="20"/>
              </w:rPr>
              <w:t>Код за ЄДРПОУ торговця цінними паперами</w:t>
            </w:r>
          </w:p>
        </w:tc>
        <w:tc>
          <w:tcPr>
            <w:tcW w:w="4683" w:type="dxa"/>
            <w:shd w:val="clear" w:color="auto" w:fill="auto"/>
          </w:tcPr>
          <w:p w:rsidR="00445A39" w:rsidRPr="00167D6B" w:rsidRDefault="00445A39">
            <w:pPr>
              <w:rPr>
                <w:b/>
                <w:sz w:val="20"/>
                <w:szCs w:val="20"/>
              </w:rPr>
            </w:pPr>
          </w:p>
        </w:tc>
      </w:tr>
      <w:tr w:rsidR="00445A39" w:rsidRPr="00167D6B">
        <w:tc>
          <w:tcPr>
            <w:tcW w:w="4857" w:type="dxa"/>
            <w:shd w:val="clear" w:color="auto" w:fill="auto"/>
          </w:tcPr>
          <w:p w:rsidR="00445A39" w:rsidRPr="00167D6B" w:rsidRDefault="005175CE">
            <w:pPr>
              <w:jc w:val="both"/>
              <w:rPr>
                <w:sz w:val="20"/>
                <w:szCs w:val="20"/>
              </w:rPr>
            </w:pPr>
            <w:r w:rsidRPr="00167D6B">
              <w:rPr>
                <w:sz w:val="20"/>
                <w:szCs w:val="20"/>
              </w:rPr>
              <w:t xml:space="preserve">Місцезнаходження торговця цінними паперами </w:t>
            </w:r>
          </w:p>
        </w:tc>
        <w:tc>
          <w:tcPr>
            <w:tcW w:w="4683" w:type="dxa"/>
            <w:shd w:val="clear" w:color="auto" w:fill="auto"/>
          </w:tcPr>
          <w:p w:rsidR="00445A39" w:rsidRPr="00167D6B" w:rsidRDefault="00445A39">
            <w:pPr>
              <w:jc w:val="both"/>
              <w:rPr>
                <w:sz w:val="20"/>
                <w:szCs w:val="20"/>
              </w:rPr>
            </w:pPr>
          </w:p>
        </w:tc>
      </w:tr>
      <w:tr w:rsidR="00445A39" w:rsidRPr="00167D6B">
        <w:tc>
          <w:tcPr>
            <w:tcW w:w="4857" w:type="dxa"/>
            <w:shd w:val="clear" w:color="auto" w:fill="auto"/>
          </w:tcPr>
          <w:p w:rsidR="00445A39" w:rsidRPr="00167D6B" w:rsidRDefault="005175CE">
            <w:pPr>
              <w:jc w:val="both"/>
              <w:rPr>
                <w:sz w:val="20"/>
                <w:szCs w:val="20"/>
              </w:rPr>
            </w:pPr>
            <w:r w:rsidRPr="00167D6B">
              <w:rPr>
                <w:sz w:val="20"/>
                <w:szCs w:val="20"/>
              </w:rPr>
              <w:t>Відомості про ліцензію торговця цінними паперами (серія, номер, строк дії ліцензії (у разі наявності))</w:t>
            </w:r>
          </w:p>
        </w:tc>
        <w:tc>
          <w:tcPr>
            <w:tcW w:w="4683" w:type="dxa"/>
            <w:shd w:val="clear" w:color="auto" w:fill="auto"/>
          </w:tcPr>
          <w:p w:rsidR="00445A39" w:rsidRPr="00167D6B" w:rsidRDefault="00445A39">
            <w:pPr>
              <w:jc w:val="both"/>
              <w:rPr>
                <w:sz w:val="20"/>
                <w:szCs w:val="20"/>
              </w:rPr>
            </w:pPr>
          </w:p>
        </w:tc>
      </w:tr>
    </w:tbl>
    <w:p w:rsidR="00445A39" w:rsidRPr="00167D6B" w:rsidRDefault="00445A39">
      <w:pPr>
        <w:pStyle w:val="a3"/>
        <w:jc w:val="both"/>
        <w:rPr>
          <w:b/>
          <w:sz w:val="20"/>
        </w:rPr>
      </w:pPr>
    </w:p>
    <w:p w:rsidR="00445A39" w:rsidRPr="00167D6B" w:rsidRDefault="005175CE">
      <w:pPr>
        <w:pStyle w:val="a3"/>
        <w:spacing w:after="0"/>
        <w:jc w:val="both"/>
        <w:rPr>
          <w:rFonts w:ascii="Times New Roman" w:hAnsi="Times New Roman"/>
          <w:i/>
          <w:sz w:val="17"/>
          <w:szCs w:val="17"/>
        </w:rPr>
      </w:pPr>
      <w:r w:rsidRPr="00167D6B">
        <w:rPr>
          <w:rFonts w:ascii="Times New Roman" w:hAnsi="Times New Roman"/>
          <w:b/>
          <w:sz w:val="17"/>
          <w:szCs w:val="17"/>
        </w:rPr>
        <w:t xml:space="preserve">ДОДАТКОВА ІНФОРМАЦІЯ </w:t>
      </w:r>
      <w:r w:rsidRPr="00167D6B">
        <w:rPr>
          <w:rFonts w:ascii="Times New Roman" w:hAnsi="Times New Roman"/>
          <w:i/>
          <w:sz w:val="17"/>
          <w:szCs w:val="17"/>
        </w:rPr>
        <w:t>(ЗАПОВНЮЄТЬСЯ ЗА НЕОБХІДНОСТІ) ______________________________</w:t>
      </w:r>
    </w:p>
    <w:p w:rsidR="00445A39" w:rsidRPr="00167D6B" w:rsidRDefault="00445A39">
      <w:pPr>
        <w:rPr>
          <w:i/>
          <w:sz w:val="17"/>
          <w:szCs w:val="17"/>
        </w:rPr>
      </w:pPr>
    </w:p>
    <w:p w:rsidR="00445A39" w:rsidRPr="00167D6B" w:rsidRDefault="005175CE">
      <w:pPr>
        <w:pStyle w:val="a3"/>
        <w:spacing w:after="0"/>
        <w:jc w:val="both"/>
        <w:rPr>
          <w:rFonts w:ascii="Times New Roman" w:hAnsi="Times New Roman"/>
          <w:b/>
          <w:sz w:val="17"/>
          <w:szCs w:val="17"/>
        </w:rPr>
      </w:pPr>
      <w:r w:rsidRPr="00167D6B">
        <w:rPr>
          <w:rFonts w:ascii="Times New Roman" w:hAnsi="Times New Roman"/>
          <w:b/>
          <w:sz w:val="17"/>
          <w:szCs w:val="17"/>
        </w:rPr>
        <w:t xml:space="preserve">СТРОК ВИКОНАННЯ ОПЕРАЦІЇ </w:t>
      </w:r>
      <w:r w:rsidRPr="00167D6B">
        <w:rPr>
          <w:rFonts w:ascii="Times New Roman" w:hAnsi="Times New Roman"/>
          <w:i/>
          <w:sz w:val="17"/>
          <w:szCs w:val="17"/>
        </w:rPr>
        <w:t>(ПІДКРЕСЛИТИ)</w:t>
      </w:r>
      <w:r w:rsidRPr="00167D6B">
        <w:rPr>
          <w:rFonts w:ascii="Times New Roman" w:hAnsi="Times New Roman"/>
          <w:b/>
          <w:sz w:val="17"/>
          <w:szCs w:val="17"/>
        </w:rPr>
        <w:t>: ТЕРМІНОВО, ІНШЕ ________________________</w:t>
      </w:r>
    </w:p>
    <w:p w:rsidR="00445A39" w:rsidRPr="00167D6B" w:rsidRDefault="00445A39">
      <w:pPr>
        <w:pStyle w:val="a3"/>
        <w:spacing w:after="0"/>
        <w:jc w:val="both"/>
        <w:rPr>
          <w:rFonts w:ascii="Times New Roman" w:hAnsi="Times New Roman"/>
          <w:b/>
          <w:sz w:val="17"/>
          <w:szCs w:val="17"/>
        </w:rPr>
      </w:pPr>
    </w:p>
    <w:p w:rsidR="00445A39" w:rsidRPr="00167D6B" w:rsidRDefault="005175CE">
      <w:pPr>
        <w:pStyle w:val="a3"/>
        <w:jc w:val="both"/>
        <w:rPr>
          <w:rFonts w:ascii="Times New Roman" w:hAnsi="Times New Roman"/>
          <w:b/>
          <w:sz w:val="17"/>
          <w:szCs w:val="17"/>
        </w:rPr>
      </w:pPr>
      <w:r w:rsidRPr="00167D6B">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445A39">
      <w:pPr>
        <w:pStyle w:val="a3"/>
        <w:jc w:val="both"/>
        <w:rPr>
          <w:b/>
          <w:sz w:val="20"/>
        </w:rPr>
      </w:pPr>
    </w:p>
    <w:p w:rsidR="00445A39" w:rsidRPr="00167D6B" w:rsidRDefault="005175CE">
      <w:pPr>
        <w:rPr>
          <w:b/>
          <w:sz w:val="20"/>
          <w:szCs w:val="20"/>
        </w:rPr>
      </w:pPr>
      <w:r w:rsidRPr="00167D6B">
        <w:rPr>
          <w:b/>
          <w:sz w:val="20"/>
          <w:szCs w:val="20"/>
        </w:rPr>
        <w:t xml:space="preserve">Підпис Розпорядника рахунку          /__________________________/_________________________________ </w:t>
      </w:r>
    </w:p>
    <w:p w:rsidR="00445A39" w:rsidRPr="00167D6B" w:rsidRDefault="005175CE">
      <w:pPr>
        <w:jc w:val="both"/>
        <w:rPr>
          <w:b/>
          <w:sz w:val="22"/>
          <w:szCs w:val="22"/>
        </w:rPr>
      </w:pPr>
      <w:r w:rsidRPr="00167D6B">
        <w:rPr>
          <w:b/>
          <w:sz w:val="20"/>
          <w:szCs w:val="20"/>
        </w:rPr>
        <w:t xml:space="preserve">                                                                                   підпис,   М.П.</w:t>
      </w:r>
      <w:r w:rsidRPr="00167D6B">
        <w:rPr>
          <w:b/>
          <w:sz w:val="22"/>
          <w:szCs w:val="22"/>
          <w:vertAlign w:val="superscript"/>
        </w:rPr>
        <w:t xml:space="preserve"> *</w:t>
      </w:r>
      <w:r w:rsidRPr="00167D6B">
        <w:rPr>
          <w:b/>
          <w:sz w:val="22"/>
          <w:szCs w:val="22"/>
        </w:rPr>
        <w:t xml:space="preserve">                           </w:t>
      </w:r>
      <w:r w:rsidRPr="00167D6B">
        <w:rPr>
          <w:b/>
          <w:sz w:val="20"/>
          <w:szCs w:val="20"/>
        </w:rPr>
        <w:t>П.І.Б.</w:t>
      </w:r>
    </w:p>
    <w:p w:rsidR="00445A39" w:rsidRPr="00167D6B" w:rsidRDefault="005175CE">
      <w:pPr>
        <w:jc w:val="both"/>
        <w:rPr>
          <w:b/>
          <w:sz w:val="18"/>
          <w:szCs w:val="18"/>
        </w:rPr>
      </w:pPr>
      <w:r w:rsidRPr="00167D6B">
        <w:rPr>
          <w:b/>
          <w:sz w:val="18"/>
          <w:szCs w:val="18"/>
        </w:rPr>
        <w:t xml:space="preserve">*- для юридичної особи </w:t>
      </w:r>
      <w:r w:rsidRPr="00167D6B">
        <w:rPr>
          <w:b/>
          <w:sz w:val="20"/>
          <w:szCs w:val="20"/>
        </w:rPr>
        <w:t>за наявності</w:t>
      </w:r>
    </w:p>
    <w:p w:rsidR="00445A39" w:rsidRPr="00167D6B" w:rsidRDefault="00445A39">
      <w:pPr>
        <w:jc w:val="both"/>
        <w:rPr>
          <w:b/>
          <w:sz w:val="22"/>
          <w:szCs w:val="22"/>
        </w:rPr>
      </w:pPr>
    </w:p>
    <w:p w:rsidR="00445A39" w:rsidRPr="00167D6B" w:rsidRDefault="00445A39">
      <w:pPr>
        <w:jc w:val="both"/>
        <w:rPr>
          <w:b/>
          <w:sz w:val="22"/>
          <w:szCs w:val="22"/>
        </w:rPr>
      </w:pPr>
    </w:p>
    <w:p w:rsidR="00445A39" w:rsidRPr="00167D6B" w:rsidRDefault="00445A39">
      <w:pPr>
        <w:jc w:val="both"/>
        <w:rPr>
          <w:b/>
          <w:sz w:val="22"/>
          <w:szCs w:val="22"/>
        </w:rPr>
      </w:pPr>
    </w:p>
    <w:p w:rsidR="00445A39" w:rsidRPr="00167D6B" w:rsidRDefault="005175CE">
      <w:pPr>
        <w:shd w:val="clear" w:color="auto" w:fill="FFFFFF"/>
        <w:jc w:val="center"/>
        <w:rPr>
          <w:b/>
          <w:sz w:val="18"/>
          <w:szCs w:val="18"/>
        </w:rPr>
      </w:pPr>
      <w:r w:rsidRPr="00167D6B">
        <w:rPr>
          <w:b/>
          <w:sz w:val="18"/>
          <w:szCs w:val="18"/>
        </w:rPr>
        <w:t>ВІДМІТКИ ДЕПОЗИТАРНОЇ УСТАНОВИ</w:t>
      </w:r>
    </w:p>
    <w:p w:rsidR="00445A39" w:rsidRPr="00167D6B" w:rsidRDefault="00445A39">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lastRenderedPageBreak/>
              <w:t>№ та дата в журналі депозитарних операцій</w:t>
            </w:r>
          </w:p>
        </w:tc>
        <w:tc>
          <w:tcPr>
            <w:tcW w:w="513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5130" w:type="dxa"/>
            <w:shd w:val="clear" w:color="auto" w:fill="auto"/>
          </w:tcPr>
          <w:p w:rsidR="00445A39" w:rsidRPr="00167D6B" w:rsidRDefault="00445A39">
            <w:pPr>
              <w:rPr>
                <w:b/>
                <w:sz w:val="20"/>
                <w:szCs w:val="20"/>
              </w:rPr>
            </w:pPr>
          </w:p>
        </w:tc>
      </w:tr>
    </w:tbl>
    <w:p w:rsidR="00445A39" w:rsidRPr="00167D6B" w:rsidRDefault="00445A39"/>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445A39">
            <w:pPr>
              <w:rPr>
                <w:bCs/>
              </w:rPr>
            </w:pP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ind w:firstLine="540"/>
      </w:pPr>
    </w:p>
    <w:p w:rsidR="00445A39" w:rsidRPr="00167D6B" w:rsidRDefault="00445A39">
      <w:pPr>
        <w:ind w:firstLine="540"/>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902F6B" w:rsidRPr="00167D6B" w:rsidRDefault="00902F6B">
      <w:pPr>
        <w:ind w:firstLine="540"/>
        <w:jc w:val="right"/>
      </w:pPr>
    </w:p>
    <w:p w:rsidR="00902F6B" w:rsidRPr="00167D6B" w:rsidRDefault="00902F6B">
      <w:pPr>
        <w:ind w:firstLine="540"/>
        <w:jc w:val="right"/>
      </w:pPr>
    </w:p>
    <w:p w:rsidR="00902F6B" w:rsidRPr="00167D6B" w:rsidRDefault="00902F6B">
      <w:pPr>
        <w:ind w:firstLine="540"/>
        <w:jc w:val="right"/>
      </w:pPr>
    </w:p>
    <w:p w:rsidR="00445A39" w:rsidRPr="00167D6B" w:rsidRDefault="00445A39">
      <w:pPr>
        <w:ind w:firstLine="540"/>
        <w:jc w:val="right"/>
      </w:pPr>
    </w:p>
    <w:p w:rsidR="00445A39" w:rsidRPr="00167D6B" w:rsidRDefault="00445A39">
      <w:pPr>
        <w:ind w:firstLine="540"/>
        <w:jc w:val="right"/>
      </w:pPr>
    </w:p>
    <w:p w:rsidR="00445A39" w:rsidRDefault="00445A39">
      <w:pPr>
        <w:ind w:firstLine="540"/>
        <w:jc w:val="right"/>
      </w:pPr>
    </w:p>
    <w:p w:rsidR="00167D6B" w:rsidRPr="00167D6B" w:rsidRDefault="00167D6B">
      <w:pPr>
        <w:ind w:firstLine="540"/>
        <w:jc w:val="right"/>
      </w:pPr>
    </w:p>
    <w:p w:rsidR="00445A39" w:rsidRPr="00167D6B" w:rsidRDefault="005175CE">
      <w:pPr>
        <w:ind w:firstLine="540"/>
        <w:jc w:val="right"/>
      </w:pPr>
      <w:r w:rsidRPr="00167D6B">
        <w:t>Додаток 16</w:t>
      </w:r>
    </w:p>
    <w:p w:rsidR="00445A39" w:rsidRPr="00167D6B" w:rsidRDefault="00445A39">
      <w:pPr>
        <w:pBdr>
          <w:bottom w:val="single" w:sz="12" w:space="1" w:color="auto"/>
        </w:pBdr>
        <w:ind w:firstLine="540"/>
        <w:rPr>
          <w:b/>
        </w:rPr>
      </w:pPr>
    </w:p>
    <w:p w:rsidR="00445A39" w:rsidRPr="00167D6B" w:rsidRDefault="005175CE">
      <w:pPr>
        <w:ind w:firstLine="540"/>
        <w:jc w:val="center"/>
      </w:pPr>
      <w:r w:rsidRPr="00167D6B">
        <w:rPr>
          <w:noProof/>
          <w:lang w:eastAsia="uk-UA"/>
        </w:rPr>
        <w:drawing>
          <wp:inline distT="0" distB="0" distL="0" distR="0" wp14:anchorId="04DC00EE" wp14:editId="071C4CEF">
            <wp:extent cx="3838575" cy="543560"/>
            <wp:effectExtent l="0" t="0" r="952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38575" cy="543560"/>
                    </a:xfrm>
                    <a:prstGeom prst="rect">
                      <a:avLst/>
                    </a:prstGeom>
                    <a:noFill/>
                    <a:ln>
                      <a:noFill/>
                    </a:ln>
                  </pic:spPr>
                </pic:pic>
              </a:graphicData>
            </a:graphic>
          </wp:inline>
        </w:drawing>
      </w:r>
    </w:p>
    <w:p w:rsidR="00445A39" w:rsidRPr="00167D6B" w:rsidRDefault="00445A39">
      <w:pPr>
        <w:pBdr>
          <w:bottom w:val="single" w:sz="12" w:space="1" w:color="auto"/>
        </w:pBdr>
        <w:ind w:firstLine="540"/>
        <w:jc w:val="center"/>
        <w:rPr>
          <w:sz w:val="6"/>
          <w:szCs w:val="6"/>
        </w:rPr>
      </w:pPr>
    </w:p>
    <w:p w:rsidR="00445A39" w:rsidRPr="00167D6B" w:rsidRDefault="00445A39">
      <w:pPr>
        <w:ind w:firstLine="540"/>
        <w:jc w:val="center"/>
        <w:rPr>
          <w:b/>
          <w:sz w:val="22"/>
          <w:szCs w:val="22"/>
        </w:rPr>
      </w:pPr>
    </w:p>
    <w:tbl>
      <w:tblPr>
        <w:tblW w:w="6804" w:type="dxa"/>
        <w:tblInd w:w="108" w:type="dxa"/>
        <w:tblLayout w:type="fixed"/>
        <w:tblLook w:val="0000" w:firstRow="0" w:lastRow="0" w:firstColumn="0" w:lastColumn="0" w:noHBand="0" w:noVBand="0"/>
      </w:tblPr>
      <w:tblGrid>
        <w:gridCol w:w="3332"/>
        <w:gridCol w:w="3472"/>
      </w:tblGrid>
      <w:tr w:rsidR="00445A39" w:rsidRPr="00167D6B">
        <w:tc>
          <w:tcPr>
            <w:tcW w:w="3332" w:type="dxa"/>
            <w:tcBorders>
              <w:top w:val="single" w:sz="4" w:space="0" w:color="auto"/>
              <w:left w:val="single" w:sz="4" w:space="0" w:color="auto"/>
              <w:right w:val="single" w:sz="4" w:space="0" w:color="auto"/>
            </w:tcBorders>
            <w:shd w:val="clear" w:color="auto" w:fill="E6E6E6"/>
          </w:tcPr>
          <w:p w:rsidR="00445A39" w:rsidRPr="00167D6B" w:rsidRDefault="005175CE" w:rsidP="00F136D8">
            <w:bookmarkStart w:id="64" w:name="_Toc487790059"/>
            <w:bookmarkStart w:id="65" w:name="_Toc487790222"/>
            <w:bookmarkStart w:id="66" w:name="_Toc487790487"/>
            <w:bookmarkStart w:id="67" w:name="_Toc487790757"/>
            <w:r w:rsidRPr="00167D6B">
              <w:t>Вих. № ___________</w:t>
            </w:r>
            <w:bookmarkEnd w:id="64"/>
            <w:bookmarkEnd w:id="65"/>
            <w:bookmarkEnd w:id="66"/>
            <w:bookmarkEnd w:id="67"/>
          </w:p>
        </w:tc>
        <w:tc>
          <w:tcPr>
            <w:tcW w:w="3472" w:type="dxa"/>
          </w:tcPr>
          <w:p w:rsidR="00445A39" w:rsidRPr="00167D6B" w:rsidRDefault="00445A39">
            <w:pPr>
              <w:tabs>
                <w:tab w:val="left" w:pos="4334"/>
              </w:tabs>
              <w:ind w:firstLine="540"/>
              <w:jc w:val="center"/>
              <w:rPr>
                <w:sz w:val="20"/>
                <w:szCs w:val="20"/>
              </w:rPr>
            </w:pPr>
          </w:p>
        </w:tc>
      </w:tr>
      <w:tr w:rsidR="00445A39" w:rsidRPr="00167D6B">
        <w:trPr>
          <w:trHeight w:val="301"/>
        </w:trPr>
        <w:tc>
          <w:tcPr>
            <w:tcW w:w="3332" w:type="dxa"/>
            <w:tcBorders>
              <w:left w:val="single" w:sz="4" w:space="0" w:color="auto"/>
              <w:bottom w:val="single" w:sz="4" w:space="0" w:color="auto"/>
              <w:right w:val="single" w:sz="4" w:space="0" w:color="auto"/>
            </w:tcBorders>
            <w:shd w:val="clear" w:color="auto" w:fill="E6E6E6"/>
          </w:tcPr>
          <w:p w:rsidR="00445A39" w:rsidRPr="00167D6B" w:rsidRDefault="005175CE" w:rsidP="00227C9F">
            <w:r w:rsidRPr="00167D6B">
              <w:t>від «____»____________ 20__р.</w:t>
            </w:r>
            <w:r w:rsidRPr="00167D6B">
              <w:rPr>
                <w:u w:val="single"/>
              </w:rPr>
              <w:t xml:space="preserve"> </w:t>
            </w:r>
          </w:p>
        </w:tc>
        <w:tc>
          <w:tcPr>
            <w:tcW w:w="3472" w:type="dxa"/>
          </w:tcPr>
          <w:p w:rsidR="00445A39" w:rsidRPr="00167D6B" w:rsidRDefault="00445A39">
            <w:pPr>
              <w:ind w:firstLine="540"/>
              <w:jc w:val="center"/>
              <w:rPr>
                <w:sz w:val="20"/>
                <w:szCs w:val="20"/>
              </w:rPr>
            </w:pPr>
          </w:p>
        </w:tc>
      </w:tr>
    </w:tbl>
    <w:p w:rsidR="00445A39" w:rsidRPr="00167D6B" w:rsidRDefault="00445A39">
      <w:pPr>
        <w:ind w:firstLine="540"/>
        <w:rPr>
          <w:sz w:val="20"/>
          <w:szCs w:val="20"/>
        </w:rPr>
      </w:pPr>
    </w:p>
    <w:p w:rsidR="00445A39" w:rsidRPr="00167D6B" w:rsidRDefault="005175CE">
      <w:pPr>
        <w:pStyle w:val="a3"/>
        <w:tabs>
          <w:tab w:val="left" w:pos="8505"/>
        </w:tabs>
        <w:spacing w:after="0"/>
        <w:ind w:firstLine="540"/>
        <w:jc w:val="center"/>
        <w:rPr>
          <w:rFonts w:ascii="Times New Roman" w:hAnsi="Times New Roman"/>
          <w:b/>
          <w:bCs/>
          <w:sz w:val="20"/>
        </w:rPr>
      </w:pPr>
      <w:r w:rsidRPr="00167D6B">
        <w:rPr>
          <w:rFonts w:ascii="Times New Roman" w:hAnsi="Times New Roman"/>
          <w:b/>
          <w:bCs/>
          <w:sz w:val="20"/>
        </w:rPr>
        <w:t>ДОВІДКА</w:t>
      </w:r>
    </w:p>
    <w:p w:rsidR="00445A39" w:rsidRPr="00167D6B" w:rsidRDefault="005175CE">
      <w:pPr>
        <w:pStyle w:val="a3"/>
        <w:tabs>
          <w:tab w:val="left" w:pos="8505"/>
        </w:tabs>
        <w:spacing w:after="0"/>
        <w:ind w:firstLine="540"/>
        <w:jc w:val="center"/>
        <w:rPr>
          <w:rFonts w:ascii="Times New Roman" w:hAnsi="Times New Roman"/>
          <w:b/>
          <w:bCs/>
          <w:sz w:val="20"/>
        </w:rPr>
      </w:pPr>
      <w:r w:rsidRPr="00167D6B">
        <w:rPr>
          <w:rFonts w:ascii="Times New Roman" w:hAnsi="Times New Roman"/>
          <w:b/>
          <w:bCs/>
          <w:sz w:val="20"/>
        </w:rPr>
        <w:t>про відкриття рахунку (рахунків) в цінних паперах</w:t>
      </w:r>
    </w:p>
    <w:p w:rsidR="00445A39" w:rsidRPr="00167D6B" w:rsidRDefault="00445A39">
      <w:pPr>
        <w:pStyle w:val="a3"/>
        <w:tabs>
          <w:tab w:val="left" w:pos="8505"/>
        </w:tabs>
        <w:spacing w:after="0"/>
        <w:ind w:firstLine="540"/>
        <w:jc w:val="center"/>
        <w:rPr>
          <w:rFonts w:ascii="Times New Roman" w:hAnsi="Times New Roman"/>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24"/>
      </w:tblGrid>
      <w:tr w:rsidR="00445A39" w:rsidRPr="00167D6B">
        <w:tc>
          <w:tcPr>
            <w:tcW w:w="5000" w:type="pct"/>
            <w:gridSpan w:val="2"/>
            <w:shd w:val="clear" w:color="auto" w:fill="D9D9D9"/>
          </w:tcPr>
          <w:p w:rsidR="00445A39" w:rsidRPr="00167D6B" w:rsidRDefault="005175CE">
            <w:pPr>
              <w:pStyle w:val="a3"/>
              <w:tabs>
                <w:tab w:val="left" w:pos="8505"/>
              </w:tabs>
              <w:ind w:firstLine="540"/>
              <w:jc w:val="center"/>
              <w:rPr>
                <w:rFonts w:ascii="Times New Roman" w:hAnsi="Times New Roman"/>
                <w:bCs/>
                <w:sz w:val="20"/>
              </w:rPr>
            </w:pPr>
            <w:r w:rsidRPr="00167D6B">
              <w:rPr>
                <w:rFonts w:ascii="Times New Roman" w:hAnsi="Times New Roman"/>
                <w:bCs/>
                <w:sz w:val="20"/>
              </w:rPr>
              <w:t>Інформація про власника рахунку</w:t>
            </w:r>
          </w:p>
        </w:tc>
      </w:tr>
      <w:tr w:rsidR="00445A39" w:rsidRPr="00167D6B">
        <w:trPr>
          <w:trHeight w:val="306"/>
        </w:trPr>
        <w:tc>
          <w:tcPr>
            <w:tcW w:w="2151" w:type="pct"/>
            <w:shd w:val="clear" w:color="auto" w:fill="auto"/>
          </w:tcPr>
          <w:p w:rsidR="00445A39" w:rsidRPr="00167D6B" w:rsidRDefault="005175CE">
            <w:pPr>
              <w:pStyle w:val="a3"/>
              <w:tabs>
                <w:tab w:val="left" w:pos="8505"/>
              </w:tabs>
              <w:rPr>
                <w:rFonts w:ascii="Times New Roman" w:hAnsi="Times New Roman"/>
                <w:bCs/>
                <w:sz w:val="20"/>
              </w:rPr>
            </w:pPr>
            <w:r w:rsidRPr="00167D6B">
              <w:rPr>
                <w:rFonts w:ascii="Times New Roman" w:hAnsi="Times New Roman"/>
                <w:sz w:val="20"/>
              </w:rPr>
              <w:t>Повне найменування (повне найменування ПІФ та повне найменування КУА, яка його створила, якщо рахунок відкритий для обліку активів ПІФ) (для юридичної особи/ Прізвище, ім’я, по - батькові (за наявності) (для фізичної особи)</w:t>
            </w:r>
          </w:p>
        </w:tc>
        <w:tc>
          <w:tcPr>
            <w:tcW w:w="2849" w:type="pct"/>
            <w:shd w:val="clear" w:color="auto" w:fill="auto"/>
            <w:vAlign w:val="center"/>
          </w:tcPr>
          <w:p w:rsidR="00445A39" w:rsidRPr="00167D6B" w:rsidRDefault="00445A39">
            <w:pPr>
              <w:pStyle w:val="a3"/>
              <w:tabs>
                <w:tab w:val="left" w:pos="8505"/>
              </w:tabs>
              <w:ind w:firstLine="540"/>
              <w:jc w:val="center"/>
              <w:rPr>
                <w:rFonts w:ascii="Times New Roman" w:hAnsi="Times New Roman"/>
                <w:b/>
                <w:bCs/>
                <w:i/>
                <w:sz w:val="20"/>
              </w:rPr>
            </w:pPr>
          </w:p>
        </w:tc>
      </w:tr>
      <w:tr w:rsidR="00445A39" w:rsidRPr="00167D6B">
        <w:tc>
          <w:tcPr>
            <w:tcW w:w="2151" w:type="pct"/>
            <w:shd w:val="clear" w:color="auto" w:fill="auto"/>
          </w:tcPr>
          <w:p w:rsidR="00445A39" w:rsidRPr="00167D6B" w:rsidRDefault="005175CE">
            <w:pPr>
              <w:pStyle w:val="a3"/>
              <w:tabs>
                <w:tab w:val="left" w:pos="8505"/>
              </w:tabs>
              <w:rPr>
                <w:rFonts w:ascii="Times New Roman" w:hAnsi="Times New Roman"/>
                <w:bCs/>
                <w:sz w:val="20"/>
              </w:rPr>
            </w:pPr>
            <w:r w:rsidRPr="00167D6B">
              <w:rPr>
                <w:rFonts w:ascii="Times New Roman" w:hAnsi="Times New Roman"/>
                <w:bCs/>
                <w:sz w:val="20"/>
              </w:rPr>
              <w:t>Дата відкриття рахунку (рахунків) в цінних паперах</w:t>
            </w:r>
          </w:p>
        </w:tc>
        <w:tc>
          <w:tcPr>
            <w:tcW w:w="2849" w:type="pct"/>
            <w:shd w:val="clear" w:color="auto" w:fill="auto"/>
            <w:vAlign w:val="center"/>
          </w:tcPr>
          <w:p w:rsidR="00445A39" w:rsidRPr="00167D6B" w:rsidRDefault="00445A39">
            <w:pPr>
              <w:pStyle w:val="a3"/>
              <w:tabs>
                <w:tab w:val="left" w:pos="8505"/>
              </w:tabs>
              <w:ind w:firstLine="540"/>
              <w:jc w:val="center"/>
              <w:rPr>
                <w:rFonts w:ascii="Times New Roman" w:hAnsi="Times New Roman"/>
                <w:b/>
                <w:bCs/>
                <w:i/>
                <w:sz w:val="20"/>
              </w:rPr>
            </w:pPr>
          </w:p>
        </w:tc>
      </w:tr>
      <w:tr w:rsidR="00445A39" w:rsidRPr="00167D6B">
        <w:tc>
          <w:tcPr>
            <w:tcW w:w="2151" w:type="pct"/>
            <w:shd w:val="clear" w:color="auto" w:fill="auto"/>
          </w:tcPr>
          <w:p w:rsidR="00445A39" w:rsidRPr="00167D6B" w:rsidRDefault="005175CE">
            <w:pPr>
              <w:pStyle w:val="a3"/>
              <w:tabs>
                <w:tab w:val="left" w:pos="8505"/>
              </w:tabs>
              <w:rPr>
                <w:rFonts w:ascii="Times New Roman" w:hAnsi="Times New Roman"/>
                <w:bCs/>
                <w:sz w:val="20"/>
              </w:rPr>
            </w:pPr>
            <w:r w:rsidRPr="00167D6B">
              <w:rPr>
                <w:rFonts w:ascii="Times New Roman" w:hAnsi="Times New Roman"/>
                <w:bCs/>
                <w:sz w:val="20"/>
              </w:rPr>
              <w:t>Депозитарний код рахунку в цінних паперах</w:t>
            </w:r>
          </w:p>
        </w:tc>
        <w:tc>
          <w:tcPr>
            <w:tcW w:w="2849" w:type="pct"/>
            <w:shd w:val="clear" w:color="auto" w:fill="auto"/>
            <w:vAlign w:val="center"/>
          </w:tcPr>
          <w:p w:rsidR="00445A39" w:rsidRPr="00167D6B" w:rsidRDefault="005175CE">
            <w:pPr>
              <w:pStyle w:val="a3"/>
              <w:tabs>
                <w:tab w:val="left" w:pos="8505"/>
              </w:tabs>
              <w:ind w:firstLine="540"/>
              <w:jc w:val="center"/>
              <w:rPr>
                <w:rFonts w:ascii="Times New Roman" w:hAnsi="Times New Roman"/>
                <w:b/>
                <w:bCs/>
                <w:i/>
                <w:sz w:val="20"/>
              </w:rPr>
            </w:pPr>
            <w:r w:rsidRPr="00167D6B">
              <w:rPr>
                <w:rFonts w:ascii="Times New Roman" w:hAnsi="Times New Roman"/>
                <w:b/>
                <w:bCs/>
                <w:i/>
                <w:sz w:val="20"/>
              </w:rPr>
              <w:t>300996-________________</w:t>
            </w:r>
          </w:p>
        </w:tc>
      </w:tr>
      <w:tr w:rsidR="00445A39" w:rsidRPr="00167D6B">
        <w:tc>
          <w:tcPr>
            <w:tcW w:w="2151" w:type="pct"/>
            <w:shd w:val="clear" w:color="auto" w:fill="auto"/>
          </w:tcPr>
          <w:p w:rsidR="00445A39" w:rsidRPr="00167D6B" w:rsidRDefault="005175CE">
            <w:pPr>
              <w:pStyle w:val="a3"/>
              <w:tabs>
                <w:tab w:val="left" w:pos="8505"/>
              </w:tabs>
              <w:rPr>
                <w:rFonts w:ascii="Times New Roman" w:hAnsi="Times New Roman"/>
                <w:bCs/>
                <w:sz w:val="20"/>
              </w:rPr>
            </w:pPr>
            <w:r w:rsidRPr="00167D6B">
              <w:rPr>
                <w:rFonts w:ascii="Times New Roman" w:hAnsi="Times New Roman"/>
                <w:bCs/>
                <w:sz w:val="20"/>
              </w:rPr>
              <w:t xml:space="preserve">Номер та дата Договору </w:t>
            </w:r>
          </w:p>
        </w:tc>
        <w:tc>
          <w:tcPr>
            <w:tcW w:w="2849" w:type="pct"/>
            <w:shd w:val="clear" w:color="auto" w:fill="auto"/>
            <w:vAlign w:val="center"/>
          </w:tcPr>
          <w:p w:rsidR="00445A39" w:rsidRPr="00167D6B" w:rsidRDefault="00445A39">
            <w:pPr>
              <w:pStyle w:val="a3"/>
              <w:tabs>
                <w:tab w:val="left" w:pos="8505"/>
              </w:tabs>
              <w:ind w:firstLine="540"/>
              <w:jc w:val="center"/>
              <w:rPr>
                <w:rFonts w:ascii="Times New Roman" w:hAnsi="Times New Roman"/>
                <w:b/>
                <w:bCs/>
                <w:i/>
                <w:sz w:val="20"/>
              </w:rPr>
            </w:pPr>
          </w:p>
        </w:tc>
      </w:tr>
    </w:tbl>
    <w:p w:rsidR="00445A39" w:rsidRPr="00167D6B" w:rsidRDefault="00445A39">
      <w:pPr>
        <w:ind w:firstLine="54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24"/>
      </w:tblGrid>
      <w:tr w:rsidR="00445A39" w:rsidRPr="00167D6B">
        <w:tc>
          <w:tcPr>
            <w:tcW w:w="5000" w:type="pct"/>
            <w:gridSpan w:val="2"/>
            <w:shd w:val="clear" w:color="auto" w:fill="D9D9D9"/>
          </w:tcPr>
          <w:p w:rsidR="00445A39" w:rsidRPr="00167D6B" w:rsidRDefault="005175CE">
            <w:pPr>
              <w:pStyle w:val="a3"/>
              <w:tabs>
                <w:tab w:val="left" w:pos="8505"/>
              </w:tabs>
              <w:ind w:firstLine="540"/>
              <w:jc w:val="center"/>
              <w:rPr>
                <w:rFonts w:ascii="Times New Roman" w:hAnsi="Times New Roman"/>
                <w:bCs/>
                <w:sz w:val="20"/>
              </w:rPr>
            </w:pPr>
            <w:r w:rsidRPr="00167D6B">
              <w:rPr>
                <w:rFonts w:ascii="Times New Roman" w:hAnsi="Times New Roman"/>
                <w:bCs/>
                <w:sz w:val="20"/>
              </w:rPr>
              <w:t>Інформація про депозитарну установу</w:t>
            </w:r>
          </w:p>
        </w:tc>
      </w:tr>
      <w:tr w:rsidR="00445A39" w:rsidRPr="00167D6B">
        <w:trPr>
          <w:trHeight w:val="306"/>
        </w:trPr>
        <w:tc>
          <w:tcPr>
            <w:tcW w:w="2151" w:type="pct"/>
            <w:shd w:val="clear" w:color="auto" w:fill="auto"/>
          </w:tcPr>
          <w:p w:rsidR="00445A39" w:rsidRPr="00167D6B" w:rsidRDefault="005175CE">
            <w:pPr>
              <w:pStyle w:val="a3"/>
              <w:tabs>
                <w:tab w:val="left" w:pos="8505"/>
              </w:tabs>
              <w:rPr>
                <w:rFonts w:ascii="Times New Roman" w:hAnsi="Times New Roman"/>
                <w:bCs/>
                <w:sz w:val="20"/>
              </w:rPr>
            </w:pPr>
            <w:r w:rsidRPr="00167D6B">
              <w:rPr>
                <w:rFonts w:ascii="Times New Roman" w:hAnsi="Times New Roman"/>
                <w:bCs/>
                <w:sz w:val="20"/>
              </w:rPr>
              <w:t>Повне найменування</w:t>
            </w:r>
          </w:p>
        </w:tc>
        <w:tc>
          <w:tcPr>
            <w:tcW w:w="2849" w:type="pct"/>
            <w:shd w:val="clear" w:color="auto" w:fill="auto"/>
            <w:vAlign w:val="center"/>
          </w:tcPr>
          <w:p w:rsidR="00445A39" w:rsidRPr="00167D6B" w:rsidRDefault="005175CE">
            <w:pPr>
              <w:pStyle w:val="a3"/>
              <w:tabs>
                <w:tab w:val="left" w:pos="8505"/>
              </w:tabs>
              <w:ind w:firstLine="540"/>
              <w:jc w:val="center"/>
              <w:rPr>
                <w:rFonts w:ascii="Times New Roman" w:hAnsi="Times New Roman"/>
                <w:b/>
                <w:bCs/>
                <w:i/>
                <w:sz w:val="20"/>
              </w:rPr>
            </w:pPr>
            <w:r w:rsidRPr="00167D6B">
              <w:rPr>
                <w:rFonts w:ascii="Times New Roman" w:hAnsi="Times New Roman"/>
                <w:b/>
                <w:i/>
                <w:sz w:val="20"/>
              </w:rPr>
              <w:t>ПУБЛІЧНЕ АКЦІОНЕРНЕ ТОВАРИСТВО АКЦІОНЕРНИЙ БАНК «УКРГАЗБАНК»</w:t>
            </w:r>
          </w:p>
        </w:tc>
      </w:tr>
      <w:tr w:rsidR="00445A39" w:rsidRPr="00167D6B">
        <w:tc>
          <w:tcPr>
            <w:tcW w:w="2151" w:type="pct"/>
            <w:shd w:val="clear" w:color="auto" w:fill="auto"/>
          </w:tcPr>
          <w:p w:rsidR="00445A39" w:rsidRPr="00167D6B" w:rsidRDefault="005175CE">
            <w:pPr>
              <w:pStyle w:val="a3"/>
              <w:tabs>
                <w:tab w:val="left" w:pos="8505"/>
              </w:tabs>
              <w:rPr>
                <w:rFonts w:ascii="Times New Roman" w:hAnsi="Times New Roman"/>
                <w:bCs/>
                <w:sz w:val="20"/>
              </w:rPr>
            </w:pPr>
            <w:r w:rsidRPr="00167D6B">
              <w:rPr>
                <w:rFonts w:ascii="Times New Roman" w:hAnsi="Times New Roman"/>
                <w:bCs/>
                <w:sz w:val="20"/>
              </w:rPr>
              <w:t>Скорочене найменування</w:t>
            </w:r>
          </w:p>
        </w:tc>
        <w:tc>
          <w:tcPr>
            <w:tcW w:w="2849" w:type="pct"/>
            <w:shd w:val="clear" w:color="auto" w:fill="auto"/>
            <w:vAlign w:val="center"/>
          </w:tcPr>
          <w:p w:rsidR="00445A39" w:rsidRPr="00167D6B" w:rsidRDefault="005175CE">
            <w:pPr>
              <w:pStyle w:val="a3"/>
              <w:tabs>
                <w:tab w:val="left" w:pos="8505"/>
              </w:tabs>
              <w:ind w:firstLine="540"/>
              <w:jc w:val="center"/>
              <w:rPr>
                <w:rFonts w:ascii="Times New Roman" w:hAnsi="Times New Roman"/>
                <w:b/>
                <w:bCs/>
                <w:i/>
                <w:sz w:val="20"/>
              </w:rPr>
            </w:pPr>
            <w:r w:rsidRPr="00167D6B">
              <w:rPr>
                <w:rFonts w:ascii="Times New Roman" w:hAnsi="Times New Roman"/>
                <w:b/>
                <w:bCs/>
                <w:i/>
                <w:sz w:val="20"/>
              </w:rPr>
              <w:t>АБ «УКРГАЗБАНК»</w:t>
            </w:r>
          </w:p>
        </w:tc>
      </w:tr>
      <w:tr w:rsidR="00445A39" w:rsidRPr="00167D6B">
        <w:tc>
          <w:tcPr>
            <w:tcW w:w="2151" w:type="pct"/>
            <w:shd w:val="clear" w:color="auto" w:fill="auto"/>
          </w:tcPr>
          <w:p w:rsidR="00445A39" w:rsidRPr="00167D6B" w:rsidRDefault="005175CE">
            <w:pPr>
              <w:pStyle w:val="a3"/>
              <w:tabs>
                <w:tab w:val="left" w:pos="8505"/>
              </w:tabs>
              <w:rPr>
                <w:rFonts w:ascii="Times New Roman" w:hAnsi="Times New Roman"/>
                <w:bCs/>
                <w:sz w:val="20"/>
              </w:rPr>
            </w:pPr>
            <w:r w:rsidRPr="00167D6B">
              <w:rPr>
                <w:rFonts w:ascii="Times New Roman" w:hAnsi="Times New Roman"/>
                <w:bCs/>
                <w:sz w:val="20"/>
              </w:rPr>
              <w:t>Код за ЄДРПОУ</w:t>
            </w:r>
          </w:p>
        </w:tc>
        <w:tc>
          <w:tcPr>
            <w:tcW w:w="2849" w:type="pct"/>
            <w:shd w:val="clear" w:color="auto" w:fill="auto"/>
            <w:vAlign w:val="center"/>
          </w:tcPr>
          <w:p w:rsidR="00445A39" w:rsidRPr="00167D6B" w:rsidRDefault="005175CE">
            <w:pPr>
              <w:pStyle w:val="a3"/>
              <w:tabs>
                <w:tab w:val="left" w:pos="8505"/>
              </w:tabs>
              <w:ind w:firstLine="540"/>
              <w:jc w:val="center"/>
              <w:rPr>
                <w:rFonts w:ascii="Times New Roman" w:hAnsi="Times New Roman"/>
                <w:b/>
                <w:bCs/>
                <w:i/>
                <w:sz w:val="20"/>
              </w:rPr>
            </w:pPr>
            <w:r w:rsidRPr="00167D6B">
              <w:rPr>
                <w:rFonts w:ascii="Times New Roman" w:hAnsi="Times New Roman"/>
                <w:b/>
                <w:bCs/>
                <w:i/>
                <w:sz w:val="20"/>
              </w:rPr>
              <w:t>23697280</w:t>
            </w:r>
          </w:p>
        </w:tc>
      </w:tr>
      <w:tr w:rsidR="00445A39" w:rsidRPr="00167D6B">
        <w:tc>
          <w:tcPr>
            <w:tcW w:w="2151" w:type="pct"/>
            <w:shd w:val="clear" w:color="auto" w:fill="auto"/>
          </w:tcPr>
          <w:p w:rsidR="00445A39" w:rsidRPr="00167D6B" w:rsidRDefault="005175CE">
            <w:pPr>
              <w:pStyle w:val="a3"/>
              <w:tabs>
                <w:tab w:val="left" w:pos="8505"/>
              </w:tabs>
              <w:rPr>
                <w:rFonts w:ascii="Times New Roman" w:hAnsi="Times New Roman"/>
                <w:bCs/>
                <w:sz w:val="20"/>
              </w:rPr>
            </w:pPr>
            <w:r w:rsidRPr="00167D6B">
              <w:rPr>
                <w:rFonts w:ascii="Times New Roman" w:hAnsi="Times New Roman"/>
                <w:bCs/>
                <w:sz w:val="20"/>
              </w:rPr>
              <w:t>Код МДО</w:t>
            </w:r>
          </w:p>
        </w:tc>
        <w:tc>
          <w:tcPr>
            <w:tcW w:w="2849" w:type="pct"/>
            <w:shd w:val="clear" w:color="auto" w:fill="auto"/>
            <w:vAlign w:val="center"/>
          </w:tcPr>
          <w:p w:rsidR="00445A39" w:rsidRPr="00167D6B" w:rsidRDefault="005175CE">
            <w:pPr>
              <w:pStyle w:val="a3"/>
              <w:tabs>
                <w:tab w:val="left" w:pos="8505"/>
              </w:tabs>
              <w:ind w:firstLine="540"/>
              <w:jc w:val="center"/>
              <w:rPr>
                <w:rFonts w:ascii="Times New Roman" w:hAnsi="Times New Roman"/>
                <w:b/>
                <w:bCs/>
                <w:i/>
                <w:sz w:val="20"/>
              </w:rPr>
            </w:pPr>
            <w:r w:rsidRPr="00167D6B">
              <w:rPr>
                <w:rFonts w:ascii="Times New Roman" w:hAnsi="Times New Roman"/>
                <w:b/>
                <w:bCs/>
                <w:i/>
                <w:sz w:val="20"/>
              </w:rPr>
              <w:t>300996</w:t>
            </w:r>
          </w:p>
        </w:tc>
      </w:tr>
      <w:tr w:rsidR="00445A39" w:rsidRPr="00167D6B">
        <w:tc>
          <w:tcPr>
            <w:tcW w:w="2151" w:type="pct"/>
            <w:shd w:val="clear" w:color="auto" w:fill="auto"/>
          </w:tcPr>
          <w:p w:rsidR="00445A39" w:rsidRPr="00167D6B" w:rsidRDefault="005175CE">
            <w:pPr>
              <w:pStyle w:val="a3"/>
              <w:tabs>
                <w:tab w:val="left" w:pos="8505"/>
              </w:tabs>
              <w:rPr>
                <w:rFonts w:ascii="Times New Roman" w:hAnsi="Times New Roman"/>
                <w:bCs/>
                <w:sz w:val="20"/>
              </w:rPr>
            </w:pPr>
            <w:r w:rsidRPr="00167D6B">
              <w:rPr>
                <w:rFonts w:ascii="Times New Roman" w:hAnsi="Times New Roman"/>
                <w:bCs/>
                <w:sz w:val="20"/>
              </w:rPr>
              <w:t>Депозитарний код рахунку в цінних паперах АБ «УКРГАЗБАНК» в Центральному депозитарію</w:t>
            </w:r>
          </w:p>
        </w:tc>
        <w:tc>
          <w:tcPr>
            <w:tcW w:w="2849" w:type="pct"/>
            <w:shd w:val="clear" w:color="auto" w:fill="auto"/>
            <w:vAlign w:val="center"/>
          </w:tcPr>
          <w:p w:rsidR="00445A39" w:rsidRPr="00167D6B" w:rsidRDefault="005175CE">
            <w:pPr>
              <w:pStyle w:val="a3"/>
              <w:tabs>
                <w:tab w:val="left" w:pos="8505"/>
              </w:tabs>
              <w:ind w:firstLine="540"/>
              <w:jc w:val="center"/>
              <w:rPr>
                <w:rFonts w:ascii="Times New Roman" w:hAnsi="Times New Roman"/>
                <w:b/>
                <w:bCs/>
                <w:i/>
                <w:sz w:val="20"/>
              </w:rPr>
            </w:pPr>
            <w:r w:rsidRPr="00167D6B">
              <w:rPr>
                <w:rFonts w:ascii="Times New Roman" w:hAnsi="Times New Roman"/>
                <w:b/>
                <w:bCs/>
                <w:i/>
                <w:sz w:val="20"/>
              </w:rPr>
              <w:t>100024-UA30300996</w:t>
            </w:r>
          </w:p>
        </w:tc>
      </w:tr>
      <w:tr w:rsidR="00445A39" w:rsidRPr="00167D6B">
        <w:tc>
          <w:tcPr>
            <w:tcW w:w="2151" w:type="pct"/>
            <w:shd w:val="clear" w:color="auto" w:fill="auto"/>
          </w:tcPr>
          <w:p w:rsidR="00445A39" w:rsidRPr="00167D6B" w:rsidRDefault="005175CE">
            <w:pPr>
              <w:pStyle w:val="a3"/>
              <w:tabs>
                <w:tab w:val="left" w:pos="8505"/>
              </w:tabs>
              <w:rPr>
                <w:rFonts w:ascii="Times New Roman" w:hAnsi="Times New Roman"/>
                <w:bCs/>
                <w:sz w:val="20"/>
              </w:rPr>
            </w:pPr>
            <w:r w:rsidRPr="00167D6B">
              <w:rPr>
                <w:rFonts w:ascii="Times New Roman" w:hAnsi="Times New Roman"/>
                <w:bCs/>
                <w:sz w:val="20"/>
              </w:rPr>
              <w:t>Ліцензія на провадження професійної діяльності на фондовому ринку</w:t>
            </w:r>
          </w:p>
        </w:tc>
        <w:tc>
          <w:tcPr>
            <w:tcW w:w="2849" w:type="pct"/>
            <w:shd w:val="clear" w:color="auto" w:fill="auto"/>
            <w:vAlign w:val="center"/>
          </w:tcPr>
          <w:p w:rsidR="00445A39" w:rsidRPr="00167D6B" w:rsidRDefault="005175CE">
            <w:pPr>
              <w:pStyle w:val="a3"/>
              <w:tabs>
                <w:tab w:val="left" w:pos="8505"/>
              </w:tabs>
              <w:ind w:firstLine="540"/>
              <w:jc w:val="center"/>
              <w:rPr>
                <w:rFonts w:ascii="Times New Roman" w:hAnsi="Times New Roman"/>
                <w:b/>
                <w:bCs/>
                <w:i/>
                <w:sz w:val="20"/>
              </w:rPr>
            </w:pPr>
            <w:r w:rsidRPr="00167D6B">
              <w:rPr>
                <w:rFonts w:ascii="Times New Roman" w:hAnsi="Times New Roman"/>
                <w:b/>
                <w:bCs/>
                <w:i/>
                <w:sz w:val="20"/>
              </w:rPr>
              <w:t>Ліцензія серії АЕ № 263236 на здійснення професійної діяльності на фондовому ринку - депозитарної діяльності, а саме депозитарної діяльності Депозитарної установи, видана Національною комісією з цінних паперів та фондового ринку 28.08.2013, строк дії з 12.10.2013  - необмежений</w:t>
            </w:r>
          </w:p>
        </w:tc>
      </w:tr>
    </w:tbl>
    <w:p w:rsidR="00445A39" w:rsidRPr="00167D6B" w:rsidRDefault="00445A39">
      <w:pPr>
        <w:ind w:firstLine="540"/>
        <w:rPr>
          <w:bCs/>
          <w:sz w:val="20"/>
          <w:szCs w:val="20"/>
        </w:rPr>
      </w:pPr>
    </w:p>
    <w:p w:rsidR="00445A39" w:rsidRPr="00167D6B" w:rsidRDefault="00445A39">
      <w:pPr>
        <w:ind w:firstLine="540"/>
        <w:rPr>
          <w:bCs/>
          <w:sz w:val="20"/>
          <w:szCs w:val="20"/>
        </w:rPr>
      </w:pPr>
    </w:p>
    <w:p w:rsidR="00445A39" w:rsidRPr="00167D6B" w:rsidRDefault="005175CE">
      <w:pPr>
        <w:ind w:firstLine="540"/>
        <w:rPr>
          <w:sz w:val="20"/>
          <w:szCs w:val="20"/>
        </w:rPr>
      </w:pPr>
      <w:r w:rsidRPr="00167D6B">
        <w:rPr>
          <w:sz w:val="20"/>
          <w:szCs w:val="20"/>
          <w:u w:val="single"/>
        </w:rPr>
        <w:t>Посада</w:t>
      </w:r>
      <w:r w:rsidRPr="00167D6B">
        <w:rPr>
          <w:sz w:val="20"/>
          <w:szCs w:val="20"/>
        </w:rPr>
        <w:t xml:space="preserve">                                                           </w:t>
      </w:r>
      <w:r w:rsidRPr="00167D6B">
        <w:rPr>
          <w:sz w:val="20"/>
          <w:szCs w:val="20"/>
          <w:u w:val="single"/>
        </w:rPr>
        <w:t>підпис</w:t>
      </w:r>
      <w:r w:rsidRPr="00167D6B">
        <w:rPr>
          <w:sz w:val="20"/>
          <w:szCs w:val="20"/>
        </w:rPr>
        <w:t xml:space="preserve">                                                         /ПІБ/</w:t>
      </w:r>
    </w:p>
    <w:p w:rsidR="00445A39" w:rsidRPr="00167D6B" w:rsidRDefault="005175CE">
      <w:pPr>
        <w:ind w:firstLine="540"/>
        <w:rPr>
          <w:bCs/>
          <w:sz w:val="20"/>
          <w:szCs w:val="20"/>
        </w:rPr>
      </w:pPr>
      <w:r w:rsidRPr="00167D6B">
        <w:rPr>
          <w:b/>
          <w:bCs/>
          <w:sz w:val="20"/>
          <w:szCs w:val="20"/>
        </w:rPr>
        <w:tab/>
      </w:r>
      <w:r w:rsidRPr="00167D6B">
        <w:rPr>
          <w:b/>
          <w:bCs/>
          <w:sz w:val="20"/>
          <w:szCs w:val="20"/>
        </w:rPr>
        <w:tab/>
      </w:r>
      <w:r w:rsidRPr="00167D6B">
        <w:rPr>
          <w:b/>
          <w:bCs/>
          <w:sz w:val="20"/>
          <w:szCs w:val="20"/>
        </w:rPr>
        <w:tab/>
      </w:r>
      <w:r w:rsidRPr="00167D6B">
        <w:rPr>
          <w:b/>
          <w:bCs/>
          <w:sz w:val="20"/>
          <w:szCs w:val="20"/>
        </w:rPr>
        <w:tab/>
      </w:r>
      <w:r w:rsidRPr="00167D6B">
        <w:rPr>
          <w:b/>
          <w:bCs/>
          <w:sz w:val="20"/>
          <w:szCs w:val="20"/>
        </w:rPr>
        <w:tab/>
      </w:r>
      <w:r w:rsidRPr="00167D6B">
        <w:rPr>
          <w:b/>
          <w:bCs/>
          <w:sz w:val="20"/>
          <w:szCs w:val="20"/>
        </w:rPr>
        <w:tab/>
      </w:r>
      <w:r w:rsidRPr="00167D6B">
        <w:rPr>
          <w:bCs/>
          <w:sz w:val="20"/>
          <w:szCs w:val="20"/>
        </w:rPr>
        <w:t xml:space="preserve">     МП</w:t>
      </w:r>
    </w:p>
    <w:p w:rsidR="00445A39" w:rsidRPr="00167D6B" w:rsidRDefault="00445A39">
      <w:pPr>
        <w:ind w:firstLine="540"/>
        <w:rPr>
          <w:bCs/>
          <w:sz w:val="20"/>
          <w:szCs w:val="20"/>
        </w:rPr>
      </w:pPr>
    </w:p>
    <w:p w:rsidR="00445A39" w:rsidRPr="00167D6B" w:rsidRDefault="00445A39">
      <w:pPr>
        <w:ind w:firstLine="540"/>
        <w:rPr>
          <w:bCs/>
          <w:sz w:val="20"/>
          <w:szCs w:val="20"/>
        </w:rPr>
      </w:pPr>
    </w:p>
    <w:tbl>
      <w:tblPr>
        <w:tblW w:w="0" w:type="auto"/>
        <w:tblLook w:val="01E0" w:firstRow="1" w:lastRow="1" w:firstColumn="1" w:lastColumn="1" w:noHBand="0" w:noVBand="0"/>
      </w:tblPr>
      <w:tblGrid>
        <w:gridCol w:w="7284"/>
        <w:gridCol w:w="2070"/>
      </w:tblGrid>
      <w:tr w:rsidR="00445A39" w:rsidRPr="00167D6B">
        <w:tc>
          <w:tcPr>
            <w:tcW w:w="7487"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167D6B" w:rsidRDefault="00445A39">
            <w:pPr>
              <w:rPr>
                <w:bCs/>
              </w:rPr>
            </w:pPr>
          </w:p>
          <w:p w:rsidR="00445A39" w:rsidRPr="00167D6B" w:rsidRDefault="005175CE">
            <w:pPr>
              <w:jc w:val="right"/>
              <w:rPr>
                <w:b/>
              </w:rPr>
            </w:pPr>
            <w:r w:rsidRPr="00167D6B">
              <w:rPr>
                <w:bCs/>
              </w:rPr>
              <w:t>І.М.Гапоненко</w:t>
            </w:r>
          </w:p>
        </w:tc>
      </w:tr>
    </w:tbl>
    <w:p w:rsidR="00445A39" w:rsidRPr="00167D6B" w:rsidRDefault="00445A39">
      <w:pPr>
        <w:ind w:firstLine="540"/>
        <w:jc w:val="right"/>
      </w:pPr>
    </w:p>
    <w:p w:rsidR="00445A39" w:rsidRPr="00167D6B" w:rsidRDefault="00445A39">
      <w:pPr>
        <w:ind w:firstLine="540"/>
        <w:jc w:val="right"/>
      </w:pPr>
    </w:p>
    <w:p w:rsidR="00445A39" w:rsidRPr="00167D6B" w:rsidRDefault="005175CE">
      <w:pPr>
        <w:ind w:firstLine="540"/>
        <w:jc w:val="right"/>
      </w:pPr>
      <w:r w:rsidRPr="00167D6B">
        <w:t>Додаток 17</w:t>
      </w:r>
    </w:p>
    <w:p w:rsidR="00445A39" w:rsidRPr="00167D6B" w:rsidRDefault="00445A39">
      <w:pPr>
        <w:pBdr>
          <w:bottom w:val="single" w:sz="12" w:space="1" w:color="auto"/>
        </w:pBdr>
        <w:ind w:firstLine="540"/>
        <w:jc w:val="center"/>
      </w:pPr>
    </w:p>
    <w:p w:rsidR="00445A39" w:rsidRPr="00167D6B" w:rsidRDefault="005175CE">
      <w:pPr>
        <w:ind w:firstLine="540"/>
        <w:jc w:val="center"/>
      </w:pPr>
      <w:r w:rsidRPr="00167D6B">
        <w:rPr>
          <w:noProof/>
          <w:lang w:eastAsia="uk-UA"/>
        </w:rPr>
        <w:drawing>
          <wp:inline distT="0" distB="0" distL="0" distR="0" wp14:anchorId="141DA2C4" wp14:editId="4FF9F020">
            <wp:extent cx="3140075" cy="50038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40075" cy="500380"/>
                    </a:xfrm>
                    <a:prstGeom prst="rect">
                      <a:avLst/>
                    </a:prstGeom>
                    <a:noFill/>
                    <a:ln>
                      <a:noFill/>
                    </a:ln>
                  </pic:spPr>
                </pic:pic>
              </a:graphicData>
            </a:graphic>
          </wp:inline>
        </w:drawing>
      </w:r>
    </w:p>
    <w:p w:rsidR="00445A39" w:rsidRPr="00167D6B" w:rsidRDefault="00445A39">
      <w:pPr>
        <w:pBdr>
          <w:bottom w:val="single" w:sz="12" w:space="1" w:color="auto"/>
        </w:pBdr>
        <w:ind w:firstLine="540"/>
        <w:jc w:val="center"/>
        <w:rPr>
          <w:sz w:val="6"/>
          <w:szCs w:val="6"/>
        </w:rPr>
      </w:pPr>
    </w:p>
    <w:p w:rsidR="00445A39" w:rsidRPr="00167D6B" w:rsidRDefault="00445A39">
      <w:pPr>
        <w:ind w:firstLine="540"/>
      </w:pPr>
    </w:p>
    <w:tbl>
      <w:tblPr>
        <w:tblW w:w="6804" w:type="dxa"/>
        <w:tblInd w:w="108" w:type="dxa"/>
        <w:tblLayout w:type="fixed"/>
        <w:tblLook w:val="0000" w:firstRow="0" w:lastRow="0" w:firstColumn="0" w:lastColumn="0" w:noHBand="0" w:noVBand="0"/>
      </w:tblPr>
      <w:tblGrid>
        <w:gridCol w:w="3332"/>
        <w:gridCol w:w="3472"/>
      </w:tblGrid>
      <w:tr w:rsidR="00445A39" w:rsidRPr="00167D6B">
        <w:tc>
          <w:tcPr>
            <w:tcW w:w="3332" w:type="dxa"/>
            <w:tcBorders>
              <w:top w:val="single" w:sz="4" w:space="0" w:color="auto"/>
              <w:left w:val="single" w:sz="4" w:space="0" w:color="auto"/>
              <w:right w:val="single" w:sz="4" w:space="0" w:color="auto"/>
            </w:tcBorders>
            <w:shd w:val="clear" w:color="auto" w:fill="E6E6E6"/>
          </w:tcPr>
          <w:p w:rsidR="00445A39" w:rsidRPr="00167D6B" w:rsidRDefault="005175CE" w:rsidP="00F136D8">
            <w:bookmarkStart w:id="68" w:name="_Toc487790060"/>
            <w:bookmarkStart w:id="69" w:name="_Toc487790223"/>
            <w:bookmarkStart w:id="70" w:name="_Toc487790488"/>
            <w:bookmarkStart w:id="71" w:name="_Toc487790758"/>
            <w:r w:rsidRPr="00167D6B">
              <w:t>Вих. № ___________</w:t>
            </w:r>
            <w:bookmarkEnd w:id="68"/>
            <w:bookmarkEnd w:id="69"/>
            <w:bookmarkEnd w:id="70"/>
            <w:bookmarkEnd w:id="71"/>
          </w:p>
        </w:tc>
        <w:tc>
          <w:tcPr>
            <w:tcW w:w="3472" w:type="dxa"/>
          </w:tcPr>
          <w:p w:rsidR="00445A39" w:rsidRPr="00167D6B" w:rsidRDefault="00445A39">
            <w:pPr>
              <w:tabs>
                <w:tab w:val="left" w:pos="4334"/>
              </w:tabs>
              <w:ind w:firstLine="540"/>
              <w:jc w:val="center"/>
              <w:rPr>
                <w:sz w:val="22"/>
                <w:szCs w:val="22"/>
              </w:rPr>
            </w:pPr>
          </w:p>
        </w:tc>
      </w:tr>
      <w:tr w:rsidR="00445A39" w:rsidRPr="00167D6B">
        <w:trPr>
          <w:trHeight w:val="301"/>
        </w:trPr>
        <w:tc>
          <w:tcPr>
            <w:tcW w:w="3332" w:type="dxa"/>
            <w:tcBorders>
              <w:left w:val="single" w:sz="4" w:space="0" w:color="auto"/>
              <w:bottom w:val="single" w:sz="4" w:space="0" w:color="auto"/>
              <w:right w:val="single" w:sz="4" w:space="0" w:color="auto"/>
            </w:tcBorders>
            <w:shd w:val="clear" w:color="auto" w:fill="E6E6E6"/>
          </w:tcPr>
          <w:p w:rsidR="00445A39" w:rsidRPr="00167D6B" w:rsidRDefault="005175CE" w:rsidP="00FC6944">
            <w:r w:rsidRPr="00167D6B">
              <w:t>від "____"____________ 20__р.</w:t>
            </w:r>
            <w:r w:rsidRPr="00167D6B">
              <w:rPr>
                <w:u w:val="single"/>
              </w:rPr>
              <w:t xml:space="preserve"> </w:t>
            </w:r>
          </w:p>
        </w:tc>
        <w:tc>
          <w:tcPr>
            <w:tcW w:w="3472" w:type="dxa"/>
          </w:tcPr>
          <w:p w:rsidR="00445A39" w:rsidRPr="00167D6B" w:rsidRDefault="00445A39">
            <w:pPr>
              <w:ind w:firstLine="540"/>
              <w:jc w:val="center"/>
              <w:rPr>
                <w:sz w:val="22"/>
                <w:szCs w:val="22"/>
              </w:rPr>
            </w:pPr>
          </w:p>
        </w:tc>
      </w:tr>
    </w:tbl>
    <w:p w:rsidR="00445A39" w:rsidRPr="00167D6B" w:rsidRDefault="00445A39">
      <w:pPr>
        <w:ind w:firstLine="540"/>
        <w:rPr>
          <w:b/>
          <w:bCs/>
        </w:rPr>
      </w:pPr>
    </w:p>
    <w:p w:rsidR="00445A39" w:rsidRPr="00167D6B" w:rsidRDefault="005175CE">
      <w:pPr>
        <w:pStyle w:val="a3"/>
        <w:tabs>
          <w:tab w:val="left" w:pos="8505"/>
        </w:tabs>
        <w:spacing w:after="0"/>
        <w:ind w:firstLine="540"/>
        <w:jc w:val="center"/>
        <w:rPr>
          <w:rFonts w:ascii="Times New Roman" w:hAnsi="Times New Roman"/>
          <w:b/>
          <w:bCs/>
          <w:szCs w:val="24"/>
        </w:rPr>
      </w:pPr>
      <w:r w:rsidRPr="00167D6B">
        <w:rPr>
          <w:rFonts w:ascii="Times New Roman" w:hAnsi="Times New Roman"/>
          <w:b/>
          <w:bCs/>
          <w:szCs w:val="24"/>
        </w:rPr>
        <w:t>ДОВІДКА</w:t>
      </w:r>
    </w:p>
    <w:p w:rsidR="00445A39" w:rsidRPr="00167D6B" w:rsidRDefault="005175CE">
      <w:pPr>
        <w:pStyle w:val="a3"/>
        <w:tabs>
          <w:tab w:val="left" w:pos="8505"/>
        </w:tabs>
        <w:spacing w:after="0"/>
        <w:ind w:firstLine="540"/>
        <w:jc w:val="center"/>
        <w:rPr>
          <w:rFonts w:ascii="Times New Roman" w:hAnsi="Times New Roman"/>
          <w:b/>
          <w:bCs/>
          <w:szCs w:val="24"/>
        </w:rPr>
      </w:pPr>
      <w:r w:rsidRPr="00167D6B">
        <w:rPr>
          <w:rFonts w:ascii="Times New Roman" w:hAnsi="Times New Roman"/>
          <w:b/>
          <w:bCs/>
          <w:szCs w:val="24"/>
        </w:rPr>
        <w:t>про закриття рахунку в цінних паперах</w:t>
      </w:r>
    </w:p>
    <w:p w:rsidR="00445A39" w:rsidRPr="00167D6B" w:rsidRDefault="00445A39">
      <w:pPr>
        <w:pStyle w:val="a3"/>
        <w:tabs>
          <w:tab w:val="left" w:pos="8505"/>
        </w:tabs>
        <w:spacing w:after="0"/>
        <w:ind w:firstLine="540"/>
        <w:jc w:val="center"/>
        <w:rPr>
          <w:rFonts w:ascii="Times New Roman" w:hAnsi="Times New Roman"/>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24"/>
      </w:tblGrid>
      <w:tr w:rsidR="00445A39" w:rsidRPr="00167D6B">
        <w:tc>
          <w:tcPr>
            <w:tcW w:w="5000" w:type="pct"/>
            <w:gridSpan w:val="2"/>
            <w:shd w:val="clear" w:color="auto" w:fill="D9D9D9"/>
          </w:tcPr>
          <w:p w:rsidR="00445A39" w:rsidRPr="00167D6B" w:rsidRDefault="005175CE">
            <w:pPr>
              <w:pStyle w:val="a3"/>
              <w:tabs>
                <w:tab w:val="left" w:pos="8505"/>
              </w:tabs>
              <w:ind w:firstLine="540"/>
              <w:jc w:val="center"/>
              <w:rPr>
                <w:rFonts w:ascii="Times New Roman" w:hAnsi="Times New Roman"/>
                <w:bCs/>
                <w:szCs w:val="24"/>
              </w:rPr>
            </w:pPr>
            <w:r w:rsidRPr="00167D6B">
              <w:rPr>
                <w:rFonts w:ascii="Times New Roman" w:hAnsi="Times New Roman"/>
                <w:bCs/>
                <w:szCs w:val="24"/>
              </w:rPr>
              <w:t>Інформація про власника рахунку</w:t>
            </w:r>
          </w:p>
        </w:tc>
      </w:tr>
      <w:tr w:rsidR="00445A39" w:rsidRPr="00167D6B">
        <w:trPr>
          <w:trHeight w:val="306"/>
        </w:trPr>
        <w:tc>
          <w:tcPr>
            <w:tcW w:w="2151" w:type="pct"/>
            <w:shd w:val="clear" w:color="auto" w:fill="auto"/>
          </w:tcPr>
          <w:p w:rsidR="00445A39" w:rsidRPr="00167D6B" w:rsidRDefault="005175CE">
            <w:pPr>
              <w:pStyle w:val="a3"/>
              <w:tabs>
                <w:tab w:val="left" w:pos="8505"/>
              </w:tabs>
              <w:rPr>
                <w:rFonts w:ascii="Times New Roman" w:hAnsi="Times New Roman"/>
                <w:bCs/>
                <w:szCs w:val="24"/>
              </w:rPr>
            </w:pPr>
            <w:r w:rsidRPr="00167D6B">
              <w:rPr>
                <w:rFonts w:ascii="Times New Roman" w:hAnsi="Times New Roman"/>
                <w:szCs w:val="24"/>
              </w:rPr>
              <w:t>Повне найменування (повне найменування ПІФ та повне найменування КУА, яка його створила, якщо рахунок відкритий для обліку активів ПІФ) (для юридичної особи/ Прізвище, ім’я, по-батькові (за наявності) (для фізичної особи)</w:t>
            </w:r>
          </w:p>
        </w:tc>
        <w:tc>
          <w:tcPr>
            <w:tcW w:w="2849" w:type="pct"/>
            <w:shd w:val="clear" w:color="auto" w:fill="auto"/>
            <w:vAlign w:val="center"/>
          </w:tcPr>
          <w:p w:rsidR="00445A39" w:rsidRPr="00167D6B" w:rsidRDefault="00445A39">
            <w:pPr>
              <w:pStyle w:val="a3"/>
              <w:tabs>
                <w:tab w:val="left" w:pos="8505"/>
              </w:tabs>
              <w:ind w:firstLine="540"/>
              <w:jc w:val="center"/>
              <w:rPr>
                <w:rFonts w:ascii="Times New Roman" w:hAnsi="Times New Roman"/>
                <w:b/>
                <w:bCs/>
                <w:i/>
                <w:szCs w:val="24"/>
              </w:rPr>
            </w:pPr>
          </w:p>
        </w:tc>
      </w:tr>
      <w:tr w:rsidR="00445A39" w:rsidRPr="00167D6B">
        <w:tc>
          <w:tcPr>
            <w:tcW w:w="2151" w:type="pct"/>
            <w:shd w:val="clear" w:color="auto" w:fill="auto"/>
          </w:tcPr>
          <w:p w:rsidR="00445A39" w:rsidRPr="00167D6B" w:rsidRDefault="005175CE">
            <w:pPr>
              <w:pStyle w:val="a3"/>
              <w:tabs>
                <w:tab w:val="left" w:pos="8505"/>
              </w:tabs>
              <w:rPr>
                <w:rFonts w:ascii="Times New Roman" w:hAnsi="Times New Roman"/>
                <w:bCs/>
                <w:szCs w:val="24"/>
              </w:rPr>
            </w:pPr>
            <w:r w:rsidRPr="00167D6B">
              <w:rPr>
                <w:rFonts w:ascii="Times New Roman" w:hAnsi="Times New Roman"/>
                <w:bCs/>
                <w:szCs w:val="24"/>
              </w:rPr>
              <w:t>Депозитарний код рахунку в цінних паперах</w:t>
            </w:r>
          </w:p>
        </w:tc>
        <w:tc>
          <w:tcPr>
            <w:tcW w:w="2849" w:type="pct"/>
            <w:shd w:val="clear" w:color="auto" w:fill="auto"/>
            <w:vAlign w:val="center"/>
          </w:tcPr>
          <w:p w:rsidR="00445A39" w:rsidRPr="00167D6B" w:rsidRDefault="005175CE">
            <w:pPr>
              <w:pStyle w:val="a3"/>
              <w:tabs>
                <w:tab w:val="left" w:pos="8505"/>
              </w:tabs>
              <w:ind w:firstLine="540"/>
              <w:jc w:val="center"/>
              <w:rPr>
                <w:rFonts w:ascii="Times New Roman" w:hAnsi="Times New Roman"/>
                <w:b/>
                <w:bCs/>
                <w:i/>
                <w:szCs w:val="24"/>
              </w:rPr>
            </w:pPr>
            <w:r w:rsidRPr="00167D6B">
              <w:rPr>
                <w:rFonts w:ascii="Times New Roman" w:hAnsi="Times New Roman"/>
                <w:b/>
                <w:bCs/>
                <w:i/>
                <w:szCs w:val="24"/>
              </w:rPr>
              <w:t>300996-________________</w:t>
            </w:r>
          </w:p>
        </w:tc>
      </w:tr>
      <w:tr w:rsidR="00445A39" w:rsidRPr="00167D6B">
        <w:tc>
          <w:tcPr>
            <w:tcW w:w="2151" w:type="pct"/>
            <w:shd w:val="clear" w:color="auto" w:fill="auto"/>
          </w:tcPr>
          <w:p w:rsidR="00445A39" w:rsidRPr="00167D6B" w:rsidRDefault="005175CE">
            <w:pPr>
              <w:pStyle w:val="a3"/>
              <w:tabs>
                <w:tab w:val="left" w:pos="8505"/>
              </w:tabs>
              <w:rPr>
                <w:rFonts w:ascii="Times New Roman" w:hAnsi="Times New Roman"/>
                <w:bCs/>
                <w:szCs w:val="24"/>
              </w:rPr>
            </w:pPr>
            <w:r w:rsidRPr="00167D6B">
              <w:rPr>
                <w:rFonts w:ascii="Times New Roman" w:hAnsi="Times New Roman"/>
                <w:bCs/>
                <w:szCs w:val="24"/>
              </w:rPr>
              <w:lastRenderedPageBreak/>
              <w:t>Дата закриття рахунку в цінних паперах</w:t>
            </w:r>
          </w:p>
        </w:tc>
        <w:tc>
          <w:tcPr>
            <w:tcW w:w="2849" w:type="pct"/>
            <w:shd w:val="clear" w:color="auto" w:fill="auto"/>
            <w:vAlign w:val="center"/>
          </w:tcPr>
          <w:p w:rsidR="00445A39" w:rsidRPr="00167D6B" w:rsidRDefault="00445A39">
            <w:pPr>
              <w:pStyle w:val="a3"/>
              <w:tabs>
                <w:tab w:val="left" w:pos="8505"/>
              </w:tabs>
              <w:ind w:firstLine="540"/>
              <w:jc w:val="center"/>
              <w:rPr>
                <w:rFonts w:ascii="Times New Roman" w:hAnsi="Times New Roman"/>
                <w:b/>
                <w:bCs/>
                <w:i/>
                <w:szCs w:val="24"/>
              </w:rPr>
            </w:pPr>
          </w:p>
        </w:tc>
      </w:tr>
    </w:tbl>
    <w:p w:rsidR="00445A39" w:rsidRPr="00167D6B" w:rsidRDefault="00445A39">
      <w:pPr>
        <w:ind w:firstLine="5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24"/>
      </w:tblGrid>
      <w:tr w:rsidR="00445A39" w:rsidRPr="00167D6B">
        <w:tc>
          <w:tcPr>
            <w:tcW w:w="5000" w:type="pct"/>
            <w:gridSpan w:val="2"/>
            <w:shd w:val="clear" w:color="auto" w:fill="D9D9D9"/>
          </w:tcPr>
          <w:p w:rsidR="00445A39" w:rsidRPr="00167D6B" w:rsidRDefault="005175CE">
            <w:pPr>
              <w:pStyle w:val="a3"/>
              <w:tabs>
                <w:tab w:val="left" w:pos="8505"/>
              </w:tabs>
              <w:ind w:firstLine="540"/>
              <w:jc w:val="center"/>
              <w:rPr>
                <w:rFonts w:ascii="Times New Roman" w:hAnsi="Times New Roman"/>
                <w:bCs/>
                <w:szCs w:val="24"/>
              </w:rPr>
            </w:pPr>
            <w:r w:rsidRPr="00167D6B">
              <w:rPr>
                <w:rFonts w:ascii="Times New Roman" w:hAnsi="Times New Roman"/>
                <w:bCs/>
                <w:szCs w:val="24"/>
              </w:rPr>
              <w:t>Інформація про депозитарну установу</w:t>
            </w:r>
          </w:p>
        </w:tc>
      </w:tr>
      <w:tr w:rsidR="00445A39" w:rsidRPr="00167D6B">
        <w:trPr>
          <w:trHeight w:val="306"/>
        </w:trPr>
        <w:tc>
          <w:tcPr>
            <w:tcW w:w="2151" w:type="pct"/>
            <w:shd w:val="clear" w:color="auto" w:fill="auto"/>
          </w:tcPr>
          <w:p w:rsidR="00445A39" w:rsidRPr="00167D6B" w:rsidRDefault="005175CE">
            <w:pPr>
              <w:pStyle w:val="a3"/>
              <w:tabs>
                <w:tab w:val="left" w:pos="8505"/>
              </w:tabs>
              <w:rPr>
                <w:rFonts w:ascii="Times New Roman" w:hAnsi="Times New Roman"/>
                <w:bCs/>
                <w:szCs w:val="24"/>
              </w:rPr>
            </w:pPr>
            <w:r w:rsidRPr="00167D6B">
              <w:rPr>
                <w:rFonts w:ascii="Times New Roman" w:hAnsi="Times New Roman"/>
                <w:bCs/>
                <w:szCs w:val="24"/>
              </w:rPr>
              <w:t>Повне найменування</w:t>
            </w:r>
          </w:p>
        </w:tc>
        <w:tc>
          <w:tcPr>
            <w:tcW w:w="2849" w:type="pct"/>
            <w:shd w:val="clear" w:color="auto" w:fill="auto"/>
            <w:vAlign w:val="center"/>
          </w:tcPr>
          <w:p w:rsidR="00445A39" w:rsidRPr="00167D6B" w:rsidRDefault="005175CE">
            <w:pPr>
              <w:pStyle w:val="a3"/>
              <w:tabs>
                <w:tab w:val="left" w:pos="8505"/>
              </w:tabs>
              <w:ind w:firstLine="540"/>
              <w:jc w:val="center"/>
              <w:rPr>
                <w:rFonts w:ascii="Times New Roman" w:hAnsi="Times New Roman"/>
                <w:b/>
                <w:bCs/>
                <w:i/>
                <w:szCs w:val="24"/>
              </w:rPr>
            </w:pPr>
            <w:r w:rsidRPr="00167D6B">
              <w:rPr>
                <w:rFonts w:ascii="Times New Roman" w:hAnsi="Times New Roman"/>
                <w:b/>
                <w:i/>
                <w:szCs w:val="24"/>
              </w:rPr>
              <w:t>ПУБЛІЧНЕ АКЦІОНЕРНЕ ТОВАРИСТВО АКЦІОНЕРНИЙ БАНК «УКРГАЗБАНК»</w:t>
            </w:r>
          </w:p>
        </w:tc>
      </w:tr>
      <w:tr w:rsidR="00445A39" w:rsidRPr="00167D6B">
        <w:tc>
          <w:tcPr>
            <w:tcW w:w="2151" w:type="pct"/>
            <w:shd w:val="clear" w:color="auto" w:fill="auto"/>
          </w:tcPr>
          <w:p w:rsidR="00445A39" w:rsidRPr="00167D6B" w:rsidRDefault="005175CE">
            <w:pPr>
              <w:pStyle w:val="a3"/>
              <w:tabs>
                <w:tab w:val="left" w:pos="8505"/>
              </w:tabs>
              <w:rPr>
                <w:rFonts w:ascii="Times New Roman" w:hAnsi="Times New Roman"/>
                <w:bCs/>
                <w:szCs w:val="24"/>
              </w:rPr>
            </w:pPr>
            <w:r w:rsidRPr="00167D6B">
              <w:rPr>
                <w:rFonts w:ascii="Times New Roman" w:hAnsi="Times New Roman"/>
                <w:bCs/>
                <w:szCs w:val="24"/>
              </w:rPr>
              <w:t>Скорочене найменування</w:t>
            </w:r>
          </w:p>
        </w:tc>
        <w:tc>
          <w:tcPr>
            <w:tcW w:w="2849" w:type="pct"/>
            <w:shd w:val="clear" w:color="auto" w:fill="auto"/>
            <w:vAlign w:val="center"/>
          </w:tcPr>
          <w:p w:rsidR="00445A39" w:rsidRPr="00167D6B" w:rsidRDefault="005175CE">
            <w:pPr>
              <w:pStyle w:val="a3"/>
              <w:tabs>
                <w:tab w:val="left" w:pos="8505"/>
              </w:tabs>
              <w:ind w:firstLine="540"/>
              <w:jc w:val="center"/>
              <w:rPr>
                <w:rFonts w:ascii="Times New Roman" w:hAnsi="Times New Roman"/>
                <w:b/>
                <w:bCs/>
                <w:i/>
                <w:szCs w:val="24"/>
              </w:rPr>
            </w:pPr>
            <w:r w:rsidRPr="00167D6B">
              <w:rPr>
                <w:rFonts w:ascii="Times New Roman" w:hAnsi="Times New Roman"/>
                <w:b/>
                <w:bCs/>
                <w:i/>
                <w:szCs w:val="24"/>
              </w:rPr>
              <w:t>АБ «УКРГАЗБАНК»</w:t>
            </w:r>
          </w:p>
        </w:tc>
      </w:tr>
      <w:tr w:rsidR="00445A39" w:rsidRPr="00167D6B">
        <w:tc>
          <w:tcPr>
            <w:tcW w:w="2151" w:type="pct"/>
            <w:shd w:val="clear" w:color="auto" w:fill="auto"/>
          </w:tcPr>
          <w:p w:rsidR="00445A39" w:rsidRPr="00167D6B" w:rsidRDefault="005175CE">
            <w:pPr>
              <w:pStyle w:val="a3"/>
              <w:tabs>
                <w:tab w:val="left" w:pos="8505"/>
              </w:tabs>
              <w:rPr>
                <w:rFonts w:ascii="Times New Roman" w:hAnsi="Times New Roman"/>
                <w:bCs/>
                <w:szCs w:val="24"/>
              </w:rPr>
            </w:pPr>
            <w:r w:rsidRPr="00167D6B">
              <w:rPr>
                <w:rFonts w:ascii="Times New Roman" w:hAnsi="Times New Roman"/>
                <w:bCs/>
                <w:szCs w:val="24"/>
              </w:rPr>
              <w:t>Код за ЄДРПОУ</w:t>
            </w:r>
          </w:p>
        </w:tc>
        <w:tc>
          <w:tcPr>
            <w:tcW w:w="2849" w:type="pct"/>
            <w:shd w:val="clear" w:color="auto" w:fill="auto"/>
            <w:vAlign w:val="center"/>
          </w:tcPr>
          <w:p w:rsidR="00445A39" w:rsidRPr="00167D6B" w:rsidRDefault="005175CE">
            <w:pPr>
              <w:pStyle w:val="a3"/>
              <w:tabs>
                <w:tab w:val="left" w:pos="8505"/>
              </w:tabs>
              <w:ind w:firstLine="540"/>
              <w:jc w:val="center"/>
              <w:rPr>
                <w:rFonts w:ascii="Times New Roman" w:hAnsi="Times New Roman"/>
                <w:b/>
                <w:bCs/>
                <w:i/>
                <w:szCs w:val="24"/>
              </w:rPr>
            </w:pPr>
            <w:r w:rsidRPr="00167D6B">
              <w:rPr>
                <w:rFonts w:ascii="Times New Roman" w:hAnsi="Times New Roman"/>
                <w:b/>
                <w:bCs/>
                <w:i/>
                <w:szCs w:val="24"/>
              </w:rPr>
              <w:t>23697280</w:t>
            </w:r>
          </w:p>
        </w:tc>
      </w:tr>
      <w:tr w:rsidR="00445A39" w:rsidRPr="00167D6B">
        <w:tc>
          <w:tcPr>
            <w:tcW w:w="2151" w:type="pct"/>
            <w:shd w:val="clear" w:color="auto" w:fill="auto"/>
          </w:tcPr>
          <w:p w:rsidR="00445A39" w:rsidRPr="00167D6B" w:rsidRDefault="005175CE">
            <w:pPr>
              <w:pStyle w:val="a3"/>
              <w:tabs>
                <w:tab w:val="left" w:pos="8505"/>
              </w:tabs>
              <w:rPr>
                <w:rFonts w:ascii="Times New Roman" w:hAnsi="Times New Roman"/>
                <w:bCs/>
                <w:szCs w:val="24"/>
              </w:rPr>
            </w:pPr>
            <w:r w:rsidRPr="00167D6B">
              <w:rPr>
                <w:rFonts w:ascii="Times New Roman" w:hAnsi="Times New Roman"/>
                <w:bCs/>
                <w:szCs w:val="24"/>
              </w:rPr>
              <w:t>Ліцензія на провадження професійної діяльності на фондовому ринку</w:t>
            </w:r>
          </w:p>
        </w:tc>
        <w:tc>
          <w:tcPr>
            <w:tcW w:w="2849" w:type="pct"/>
            <w:shd w:val="clear" w:color="auto" w:fill="auto"/>
            <w:vAlign w:val="center"/>
          </w:tcPr>
          <w:p w:rsidR="00445A39" w:rsidRPr="00167D6B" w:rsidRDefault="005175CE">
            <w:pPr>
              <w:pStyle w:val="a3"/>
              <w:tabs>
                <w:tab w:val="left" w:pos="8505"/>
              </w:tabs>
              <w:ind w:firstLine="540"/>
              <w:jc w:val="center"/>
              <w:rPr>
                <w:rFonts w:ascii="Times New Roman" w:hAnsi="Times New Roman"/>
                <w:b/>
                <w:bCs/>
                <w:i/>
                <w:szCs w:val="24"/>
              </w:rPr>
            </w:pPr>
            <w:r w:rsidRPr="00167D6B">
              <w:rPr>
                <w:rFonts w:ascii="Times New Roman" w:hAnsi="Times New Roman"/>
                <w:b/>
                <w:bCs/>
                <w:i/>
                <w:szCs w:val="24"/>
              </w:rPr>
              <w:t>Ліцензія серії АЕ № 263236 на здійснення професійної діяльності на фондовому ринку - депозитарної діяльності, а саме депозитарної діяльності Депозитарної установи, видана Національною комісією з цінних паперів та фондового ринку 28.08.2013, строк дії з 12.10.2013  - необмежений</w:t>
            </w:r>
          </w:p>
        </w:tc>
      </w:tr>
    </w:tbl>
    <w:p w:rsidR="00445A39" w:rsidRPr="00167D6B" w:rsidRDefault="00445A39">
      <w:pPr>
        <w:ind w:firstLine="540"/>
        <w:rPr>
          <w:b/>
          <w:bCs/>
        </w:rPr>
      </w:pPr>
    </w:p>
    <w:p w:rsidR="00445A39" w:rsidRPr="00167D6B" w:rsidRDefault="005175CE">
      <w:pPr>
        <w:ind w:firstLine="540"/>
      </w:pPr>
      <w:r w:rsidRPr="00167D6B">
        <w:rPr>
          <w:u w:val="single"/>
        </w:rPr>
        <w:t>Посада</w:t>
      </w:r>
      <w:r w:rsidRPr="00167D6B">
        <w:t xml:space="preserve">                                                           </w:t>
      </w:r>
      <w:r w:rsidRPr="00167D6B">
        <w:rPr>
          <w:u w:val="single"/>
        </w:rPr>
        <w:t>підпис</w:t>
      </w:r>
      <w:r w:rsidRPr="00167D6B">
        <w:t xml:space="preserve">                                                         /ПІБ/</w:t>
      </w:r>
    </w:p>
    <w:p w:rsidR="00445A39" w:rsidRPr="00167D6B" w:rsidRDefault="005175CE">
      <w:pPr>
        <w:ind w:left="4248" w:firstLine="540"/>
        <w:rPr>
          <w:b/>
          <w:bCs/>
        </w:rPr>
      </w:pPr>
      <w:r w:rsidRPr="00167D6B">
        <w:rPr>
          <w:bCs/>
          <w:sz w:val="16"/>
          <w:szCs w:val="16"/>
        </w:rPr>
        <w:t xml:space="preserve">      МП</w:t>
      </w:r>
    </w:p>
    <w:p w:rsidR="00445A39" w:rsidRPr="00167D6B" w:rsidRDefault="00445A39">
      <w:pPr>
        <w:ind w:firstLine="540"/>
      </w:pPr>
    </w:p>
    <w:tbl>
      <w:tblPr>
        <w:tblW w:w="0" w:type="auto"/>
        <w:tblLook w:val="01E0" w:firstRow="1" w:lastRow="1" w:firstColumn="1" w:lastColumn="1" w:noHBand="0" w:noVBand="0"/>
      </w:tblPr>
      <w:tblGrid>
        <w:gridCol w:w="7284"/>
        <w:gridCol w:w="2070"/>
      </w:tblGrid>
      <w:tr w:rsidR="00445A39" w:rsidRPr="00167D6B">
        <w:tc>
          <w:tcPr>
            <w:tcW w:w="7487"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167D6B" w:rsidRDefault="00445A39">
            <w:pPr>
              <w:rPr>
                <w:bCs/>
              </w:rPr>
            </w:pPr>
          </w:p>
          <w:p w:rsidR="00445A39" w:rsidRPr="00167D6B" w:rsidRDefault="005175CE">
            <w:pPr>
              <w:jc w:val="right"/>
              <w:rPr>
                <w:bCs/>
              </w:rPr>
            </w:pPr>
            <w:r w:rsidRPr="00167D6B">
              <w:rPr>
                <w:bCs/>
              </w:rPr>
              <w:t>І.М.Гапоненко</w:t>
            </w:r>
          </w:p>
        </w:tc>
      </w:tr>
    </w:tbl>
    <w:p w:rsidR="00445A39" w:rsidRPr="00167D6B" w:rsidRDefault="005175CE">
      <w:pPr>
        <w:ind w:firstLine="540"/>
        <w:jc w:val="right"/>
      </w:pPr>
      <w:r w:rsidRPr="00167D6B">
        <w:t>Додаток 18</w:t>
      </w:r>
    </w:p>
    <w:p w:rsidR="00445A39" w:rsidRPr="00167D6B" w:rsidRDefault="00445A39">
      <w:pPr>
        <w:ind w:firstLine="540"/>
        <w:jc w:val="center"/>
        <w:rPr>
          <w:b/>
          <w:sz w:val="20"/>
          <w:szCs w:val="20"/>
        </w:rPr>
      </w:pPr>
    </w:p>
    <w:p w:rsidR="00445A39" w:rsidRPr="00167D6B" w:rsidRDefault="005175CE">
      <w:pPr>
        <w:ind w:firstLine="540"/>
        <w:jc w:val="center"/>
        <w:rPr>
          <w:b/>
          <w:sz w:val="20"/>
          <w:szCs w:val="20"/>
        </w:rPr>
      </w:pPr>
      <w:r w:rsidRPr="00167D6B">
        <w:rPr>
          <w:b/>
          <w:sz w:val="20"/>
          <w:szCs w:val="20"/>
        </w:rPr>
        <w:t xml:space="preserve">РОЗПОРЯДЖЕННЯ НА ЗАРАХУВАННЯ ПРАВ НА ЦІННІ ПАПЕРИ </w:t>
      </w:r>
    </w:p>
    <w:p w:rsidR="00445A39" w:rsidRPr="00167D6B" w:rsidRDefault="005175CE">
      <w:pPr>
        <w:ind w:firstLine="540"/>
        <w:jc w:val="center"/>
        <w:rPr>
          <w:b/>
          <w:sz w:val="20"/>
          <w:szCs w:val="20"/>
        </w:rPr>
      </w:pPr>
      <w:r w:rsidRPr="00167D6B">
        <w:rPr>
          <w:b/>
          <w:sz w:val="20"/>
          <w:szCs w:val="20"/>
        </w:rPr>
        <w:t>НА РАХУНКИ В ЦІННИХ ПАПЕРАХ ВЛАСНИКІВ ДЛЯ ЕМІТЕНТА</w:t>
      </w:r>
    </w:p>
    <w:p w:rsidR="00445A39" w:rsidRPr="00167D6B" w:rsidRDefault="005175CE">
      <w:pPr>
        <w:ind w:firstLine="540"/>
        <w:jc w:val="center"/>
        <w:rPr>
          <w:b/>
          <w:sz w:val="20"/>
          <w:szCs w:val="20"/>
        </w:rPr>
      </w:pPr>
      <w:r w:rsidRPr="00167D6B">
        <w:rPr>
          <w:b/>
          <w:sz w:val="20"/>
          <w:szCs w:val="20"/>
        </w:rPr>
        <w:t>№__________ від «______» ______________20__р.</w:t>
      </w:r>
    </w:p>
    <w:p w:rsidR="00445A39" w:rsidRPr="00167D6B" w:rsidRDefault="00445A39">
      <w:pPr>
        <w:ind w:firstLine="540"/>
        <w:jc w:val="center"/>
        <w:rPr>
          <w:b/>
          <w:sz w:val="20"/>
          <w:szCs w:val="20"/>
          <w:vertAlign w:val="superscript"/>
        </w:rPr>
      </w:pPr>
    </w:p>
    <w:p w:rsidR="00445A39" w:rsidRPr="00167D6B" w:rsidRDefault="005175CE">
      <w:pPr>
        <w:rPr>
          <w:b/>
          <w:sz w:val="20"/>
          <w:szCs w:val="20"/>
        </w:rPr>
      </w:pPr>
      <w:r w:rsidRPr="00167D6B">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3"/>
        <w:gridCol w:w="6051"/>
      </w:tblGrid>
      <w:tr w:rsidR="00445A39" w:rsidRPr="00167D6B">
        <w:tc>
          <w:tcPr>
            <w:tcW w:w="3324" w:type="dxa"/>
            <w:shd w:val="clear" w:color="auto" w:fill="D9D9D9"/>
          </w:tcPr>
          <w:p w:rsidR="00445A39" w:rsidRPr="00167D6B" w:rsidRDefault="005175CE">
            <w:pPr>
              <w:jc w:val="both"/>
              <w:rPr>
                <w:sz w:val="20"/>
                <w:szCs w:val="20"/>
              </w:rPr>
            </w:pPr>
            <w:r w:rsidRPr="00167D6B">
              <w:rPr>
                <w:sz w:val="20"/>
                <w:szCs w:val="20"/>
              </w:rPr>
              <w:t>Ідентифікаційний код за ЄДРПОУ</w:t>
            </w:r>
          </w:p>
        </w:tc>
        <w:tc>
          <w:tcPr>
            <w:tcW w:w="6144" w:type="dxa"/>
            <w:shd w:val="clear" w:color="auto" w:fill="auto"/>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D9D9D9"/>
          </w:tcPr>
          <w:p w:rsidR="00445A39" w:rsidRPr="00167D6B" w:rsidRDefault="005175CE">
            <w:pPr>
              <w:rPr>
                <w:sz w:val="20"/>
                <w:szCs w:val="20"/>
              </w:rPr>
            </w:pPr>
            <w:r w:rsidRPr="00167D6B">
              <w:rPr>
                <w:sz w:val="20"/>
                <w:szCs w:val="20"/>
              </w:rPr>
              <w:t xml:space="preserve">Повне найменування </w:t>
            </w:r>
          </w:p>
        </w:tc>
        <w:tc>
          <w:tcPr>
            <w:tcW w:w="6144" w:type="dxa"/>
            <w:shd w:val="clear" w:color="auto" w:fill="auto"/>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rPr>
          <w:b/>
          <w:sz w:val="20"/>
          <w:szCs w:val="20"/>
        </w:rPr>
      </w:pPr>
    </w:p>
    <w:p w:rsidR="00445A39" w:rsidRPr="00167D6B" w:rsidRDefault="005175CE">
      <w:pPr>
        <w:jc w:val="both"/>
        <w:rPr>
          <w:b/>
          <w:sz w:val="20"/>
          <w:szCs w:val="20"/>
        </w:rPr>
      </w:pPr>
      <w:r w:rsidRPr="00167D6B">
        <w:rPr>
          <w:b/>
          <w:sz w:val="20"/>
          <w:szCs w:val="20"/>
        </w:rPr>
        <w:t xml:space="preserve">ВІДОМОСТІ ПРО ЕМІТЕНТА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6023"/>
      </w:tblGrid>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Ідентифікаційний код за ЄДРПОУ</w:t>
            </w:r>
          </w:p>
        </w:tc>
        <w:tc>
          <w:tcPr>
            <w:tcW w:w="6120" w:type="dxa"/>
            <w:shd w:val="clear" w:color="auto" w:fill="auto"/>
          </w:tcPr>
          <w:p w:rsidR="00445A39" w:rsidRPr="00167D6B" w:rsidRDefault="00445A39">
            <w:pPr>
              <w:jc w:val="both"/>
              <w:rPr>
                <w:sz w:val="20"/>
                <w:szCs w:val="20"/>
              </w:rPr>
            </w:pPr>
          </w:p>
        </w:tc>
      </w:tr>
      <w:tr w:rsidR="00445A39" w:rsidRPr="00167D6B">
        <w:tc>
          <w:tcPr>
            <w:tcW w:w="3348" w:type="dxa"/>
            <w:shd w:val="clear" w:color="auto" w:fill="D9D9D9"/>
          </w:tcPr>
          <w:p w:rsidR="00445A39" w:rsidRPr="00167D6B" w:rsidRDefault="005175CE">
            <w:pPr>
              <w:rPr>
                <w:b/>
                <w:sz w:val="20"/>
                <w:szCs w:val="20"/>
              </w:rPr>
            </w:pPr>
            <w:r w:rsidRPr="00167D6B">
              <w:rPr>
                <w:sz w:val="20"/>
                <w:szCs w:val="20"/>
              </w:rPr>
              <w:t>Повне найменування</w:t>
            </w:r>
          </w:p>
        </w:tc>
        <w:tc>
          <w:tcPr>
            <w:tcW w:w="6120" w:type="dxa"/>
            <w:shd w:val="clear" w:color="auto" w:fill="auto"/>
          </w:tcPr>
          <w:p w:rsidR="00445A39" w:rsidRPr="00167D6B" w:rsidRDefault="00445A39">
            <w:pPr>
              <w:jc w:val="both"/>
              <w:rPr>
                <w:sz w:val="20"/>
                <w:szCs w:val="20"/>
              </w:rPr>
            </w:pPr>
          </w:p>
        </w:tc>
      </w:tr>
      <w:tr w:rsidR="00445A39" w:rsidRPr="00167D6B">
        <w:tc>
          <w:tcPr>
            <w:tcW w:w="3348" w:type="dxa"/>
            <w:shd w:val="clear" w:color="auto" w:fill="D9D9D9"/>
          </w:tcPr>
          <w:p w:rsidR="00445A39" w:rsidRPr="00167D6B" w:rsidRDefault="005175CE">
            <w:pPr>
              <w:rPr>
                <w:sz w:val="20"/>
                <w:szCs w:val="20"/>
              </w:rPr>
            </w:pPr>
            <w:r w:rsidRPr="00167D6B">
              <w:rPr>
                <w:sz w:val="20"/>
                <w:szCs w:val="20"/>
              </w:rPr>
              <w:t>Дата та номер договору про відкриття рахунків у цінних паперах власників(ам)</w:t>
            </w:r>
          </w:p>
        </w:tc>
        <w:tc>
          <w:tcPr>
            <w:tcW w:w="6120" w:type="dxa"/>
            <w:shd w:val="clear" w:color="auto" w:fill="auto"/>
          </w:tcPr>
          <w:p w:rsidR="00445A39" w:rsidRPr="00167D6B" w:rsidRDefault="00445A39">
            <w:pPr>
              <w:jc w:val="both"/>
              <w:rPr>
                <w:sz w:val="20"/>
                <w:szCs w:val="20"/>
              </w:rPr>
            </w:pPr>
          </w:p>
        </w:tc>
      </w:tr>
    </w:tbl>
    <w:p w:rsidR="00445A39" w:rsidRPr="00167D6B" w:rsidRDefault="00445A39">
      <w:pPr>
        <w:jc w:val="both"/>
        <w:rPr>
          <w:sz w:val="20"/>
          <w:szCs w:val="20"/>
        </w:rPr>
      </w:pPr>
    </w:p>
    <w:p w:rsidR="00445A39" w:rsidRPr="00167D6B" w:rsidRDefault="005175CE">
      <w:pPr>
        <w:ind w:left="-900"/>
        <w:jc w:val="both"/>
        <w:rPr>
          <w:b/>
          <w:sz w:val="17"/>
          <w:szCs w:val="17"/>
        </w:rPr>
      </w:pPr>
      <w:r w:rsidRPr="00167D6B">
        <w:rPr>
          <w:b/>
          <w:sz w:val="17"/>
          <w:szCs w:val="17"/>
        </w:rPr>
        <w:t xml:space="preserve">                   </w:t>
      </w:r>
      <w:r w:rsidRPr="00167D6B">
        <w:rPr>
          <w:b/>
          <w:sz w:val="20"/>
          <w:szCs w:val="20"/>
        </w:rPr>
        <w:t xml:space="preserve"> ВІДОМОСТІ ПРО ЦІННІ ПАПЕРИ, ЩОДО ЯКИХ ПРОВОДИТЬСЯ ОПЕРАЦІЯ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6003"/>
      </w:tblGrid>
      <w:tr w:rsidR="00445A39" w:rsidRPr="00167D6B">
        <w:tc>
          <w:tcPr>
            <w:tcW w:w="3403" w:type="dxa"/>
            <w:shd w:val="clear" w:color="auto" w:fill="D9D9D9"/>
          </w:tcPr>
          <w:p w:rsidR="00445A39" w:rsidRPr="00167D6B" w:rsidRDefault="005175CE">
            <w:pPr>
              <w:jc w:val="both"/>
              <w:rPr>
                <w:sz w:val="20"/>
                <w:szCs w:val="20"/>
              </w:rPr>
            </w:pPr>
            <w:r w:rsidRPr="00167D6B">
              <w:rPr>
                <w:sz w:val="20"/>
                <w:szCs w:val="20"/>
              </w:rPr>
              <w:t>Міжнародний ідентифікаційний номер цінних паперів</w:t>
            </w:r>
          </w:p>
        </w:tc>
        <w:tc>
          <w:tcPr>
            <w:tcW w:w="6099" w:type="dxa"/>
            <w:shd w:val="clear" w:color="auto" w:fill="auto"/>
          </w:tcPr>
          <w:p w:rsidR="00445A39" w:rsidRPr="00167D6B" w:rsidRDefault="00445A39">
            <w:pPr>
              <w:jc w:val="both"/>
              <w:rPr>
                <w:b/>
                <w:sz w:val="20"/>
                <w:szCs w:val="20"/>
              </w:rPr>
            </w:pPr>
          </w:p>
        </w:tc>
      </w:tr>
      <w:tr w:rsidR="00445A39" w:rsidRPr="00167D6B">
        <w:tc>
          <w:tcPr>
            <w:tcW w:w="3403" w:type="dxa"/>
            <w:shd w:val="clear" w:color="auto" w:fill="D9D9D9"/>
          </w:tcPr>
          <w:p w:rsidR="00445A39" w:rsidRPr="00167D6B" w:rsidRDefault="005175CE">
            <w:pPr>
              <w:jc w:val="both"/>
              <w:rPr>
                <w:b/>
                <w:sz w:val="20"/>
                <w:szCs w:val="20"/>
              </w:rPr>
            </w:pPr>
            <w:r w:rsidRPr="00167D6B">
              <w:rPr>
                <w:sz w:val="20"/>
                <w:szCs w:val="20"/>
              </w:rPr>
              <w:t>Кількість цінних паперів (цифрами та прописом)</w:t>
            </w:r>
          </w:p>
        </w:tc>
        <w:tc>
          <w:tcPr>
            <w:tcW w:w="6099" w:type="dxa"/>
            <w:shd w:val="clear" w:color="auto" w:fill="auto"/>
          </w:tcPr>
          <w:p w:rsidR="00445A39" w:rsidRPr="00167D6B" w:rsidRDefault="00445A39">
            <w:pPr>
              <w:jc w:val="both"/>
              <w:rPr>
                <w:b/>
                <w:sz w:val="20"/>
                <w:szCs w:val="20"/>
              </w:rPr>
            </w:pPr>
          </w:p>
        </w:tc>
      </w:tr>
      <w:tr w:rsidR="00445A39" w:rsidRPr="00167D6B">
        <w:tc>
          <w:tcPr>
            <w:tcW w:w="3403" w:type="dxa"/>
            <w:shd w:val="clear" w:color="auto" w:fill="D9D9D9"/>
          </w:tcPr>
          <w:p w:rsidR="00445A39" w:rsidRPr="00167D6B" w:rsidRDefault="005175CE">
            <w:pPr>
              <w:jc w:val="both"/>
              <w:rPr>
                <w:b/>
                <w:sz w:val="20"/>
                <w:szCs w:val="20"/>
              </w:rPr>
            </w:pPr>
            <w:r w:rsidRPr="00167D6B">
              <w:rPr>
                <w:sz w:val="20"/>
                <w:szCs w:val="20"/>
              </w:rPr>
              <w:t>Номінальна вартість одного цінного папера</w:t>
            </w:r>
          </w:p>
        </w:tc>
        <w:tc>
          <w:tcPr>
            <w:tcW w:w="6099" w:type="dxa"/>
            <w:shd w:val="clear" w:color="auto" w:fill="auto"/>
          </w:tcPr>
          <w:p w:rsidR="00445A39" w:rsidRPr="00167D6B" w:rsidRDefault="00445A39">
            <w:pPr>
              <w:jc w:val="both"/>
              <w:rPr>
                <w:b/>
                <w:sz w:val="20"/>
                <w:szCs w:val="20"/>
              </w:rPr>
            </w:pPr>
          </w:p>
        </w:tc>
      </w:tr>
      <w:tr w:rsidR="00445A39" w:rsidRPr="00167D6B">
        <w:tc>
          <w:tcPr>
            <w:tcW w:w="3403" w:type="dxa"/>
            <w:shd w:val="clear" w:color="auto" w:fill="D9D9D9"/>
          </w:tcPr>
          <w:p w:rsidR="00445A39" w:rsidRPr="00167D6B" w:rsidRDefault="005175CE">
            <w:pPr>
              <w:jc w:val="both"/>
              <w:rPr>
                <w:sz w:val="20"/>
                <w:szCs w:val="20"/>
              </w:rPr>
            </w:pPr>
            <w:r w:rsidRPr="00167D6B">
              <w:rPr>
                <w:sz w:val="20"/>
                <w:szCs w:val="20"/>
              </w:rPr>
              <w:t>Загальна номінальна вартість цінних паперів (цифрами та прописом)</w:t>
            </w:r>
          </w:p>
        </w:tc>
        <w:tc>
          <w:tcPr>
            <w:tcW w:w="6099" w:type="dxa"/>
            <w:shd w:val="clear" w:color="auto" w:fill="auto"/>
          </w:tcPr>
          <w:p w:rsidR="00445A39" w:rsidRPr="00167D6B" w:rsidRDefault="00445A39">
            <w:pPr>
              <w:jc w:val="both"/>
              <w:rPr>
                <w:b/>
                <w:sz w:val="20"/>
                <w:szCs w:val="20"/>
              </w:rPr>
            </w:pPr>
          </w:p>
        </w:tc>
      </w:tr>
    </w:tbl>
    <w:p w:rsidR="00445A39" w:rsidRPr="00167D6B" w:rsidRDefault="00445A39">
      <w:pPr>
        <w:rPr>
          <w:b/>
          <w:sz w:val="20"/>
          <w:szCs w:val="20"/>
        </w:rPr>
      </w:pPr>
    </w:p>
    <w:p w:rsidR="00445A39" w:rsidRPr="00167D6B" w:rsidRDefault="005175CE">
      <w:pPr>
        <w:jc w:val="both"/>
        <w:rPr>
          <w:b/>
          <w:sz w:val="17"/>
          <w:szCs w:val="17"/>
        </w:rPr>
      </w:pPr>
      <w:r w:rsidRPr="00167D6B">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p>
    <w:p w:rsidR="00445A39" w:rsidRPr="00167D6B" w:rsidRDefault="005175CE">
      <w:pPr>
        <w:jc w:val="both"/>
        <w:rPr>
          <w:sz w:val="17"/>
          <w:szCs w:val="17"/>
        </w:rPr>
      </w:pPr>
      <w:r w:rsidRPr="00167D6B">
        <w:rPr>
          <w:sz w:val="17"/>
          <w:szCs w:val="17"/>
        </w:rPr>
        <w:t>_______________________________________________________________________________________________________</w:t>
      </w:r>
    </w:p>
    <w:p w:rsidR="00445A39" w:rsidRPr="00167D6B" w:rsidRDefault="005175CE">
      <w:pPr>
        <w:jc w:val="both"/>
        <w:rPr>
          <w:sz w:val="17"/>
          <w:szCs w:val="17"/>
        </w:rPr>
      </w:pPr>
      <w:r w:rsidRPr="00167D6B">
        <w:rPr>
          <w:sz w:val="17"/>
          <w:szCs w:val="17"/>
        </w:rPr>
        <w:lastRenderedPageBreak/>
        <w:t>_______________________________________________________________________________________________________</w:t>
      </w:r>
    </w:p>
    <w:p w:rsidR="00445A39" w:rsidRPr="00167D6B" w:rsidRDefault="00445A39">
      <w:pPr>
        <w:shd w:val="clear" w:color="auto" w:fill="F2F2F2"/>
        <w:tabs>
          <w:tab w:val="center" w:pos="2268"/>
          <w:tab w:val="center" w:pos="7938"/>
        </w:tabs>
        <w:rPr>
          <w:b/>
          <w:sz w:val="20"/>
          <w:szCs w:val="20"/>
        </w:rPr>
      </w:pPr>
    </w:p>
    <w:p w:rsidR="00445A39" w:rsidRPr="00167D6B" w:rsidRDefault="005175CE">
      <w:pPr>
        <w:shd w:val="clear" w:color="auto" w:fill="F2F2F2"/>
        <w:tabs>
          <w:tab w:val="center" w:pos="2268"/>
          <w:tab w:val="center" w:pos="7938"/>
        </w:tabs>
        <w:rPr>
          <w:b/>
          <w:sz w:val="20"/>
          <w:szCs w:val="20"/>
        </w:rPr>
      </w:pPr>
      <w:r w:rsidRPr="00167D6B">
        <w:rPr>
          <w:b/>
          <w:sz w:val="20"/>
          <w:szCs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167D6B">
        <w:trPr>
          <w:trHeight w:val="847"/>
        </w:trPr>
        <w:tc>
          <w:tcPr>
            <w:tcW w:w="9360" w:type="dxa"/>
            <w:tcBorders>
              <w:top w:val="single" w:sz="4" w:space="0" w:color="000000"/>
              <w:left w:val="single" w:sz="4" w:space="0" w:color="000000"/>
              <w:bottom w:val="single" w:sz="4" w:space="0" w:color="000000"/>
              <w:right w:val="single" w:sz="4" w:space="0" w:color="000000"/>
            </w:tcBorders>
          </w:tcPr>
          <w:p w:rsidR="00445A39" w:rsidRPr="00167D6B" w:rsidRDefault="005175CE">
            <w:pPr>
              <w:tabs>
                <w:tab w:val="center" w:pos="2268"/>
                <w:tab w:val="center" w:pos="7938"/>
              </w:tabs>
              <w:snapToGrid w:val="0"/>
              <w:rPr>
                <w:b/>
                <w:sz w:val="22"/>
                <w:szCs w:val="22"/>
              </w:rPr>
            </w:pPr>
            <w:r w:rsidRPr="00167D6B">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445A39" w:rsidRPr="00167D6B" w:rsidRDefault="00445A39">
      <w:pPr>
        <w:jc w:val="both"/>
        <w:rPr>
          <w:b/>
          <w:sz w:val="20"/>
          <w:szCs w:val="20"/>
        </w:rPr>
      </w:pPr>
    </w:p>
    <w:p w:rsidR="00445A39" w:rsidRPr="00167D6B" w:rsidRDefault="005175CE">
      <w:pPr>
        <w:pStyle w:val="a3"/>
        <w:jc w:val="both"/>
        <w:rPr>
          <w:rFonts w:ascii="Times New Roman" w:hAnsi="Times New Roman"/>
          <w:b/>
          <w:sz w:val="20"/>
        </w:rPr>
      </w:pPr>
      <w:r w:rsidRPr="00167D6B">
        <w:rPr>
          <w:rFonts w:ascii="Times New Roman" w:hAnsi="Times New Roman"/>
          <w:b/>
          <w:sz w:val="20"/>
        </w:rPr>
        <w:t>ЕМІТЕНТ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445A39">
      <w:pPr>
        <w:rPr>
          <w:b/>
          <w:sz w:val="20"/>
          <w:szCs w:val="20"/>
        </w:rPr>
      </w:pPr>
    </w:p>
    <w:p w:rsidR="00445A39" w:rsidRPr="00167D6B" w:rsidRDefault="005175CE">
      <w:pPr>
        <w:rPr>
          <w:b/>
          <w:sz w:val="18"/>
          <w:szCs w:val="18"/>
        </w:rPr>
      </w:pPr>
      <w:r w:rsidRPr="00167D6B">
        <w:rPr>
          <w:b/>
          <w:sz w:val="18"/>
          <w:szCs w:val="18"/>
        </w:rPr>
        <w:t>Підпис Уповноваженої особи Емітента   /__________________________/_________________________________</w:t>
      </w:r>
    </w:p>
    <w:p w:rsidR="00445A39" w:rsidRPr="00167D6B" w:rsidRDefault="005175CE">
      <w:pPr>
        <w:jc w:val="both"/>
        <w:rPr>
          <w:b/>
          <w:sz w:val="18"/>
          <w:szCs w:val="18"/>
        </w:rPr>
      </w:pPr>
      <w:r w:rsidRPr="00167D6B">
        <w:rPr>
          <w:b/>
          <w:sz w:val="18"/>
          <w:szCs w:val="18"/>
        </w:rPr>
        <w:t xml:space="preserve">                                                                                  підпис,   М.П.*                               П.І.Б.</w:t>
      </w:r>
    </w:p>
    <w:p w:rsidR="00445A39" w:rsidRPr="00167D6B" w:rsidRDefault="005175CE">
      <w:pPr>
        <w:tabs>
          <w:tab w:val="left" w:pos="2325"/>
        </w:tabs>
        <w:jc w:val="both"/>
        <w:rPr>
          <w:b/>
          <w:sz w:val="18"/>
          <w:szCs w:val="18"/>
        </w:rPr>
      </w:pPr>
      <w:r w:rsidRPr="00167D6B">
        <w:rPr>
          <w:b/>
          <w:sz w:val="18"/>
          <w:szCs w:val="18"/>
        </w:rPr>
        <w:tab/>
      </w:r>
    </w:p>
    <w:p w:rsidR="00445A39" w:rsidRPr="00167D6B" w:rsidRDefault="005175CE">
      <w:pPr>
        <w:jc w:val="both"/>
        <w:rPr>
          <w:b/>
          <w:sz w:val="20"/>
          <w:szCs w:val="20"/>
        </w:rPr>
      </w:pPr>
      <w:r w:rsidRPr="00167D6B">
        <w:rPr>
          <w:b/>
          <w:sz w:val="18"/>
          <w:szCs w:val="18"/>
        </w:rPr>
        <w:t xml:space="preserve">*-  </w:t>
      </w:r>
      <w:r w:rsidRPr="00167D6B">
        <w:rPr>
          <w:b/>
          <w:sz w:val="20"/>
          <w:szCs w:val="20"/>
        </w:rPr>
        <w:t>за наявності</w:t>
      </w: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075"/>
      </w:tblGrid>
      <w:tr w:rsidR="00445A39" w:rsidRPr="00167D6B">
        <w:tc>
          <w:tcPr>
            <w:tcW w:w="4681"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4889" w:type="dxa"/>
            <w:gridSpan w:val="2"/>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4681"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4889" w:type="dxa"/>
            <w:gridSpan w:val="2"/>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4681"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4889" w:type="dxa"/>
            <w:gridSpan w:val="2"/>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4681"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4889" w:type="dxa"/>
            <w:gridSpan w:val="2"/>
            <w:shd w:val="clear" w:color="auto" w:fill="auto"/>
          </w:tcPr>
          <w:p w:rsidR="00445A39" w:rsidRPr="00167D6B" w:rsidRDefault="00445A39">
            <w:pPr>
              <w:rPr>
                <w:b/>
                <w:sz w:val="20"/>
                <w:szCs w:val="20"/>
              </w:rPr>
            </w:pPr>
          </w:p>
        </w:tc>
      </w:tr>
      <w:tr w:rsidR="00445A39" w:rsidRPr="00167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87" w:type="dxa"/>
            <w:gridSpan w:val="2"/>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167D6B" w:rsidRDefault="00445A39">
            <w:pPr>
              <w:rPr>
                <w:bCs/>
              </w:rPr>
            </w:pP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902F6B" w:rsidRPr="00167D6B" w:rsidRDefault="00902F6B">
      <w:pPr>
        <w:ind w:firstLine="540"/>
        <w:jc w:val="right"/>
      </w:pPr>
    </w:p>
    <w:p w:rsidR="00445A39" w:rsidRPr="00167D6B" w:rsidRDefault="005175CE">
      <w:pPr>
        <w:ind w:firstLine="540"/>
        <w:jc w:val="right"/>
      </w:pPr>
      <w:r w:rsidRPr="00167D6B">
        <w:t>Додаток 19</w:t>
      </w:r>
    </w:p>
    <w:p w:rsidR="00445A39" w:rsidRPr="00167D6B" w:rsidRDefault="00445A39">
      <w:pPr>
        <w:ind w:firstLine="540"/>
        <w:jc w:val="center"/>
        <w:rPr>
          <w:b/>
          <w:sz w:val="20"/>
          <w:szCs w:val="20"/>
        </w:rPr>
      </w:pPr>
    </w:p>
    <w:p w:rsidR="00445A39" w:rsidRPr="00167D6B" w:rsidRDefault="005175CE">
      <w:pPr>
        <w:ind w:firstLine="540"/>
        <w:jc w:val="center"/>
        <w:rPr>
          <w:b/>
          <w:sz w:val="20"/>
          <w:szCs w:val="20"/>
        </w:rPr>
      </w:pPr>
      <w:r w:rsidRPr="00167D6B">
        <w:rPr>
          <w:b/>
          <w:sz w:val="20"/>
          <w:szCs w:val="20"/>
        </w:rPr>
        <w:t>РОЗПОРЯДЖЕННЯ №____</w:t>
      </w:r>
    </w:p>
    <w:p w:rsidR="00445A39" w:rsidRPr="00167D6B" w:rsidRDefault="005175CE">
      <w:pPr>
        <w:ind w:firstLine="540"/>
        <w:jc w:val="center"/>
        <w:rPr>
          <w:b/>
          <w:sz w:val="20"/>
          <w:szCs w:val="20"/>
        </w:rPr>
      </w:pPr>
      <w:r w:rsidRPr="00167D6B">
        <w:rPr>
          <w:b/>
          <w:sz w:val="20"/>
          <w:szCs w:val="20"/>
        </w:rPr>
        <w:t>на закриття рахунку в цінних паперах для нотаріуса</w:t>
      </w:r>
    </w:p>
    <w:p w:rsidR="00445A39" w:rsidRPr="00167D6B" w:rsidRDefault="005175CE">
      <w:pPr>
        <w:ind w:firstLine="540"/>
        <w:jc w:val="center"/>
        <w:rPr>
          <w:b/>
          <w:sz w:val="20"/>
          <w:szCs w:val="20"/>
          <w:vertAlign w:val="superscript"/>
        </w:rPr>
      </w:pPr>
      <w:r w:rsidRPr="00167D6B">
        <w:rPr>
          <w:b/>
          <w:sz w:val="20"/>
          <w:szCs w:val="20"/>
        </w:rPr>
        <w:t>від «______» ______________20__р.</w:t>
      </w:r>
    </w:p>
    <w:p w:rsidR="00445A39" w:rsidRPr="00167D6B" w:rsidRDefault="00445A39">
      <w:pPr>
        <w:ind w:firstLine="540"/>
        <w:jc w:val="center"/>
        <w:rPr>
          <w:b/>
          <w:sz w:val="20"/>
          <w:szCs w:val="20"/>
        </w:rPr>
      </w:pPr>
    </w:p>
    <w:p w:rsidR="00445A39" w:rsidRPr="00167D6B" w:rsidRDefault="005175CE">
      <w:pPr>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shd w:val="clear" w:color="auto" w:fill="D9D9D9"/>
          </w:tcPr>
          <w:p w:rsidR="00445A39" w:rsidRPr="00167D6B" w:rsidRDefault="005175CE">
            <w:pPr>
              <w:jc w:val="both"/>
              <w:rPr>
                <w:sz w:val="20"/>
                <w:szCs w:val="20"/>
              </w:rPr>
            </w:pPr>
            <w:r w:rsidRPr="00167D6B">
              <w:rPr>
                <w:sz w:val="20"/>
                <w:szCs w:val="20"/>
              </w:rPr>
              <w:t>Код за ЄДРПОУ</w:t>
            </w:r>
          </w:p>
        </w:tc>
        <w:tc>
          <w:tcPr>
            <w:tcW w:w="6144" w:type="dxa"/>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D9D9D9"/>
          </w:tcPr>
          <w:p w:rsidR="00445A39" w:rsidRPr="00167D6B" w:rsidRDefault="005175CE">
            <w:pPr>
              <w:rPr>
                <w:sz w:val="20"/>
                <w:szCs w:val="20"/>
              </w:rPr>
            </w:pPr>
            <w:r w:rsidRPr="00167D6B">
              <w:rPr>
                <w:sz w:val="20"/>
                <w:szCs w:val="20"/>
              </w:rPr>
              <w:t xml:space="preserve">Повне найменування </w:t>
            </w:r>
          </w:p>
        </w:tc>
        <w:tc>
          <w:tcPr>
            <w:tcW w:w="6144" w:type="dxa"/>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rPr>
          <w:b/>
          <w:sz w:val="20"/>
          <w:szCs w:val="20"/>
        </w:rPr>
      </w:pPr>
    </w:p>
    <w:p w:rsidR="00445A39" w:rsidRPr="00167D6B" w:rsidRDefault="005175CE">
      <w:pPr>
        <w:rPr>
          <w:sz w:val="20"/>
          <w:szCs w:val="20"/>
        </w:rPr>
      </w:pPr>
      <w:r w:rsidRPr="00167D6B">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026"/>
      </w:tblGrid>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Депозитарний код рахунку в цінних паперах</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jc w:val="both"/>
              <w:rPr>
                <w:sz w:val="18"/>
                <w:szCs w:val="18"/>
              </w:rPr>
            </w:pPr>
            <w:r w:rsidRPr="00167D6B">
              <w:rPr>
                <w:sz w:val="18"/>
                <w:szCs w:val="18"/>
              </w:rPr>
              <w:t>Прізвище, ім’я, по батькові  (за наявності)</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jc w:val="both"/>
              <w:rPr>
                <w:sz w:val="18"/>
                <w:szCs w:val="18"/>
              </w:rPr>
            </w:pPr>
            <w:r w:rsidRPr="00167D6B">
              <w:rPr>
                <w:sz w:val="18"/>
                <w:szCs w:val="18"/>
              </w:rPr>
              <w:t>Назва, серія (за наявності), номер, дата видачі документа, що посвідчує фізичну особу та найменування органу, що видав документ</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jc w:val="both"/>
              <w:rPr>
                <w:sz w:val="20"/>
                <w:szCs w:val="20"/>
              </w:rPr>
            </w:pPr>
            <w:r w:rsidRPr="00167D6B">
              <w:rPr>
                <w:sz w:val="18"/>
                <w:szCs w:val="18"/>
              </w:rPr>
              <w:t>Реквізити свідоцтва про право на зайняття нотаріальною діяльністю</w:t>
            </w:r>
          </w:p>
        </w:tc>
        <w:tc>
          <w:tcPr>
            <w:tcW w:w="6120" w:type="dxa"/>
            <w:shd w:val="clear" w:color="auto" w:fill="auto"/>
          </w:tcPr>
          <w:p w:rsidR="00445A39" w:rsidRPr="00167D6B" w:rsidRDefault="00445A39">
            <w:pPr>
              <w:rPr>
                <w:sz w:val="20"/>
                <w:szCs w:val="20"/>
              </w:rPr>
            </w:pPr>
          </w:p>
        </w:tc>
      </w:tr>
    </w:tbl>
    <w:p w:rsidR="00445A39" w:rsidRPr="00167D6B" w:rsidRDefault="00445A39">
      <w:pPr>
        <w:rPr>
          <w:b/>
          <w:sz w:val="20"/>
          <w:szCs w:val="20"/>
        </w:rPr>
      </w:pPr>
    </w:p>
    <w:p w:rsidR="00445A39" w:rsidRPr="00167D6B" w:rsidRDefault="005175CE">
      <w:pPr>
        <w:jc w:val="both"/>
        <w:rPr>
          <w:b/>
          <w:sz w:val="20"/>
          <w:szCs w:val="20"/>
        </w:rPr>
      </w:pPr>
      <w:r w:rsidRPr="00167D6B">
        <w:rPr>
          <w:b/>
          <w:sz w:val="20"/>
          <w:szCs w:val="20"/>
        </w:rPr>
        <w:t>ЦИМ РОЗПОРЯДЖЕННЯМ  НАКАЗУЮ ЗАКРИТИ РАХУНОК У ЦІННИХ ПАПЕРАХ.</w:t>
      </w:r>
    </w:p>
    <w:p w:rsidR="00445A39" w:rsidRPr="00167D6B" w:rsidRDefault="00445A39">
      <w:pPr>
        <w:pStyle w:val="a3"/>
        <w:jc w:val="both"/>
        <w:rPr>
          <w:rFonts w:ascii="Times New Roman" w:hAnsi="Times New Roman"/>
          <w:b/>
          <w:sz w:val="20"/>
        </w:rPr>
      </w:pPr>
    </w:p>
    <w:p w:rsidR="00445A39" w:rsidRPr="00167D6B" w:rsidRDefault="005175CE">
      <w:pPr>
        <w:pStyle w:val="a3"/>
        <w:jc w:val="both"/>
        <w:rPr>
          <w:rFonts w:ascii="Times New Roman" w:hAnsi="Times New Roman"/>
          <w:i/>
          <w:sz w:val="20"/>
        </w:rPr>
      </w:pPr>
      <w:r w:rsidRPr="00167D6B">
        <w:rPr>
          <w:rFonts w:ascii="Times New Roman" w:hAnsi="Times New Roman"/>
          <w:b/>
          <w:sz w:val="20"/>
        </w:rPr>
        <w:t>НАЗВА ТА РЕКВІЗИТИ ДОКУМЕНТА (-ІВ), НА ПІДСТАВІ ЯКОГО (-ИХ) ЗДІЙСНЮЄТЬСЯ ДЕПОЗИТАРНА ОПЕРАЦІЯ:</w:t>
      </w:r>
    </w:p>
    <w:p w:rsidR="00445A39" w:rsidRPr="00167D6B" w:rsidRDefault="005175CE">
      <w:pPr>
        <w:pStyle w:val="a3"/>
        <w:rPr>
          <w:rFonts w:ascii="Times New Roman" w:hAnsi="Times New Roman"/>
          <w:sz w:val="20"/>
        </w:rPr>
      </w:pPr>
      <w:r w:rsidRPr="00167D6B">
        <w:rPr>
          <w:rFonts w:ascii="Times New Roman" w:hAnsi="Times New Roman"/>
          <w:sz w:val="20"/>
        </w:rPr>
        <w:t>_____________________________________________________________________________________________</w:t>
      </w:r>
    </w:p>
    <w:p w:rsidR="00445A39" w:rsidRPr="00167D6B" w:rsidRDefault="005175CE">
      <w:pPr>
        <w:pStyle w:val="a3"/>
        <w:rPr>
          <w:rFonts w:ascii="Times New Roman" w:hAnsi="Times New Roman"/>
          <w:sz w:val="20"/>
        </w:rPr>
      </w:pPr>
      <w:r w:rsidRPr="00167D6B">
        <w:rPr>
          <w:rFonts w:ascii="Times New Roman" w:hAnsi="Times New Roman"/>
          <w:sz w:val="20"/>
        </w:rPr>
        <w:t>_____________________________________________________________________________________________</w:t>
      </w:r>
    </w:p>
    <w:p w:rsidR="00445A39" w:rsidRPr="00167D6B" w:rsidRDefault="00445A39">
      <w:pPr>
        <w:jc w:val="both"/>
        <w:rPr>
          <w:b/>
          <w:sz w:val="20"/>
          <w:szCs w:val="20"/>
        </w:rPr>
      </w:pPr>
    </w:p>
    <w:p w:rsidR="00445A39" w:rsidRPr="00167D6B" w:rsidRDefault="00445A39">
      <w:pPr>
        <w:jc w:val="both"/>
        <w:rPr>
          <w:b/>
          <w:sz w:val="20"/>
          <w:szCs w:val="20"/>
        </w:rPr>
      </w:pPr>
    </w:p>
    <w:p w:rsidR="00445A39" w:rsidRPr="00167D6B" w:rsidRDefault="005175CE">
      <w:pPr>
        <w:rPr>
          <w:b/>
          <w:sz w:val="20"/>
          <w:szCs w:val="20"/>
        </w:rPr>
      </w:pPr>
      <w:r w:rsidRPr="00167D6B">
        <w:rPr>
          <w:b/>
          <w:sz w:val="20"/>
          <w:szCs w:val="20"/>
        </w:rPr>
        <w:t>Підпис Розпорядника рахунку          /__________________________/_________________________________</w:t>
      </w:r>
    </w:p>
    <w:p w:rsidR="00445A39" w:rsidRPr="00167D6B" w:rsidRDefault="005175CE">
      <w:pPr>
        <w:rPr>
          <w:b/>
          <w:sz w:val="20"/>
          <w:szCs w:val="20"/>
        </w:rPr>
      </w:pPr>
      <w:r w:rsidRPr="00167D6B">
        <w:rPr>
          <w:b/>
          <w:sz w:val="20"/>
          <w:szCs w:val="20"/>
        </w:rPr>
        <w:t xml:space="preserve">                                                                                   підпис,   М.П.</w:t>
      </w:r>
      <w:r w:rsidRPr="00167D6B">
        <w:rPr>
          <w:b/>
          <w:sz w:val="20"/>
          <w:szCs w:val="20"/>
          <w:vertAlign w:val="superscript"/>
        </w:rPr>
        <w:t>*</w:t>
      </w:r>
      <w:r w:rsidRPr="00167D6B">
        <w:rPr>
          <w:b/>
          <w:sz w:val="20"/>
          <w:szCs w:val="20"/>
        </w:rPr>
        <w:t xml:space="preserve">                                    П.І.Б.</w:t>
      </w:r>
    </w:p>
    <w:p w:rsidR="00445A39" w:rsidRPr="00167D6B" w:rsidRDefault="005175CE">
      <w:pPr>
        <w:rPr>
          <w:b/>
          <w:sz w:val="20"/>
          <w:szCs w:val="20"/>
        </w:rPr>
      </w:pPr>
      <w:r w:rsidRPr="00167D6B">
        <w:rPr>
          <w:b/>
          <w:sz w:val="20"/>
          <w:szCs w:val="20"/>
        </w:rPr>
        <w:t>*- для юридичної особи</w:t>
      </w:r>
      <w:r w:rsidRPr="00167D6B">
        <w:rPr>
          <w:b/>
          <w:sz w:val="18"/>
          <w:szCs w:val="18"/>
        </w:rPr>
        <w:t xml:space="preserve"> </w:t>
      </w:r>
      <w:r w:rsidRPr="00167D6B">
        <w:rPr>
          <w:b/>
          <w:sz w:val="20"/>
          <w:szCs w:val="20"/>
        </w:rPr>
        <w:t>за наявності</w:t>
      </w:r>
    </w:p>
    <w:p w:rsidR="00445A39" w:rsidRPr="00167D6B" w:rsidRDefault="00445A39">
      <w:pPr>
        <w:jc w:val="both"/>
        <w:rPr>
          <w:b/>
          <w:sz w:val="20"/>
          <w:szCs w:val="20"/>
        </w:rPr>
      </w:pPr>
    </w:p>
    <w:p w:rsidR="00445A39" w:rsidRPr="00167D6B" w:rsidRDefault="00445A39">
      <w:pPr>
        <w:jc w:val="both"/>
        <w:rPr>
          <w:b/>
          <w:sz w:val="20"/>
          <w:szCs w:val="20"/>
        </w:rPr>
      </w:pPr>
    </w:p>
    <w:p w:rsidR="00445A39" w:rsidRPr="00167D6B" w:rsidRDefault="00445A39">
      <w:pPr>
        <w:jc w:val="both"/>
        <w:rPr>
          <w:b/>
          <w:sz w:val="20"/>
          <w:szCs w:val="20"/>
        </w:rPr>
      </w:pPr>
    </w:p>
    <w:p w:rsidR="00445A39" w:rsidRPr="00167D6B" w:rsidRDefault="00445A39">
      <w:pPr>
        <w:jc w:val="both"/>
        <w:rPr>
          <w:b/>
          <w:sz w:val="20"/>
          <w:szCs w:val="20"/>
        </w:rPr>
      </w:pP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3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5130" w:type="dxa"/>
            <w:shd w:val="clear" w:color="auto" w:fill="auto"/>
          </w:tcPr>
          <w:p w:rsidR="00445A39" w:rsidRPr="00167D6B" w:rsidRDefault="00445A39">
            <w:pPr>
              <w:rPr>
                <w:b/>
                <w:sz w:val="20"/>
                <w:szCs w:val="20"/>
              </w:rPr>
            </w:pPr>
          </w:p>
        </w:tc>
      </w:tr>
    </w:tbl>
    <w:p w:rsidR="00445A39" w:rsidRPr="00167D6B" w:rsidRDefault="00445A39">
      <w:pPr>
        <w:rPr>
          <w:b/>
          <w:u w:val="single"/>
        </w:rPr>
      </w:pPr>
    </w:p>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167D6B" w:rsidRDefault="00445A39">
            <w:pPr>
              <w:rPr>
                <w:bCs/>
              </w:rPr>
            </w:pPr>
          </w:p>
          <w:p w:rsidR="00445A39" w:rsidRPr="00167D6B" w:rsidRDefault="005175CE">
            <w:pPr>
              <w:jc w:val="right"/>
              <w:rPr>
                <w:bCs/>
              </w:rPr>
            </w:pPr>
            <w:r w:rsidRPr="00167D6B">
              <w:rPr>
                <w:bCs/>
              </w:rPr>
              <w:t>І.М.Гапоненко</w:t>
            </w:r>
          </w:p>
          <w:p w:rsidR="00445A39" w:rsidRPr="00167D6B" w:rsidRDefault="00445A39">
            <w:pPr>
              <w:rPr>
                <w:b/>
              </w:rPr>
            </w:pPr>
          </w:p>
          <w:p w:rsidR="00445A39" w:rsidRPr="00167D6B" w:rsidRDefault="00445A39">
            <w:pPr>
              <w:rPr>
                <w:b/>
              </w:rPr>
            </w:pPr>
          </w:p>
          <w:p w:rsidR="00445A39" w:rsidRPr="00167D6B" w:rsidRDefault="00445A39">
            <w:pPr>
              <w:rPr>
                <w:b/>
              </w:rPr>
            </w:pPr>
          </w:p>
          <w:p w:rsidR="00902F6B" w:rsidRPr="00167D6B" w:rsidRDefault="00902F6B">
            <w:pPr>
              <w:rPr>
                <w:b/>
              </w:rPr>
            </w:pPr>
          </w:p>
          <w:p w:rsidR="00902F6B" w:rsidRPr="00167D6B" w:rsidRDefault="00902F6B">
            <w:pPr>
              <w:rPr>
                <w:b/>
              </w:rPr>
            </w:pPr>
          </w:p>
          <w:p w:rsidR="00902F6B" w:rsidRPr="00167D6B" w:rsidRDefault="00902F6B">
            <w:pPr>
              <w:rPr>
                <w:b/>
              </w:rPr>
            </w:pPr>
          </w:p>
          <w:p w:rsidR="00902F6B" w:rsidRPr="00167D6B" w:rsidRDefault="00902F6B">
            <w:pPr>
              <w:rPr>
                <w:b/>
              </w:rPr>
            </w:pPr>
          </w:p>
          <w:p w:rsidR="00902F6B" w:rsidRPr="00167D6B" w:rsidRDefault="00902F6B">
            <w:pPr>
              <w:rPr>
                <w:b/>
              </w:rPr>
            </w:pPr>
          </w:p>
          <w:p w:rsidR="00445A39" w:rsidRPr="00167D6B" w:rsidRDefault="00445A39">
            <w:pPr>
              <w:rPr>
                <w:b/>
              </w:rPr>
            </w:pPr>
          </w:p>
        </w:tc>
      </w:tr>
    </w:tbl>
    <w:p w:rsidR="00445A39" w:rsidRPr="00167D6B" w:rsidRDefault="00445A39">
      <w:pPr>
        <w:ind w:firstLine="540"/>
        <w:rPr>
          <w:vanish/>
        </w:rPr>
      </w:pPr>
    </w:p>
    <w:p w:rsidR="00445A39" w:rsidRPr="00167D6B" w:rsidRDefault="00445A39">
      <w:pPr>
        <w:ind w:firstLine="540"/>
      </w:pPr>
    </w:p>
    <w:p w:rsidR="00445A39" w:rsidRPr="00167D6B" w:rsidRDefault="005175CE">
      <w:pPr>
        <w:ind w:firstLine="540"/>
        <w:jc w:val="right"/>
      </w:pPr>
      <w:r w:rsidRPr="00167D6B">
        <w:t>Додаток 20</w:t>
      </w:r>
    </w:p>
    <w:p w:rsidR="00445A39" w:rsidRPr="00167D6B" w:rsidRDefault="00445A39">
      <w:pPr>
        <w:ind w:firstLine="540"/>
        <w:jc w:val="center"/>
        <w:rPr>
          <w:b/>
          <w:sz w:val="20"/>
          <w:szCs w:val="20"/>
        </w:rPr>
      </w:pPr>
    </w:p>
    <w:p w:rsidR="00445A39" w:rsidRPr="00167D6B" w:rsidRDefault="005175CE">
      <w:pPr>
        <w:ind w:firstLine="540"/>
        <w:jc w:val="center"/>
        <w:rPr>
          <w:b/>
          <w:sz w:val="20"/>
          <w:szCs w:val="20"/>
        </w:rPr>
      </w:pPr>
      <w:r w:rsidRPr="00167D6B">
        <w:rPr>
          <w:b/>
          <w:sz w:val="20"/>
          <w:szCs w:val="20"/>
        </w:rPr>
        <w:t>РОЗПОРЯДЖЕННЯ  №____</w:t>
      </w:r>
    </w:p>
    <w:p w:rsidR="00445A39" w:rsidRPr="00167D6B" w:rsidRDefault="005175CE">
      <w:pPr>
        <w:ind w:firstLine="540"/>
        <w:jc w:val="center"/>
        <w:rPr>
          <w:b/>
          <w:sz w:val="20"/>
          <w:szCs w:val="20"/>
        </w:rPr>
      </w:pPr>
      <w:r w:rsidRPr="00167D6B">
        <w:rPr>
          <w:b/>
          <w:sz w:val="20"/>
          <w:szCs w:val="20"/>
        </w:rPr>
        <w:t>на закриття рахунку в цінних паперах для держави</w:t>
      </w:r>
    </w:p>
    <w:p w:rsidR="00445A39" w:rsidRPr="00167D6B" w:rsidRDefault="005175CE">
      <w:pPr>
        <w:ind w:firstLine="540"/>
        <w:jc w:val="center"/>
        <w:rPr>
          <w:b/>
          <w:sz w:val="20"/>
          <w:szCs w:val="20"/>
          <w:vertAlign w:val="superscript"/>
        </w:rPr>
      </w:pPr>
      <w:r w:rsidRPr="00167D6B">
        <w:rPr>
          <w:b/>
          <w:sz w:val="20"/>
          <w:szCs w:val="20"/>
        </w:rPr>
        <w:t>від «______» ______________20__р.</w:t>
      </w:r>
    </w:p>
    <w:p w:rsidR="00445A39" w:rsidRPr="00167D6B" w:rsidRDefault="00445A39">
      <w:pPr>
        <w:ind w:firstLine="540"/>
        <w:jc w:val="center"/>
        <w:rPr>
          <w:b/>
          <w:sz w:val="20"/>
          <w:szCs w:val="20"/>
        </w:rPr>
      </w:pPr>
    </w:p>
    <w:p w:rsidR="00445A39" w:rsidRPr="00167D6B" w:rsidRDefault="005175CE">
      <w:pPr>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shd w:val="clear" w:color="auto" w:fill="D9D9D9"/>
          </w:tcPr>
          <w:p w:rsidR="00445A39" w:rsidRPr="00167D6B" w:rsidRDefault="005175CE">
            <w:pPr>
              <w:jc w:val="both"/>
              <w:rPr>
                <w:sz w:val="20"/>
                <w:szCs w:val="20"/>
              </w:rPr>
            </w:pPr>
            <w:r w:rsidRPr="00167D6B">
              <w:rPr>
                <w:sz w:val="20"/>
                <w:szCs w:val="20"/>
              </w:rPr>
              <w:t>Код за ЄДРПОУ</w:t>
            </w:r>
          </w:p>
        </w:tc>
        <w:tc>
          <w:tcPr>
            <w:tcW w:w="6144" w:type="dxa"/>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D9D9D9"/>
          </w:tcPr>
          <w:p w:rsidR="00445A39" w:rsidRPr="00167D6B" w:rsidRDefault="005175CE">
            <w:pPr>
              <w:rPr>
                <w:sz w:val="20"/>
                <w:szCs w:val="20"/>
              </w:rPr>
            </w:pPr>
            <w:r w:rsidRPr="00167D6B">
              <w:rPr>
                <w:sz w:val="20"/>
                <w:szCs w:val="20"/>
              </w:rPr>
              <w:t xml:space="preserve">Повне найменування </w:t>
            </w:r>
          </w:p>
        </w:tc>
        <w:tc>
          <w:tcPr>
            <w:tcW w:w="6144" w:type="dxa"/>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rPr>
          <w:b/>
          <w:sz w:val="20"/>
          <w:szCs w:val="20"/>
        </w:rPr>
      </w:pPr>
    </w:p>
    <w:p w:rsidR="00445A39" w:rsidRPr="00167D6B" w:rsidRDefault="005175CE">
      <w:pPr>
        <w:rPr>
          <w:sz w:val="20"/>
          <w:szCs w:val="20"/>
        </w:rPr>
      </w:pPr>
      <w:r w:rsidRPr="00167D6B">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183"/>
      </w:tblGrid>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Депозитарний код рахунку в цінних паперах</w:t>
            </w:r>
          </w:p>
        </w:tc>
        <w:tc>
          <w:tcPr>
            <w:tcW w:w="6183"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Повне найменування</w:t>
            </w:r>
          </w:p>
        </w:tc>
        <w:tc>
          <w:tcPr>
            <w:tcW w:w="6183" w:type="dxa"/>
            <w:shd w:val="clear" w:color="auto" w:fill="auto"/>
          </w:tcPr>
          <w:p w:rsidR="00445A39" w:rsidRPr="00167D6B" w:rsidRDefault="005175CE">
            <w:pPr>
              <w:rPr>
                <w:sz w:val="20"/>
                <w:szCs w:val="20"/>
              </w:rPr>
            </w:pPr>
            <w:r w:rsidRPr="00167D6B">
              <w:rPr>
                <w:sz w:val="20"/>
                <w:szCs w:val="20"/>
              </w:rPr>
              <w:t>Держава Україна</w:t>
            </w:r>
          </w:p>
          <w:p w:rsidR="00445A39" w:rsidRPr="00167D6B" w:rsidRDefault="005175CE">
            <w:pPr>
              <w:rPr>
                <w:sz w:val="20"/>
                <w:szCs w:val="20"/>
              </w:rPr>
            </w:pPr>
            <w:r w:rsidRPr="00167D6B">
              <w:rPr>
                <w:sz w:val="20"/>
                <w:szCs w:val="20"/>
              </w:rPr>
              <w:t>(Керуючий рахунком, що ініціює депозитарну операцію :</w:t>
            </w:r>
          </w:p>
          <w:p w:rsidR="00445A39" w:rsidRPr="00167D6B" w:rsidRDefault="005175CE">
            <w:pPr>
              <w:rPr>
                <w:sz w:val="20"/>
                <w:szCs w:val="20"/>
              </w:rPr>
            </w:pPr>
            <w:r w:rsidRPr="00167D6B">
              <w:rPr>
                <w:sz w:val="20"/>
                <w:szCs w:val="20"/>
              </w:rPr>
              <w:t>___________________________________________________________)</w:t>
            </w:r>
          </w:p>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 xml:space="preserve">Код за ЄДРПОУ керуючого рахунком  </w:t>
            </w:r>
            <w:r w:rsidRPr="00167D6B">
              <w:rPr>
                <w:sz w:val="12"/>
                <w:szCs w:val="12"/>
              </w:rPr>
              <w:t>(якщо к</w:t>
            </w:r>
            <w:r w:rsidR="00C02B62" w:rsidRPr="00167D6B">
              <w:rPr>
                <w:sz w:val="12"/>
                <w:szCs w:val="12"/>
              </w:rPr>
              <w:t>е</w:t>
            </w:r>
            <w:r w:rsidRPr="00167D6B">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183" w:type="dxa"/>
            <w:shd w:val="clear" w:color="auto" w:fill="auto"/>
          </w:tcPr>
          <w:p w:rsidR="00445A39" w:rsidRPr="00167D6B" w:rsidRDefault="005175CE">
            <w:pPr>
              <w:rPr>
                <w:sz w:val="20"/>
                <w:szCs w:val="20"/>
              </w:rPr>
            </w:pPr>
            <w:r w:rsidRPr="00167D6B">
              <w:rPr>
                <w:sz w:val="20"/>
                <w:szCs w:val="20"/>
              </w:rPr>
              <w:t xml:space="preserve"> </w:t>
            </w:r>
          </w:p>
        </w:tc>
      </w:tr>
    </w:tbl>
    <w:p w:rsidR="00445A39" w:rsidRPr="00167D6B" w:rsidRDefault="00445A39">
      <w:pPr>
        <w:rPr>
          <w:b/>
          <w:sz w:val="20"/>
          <w:szCs w:val="20"/>
        </w:rPr>
      </w:pPr>
    </w:p>
    <w:p w:rsidR="00445A39" w:rsidRPr="00167D6B" w:rsidRDefault="00445A39">
      <w:pPr>
        <w:rPr>
          <w:b/>
          <w:sz w:val="20"/>
          <w:szCs w:val="20"/>
        </w:rPr>
      </w:pPr>
    </w:p>
    <w:p w:rsidR="00445A39" w:rsidRPr="00167D6B" w:rsidRDefault="005175CE">
      <w:pPr>
        <w:jc w:val="both"/>
        <w:rPr>
          <w:b/>
          <w:sz w:val="20"/>
          <w:szCs w:val="20"/>
        </w:rPr>
      </w:pPr>
      <w:r w:rsidRPr="00167D6B">
        <w:rPr>
          <w:b/>
          <w:sz w:val="20"/>
          <w:szCs w:val="20"/>
        </w:rPr>
        <w:t>ЦИМ РОЗПОРЯДЖЕННЯМ  НАКАЗУЮ ЗАКРИТИ РАХУНОК У ЦІННИХ ПАПЕРАХ.</w:t>
      </w:r>
    </w:p>
    <w:p w:rsidR="00445A39" w:rsidRPr="00167D6B" w:rsidRDefault="00445A39">
      <w:pPr>
        <w:pStyle w:val="a3"/>
        <w:rPr>
          <w:rFonts w:ascii="Times New Roman" w:hAnsi="Times New Roman"/>
          <w:b/>
          <w:sz w:val="20"/>
        </w:rPr>
      </w:pPr>
    </w:p>
    <w:p w:rsidR="00445A39" w:rsidRPr="00167D6B" w:rsidRDefault="005175CE">
      <w:pPr>
        <w:pStyle w:val="a3"/>
        <w:jc w:val="both"/>
        <w:rPr>
          <w:rFonts w:ascii="Times New Roman" w:hAnsi="Times New Roman"/>
          <w:i/>
          <w:sz w:val="20"/>
        </w:rPr>
      </w:pPr>
      <w:r w:rsidRPr="00167D6B">
        <w:rPr>
          <w:rFonts w:ascii="Times New Roman" w:hAnsi="Times New Roman"/>
          <w:b/>
          <w:sz w:val="20"/>
        </w:rPr>
        <w:t>НАЗВА ТА РЕКВІЗИТИ ДОКУМЕНТА (-ІВ), НА ПІДСТАВІ ЯКОГО (-ИХ) ЗДІЙСНЮЄТЬСЯ ДЕПОЗИТАРНА ОПЕРАЦІЯ:</w:t>
      </w:r>
    </w:p>
    <w:p w:rsidR="00445A39" w:rsidRPr="00167D6B" w:rsidRDefault="005175CE">
      <w:pPr>
        <w:pStyle w:val="a3"/>
        <w:rPr>
          <w:rFonts w:ascii="Times New Roman" w:hAnsi="Times New Roman"/>
          <w:sz w:val="20"/>
        </w:rPr>
      </w:pPr>
      <w:r w:rsidRPr="00167D6B">
        <w:rPr>
          <w:rFonts w:ascii="Times New Roman" w:hAnsi="Times New Roman"/>
          <w:sz w:val="20"/>
        </w:rPr>
        <w:t>_____________________________________________________________________________________________</w:t>
      </w:r>
    </w:p>
    <w:p w:rsidR="00445A39" w:rsidRPr="00167D6B" w:rsidRDefault="005175CE">
      <w:pPr>
        <w:pStyle w:val="a3"/>
        <w:rPr>
          <w:rFonts w:ascii="Times New Roman" w:hAnsi="Times New Roman"/>
          <w:sz w:val="20"/>
        </w:rPr>
      </w:pPr>
      <w:r w:rsidRPr="00167D6B">
        <w:rPr>
          <w:rFonts w:ascii="Times New Roman" w:hAnsi="Times New Roman"/>
          <w:sz w:val="20"/>
        </w:rPr>
        <w:lastRenderedPageBreak/>
        <w:t>_____________________________________________________________________________________________</w:t>
      </w:r>
    </w:p>
    <w:p w:rsidR="00445A39" w:rsidRPr="00167D6B" w:rsidRDefault="00445A39">
      <w:pPr>
        <w:pStyle w:val="a3"/>
        <w:rPr>
          <w:rFonts w:ascii="Times New Roman" w:hAnsi="Times New Roman"/>
          <w:sz w:val="20"/>
        </w:rPr>
      </w:pPr>
    </w:p>
    <w:p w:rsidR="00445A39" w:rsidRPr="00167D6B" w:rsidRDefault="005175CE">
      <w:pPr>
        <w:rPr>
          <w:b/>
          <w:sz w:val="20"/>
          <w:szCs w:val="20"/>
        </w:rPr>
      </w:pPr>
      <w:r w:rsidRPr="00167D6B">
        <w:rPr>
          <w:b/>
          <w:sz w:val="20"/>
          <w:szCs w:val="20"/>
        </w:rPr>
        <w:t>Підпис Розпорядника рахунку          /__________________________/_________________________________</w:t>
      </w:r>
    </w:p>
    <w:p w:rsidR="00445A39" w:rsidRPr="00167D6B" w:rsidRDefault="005175CE">
      <w:pPr>
        <w:rPr>
          <w:b/>
          <w:sz w:val="20"/>
          <w:szCs w:val="20"/>
        </w:rPr>
      </w:pPr>
      <w:r w:rsidRPr="00167D6B">
        <w:rPr>
          <w:b/>
          <w:sz w:val="20"/>
          <w:szCs w:val="20"/>
        </w:rPr>
        <w:t xml:space="preserve">                                                                                   підпис,   М.П.</w:t>
      </w:r>
      <w:r w:rsidRPr="00167D6B">
        <w:rPr>
          <w:b/>
          <w:sz w:val="20"/>
          <w:szCs w:val="20"/>
          <w:vertAlign w:val="superscript"/>
        </w:rPr>
        <w:t>*</w:t>
      </w:r>
      <w:r w:rsidRPr="00167D6B">
        <w:rPr>
          <w:b/>
          <w:sz w:val="20"/>
          <w:szCs w:val="20"/>
        </w:rPr>
        <w:t xml:space="preserve">                                    П.І.Б.</w:t>
      </w:r>
    </w:p>
    <w:p w:rsidR="00445A39" w:rsidRPr="00167D6B" w:rsidRDefault="005175CE">
      <w:pPr>
        <w:rPr>
          <w:b/>
          <w:sz w:val="20"/>
          <w:szCs w:val="20"/>
        </w:rPr>
      </w:pPr>
      <w:r w:rsidRPr="00167D6B">
        <w:rPr>
          <w:b/>
          <w:sz w:val="20"/>
          <w:szCs w:val="20"/>
        </w:rPr>
        <w:t>*- для юридичної особи за наявності</w:t>
      </w:r>
    </w:p>
    <w:p w:rsidR="00445A39" w:rsidRPr="00167D6B" w:rsidRDefault="00445A39">
      <w:pPr>
        <w:jc w:val="both"/>
        <w:rPr>
          <w:b/>
          <w:sz w:val="20"/>
          <w:szCs w:val="20"/>
        </w:rPr>
      </w:pPr>
    </w:p>
    <w:p w:rsidR="00445A39" w:rsidRPr="00167D6B" w:rsidRDefault="00445A39">
      <w:pPr>
        <w:jc w:val="both"/>
        <w:rPr>
          <w:b/>
          <w:sz w:val="20"/>
          <w:szCs w:val="20"/>
        </w:rPr>
      </w:pPr>
    </w:p>
    <w:p w:rsidR="00445A39" w:rsidRPr="00167D6B" w:rsidRDefault="00445A39">
      <w:pPr>
        <w:jc w:val="both"/>
        <w:rPr>
          <w:b/>
          <w:sz w:val="20"/>
          <w:szCs w:val="20"/>
        </w:rPr>
      </w:pP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3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5130" w:type="dxa"/>
            <w:shd w:val="clear" w:color="auto" w:fill="auto"/>
          </w:tcPr>
          <w:p w:rsidR="00445A39" w:rsidRPr="00167D6B" w:rsidRDefault="00445A39">
            <w:pPr>
              <w:rPr>
                <w:b/>
                <w:sz w:val="20"/>
                <w:szCs w:val="20"/>
              </w:rPr>
            </w:pPr>
          </w:p>
        </w:tc>
      </w:tr>
    </w:tbl>
    <w:p w:rsidR="00445A39" w:rsidRPr="00167D6B" w:rsidRDefault="00445A39">
      <w:pPr>
        <w:rPr>
          <w:b/>
          <w:u w:val="single"/>
        </w:rPr>
      </w:pPr>
    </w:p>
    <w:tbl>
      <w:tblPr>
        <w:tblW w:w="0" w:type="auto"/>
        <w:tblLook w:val="01E0" w:firstRow="1" w:lastRow="1" w:firstColumn="1" w:lastColumn="1" w:noHBand="0" w:noVBand="0"/>
      </w:tblPr>
      <w:tblGrid>
        <w:gridCol w:w="7284"/>
        <w:gridCol w:w="2070"/>
      </w:tblGrid>
      <w:tr w:rsidR="00445A39" w:rsidRPr="00167D6B">
        <w:tc>
          <w:tcPr>
            <w:tcW w:w="7487"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445A39">
            <w:pPr>
              <w:rPr>
                <w:bCs/>
              </w:rPr>
            </w:pP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902F6B" w:rsidRPr="00167D6B" w:rsidRDefault="00902F6B">
      <w:pPr>
        <w:ind w:firstLine="540"/>
      </w:pPr>
    </w:p>
    <w:p w:rsidR="00445A39" w:rsidRPr="00167D6B" w:rsidRDefault="00445A39">
      <w:pPr>
        <w:ind w:firstLine="540"/>
      </w:pPr>
    </w:p>
    <w:p w:rsidR="00445A39" w:rsidRPr="00167D6B" w:rsidRDefault="00445A39">
      <w:pPr>
        <w:ind w:firstLine="540"/>
      </w:pPr>
    </w:p>
    <w:p w:rsidR="00445A39" w:rsidRPr="00167D6B" w:rsidRDefault="005175CE">
      <w:pPr>
        <w:ind w:firstLine="540"/>
        <w:jc w:val="right"/>
      </w:pPr>
      <w:r w:rsidRPr="00167D6B">
        <w:t>Додаток 21</w:t>
      </w:r>
    </w:p>
    <w:p w:rsidR="00445A39" w:rsidRPr="00167D6B" w:rsidRDefault="00445A39">
      <w:pPr>
        <w:ind w:firstLine="540"/>
        <w:jc w:val="right"/>
      </w:pPr>
    </w:p>
    <w:p w:rsidR="00445A39" w:rsidRPr="00167D6B" w:rsidRDefault="005175CE">
      <w:pPr>
        <w:ind w:firstLine="540"/>
        <w:jc w:val="center"/>
        <w:rPr>
          <w:b/>
          <w:sz w:val="20"/>
          <w:szCs w:val="20"/>
        </w:rPr>
      </w:pPr>
      <w:r w:rsidRPr="00167D6B">
        <w:rPr>
          <w:b/>
          <w:sz w:val="20"/>
          <w:szCs w:val="20"/>
        </w:rPr>
        <w:t>РОЗПОРЯДЖЕННЯ №____</w:t>
      </w:r>
    </w:p>
    <w:p w:rsidR="00445A39" w:rsidRPr="00167D6B" w:rsidRDefault="005175CE">
      <w:pPr>
        <w:ind w:firstLine="540"/>
        <w:jc w:val="center"/>
        <w:rPr>
          <w:b/>
          <w:sz w:val="20"/>
          <w:szCs w:val="20"/>
        </w:rPr>
      </w:pPr>
      <w:r w:rsidRPr="00167D6B">
        <w:rPr>
          <w:b/>
          <w:sz w:val="20"/>
          <w:szCs w:val="20"/>
        </w:rPr>
        <w:t>на закриття рахунку в  цінних паперах для територіальної громади</w:t>
      </w:r>
    </w:p>
    <w:p w:rsidR="00445A39" w:rsidRPr="00167D6B" w:rsidRDefault="005175CE">
      <w:pPr>
        <w:ind w:firstLine="540"/>
        <w:jc w:val="center"/>
        <w:rPr>
          <w:b/>
          <w:sz w:val="20"/>
          <w:szCs w:val="20"/>
          <w:vertAlign w:val="superscript"/>
        </w:rPr>
      </w:pPr>
      <w:r w:rsidRPr="00167D6B">
        <w:rPr>
          <w:b/>
          <w:sz w:val="20"/>
          <w:szCs w:val="20"/>
        </w:rPr>
        <w:t>від «______» ______________20__р.</w:t>
      </w:r>
    </w:p>
    <w:p w:rsidR="00445A39" w:rsidRPr="00167D6B" w:rsidRDefault="00445A39">
      <w:pPr>
        <w:ind w:firstLine="540"/>
        <w:jc w:val="center"/>
        <w:rPr>
          <w:b/>
          <w:sz w:val="20"/>
          <w:szCs w:val="20"/>
        </w:rPr>
      </w:pPr>
    </w:p>
    <w:p w:rsidR="00445A39" w:rsidRPr="00167D6B" w:rsidRDefault="005175CE">
      <w:pPr>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shd w:val="clear" w:color="auto" w:fill="D9D9D9"/>
          </w:tcPr>
          <w:p w:rsidR="00445A39" w:rsidRPr="00167D6B" w:rsidRDefault="005175CE">
            <w:pPr>
              <w:jc w:val="both"/>
              <w:rPr>
                <w:sz w:val="20"/>
                <w:szCs w:val="20"/>
              </w:rPr>
            </w:pPr>
            <w:r w:rsidRPr="00167D6B">
              <w:rPr>
                <w:sz w:val="20"/>
                <w:szCs w:val="20"/>
              </w:rPr>
              <w:t>Код за ЄДРПОУ</w:t>
            </w:r>
          </w:p>
        </w:tc>
        <w:tc>
          <w:tcPr>
            <w:tcW w:w="6144" w:type="dxa"/>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D9D9D9"/>
          </w:tcPr>
          <w:p w:rsidR="00445A39" w:rsidRPr="00167D6B" w:rsidRDefault="005175CE">
            <w:pPr>
              <w:rPr>
                <w:sz w:val="20"/>
                <w:szCs w:val="20"/>
              </w:rPr>
            </w:pPr>
            <w:r w:rsidRPr="00167D6B">
              <w:rPr>
                <w:sz w:val="20"/>
                <w:szCs w:val="20"/>
              </w:rPr>
              <w:t xml:space="preserve">Повне найменування </w:t>
            </w:r>
          </w:p>
        </w:tc>
        <w:tc>
          <w:tcPr>
            <w:tcW w:w="6144" w:type="dxa"/>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rPr>
          <w:b/>
          <w:sz w:val="20"/>
          <w:szCs w:val="20"/>
        </w:rPr>
      </w:pPr>
    </w:p>
    <w:p w:rsidR="00445A39" w:rsidRPr="00167D6B" w:rsidRDefault="005175CE">
      <w:pPr>
        <w:rPr>
          <w:sz w:val="20"/>
          <w:szCs w:val="20"/>
        </w:rPr>
      </w:pPr>
      <w:r w:rsidRPr="00167D6B">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183"/>
      </w:tblGrid>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Депозитарний код рахунку в цінних паперах</w:t>
            </w:r>
          </w:p>
        </w:tc>
        <w:tc>
          <w:tcPr>
            <w:tcW w:w="6183"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Повне найменування</w:t>
            </w:r>
          </w:p>
        </w:tc>
        <w:tc>
          <w:tcPr>
            <w:tcW w:w="6183" w:type="dxa"/>
            <w:shd w:val="clear" w:color="auto" w:fill="auto"/>
          </w:tcPr>
          <w:p w:rsidR="00445A39" w:rsidRPr="00167D6B" w:rsidRDefault="005175CE">
            <w:pPr>
              <w:rPr>
                <w:sz w:val="20"/>
                <w:szCs w:val="20"/>
              </w:rPr>
            </w:pPr>
            <w:r w:rsidRPr="00167D6B">
              <w:rPr>
                <w:sz w:val="20"/>
                <w:szCs w:val="20"/>
              </w:rPr>
              <w:t>Територіальна громада</w:t>
            </w:r>
          </w:p>
          <w:p w:rsidR="00445A39" w:rsidRPr="00167D6B" w:rsidRDefault="005175CE">
            <w:pPr>
              <w:jc w:val="both"/>
              <w:rPr>
                <w:sz w:val="20"/>
                <w:szCs w:val="20"/>
              </w:rPr>
            </w:pPr>
            <w:r w:rsidRPr="00167D6B">
              <w:rPr>
                <w:sz w:val="20"/>
                <w:szCs w:val="20"/>
              </w:rPr>
              <w:t>Адміністративно-територіальна одиниця, на якій розташована територіальна громада _______________________________________</w:t>
            </w:r>
          </w:p>
          <w:p w:rsidR="00445A39" w:rsidRPr="00167D6B" w:rsidRDefault="005175CE">
            <w:pPr>
              <w:rPr>
                <w:sz w:val="20"/>
                <w:szCs w:val="20"/>
              </w:rPr>
            </w:pPr>
            <w:r w:rsidRPr="00167D6B">
              <w:rPr>
                <w:sz w:val="20"/>
                <w:szCs w:val="20"/>
              </w:rPr>
              <w:t>(Керуючий рахунком, що ініціює депозитарну операцію :</w:t>
            </w:r>
          </w:p>
          <w:p w:rsidR="00445A39" w:rsidRPr="00167D6B" w:rsidRDefault="005175CE">
            <w:pPr>
              <w:rPr>
                <w:sz w:val="20"/>
                <w:szCs w:val="20"/>
              </w:rPr>
            </w:pPr>
            <w:r w:rsidRPr="00167D6B">
              <w:rPr>
                <w:sz w:val="20"/>
                <w:szCs w:val="20"/>
              </w:rPr>
              <w:t>___________________________________________________________)</w:t>
            </w:r>
          </w:p>
          <w:p w:rsidR="00445A39" w:rsidRPr="00167D6B" w:rsidRDefault="005175CE">
            <w:pPr>
              <w:tabs>
                <w:tab w:val="left" w:pos="1110"/>
              </w:tabs>
              <w:rPr>
                <w:sz w:val="20"/>
                <w:szCs w:val="20"/>
              </w:rPr>
            </w:pPr>
            <w:r w:rsidRPr="00167D6B">
              <w:rPr>
                <w:sz w:val="20"/>
                <w:szCs w:val="20"/>
              </w:rPr>
              <w:tab/>
            </w:r>
          </w:p>
        </w:tc>
      </w:tr>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Код за ЄДРПОУ керуючого рахунком</w:t>
            </w:r>
          </w:p>
        </w:tc>
        <w:tc>
          <w:tcPr>
            <w:tcW w:w="6183" w:type="dxa"/>
            <w:shd w:val="clear" w:color="auto" w:fill="auto"/>
          </w:tcPr>
          <w:p w:rsidR="00445A39" w:rsidRPr="00167D6B" w:rsidRDefault="005175CE" w:rsidP="00050755">
            <w:pPr>
              <w:rPr>
                <w:sz w:val="20"/>
                <w:szCs w:val="20"/>
              </w:rPr>
            </w:pPr>
            <w:r w:rsidRPr="00167D6B">
              <w:rPr>
                <w:sz w:val="20"/>
                <w:szCs w:val="20"/>
              </w:rPr>
              <w:t xml:space="preserve"> </w:t>
            </w:r>
          </w:p>
        </w:tc>
      </w:tr>
    </w:tbl>
    <w:p w:rsidR="00445A39" w:rsidRPr="00167D6B" w:rsidRDefault="00445A39">
      <w:pPr>
        <w:tabs>
          <w:tab w:val="left" w:pos="915"/>
        </w:tabs>
        <w:rPr>
          <w:b/>
          <w:sz w:val="20"/>
          <w:szCs w:val="20"/>
        </w:rPr>
      </w:pPr>
    </w:p>
    <w:p w:rsidR="00445A39" w:rsidRPr="00167D6B" w:rsidRDefault="005175CE">
      <w:pPr>
        <w:jc w:val="both"/>
        <w:rPr>
          <w:b/>
          <w:sz w:val="20"/>
          <w:szCs w:val="20"/>
        </w:rPr>
      </w:pPr>
      <w:r w:rsidRPr="00167D6B">
        <w:rPr>
          <w:b/>
          <w:sz w:val="20"/>
          <w:szCs w:val="20"/>
        </w:rPr>
        <w:t>ЦИМ РОЗПОРЯДЖЕННЯМ  НАКАЗУЮ ЗАКРИТИ РАХУНОК У ЦІННИХ ПАПЕРАХ.</w:t>
      </w:r>
    </w:p>
    <w:p w:rsidR="00445A39" w:rsidRPr="00167D6B" w:rsidRDefault="00445A39">
      <w:pPr>
        <w:pStyle w:val="a3"/>
        <w:rPr>
          <w:rFonts w:ascii="Times New Roman" w:hAnsi="Times New Roman"/>
          <w:b/>
          <w:sz w:val="20"/>
        </w:rPr>
      </w:pPr>
    </w:p>
    <w:p w:rsidR="00445A39" w:rsidRPr="00167D6B" w:rsidRDefault="005175CE">
      <w:pPr>
        <w:pStyle w:val="a3"/>
        <w:jc w:val="both"/>
        <w:rPr>
          <w:rFonts w:ascii="Times New Roman" w:hAnsi="Times New Roman"/>
          <w:i/>
          <w:sz w:val="20"/>
        </w:rPr>
      </w:pPr>
      <w:r w:rsidRPr="00167D6B">
        <w:rPr>
          <w:rFonts w:ascii="Times New Roman" w:hAnsi="Times New Roman"/>
          <w:b/>
          <w:sz w:val="20"/>
        </w:rPr>
        <w:t>НАЗВА ТА РЕКВІЗИТИ ДОКУМЕНТА (-ІВ), НА ПІДСТАВІ ЯКОГО (-ИХ) ЗДІЙСНЮЄТЬСЯ ДЕПОЗИТАРНА ОПЕРАЦІЯ:</w:t>
      </w:r>
    </w:p>
    <w:p w:rsidR="00445A39" w:rsidRPr="00167D6B" w:rsidRDefault="005175CE">
      <w:pPr>
        <w:pStyle w:val="a3"/>
        <w:rPr>
          <w:rFonts w:ascii="Times New Roman" w:hAnsi="Times New Roman"/>
          <w:sz w:val="20"/>
        </w:rPr>
      </w:pPr>
      <w:r w:rsidRPr="00167D6B">
        <w:rPr>
          <w:rFonts w:ascii="Times New Roman" w:hAnsi="Times New Roman"/>
          <w:sz w:val="20"/>
        </w:rPr>
        <w:t>_____________________________________________________________________________________________</w:t>
      </w:r>
    </w:p>
    <w:p w:rsidR="00445A39" w:rsidRPr="00167D6B" w:rsidRDefault="005175CE">
      <w:pPr>
        <w:pStyle w:val="a3"/>
        <w:rPr>
          <w:rFonts w:ascii="Times New Roman" w:hAnsi="Times New Roman"/>
          <w:sz w:val="20"/>
        </w:rPr>
      </w:pPr>
      <w:r w:rsidRPr="00167D6B">
        <w:rPr>
          <w:rFonts w:ascii="Times New Roman" w:hAnsi="Times New Roman"/>
          <w:sz w:val="20"/>
        </w:rPr>
        <w:t>_____________________________________________________________________________________________</w:t>
      </w:r>
    </w:p>
    <w:p w:rsidR="00445A39" w:rsidRPr="00167D6B" w:rsidRDefault="00445A39">
      <w:pPr>
        <w:pStyle w:val="a3"/>
        <w:rPr>
          <w:rFonts w:ascii="Times New Roman" w:hAnsi="Times New Roman"/>
          <w:sz w:val="20"/>
        </w:rPr>
      </w:pPr>
    </w:p>
    <w:p w:rsidR="00445A39" w:rsidRPr="00167D6B" w:rsidRDefault="005175CE">
      <w:pPr>
        <w:rPr>
          <w:b/>
          <w:sz w:val="20"/>
          <w:szCs w:val="20"/>
        </w:rPr>
      </w:pPr>
      <w:r w:rsidRPr="00167D6B">
        <w:rPr>
          <w:b/>
          <w:sz w:val="20"/>
          <w:szCs w:val="20"/>
        </w:rPr>
        <w:t>Підпис Розпорядника рахунку          /__________________________/_________________________________</w:t>
      </w:r>
    </w:p>
    <w:p w:rsidR="00445A39" w:rsidRPr="00167D6B" w:rsidRDefault="005175CE">
      <w:pPr>
        <w:rPr>
          <w:b/>
          <w:sz w:val="20"/>
          <w:szCs w:val="20"/>
        </w:rPr>
      </w:pPr>
      <w:r w:rsidRPr="00167D6B">
        <w:rPr>
          <w:b/>
          <w:sz w:val="20"/>
          <w:szCs w:val="20"/>
        </w:rPr>
        <w:t xml:space="preserve">                                                                                   підпис,   М.П.</w:t>
      </w:r>
      <w:r w:rsidRPr="00167D6B">
        <w:rPr>
          <w:b/>
          <w:sz w:val="20"/>
          <w:szCs w:val="20"/>
          <w:vertAlign w:val="superscript"/>
        </w:rPr>
        <w:t>*</w:t>
      </w:r>
      <w:r w:rsidRPr="00167D6B">
        <w:rPr>
          <w:b/>
          <w:sz w:val="20"/>
          <w:szCs w:val="20"/>
        </w:rPr>
        <w:t xml:space="preserve">                                    П.І.Б.</w:t>
      </w:r>
    </w:p>
    <w:p w:rsidR="00445A39" w:rsidRPr="00167D6B" w:rsidRDefault="005175CE">
      <w:pPr>
        <w:rPr>
          <w:b/>
          <w:sz w:val="20"/>
          <w:szCs w:val="20"/>
        </w:rPr>
      </w:pPr>
      <w:r w:rsidRPr="00167D6B">
        <w:rPr>
          <w:b/>
          <w:sz w:val="20"/>
          <w:szCs w:val="20"/>
        </w:rPr>
        <w:t>*- для юридичної особи за наявності</w:t>
      </w:r>
    </w:p>
    <w:p w:rsidR="00445A39" w:rsidRPr="00167D6B" w:rsidRDefault="00445A39">
      <w:pPr>
        <w:rPr>
          <w:b/>
          <w:sz w:val="20"/>
          <w:szCs w:val="20"/>
        </w:rPr>
      </w:pP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3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5130" w:type="dxa"/>
            <w:shd w:val="clear" w:color="auto" w:fill="auto"/>
          </w:tcPr>
          <w:p w:rsidR="00445A39" w:rsidRPr="00167D6B" w:rsidRDefault="00445A39">
            <w:pPr>
              <w:rPr>
                <w:b/>
                <w:sz w:val="20"/>
                <w:szCs w:val="20"/>
              </w:rPr>
            </w:pPr>
          </w:p>
        </w:tc>
      </w:tr>
    </w:tbl>
    <w:p w:rsidR="00445A39" w:rsidRPr="00167D6B" w:rsidRDefault="00445A39">
      <w:pPr>
        <w:rPr>
          <w:b/>
          <w:u w:val="single"/>
        </w:rPr>
      </w:pPr>
    </w:p>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445A39">
            <w:pPr>
              <w:rPr>
                <w:bCs/>
              </w:rPr>
            </w:pP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ind w:firstLine="540"/>
        <w:rPr>
          <w:vanish/>
        </w:rPr>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902F6B" w:rsidRPr="00167D6B" w:rsidRDefault="00902F6B">
      <w:pPr>
        <w:ind w:firstLine="540"/>
      </w:pPr>
    </w:p>
    <w:p w:rsidR="00902F6B" w:rsidRPr="00167D6B" w:rsidRDefault="00902F6B">
      <w:pPr>
        <w:ind w:firstLine="540"/>
      </w:pPr>
    </w:p>
    <w:p w:rsidR="00902F6B" w:rsidRPr="00167D6B" w:rsidRDefault="00902F6B">
      <w:pPr>
        <w:ind w:firstLine="540"/>
      </w:pPr>
    </w:p>
    <w:p w:rsidR="00445A39" w:rsidRPr="00167D6B" w:rsidRDefault="00445A39">
      <w:pPr>
        <w:ind w:firstLine="540"/>
      </w:pPr>
    </w:p>
    <w:p w:rsidR="00445A39" w:rsidRPr="00167D6B" w:rsidRDefault="005175CE">
      <w:pPr>
        <w:ind w:firstLine="540"/>
        <w:jc w:val="right"/>
      </w:pPr>
      <w:r w:rsidRPr="00167D6B">
        <w:t>Додаток 22</w:t>
      </w:r>
    </w:p>
    <w:p w:rsidR="00445A39" w:rsidRPr="00167D6B" w:rsidRDefault="00445A39">
      <w:pPr>
        <w:ind w:firstLine="540"/>
        <w:jc w:val="center"/>
        <w:rPr>
          <w:b/>
          <w:sz w:val="20"/>
          <w:szCs w:val="20"/>
        </w:rPr>
      </w:pPr>
    </w:p>
    <w:p w:rsidR="00445A39" w:rsidRPr="00167D6B" w:rsidRDefault="005175CE">
      <w:pPr>
        <w:ind w:firstLine="540"/>
        <w:jc w:val="center"/>
        <w:rPr>
          <w:b/>
          <w:sz w:val="20"/>
          <w:szCs w:val="20"/>
        </w:rPr>
      </w:pPr>
      <w:r w:rsidRPr="00167D6B">
        <w:rPr>
          <w:b/>
          <w:sz w:val="20"/>
          <w:szCs w:val="20"/>
        </w:rPr>
        <w:t>РОЗПОРЯДЖЕННЯ №____</w:t>
      </w:r>
    </w:p>
    <w:p w:rsidR="00445A39" w:rsidRPr="00167D6B" w:rsidRDefault="005175CE">
      <w:pPr>
        <w:ind w:firstLine="540"/>
        <w:jc w:val="center"/>
        <w:rPr>
          <w:b/>
          <w:sz w:val="20"/>
          <w:szCs w:val="20"/>
        </w:rPr>
      </w:pPr>
      <w:r w:rsidRPr="00167D6B">
        <w:rPr>
          <w:b/>
          <w:sz w:val="20"/>
          <w:szCs w:val="20"/>
        </w:rPr>
        <w:t>на закриття рахунку в  цінних паперах для фізичної особи</w:t>
      </w:r>
    </w:p>
    <w:p w:rsidR="00445A39" w:rsidRPr="00167D6B" w:rsidRDefault="005175CE">
      <w:pPr>
        <w:ind w:firstLine="540"/>
        <w:jc w:val="center"/>
        <w:rPr>
          <w:b/>
          <w:sz w:val="20"/>
          <w:szCs w:val="20"/>
          <w:vertAlign w:val="superscript"/>
        </w:rPr>
      </w:pPr>
      <w:r w:rsidRPr="00167D6B">
        <w:rPr>
          <w:b/>
          <w:sz w:val="20"/>
          <w:szCs w:val="20"/>
        </w:rPr>
        <w:t>від «______» ______________20__р.</w:t>
      </w:r>
    </w:p>
    <w:p w:rsidR="00445A39" w:rsidRPr="00167D6B" w:rsidRDefault="00445A39">
      <w:pPr>
        <w:ind w:firstLine="540"/>
        <w:jc w:val="center"/>
        <w:rPr>
          <w:b/>
          <w:sz w:val="20"/>
          <w:szCs w:val="20"/>
        </w:rPr>
      </w:pPr>
    </w:p>
    <w:p w:rsidR="00445A39" w:rsidRPr="00167D6B" w:rsidRDefault="005175CE">
      <w:pPr>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shd w:val="clear" w:color="auto" w:fill="D9D9D9"/>
          </w:tcPr>
          <w:p w:rsidR="00445A39" w:rsidRPr="00167D6B" w:rsidRDefault="005175CE">
            <w:pPr>
              <w:jc w:val="both"/>
              <w:rPr>
                <w:sz w:val="20"/>
                <w:szCs w:val="20"/>
              </w:rPr>
            </w:pPr>
            <w:r w:rsidRPr="00167D6B">
              <w:rPr>
                <w:sz w:val="20"/>
                <w:szCs w:val="20"/>
              </w:rPr>
              <w:t>Код за ЄДРПОУ</w:t>
            </w:r>
          </w:p>
        </w:tc>
        <w:tc>
          <w:tcPr>
            <w:tcW w:w="6144" w:type="dxa"/>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D9D9D9"/>
          </w:tcPr>
          <w:p w:rsidR="00445A39" w:rsidRPr="00167D6B" w:rsidRDefault="005175CE">
            <w:pPr>
              <w:rPr>
                <w:sz w:val="20"/>
                <w:szCs w:val="20"/>
              </w:rPr>
            </w:pPr>
            <w:r w:rsidRPr="00167D6B">
              <w:rPr>
                <w:sz w:val="20"/>
                <w:szCs w:val="20"/>
              </w:rPr>
              <w:t xml:space="preserve">Повне найменування </w:t>
            </w:r>
          </w:p>
        </w:tc>
        <w:tc>
          <w:tcPr>
            <w:tcW w:w="6144" w:type="dxa"/>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rPr>
          <w:b/>
          <w:sz w:val="20"/>
          <w:szCs w:val="20"/>
        </w:rPr>
      </w:pPr>
    </w:p>
    <w:p w:rsidR="00445A39" w:rsidRPr="00167D6B" w:rsidRDefault="005175CE">
      <w:pPr>
        <w:rPr>
          <w:sz w:val="20"/>
          <w:szCs w:val="20"/>
        </w:rPr>
      </w:pPr>
      <w:r w:rsidRPr="00167D6B">
        <w:rPr>
          <w:b/>
          <w:sz w:val="20"/>
          <w:szCs w:val="20"/>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175"/>
      </w:tblGrid>
      <w:tr w:rsidR="00445A39" w:rsidRPr="00167D6B" w:rsidTr="00050755">
        <w:tc>
          <w:tcPr>
            <w:tcW w:w="3318" w:type="dxa"/>
            <w:shd w:val="clear" w:color="auto" w:fill="D9D9D9"/>
          </w:tcPr>
          <w:p w:rsidR="00445A39" w:rsidRPr="00167D6B" w:rsidRDefault="005175CE">
            <w:pPr>
              <w:jc w:val="both"/>
              <w:rPr>
                <w:sz w:val="20"/>
                <w:szCs w:val="20"/>
              </w:rPr>
            </w:pPr>
            <w:r w:rsidRPr="00167D6B">
              <w:rPr>
                <w:sz w:val="20"/>
                <w:szCs w:val="20"/>
              </w:rPr>
              <w:t>Депозитарний код рахунку в цінних паперах</w:t>
            </w:r>
          </w:p>
        </w:tc>
        <w:tc>
          <w:tcPr>
            <w:tcW w:w="6175" w:type="dxa"/>
            <w:shd w:val="clear" w:color="auto" w:fill="auto"/>
          </w:tcPr>
          <w:p w:rsidR="00445A39" w:rsidRPr="00167D6B" w:rsidRDefault="00445A39">
            <w:pPr>
              <w:rPr>
                <w:sz w:val="20"/>
                <w:szCs w:val="20"/>
              </w:rPr>
            </w:pPr>
          </w:p>
        </w:tc>
      </w:tr>
      <w:tr w:rsidR="00445A39" w:rsidRPr="00167D6B" w:rsidTr="00050755">
        <w:tc>
          <w:tcPr>
            <w:tcW w:w="3318" w:type="dxa"/>
            <w:shd w:val="clear" w:color="auto" w:fill="D9D9D9"/>
          </w:tcPr>
          <w:p w:rsidR="00445A39" w:rsidRPr="00167D6B" w:rsidRDefault="005175CE">
            <w:pPr>
              <w:jc w:val="both"/>
              <w:rPr>
                <w:sz w:val="20"/>
                <w:szCs w:val="20"/>
              </w:rPr>
            </w:pPr>
            <w:r w:rsidRPr="00167D6B">
              <w:rPr>
                <w:sz w:val="20"/>
                <w:szCs w:val="20"/>
              </w:rPr>
              <w:t>Прізвище, ім’я, по батькові (за наявності)</w:t>
            </w:r>
          </w:p>
        </w:tc>
        <w:tc>
          <w:tcPr>
            <w:tcW w:w="6175" w:type="dxa"/>
            <w:shd w:val="clear" w:color="auto" w:fill="auto"/>
          </w:tcPr>
          <w:p w:rsidR="00445A39" w:rsidRPr="00167D6B" w:rsidRDefault="00445A39">
            <w:pPr>
              <w:rPr>
                <w:sz w:val="20"/>
                <w:szCs w:val="20"/>
              </w:rPr>
            </w:pPr>
          </w:p>
        </w:tc>
      </w:tr>
      <w:tr w:rsidR="00445A39" w:rsidRPr="00167D6B" w:rsidTr="00050755">
        <w:tc>
          <w:tcPr>
            <w:tcW w:w="3318" w:type="dxa"/>
            <w:shd w:val="clear" w:color="auto" w:fill="D9D9D9"/>
          </w:tcPr>
          <w:p w:rsidR="00445A39" w:rsidRPr="00167D6B" w:rsidRDefault="005175CE">
            <w:pPr>
              <w:jc w:val="both"/>
              <w:rPr>
                <w:sz w:val="20"/>
                <w:szCs w:val="20"/>
              </w:rPr>
            </w:pPr>
            <w:r w:rsidRPr="00167D6B">
              <w:rPr>
                <w:sz w:val="20"/>
                <w:szCs w:val="20"/>
              </w:rPr>
              <w:t>Реєстраційний номер облікової картки платника податків  (за наявності)</w:t>
            </w:r>
          </w:p>
        </w:tc>
        <w:tc>
          <w:tcPr>
            <w:tcW w:w="6175" w:type="dxa"/>
            <w:shd w:val="clear" w:color="auto" w:fill="auto"/>
          </w:tcPr>
          <w:p w:rsidR="00445A39" w:rsidRPr="00167D6B" w:rsidRDefault="00445A39">
            <w:pPr>
              <w:rPr>
                <w:sz w:val="20"/>
                <w:szCs w:val="20"/>
              </w:rPr>
            </w:pPr>
          </w:p>
        </w:tc>
      </w:tr>
      <w:tr w:rsidR="00445A39" w:rsidRPr="00167D6B" w:rsidTr="00050755">
        <w:tc>
          <w:tcPr>
            <w:tcW w:w="3318" w:type="dxa"/>
            <w:shd w:val="clear" w:color="auto" w:fill="D9D9D9"/>
          </w:tcPr>
          <w:p w:rsidR="00445A39" w:rsidRPr="00167D6B" w:rsidRDefault="005175CE">
            <w:pPr>
              <w:jc w:val="both"/>
              <w:rPr>
                <w:sz w:val="20"/>
                <w:szCs w:val="20"/>
              </w:rPr>
            </w:pPr>
            <w:r w:rsidRPr="00167D6B">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6175" w:type="dxa"/>
            <w:shd w:val="clear" w:color="auto" w:fill="auto"/>
          </w:tcPr>
          <w:p w:rsidR="00445A39" w:rsidRPr="00167D6B" w:rsidRDefault="00445A39">
            <w:pPr>
              <w:rPr>
                <w:sz w:val="20"/>
                <w:szCs w:val="20"/>
              </w:rPr>
            </w:pPr>
          </w:p>
        </w:tc>
      </w:tr>
    </w:tbl>
    <w:p w:rsidR="00445A39" w:rsidRPr="00167D6B" w:rsidRDefault="00445A39">
      <w:pPr>
        <w:rPr>
          <w:b/>
          <w:sz w:val="20"/>
          <w:szCs w:val="20"/>
        </w:rPr>
      </w:pPr>
    </w:p>
    <w:p w:rsidR="00445A39" w:rsidRPr="00167D6B" w:rsidRDefault="005175CE">
      <w:pPr>
        <w:jc w:val="both"/>
        <w:rPr>
          <w:b/>
          <w:sz w:val="20"/>
          <w:szCs w:val="20"/>
        </w:rPr>
      </w:pPr>
      <w:r w:rsidRPr="00167D6B">
        <w:rPr>
          <w:b/>
          <w:sz w:val="20"/>
          <w:szCs w:val="20"/>
        </w:rPr>
        <w:t>ЦИМ РОЗПОРЯДЖЕННЯМ  НАКАЗУЮ ЗАКРИТИ РАХУНОК У ЦІННИХ ПАПЕРАХ.</w:t>
      </w:r>
    </w:p>
    <w:p w:rsidR="00445A39" w:rsidRPr="00167D6B" w:rsidRDefault="00445A39">
      <w:pPr>
        <w:pStyle w:val="a3"/>
        <w:jc w:val="both"/>
        <w:rPr>
          <w:rFonts w:ascii="Times New Roman" w:hAnsi="Times New Roman"/>
          <w:b/>
          <w:sz w:val="20"/>
        </w:rPr>
      </w:pPr>
    </w:p>
    <w:p w:rsidR="00445A39" w:rsidRPr="00167D6B" w:rsidRDefault="005175CE">
      <w:pPr>
        <w:pStyle w:val="a3"/>
        <w:jc w:val="both"/>
        <w:rPr>
          <w:rFonts w:ascii="Times New Roman" w:hAnsi="Times New Roman"/>
          <w:i/>
          <w:sz w:val="20"/>
        </w:rPr>
      </w:pPr>
      <w:r w:rsidRPr="00167D6B">
        <w:rPr>
          <w:rFonts w:ascii="Times New Roman" w:hAnsi="Times New Roman"/>
          <w:b/>
          <w:sz w:val="20"/>
        </w:rPr>
        <w:t>НАЗВА ТА РЕКВІЗИТИ ДОКУМЕНТА (-ІВ), НА ПІДСТАВІ ЯКОГО (-ИХ) ЗДІЙСНЮЄТЬСЯ ДЕПОЗИТАРНА ОПЕРАЦІЯ:</w:t>
      </w:r>
    </w:p>
    <w:p w:rsidR="00445A39" w:rsidRPr="00167D6B" w:rsidRDefault="005175CE">
      <w:pPr>
        <w:pStyle w:val="a3"/>
        <w:rPr>
          <w:rFonts w:ascii="Times New Roman" w:hAnsi="Times New Roman"/>
          <w:sz w:val="20"/>
        </w:rPr>
      </w:pPr>
      <w:r w:rsidRPr="00167D6B">
        <w:rPr>
          <w:rFonts w:ascii="Times New Roman" w:hAnsi="Times New Roman"/>
          <w:sz w:val="20"/>
        </w:rPr>
        <w:t>_____________________________________________________________________________________________</w:t>
      </w:r>
    </w:p>
    <w:p w:rsidR="00445A39" w:rsidRPr="00167D6B" w:rsidRDefault="005175CE">
      <w:pPr>
        <w:pStyle w:val="a3"/>
        <w:rPr>
          <w:rFonts w:ascii="Times New Roman" w:hAnsi="Times New Roman"/>
          <w:sz w:val="20"/>
        </w:rPr>
      </w:pPr>
      <w:r w:rsidRPr="00167D6B">
        <w:rPr>
          <w:rFonts w:ascii="Times New Roman" w:hAnsi="Times New Roman"/>
          <w:sz w:val="20"/>
        </w:rPr>
        <w:t>_____________________________________________________________________________________________</w:t>
      </w:r>
    </w:p>
    <w:p w:rsidR="00445A39" w:rsidRPr="00167D6B" w:rsidRDefault="00445A39">
      <w:pPr>
        <w:jc w:val="both"/>
        <w:rPr>
          <w:b/>
          <w:sz w:val="20"/>
          <w:szCs w:val="20"/>
        </w:rPr>
      </w:pPr>
    </w:p>
    <w:p w:rsidR="00445A39" w:rsidRPr="00167D6B" w:rsidRDefault="00445A39">
      <w:pPr>
        <w:jc w:val="both"/>
        <w:rPr>
          <w:b/>
          <w:sz w:val="20"/>
          <w:szCs w:val="20"/>
        </w:rPr>
      </w:pPr>
    </w:p>
    <w:p w:rsidR="00445A39" w:rsidRPr="00167D6B" w:rsidRDefault="005175CE">
      <w:pPr>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445A39">
      <w:pPr>
        <w:jc w:val="both"/>
        <w:rPr>
          <w:b/>
          <w:sz w:val="18"/>
          <w:szCs w:val="18"/>
        </w:rPr>
      </w:pPr>
    </w:p>
    <w:p w:rsidR="00445A39" w:rsidRPr="00167D6B" w:rsidRDefault="005175CE">
      <w:pPr>
        <w:rPr>
          <w:b/>
          <w:sz w:val="20"/>
          <w:szCs w:val="20"/>
        </w:rPr>
      </w:pPr>
      <w:r w:rsidRPr="00167D6B">
        <w:rPr>
          <w:b/>
          <w:sz w:val="18"/>
          <w:szCs w:val="18"/>
        </w:rPr>
        <w:t xml:space="preserve">*- для юридичної особи </w:t>
      </w:r>
      <w:r w:rsidRPr="00167D6B">
        <w:rPr>
          <w:b/>
          <w:sz w:val="20"/>
          <w:szCs w:val="20"/>
        </w:rPr>
        <w:t>за наявності</w:t>
      </w:r>
    </w:p>
    <w:p w:rsidR="00445A39" w:rsidRPr="00167D6B" w:rsidRDefault="00445A39">
      <w:pPr>
        <w:jc w:val="both"/>
        <w:rPr>
          <w:b/>
          <w:sz w:val="18"/>
          <w:szCs w:val="18"/>
        </w:rPr>
      </w:pPr>
    </w:p>
    <w:p w:rsidR="00445A39" w:rsidRPr="00167D6B" w:rsidRDefault="00445A39">
      <w:pPr>
        <w:jc w:val="both"/>
        <w:rPr>
          <w:b/>
          <w:sz w:val="20"/>
          <w:szCs w:val="20"/>
        </w:rPr>
      </w:pPr>
    </w:p>
    <w:p w:rsidR="00445A39" w:rsidRPr="00167D6B" w:rsidRDefault="00445A39">
      <w:pPr>
        <w:jc w:val="both"/>
        <w:rPr>
          <w:b/>
          <w:sz w:val="20"/>
          <w:szCs w:val="20"/>
        </w:rPr>
      </w:pP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3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5130" w:type="dxa"/>
            <w:shd w:val="clear" w:color="auto" w:fill="auto"/>
          </w:tcPr>
          <w:p w:rsidR="00445A39" w:rsidRPr="00167D6B" w:rsidRDefault="00445A39">
            <w:pPr>
              <w:rPr>
                <w:b/>
                <w:sz w:val="20"/>
                <w:szCs w:val="20"/>
              </w:rPr>
            </w:pPr>
          </w:p>
        </w:tc>
      </w:tr>
    </w:tbl>
    <w:p w:rsidR="00445A39" w:rsidRPr="00167D6B" w:rsidRDefault="00445A39"/>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445A39">
            <w:pPr>
              <w:rPr>
                <w:bCs/>
              </w:rPr>
            </w:pP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ind w:firstLine="540"/>
        <w:rPr>
          <w:sz w:val="17"/>
          <w:szCs w:val="17"/>
        </w:rPr>
      </w:pPr>
    </w:p>
    <w:p w:rsidR="00445A39" w:rsidRPr="00167D6B" w:rsidRDefault="00445A39">
      <w:pPr>
        <w:ind w:firstLine="540"/>
      </w:pPr>
    </w:p>
    <w:p w:rsidR="00902F6B" w:rsidRPr="00167D6B" w:rsidRDefault="00902F6B">
      <w:pPr>
        <w:ind w:firstLine="540"/>
      </w:pPr>
    </w:p>
    <w:p w:rsidR="00902F6B" w:rsidRDefault="00902F6B">
      <w:pPr>
        <w:ind w:firstLine="540"/>
      </w:pPr>
    </w:p>
    <w:p w:rsidR="00167D6B" w:rsidRDefault="00167D6B">
      <w:pPr>
        <w:ind w:firstLine="540"/>
      </w:pPr>
    </w:p>
    <w:p w:rsidR="00167D6B" w:rsidRPr="00167D6B" w:rsidRDefault="00167D6B">
      <w:pPr>
        <w:ind w:firstLine="540"/>
      </w:pPr>
    </w:p>
    <w:p w:rsidR="00445A39" w:rsidRPr="00167D6B" w:rsidRDefault="00445A39">
      <w:pPr>
        <w:ind w:firstLine="540"/>
      </w:pPr>
    </w:p>
    <w:p w:rsidR="00445A39" w:rsidRPr="00167D6B" w:rsidRDefault="00445A39">
      <w:pPr>
        <w:ind w:firstLine="540"/>
      </w:pPr>
    </w:p>
    <w:p w:rsidR="00445A39" w:rsidRPr="00167D6B" w:rsidRDefault="005175CE">
      <w:pPr>
        <w:ind w:firstLine="540"/>
        <w:jc w:val="right"/>
      </w:pPr>
      <w:r w:rsidRPr="00167D6B">
        <w:t>Додаток 23</w:t>
      </w:r>
    </w:p>
    <w:p w:rsidR="00445A39" w:rsidRPr="00167D6B" w:rsidRDefault="00445A39">
      <w:pPr>
        <w:ind w:firstLine="540"/>
        <w:jc w:val="right"/>
      </w:pPr>
    </w:p>
    <w:p w:rsidR="00445A39" w:rsidRPr="00167D6B" w:rsidRDefault="00445A39">
      <w:pPr>
        <w:ind w:firstLine="540"/>
        <w:jc w:val="center"/>
        <w:rPr>
          <w:b/>
          <w:sz w:val="20"/>
          <w:szCs w:val="20"/>
        </w:rPr>
      </w:pPr>
    </w:p>
    <w:p w:rsidR="00445A39" w:rsidRPr="00167D6B" w:rsidRDefault="005175CE">
      <w:pPr>
        <w:ind w:firstLine="540"/>
        <w:jc w:val="center"/>
        <w:rPr>
          <w:b/>
          <w:sz w:val="20"/>
          <w:szCs w:val="20"/>
        </w:rPr>
      </w:pPr>
      <w:r w:rsidRPr="00167D6B">
        <w:rPr>
          <w:b/>
          <w:sz w:val="20"/>
          <w:szCs w:val="20"/>
        </w:rPr>
        <w:t>РОЗПОРЯДЖЕННЯ №____</w:t>
      </w:r>
    </w:p>
    <w:p w:rsidR="00445A39" w:rsidRPr="00167D6B" w:rsidRDefault="005175CE">
      <w:pPr>
        <w:ind w:firstLine="540"/>
        <w:jc w:val="center"/>
        <w:rPr>
          <w:b/>
          <w:sz w:val="20"/>
          <w:szCs w:val="20"/>
        </w:rPr>
      </w:pPr>
      <w:r w:rsidRPr="00167D6B">
        <w:rPr>
          <w:b/>
          <w:sz w:val="20"/>
          <w:szCs w:val="20"/>
        </w:rPr>
        <w:t>на закриття рахунку в цінних паперах для юридичної особи</w:t>
      </w:r>
    </w:p>
    <w:p w:rsidR="00445A39" w:rsidRPr="00167D6B" w:rsidRDefault="005175CE">
      <w:pPr>
        <w:ind w:firstLine="540"/>
        <w:jc w:val="center"/>
        <w:rPr>
          <w:b/>
          <w:sz w:val="20"/>
          <w:szCs w:val="20"/>
          <w:vertAlign w:val="superscript"/>
        </w:rPr>
      </w:pPr>
      <w:r w:rsidRPr="00167D6B">
        <w:rPr>
          <w:b/>
          <w:sz w:val="20"/>
          <w:szCs w:val="20"/>
        </w:rPr>
        <w:t>від «______» ______________20__р.</w:t>
      </w:r>
    </w:p>
    <w:p w:rsidR="00445A39" w:rsidRPr="00167D6B" w:rsidRDefault="00445A39">
      <w:pPr>
        <w:ind w:firstLine="540"/>
        <w:jc w:val="center"/>
        <w:rPr>
          <w:b/>
          <w:sz w:val="20"/>
          <w:szCs w:val="20"/>
        </w:rPr>
      </w:pPr>
    </w:p>
    <w:p w:rsidR="00445A39" w:rsidRPr="00167D6B" w:rsidRDefault="005175CE">
      <w:pPr>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shd w:val="clear" w:color="auto" w:fill="D9D9D9"/>
          </w:tcPr>
          <w:p w:rsidR="00445A39" w:rsidRPr="00167D6B" w:rsidRDefault="005175CE">
            <w:pPr>
              <w:jc w:val="both"/>
              <w:rPr>
                <w:sz w:val="20"/>
                <w:szCs w:val="20"/>
              </w:rPr>
            </w:pPr>
            <w:r w:rsidRPr="00167D6B">
              <w:rPr>
                <w:sz w:val="20"/>
                <w:szCs w:val="20"/>
              </w:rPr>
              <w:t>Код за ЄДРПОУ</w:t>
            </w:r>
          </w:p>
        </w:tc>
        <w:tc>
          <w:tcPr>
            <w:tcW w:w="6144" w:type="dxa"/>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D9D9D9"/>
          </w:tcPr>
          <w:p w:rsidR="00445A39" w:rsidRPr="00167D6B" w:rsidRDefault="005175CE">
            <w:pPr>
              <w:rPr>
                <w:sz w:val="20"/>
                <w:szCs w:val="20"/>
              </w:rPr>
            </w:pPr>
            <w:r w:rsidRPr="00167D6B">
              <w:rPr>
                <w:sz w:val="20"/>
                <w:szCs w:val="20"/>
              </w:rPr>
              <w:t xml:space="preserve">Повне найменування </w:t>
            </w:r>
          </w:p>
        </w:tc>
        <w:tc>
          <w:tcPr>
            <w:tcW w:w="6144" w:type="dxa"/>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rPr>
          <w:b/>
          <w:sz w:val="20"/>
          <w:szCs w:val="20"/>
        </w:rPr>
      </w:pPr>
    </w:p>
    <w:p w:rsidR="00445A39" w:rsidRPr="00167D6B" w:rsidRDefault="005175CE">
      <w:pPr>
        <w:rPr>
          <w:sz w:val="20"/>
          <w:szCs w:val="20"/>
        </w:rPr>
      </w:pPr>
      <w:r w:rsidRPr="00167D6B">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Депозитарний код рахунку в цінних паперах</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shd w:val="clear" w:color="auto" w:fill="auto"/>
          </w:tcPr>
          <w:p w:rsidR="00445A39" w:rsidRPr="00167D6B" w:rsidRDefault="00445A39">
            <w:pPr>
              <w:rPr>
                <w:sz w:val="20"/>
                <w:szCs w:val="20"/>
              </w:rPr>
            </w:pPr>
          </w:p>
        </w:tc>
      </w:tr>
    </w:tbl>
    <w:p w:rsidR="00445A39" w:rsidRPr="00167D6B" w:rsidRDefault="00445A39">
      <w:pPr>
        <w:rPr>
          <w:b/>
          <w:sz w:val="20"/>
          <w:szCs w:val="20"/>
        </w:rPr>
      </w:pPr>
    </w:p>
    <w:p w:rsidR="00445A39" w:rsidRPr="00167D6B" w:rsidRDefault="00445A39">
      <w:pPr>
        <w:rPr>
          <w:b/>
          <w:sz w:val="20"/>
          <w:szCs w:val="20"/>
        </w:rPr>
      </w:pPr>
    </w:p>
    <w:p w:rsidR="00445A39" w:rsidRPr="00167D6B" w:rsidRDefault="005175CE">
      <w:pPr>
        <w:jc w:val="both"/>
        <w:rPr>
          <w:b/>
          <w:sz w:val="20"/>
          <w:szCs w:val="20"/>
        </w:rPr>
      </w:pPr>
      <w:r w:rsidRPr="00167D6B">
        <w:rPr>
          <w:b/>
          <w:sz w:val="20"/>
          <w:szCs w:val="20"/>
        </w:rPr>
        <w:t>ЦИМ РОЗПОРЯДЖЕННЯМ  НАКАЗУЮ ЗАКРИТИ РАХУНОК У ЦІННИХ ПАПЕРАХ.</w:t>
      </w:r>
    </w:p>
    <w:p w:rsidR="00445A39" w:rsidRPr="00167D6B" w:rsidRDefault="00445A39">
      <w:pPr>
        <w:pStyle w:val="a3"/>
        <w:jc w:val="both"/>
        <w:rPr>
          <w:rFonts w:ascii="Times New Roman" w:hAnsi="Times New Roman"/>
          <w:b/>
          <w:sz w:val="20"/>
        </w:rPr>
      </w:pPr>
    </w:p>
    <w:p w:rsidR="00445A39" w:rsidRPr="00167D6B" w:rsidRDefault="005175CE">
      <w:pPr>
        <w:pStyle w:val="a3"/>
        <w:jc w:val="both"/>
        <w:rPr>
          <w:rFonts w:ascii="Times New Roman" w:hAnsi="Times New Roman"/>
          <w:i/>
          <w:sz w:val="20"/>
        </w:rPr>
      </w:pPr>
      <w:r w:rsidRPr="00167D6B">
        <w:rPr>
          <w:rFonts w:ascii="Times New Roman" w:hAnsi="Times New Roman"/>
          <w:b/>
          <w:sz w:val="20"/>
        </w:rPr>
        <w:lastRenderedPageBreak/>
        <w:t>НАЗВА ТА РЕКВІЗИТИ ДОКУМЕНТА (-ІВ), НА ПІДСТАВІ ЯКОГО (-ИХ) ЗДІЙСНЮЄТЬСЯ ДЕПОЗИТАРНА ОПЕРАЦІЯ:</w:t>
      </w:r>
    </w:p>
    <w:p w:rsidR="00445A39" w:rsidRPr="00167D6B" w:rsidRDefault="005175CE">
      <w:pPr>
        <w:pStyle w:val="a3"/>
        <w:rPr>
          <w:rFonts w:ascii="Times New Roman" w:hAnsi="Times New Roman"/>
          <w:sz w:val="20"/>
        </w:rPr>
      </w:pPr>
      <w:r w:rsidRPr="00167D6B">
        <w:rPr>
          <w:rFonts w:ascii="Times New Roman" w:hAnsi="Times New Roman"/>
          <w:sz w:val="20"/>
        </w:rPr>
        <w:t>_____________________________________________________________________________________________</w:t>
      </w:r>
    </w:p>
    <w:p w:rsidR="00445A39" w:rsidRPr="00167D6B" w:rsidRDefault="005175CE">
      <w:pPr>
        <w:pStyle w:val="a3"/>
        <w:rPr>
          <w:rFonts w:ascii="Times New Roman" w:hAnsi="Times New Roman"/>
          <w:sz w:val="20"/>
        </w:rPr>
      </w:pPr>
      <w:r w:rsidRPr="00167D6B">
        <w:rPr>
          <w:rFonts w:ascii="Times New Roman" w:hAnsi="Times New Roman"/>
          <w:sz w:val="20"/>
        </w:rPr>
        <w:t>_____________________________________________________________________________________________</w:t>
      </w:r>
    </w:p>
    <w:p w:rsidR="00445A39" w:rsidRPr="00167D6B" w:rsidRDefault="00445A39">
      <w:pPr>
        <w:pStyle w:val="a3"/>
        <w:rPr>
          <w:rFonts w:ascii="Times New Roman" w:hAnsi="Times New Roman"/>
          <w:sz w:val="20"/>
        </w:rPr>
      </w:pPr>
    </w:p>
    <w:p w:rsidR="00445A39" w:rsidRPr="00167D6B" w:rsidRDefault="005175CE">
      <w:pPr>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5175CE">
      <w:pPr>
        <w:rPr>
          <w:b/>
          <w:sz w:val="20"/>
          <w:szCs w:val="20"/>
        </w:rPr>
      </w:pPr>
      <w:r w:rsidRPr="00167D6B">
        <w:rPr>
          <w:b/>
          <w:sz w:val="18"/>
          <w:szCs w:val="18"/>
        </w:rPr>
        <w:t xml:space="preserve">*- для юридичної особи </w:t>
      </w:r>
      <w:r w:rsidRPr="00167D6B">
        <w:rPr>
          <w:b/>
          <w:sz w:val="20"/>
          <w:szCs w:val="20"/>
        </w:rPr>
        <w:t>за наявності</w:t>
      </w:r>
    </w:p>
    <w:p w:rsidR="00445A39" w:rsidRPr="00167D6B" w:rsidRDefault="005175CE">
      <w:pPr>
        <w:tabs>
          <w:tab w:val="left" w:pos="2325"/>
        </w:tabs>
        <w:jc w:val="both"/>
        <w:rPr>
          <w:b/>
          <w:sz w:val="18"/>
          <w:szCs w:val="18"/>
        </w:rPr>
      </w:pPr>
      <w:r w:rsidRPr="00167D6B">
        <w:rPr>
          <w:b/>
          <w:sz w:val="18"/>
          <w:szCs w:val="18"/>
        </w:rPr>
        <w:tab/>
      </w:r>
    </w:p>
    <w:p w:rsidR="00445A39" w:rsidRPr="00167D6B" w:rsidRDefault="00445A39">
      <w:pPr>
        <w:jc w:val="both"/>
        <w:rPr>
          <w:b/>
          <w:sz w:val="20"/>
          <w:szCs w:val="20"/>
        </w:rPr>
      </w:pP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3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5130" w:type="dxa"/>
            <w:shd w:val="clear" w:color="auto" w:fill="auto"/>
          </w:tcPr>
          <w:p w:rsidR="00445A39" w:rsidRPr="00167D6B" w:rsidRDefault="00445A39">
            <w:pPr>
              <w:rPr>
                <w:b/>
                <w:sz w:val="20"/>
                <w:szCs w:val="20"/>
              </w:rPr>
            </w:pPr>
          </w:p>
        </w:tc>
      </w:tr>
    </w:tbl>
    <w:p w:rsidR="00445A39" w:rsidRPr="00167D6B" w:rsidRDefault="00445A39">
      <w:pPr>
        <w:rPr>
          <w:b/>
          <w:sz w:val="20"/>
          <w:szCs w:val="20"/>
          <w:u w:val="single"/>
        </w:rPr>
      </w:pPr>
    </w:p>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445A39">
            <w:pPr>
              <w:rPr>
                <w:bCs/>
              </w:rPr>
            </w:pP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ind w:firstLine="540"/>
        <w:jc w:val="both"/>
        <w:rPr>
          <w:b/>
        </w:rPr>
      </w:pPr>
    </w:p>
    <w:p w:rsidR="00902F6B" w:rsidRPr="00167D6B" w:rsidRDefault="00902F6B">
      <w:pPr>
        <w:ind w:firstLine="540"/>
        <w:jc w:val="both"/>
        <w:rPr>
          <w:b/>
        </w:rPr>
      </w:pPr>
    </w:p>
    <w:p w:rsidR="00902F6B" w:rsidRPr="00167D6B" w:rsidRDefault="00902F6B">
      <w:pPr>
        <w:ind w:firstLine="540"/>
        <w:jc w:val="both"/>
        <w:rPr>
          <w:b/>
        </w:rPr>
      </w:pPr>
    </w:p>
    <w:p w:rsidR="00902F6B" w:rsidRPr="00167D6B" w:rsidRDefault="00902F6B">
      <w:pPr>
        <w:ind w:firstLine="540"/>
        <w:jc w:val="both"/>
        <w:rPr>
          <w:b/>
        </w:rPr>
      </w:pPr>
    </w:p>
    <w:p w:rsidR="00445A39" w:rsidRPr="00167D6B" w:rsidRDefault="00445A39">
      <w:pPr>
        <w:ind w:firstLine="540"/>
        <w:jc w:val="right"/>
      </w:pPr>
    </w:p>
    <w:p w:rsidR="00445A39" w:rsidRPr="00167D6B" w:rsidRDefault="005175CE">
      <w:pPr>
        <w:ind w:firstLine="540"/>
        <w:jc w:val="right"/>
      </w:pPr>
      <w:r w:rsidRPr="00167D6B">
        <w:t>Додаток 24</w:t>
      </w:r>
    </w:p>
    <w:p w:rsidR="00445A39" w:rsidRPr="00167D6B" w:rsidRDefault="00445A39">
      <w:pPr>
        <w:ind w:firstLine="540"/>
        <w:rPr>
          <w:sz w:val="17"/>
          <w:szCs w:val="17"/>
        </w:rPr>
      </w:pPr>
    </w:p>
    <w:tbl>
      <w:tblPr>
        <w:tblW w:w="10049" w:type="dxa"/>
        <w:tblInd w:w="-34" w:type="dxa"/>
        <w:tblLayout w:type="fixed"/>
        <w:tblLook w:val="0000" w:firstRow="0" w:lastRow="0" w:firstColumn="0" w:lastColumn="0" w:noHBand="0" w:noVBand="0"/>
      </w:tblPr>
      <w:tblGrid>
        <w:gridCol w:w="3544"/>
        <w:gridCol w:w="6505"/>
      </w:tblGrid>
      <w:tr w:rsidR="00445A39" w:rsidRPr="00167D6B">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445A39" w:rsidRPr="00167D6B" w:rsidRDefault="005175CE">
            <w:pPr>
              <w:ind w:firstLine="540"/>
              <w:rPr>
                <w:b/>
                <w:sz w:val="17"/>
                <w:szCs w:val="17"/>
              </w:rPr>
            </w:pPr>
            <w:r w:rsidRPr="00167D6B">
              <w:rPr>
                <w:b/>
                <w:sz w:val="17"/>
                <w:szCs w:val="17"/>
              </w:rPr>
              <w:t>вих. №______________________</w:t>
            </w:r>
          </w:p>
          <w:p w:rsidR="00445A39" w:rsidRPr="00167D6B" w:rsidRDefault="005175CE">
            <w:pPr>
              <w:ind w:firstLine="540"/>
              <w:rPr>
                <w:sz w:val="17"/>
                <w:szCs w:val="17"/>
              </w:rPr>
            </w:pPr>
            <w:r w:rsidRPr="00167D6B">
              <w:rPr>
                <w:b/>
                <w:sz w:val="17"/>
                <w:szCs w:val="17"/>
              </w:rPr>
              <w:t>від "____"___________ _______р.</w:t>
            </w:r>
          </w:p>
        </w:tc>
        <w:tc>
          <w:tcPr>
            <w:tcW w:w="6505" w:type="dxa"/>
          </w:tcPr>
          <w:p w:rsidR="00445A39" w:rsidRPr="00167D6B" w:rsidRDefault="00445A39">
            <w:pPr>
              <w:ind w:firstLine="540"/>
              <w:rPr>
                <w:b/>
                <w:sz w:val="17"/>
                <w:szCs w:val="17"/>
              </w:rPr>
            </w:pPr>
          </w:p>
        </w:tc>
      </w:tr>
      <w:tr w:rsidR="00445A39" w:rsidRPr="00167D6B">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445A39" w:rsidRPr="00167D6B" w:rsidRDefault="00445A39">
            <w:pPr>
              <w:ind w:firstLine="540"/>
              <w:rPr>
                <w:b/>
                <w:sz w:val="17"/>
                <w:szCs w:val="17"/>
              </w:rPr>
            </w:pPr>
          </w:p>
        </w:tc>
        <w:tc>
          <w:tcPr>
            <w:tcW w:w="6505" w:type="dxa"/>
          </w:tcPr>
          <w:p w:rsidR="00445A39" w:rsidRPr="00167D6B" w:rsidRDefault="00445A39">
            <w:pPr>
              <w:ind w:firstLine="540"/>
              <w:rPr>
                <w:b/>
                <w:sz w:val="17"/>
                <w:szCs w:val="17"/>
              </w:rPr>
            </w:pPr>
          </w:p>
        </w:tc>
      </w:tr>
    </w:tbl>
    <w:p w:rsidR="00445A39" w:rsidRPr="00167D6B" w:rsidRDefault="00445A39">
      <w:pPr>
        <w:ind w:firstLine="540"/>
        <w:rPr>
          <w:sz w:val="17"/>
          <w:szCs w:val="17"/>
        </w:rPr>
      </w:pPr>
    </w:p>
    <w:p w:rsidR="00445A39" w:rsidRPr="00167D6B" w:rsidRDefault="005175CE">
      <w:pPr>
        <w:ind w:firstLine="540"/>
        <w:jc w:val="right"/>
        <w:rPr>
          <w:b/>
          <w:sz w:val="17"/>
          <w:szCs w:val="17"/>
        </w:rPr>
      </w:pPr>
      <w:r w:rsidRPr="00167D6B">
        <w:rPr>
          <w:b/>
          <w:sz w:val="17"/>
          <w:szCs w:val="17"/>
        </w:rPr>
        <w:t>ДЕПОЗИТАРНІЙ УСТАНОВІ</w:t>
      </w:r>
    </w:p>
    <w:p w:rsidR="00445A39" w:rsidRPr="00167D6B" w:rsidRDefault="005175CE">
      <w:pPr>
        <w:ind w:firstLine="540"/>
        <w:jc w:val="right"/>
        <w:rPr>
          <w:b/>
          <w:sz w:val="17"/>
          <w:szCs w:val="17"/>
        </w:rPr>
      </w:pPr>
      <w:r w:rsidRPr="00167D6B">
        <w:rPr>
          <w:b/>
          <w:sz w:val="17"/>
          <w:szCs w:val="17"/>
        </w:rPr>
        <w:t>АБ «УКРГАЗБАНК»</w:t>
      </w:r>
    </w:p>
    <w:p w:rsidR="00445A39" w:rsidRPr="00167D6B" w:rsidRDefault="00445A39">
      <w:pPr>
        <w:ind w:firstLine="540"/>
        <w:rPr>
          <w:b/>
          <w:sz w:val="17"/>
          <w:szCs w:val="17"/>
        </w:rPr>
      </w:pPr>
    </w:p>
    <w:p w:rsidR="00445A39" w:rsidRPr="00167D6B" w:rsidRDefault="00445A39">
      <w:pPr>
        <w:ind w:firstLine="540"/>
        <w:rPr>
          <w:b/>
          <w:sz w:val="17"/>
          <w:szCs w:val="17"/>
        </w:rPr>
      </w:pPr>
    </w:p>
    <w:p w:rsidR="00445A39" w:rsidRPr="00167D6B" w:rsidRDefault="005175CE">
      <w:pPr>
        <w:ind w:firstLine="540"/>
        <w:jc w:val="center"/>
        <w:rPr>
          <w:b/>
          <w:sz w:val="17"/>
          <w:szCs w:val="17"/>
        </w:rPr>
      </w:pPr>
      <w:r w:rsidRPr="00167D6B">
        <w:rPr>
          <w:b/>
          <w:sz w:val="17"/>
          <w:szCs w:val="17"/>
        </w:rPr>
        <w:t>ЗАЯВА</w:t>
      </w:r>
    </w:p>
    <w:p w:rsidR="00445A39" w:rsidRPr="00167D6B" w:rsidRDefault="005175CE">
      <w:pPr>
        <w:ind w:firstLine="540"/>
        <w:jc w:val="center"/>
        <w:rPr>
          <w:b/>
          <w:sz w:val="17"/>
          <w:szCs w:val="17"/>
        </w:rPr>
      </w:pPr>
      <w:r w:rsidRPr="00167D6B">
        <w:rPr>
          <w:b/>
          <w:sz w:val="17"/>
          <w:szCs w:val="17"/>
        </w:rPr>
        <w:t>НА ВІДКРИТТЯ РАХУНКУ (РАХУНКІВ) В  ЦІННИХ ПАПЕРАХ ДЛЯ НОТАРІУСА</w:t>
      </w:r>
    </w:p>
    <w:p w:rsidR="00445A39" w:rsidRPr="00167D6B" w:rsidRDefault="00445A39">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7"/>
        <w:gridCol w:w="4583"/>
      </w:tblGrid>
      <w:tr w:rsidR="00445A39" w:rsidRPr="00167D6B">
        <w:trPr>
          <w:trHeight w:val="300"/>
        </w:trPr>
        <w:tc>
          <w:tcPr>
            <w:tcW w:w="5077" w:type="dxa"/>
            <w:shd w:val="pct10" w:color="auto" w:fill="FFFFFF"/>
            <w:vAlign w:val="center"/>
          </w:tcPr>
          <w:p w:rsidR="00445A39" w:rsidRPr="00167D6B" w:rsidRDefault="005175CE">
            <w:pPr>
              <w:rPr>
                <w:b/>
                <w:sz w:val="17"/>
                <w:szCs w:val="17"/>
              </w:rPr>
            </w:pPr>
            <w:r w:rsidRPr="00167D6B">
              <w:rPr>
                <w:b/>
                <w:sz w:val="17"/>
                <w:szCs w:val="17"/>
              </w:rPr>
              <w:t xml:space="preserve">Нотаріус :Прізвище, ім'я та по батькові </w:t>
            </w:r>
            <w:r w:rsidRPr="00167D6B">
              <w:rPr>
                <w:b/>
                <w:sz w:val="20"/>
                <w:szCs w:val="20"/>
              </w:rPr>
              <w:t xml:space="preserve">(за наявності)  </w:t>
            </w:r>
          </w:p>
        </w:tc>
        <w:tc>
          <w:tcPr>
            <w:tcW w:w="4583" w:type="dxa"/>
          </w:tcPr>
          <w:p w:rsidR="00445A39" w:rsidRPr="00167D6B" w:rsidRDefault="00445A39">
            <w:pPr>
              <w:rPr>
                <w:b/>
                <w:i/>
                <w:sz w:val="17"/>
                <w:szCs w:val="17"/>
              </w:rPr>
            </w:pPr>
          </w:p>
        </w:tc>
      </w:tr>
      <w:tr w:rsidR="00445A39" w:rsidRPr="00167D6B">
        <w:trPr>
          <w:trHeight w:val="300"/>
        </w:trPr>
        <w:tc>
          <w:tcPr>
            <w:tcW w:w="5077" w:type="dxa"/>
            <w:shd w:val="pct10" w:color="auto" w:fill="FFFFFF"/>
            <w:vAlign w:val="center"/>
          </w:tcPr>
          <w:p w:rsidR="00445A39" w:rsidRPr="00167D6B" w:rsidRDefault="005175CE">
            <w:pPr>
              <w:rPr>
                <w:b/>
                <w:sz w:val="17"/>
                <w:szCs w:val="17"/>
              </w:rPr>
            </w:pPr>
            <w:r w:rsidRPr="00167D6B">
              <w:rPr>
                <w:b/>
                <w:sz w:val="17"/>
                <w:szCs w:val="17"/>
              </w:rPr>
              <w:t xml:space="preserve">Назва, серія </w:t>
            </w:r>
            <w:r w:rsidRPr="00167D6B">
              <w:rPr>
                <w:b/>
                <w:sz w:val="20"/>
                <w:szCs w:val="20"/>
              </w:rPr>
              <w:t>(за наявності)</w:t>
            </w:r>
            <w:r w:rsidRPr="00167D6B">
              <w:rPr>
                <w:b/>
                <w:sz w:val="17"/>
                <w:szCs w:val="17"/>
              </w:rPr>
              <w:t xml:space="preserve">, номер, дата видачі документа, що посвідчує фізичну особу та </w:t>
            </w:r>
            <w:r w:rsidRPr="00167D6B">
              <w:rPr>
                <w:b/>
                <w:sz w:val="20"/>
                <w:szCs w:val="20"/>
              </w:rPr>
              <w:t>найменування</w:t>
            </w:r>
            <w:r w:rsidRPr="00167D6B">
              <w:rPr>
                <w:b/>
                <w:sz w:val="17"/>
                <w:szCs w:val="17"/>
              </w:rPr>
              <w:t xml:space="preserve"> органу, що видав документ</w:t>
            </w:r>
          </w:p>
        </w:tc>
        <w:tc>
          <w:tcPr>
            <w:tcW w:w="4583" w:type="dxa"/>
          </w:tcPr>
          <w:p w:rsidR="00445A39" w:rsidRPr="00167D6B" w:rsidRDefault="00445A39">
            <w:pPr>
              <w:rPr>
                <w:b/>
                <w:i/>
                <w:sz w:val="17"/>
                <w:szCs w:val="17"/>
              </w:rPr>
            </w:pPr>
          </w:p>
        </w:tc>
      </w:tr>
      <w:tr w:rsidR="00445A39" w:rsidRPr="00167D6B">
        <w:trPr>
          <w:trHeight w:val="300"/>
        </w:trPr>
        <w:tc>
          <w:tcPr>
            <w:tcW w:w="5077" w:type="dxa"/>
            <w:shd w:val="pct10" w:color="auto" w:fill="FFFFFF"/>
            <w:vAlign w:val="center"/>
          </w:tcPr>
          <w:p w:rsidR="00445A39" w:rsidRPr="00167D6B" w:rsidRDefault="005175CE">
            <w:pPr>
              <w:rPr>
                <w:b/>
                <w:sz w:val="17"/>
                <w:szCs w:val="17"/>
              </w:rPr>
            </w:pPr>
            <w:r w:rsidRPr="00167D6B">
              <w:rPr>
                <w:b/>
                <w:sz w:val="17"/>
                <w:szCs w:val="17"/>
              </w:rPr>
              <w:t>Реквізити свідоцтва про право на зайняття нотаріальною діяльністю</w:t>
            </w:r>
          </w:p>
        </w:tc>
        <w:tc>
          <w:tcPr>
            <w:tcW w:w="4583" w:type="dxa"/>
          </w:tcPr>
          <w:p w:rsidR="00445A39" w:rsidRPr="00167D6B" w:rsidRDefault="00445A39">
            <w:pPr>
              <w:rPr>
                <w:b/>
                <w:i/>
                <w:sz w:val="17"/>
                <w:szCs w:val="17"/>
              </w:rPr>
            </w:pPr>
          </w:p>
        </w:tc>
      </w:tr>
    </w:tbl>
    <w:p w:rsidR="00445A39" w:rsidRPr="00167D6B" w:rsidRDefault="00445A39">
      <w:pPr>
        <w:rPr>
          <w:b/>
          <w:i/>
          <w:sz w:val="17"/>
          <w:szCs w:val="17"/>
        </w:rPr>
      </w:pPr>
    </w:p>
    <w:p w:rsidR="00445A39" w:rsidRPr="00167D6B" w:rsidRDefault="005175CE">
      <w:pPr>
        <w:jc w:val="both"/>
        <w:rPr>
          <w:i/>
          <w:sz w:val="17"/>
          <w:szCs w:val="17"/>
        </w:rPr>
      </w:pPr>
      <w:r w:rsidRPr="00167D6B">
        <w:rPr>
          <w:i/>
          <w:sz w:val="17"/>
          <w:szCs w:val="17"/>
        </w:rPr>
        <w:t>1.  Прошу відкрити рахунок у цінних паперах  для</w:t>
      </w:r>
      <w:r w:rsidRPr="00167D6B">
        <w:rPr>
          <w:sz w:val="17"/>
          <w:szCs w:val="17"/>
        </w:rPr>
        <w:t xml:space="preserve"> </w:t>
      </w:r>
      <w:r w:rsidRPr="00167D6B">
        <w:rPr>
          <w:i/>
          <w:sz w:val="17"/>
          <w:szCs w:val="17"/>
        </w:rPr>
        <w:t xml:space="preserve">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що належать кредитору(ам) відповідно до умов договору про обслуговування рахунка в цінних паперах та на підставі документів, що додаються, згідно переліку п.4. </w:t>
      </w:r>
    </w:p>
    <w:p w:rsidR="00445A39" w:rsidRPr="00167D6B" w:rsidRDefault="005175CE">
      <w:pPr>
        <w:jc w:val="both"/>
        <w:rPr>
          <w:i/>
          <w:sz w:val="17"/>
          <w:szCs w:val="17"/>
        </w:rPr>
      </w:pPr>
      <w:r w:rsidRPr="00167D6B">
        <w:rPr>
          <w:i/>
          <w:sz w:val="17"/>
          <w:szCs w:val="17"/>
        </w:rPr>
        <w:t xml:space="preserve"> 2. </w:t>
      </w:r>
      <w:r w:rsidRPr="00167D6B">
        <w:rPr>
          <w:i/>
          <w:iCs/>
          <w:sz w:val="17"/>
          <w:szCs w:val="17"/>
        </w:rPr>
        <w:t xml:space="preserve">З умовами депозитарного обслуговування депонентів та можливістю відкриття рахунку (ів) </w:t>
      </w:r>
      <w:r w:rsidRPr="00167D6B">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167D6B">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167D6B">
        <w:rPr>
          <w:i/>
          <w:iCs/>
        </w:rPr>
        <w:t>.</w:t>
      </w:r>
      <w:r w:rsidRPr="00167D6B">
        <w:rPr>
          <w:i/>
          <w:sz w:val="17"/>
          <w:szCs w:val="17"/>
        </w:rPr>
        <w:t xml:space="preserve"> умов.</w:t>
      </w:r>
    </w:p>
    <w:p w:rsidR="00445A39" w:rsidRPr="00167D6B" w:rsidRDefault="005175CE">
      <w:pPr>
        <w:rPr>
          <w:i/>
          <w:sz w:val="17"/>
          <w:szCs w:val="17"/>
        </w:rPr>
      </w:pPr>
      <w:r w:rsidRPr="00167D6B">
        <w:rPr>
          <w:i/>
          <w:sz w:val="17"/>
          <w:szCs w:val="17"/>
        </w:rPr>
        <w:t>3. Зобов`язуюсь сповіщати про всі зміни в документах, які надаються для відкриття рахунку (рахунків) в цінних паперах , згідно переліку п.4.</w:t>
      </w:r>
    </w:p>
    <w:p w:rsidR="00445A39" w:rsidRPr="00167D6B" w:rsidRDefault="005175CE">
      <w:pPr>
        <w:rPr>
          <w:i/>
          <w:sz w:val="17"/>
          <w:szCs w:val="17"/>
        </w:rPr>
      </w:pPr>
      <w:r w:rsidRPr="00167D6B">
        <w:rPr>
          <w:i/>
          <w:sz w:val="17"/>
          <w:szCs w:val="17"/>
        </w:rPr>
        <w:t>4. Перелік документів що додаються:</w:t>
      </w:r>
    </w:p>
    <w:p w:rsidR="00445A39" w:rsidRPr="00167D6B" w:rsidRDefault="00445A39">
      <w:pPr>
        <w:rPr>
          <w:b/>
          <w:sz w:val="17"/>
          <w:szCs w:val="17"/>
        </w:rPr>
      </w:pPr>
    </w:p>
    <w:p w:rsidR="00445A39" w:rsidRPr="00167D6B" w:rsidRDefault="005175CE">
      <w:pPr>
        <w:jc w:val="center"/>
        <w:rPr>
          <w:b/>
          <w:sz w:val="17"/>
          <w:szCs w:val="17"/>
        </w:rPr>
      </w:pPr>
      <w:r w:rsidRPr="00167D6B">
        <w:rPr>
          <w:b/>
          <w:sz w:val="18"/>
          <w:szCs w:val="18"/>
        </w:rPr>
        <w:t xml:space="preserve">ОСОБА, ЯКА ПІДПИСАЛА ЗАЯВУ </w:t>
      </w:r>
      <w:r w:rsidRPr="00167D6B">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445A39">
      <w:pPr>
        <w:rPr>
          <w:sz w:val="17"/>
          <w:szCs w:val="17"/>
        </w:rPr>
      </w:pPr>
    </w:p>
    <w:p w:rsidR="00445A39" w:rsidRPr="00167D6B" w:rsidRDefault="005175CE">
      <w:pPr>
        <w:rPr>
          <w:b/>
          <w:sz w:val="17"/>
          <w:szCs w:val="17"/>
        </w:rPr>
      </w:pPr>
      <w:r w:rsidRPr="00167D6B">
        <w:rPr>
          <w:b/>
          <w:sz w:val="17"/>
          <w:szCs w:val="17"/>
        </w:rPr>
        <w:t>Підпис Розпорядника рахунку          /__________________________/_________________________________</w:t>
      </w:r>
    </w:p>
    <w:p w:rsidR="00445A39" w:rsidRPr="00167D6B" w:rsidRDefault="005175CE">
      <w:pPr>
        <w:rPr>
          <w:b/>
          <w:sz w:val="17"/>
          <w:szCs w:val="17"/>
        </w:rPr>
      </w:pPr>
      <w:r w:rsidRPr="00167D6B">
        <w:rPr>
          <w:b/>
          <w:sz w:val="17"/>
          <w:szCs w:val="17"/>
        </w:rPr>
        <w:t xml:space="preserve">                                                                                   підпис,   М.П. </w:t>
      </w:r>
      <w:r w:rsidRPr="00167D6B">
        <w:rPr>
          <w:b/>
          <w:sz w:val="17"/>
          <w:szCs w:val="17"/>
          <w:vertAlign w:val="superscript"/>
        </w:rPr>
        <w:t>*</w:t>
      </w:r>
      <w:r w:rsidRPr="00167D6B">
        <w:rPr>
          <w:b/>
          <w:sz w:val="17"/>
          <w:szCs w:val="17"/>
        </w:rPr>
        <w:t xml:space="preserve">                 П.І.Б.</w:t>
      </w:r>
    </w:p>
    <w:p w:rsidR="00445A39" w:rsidRPr="00167D6B" w:rsidRDefault="005175CE">
      <w:pPr>
        <w:rPr>
          <w:b/>
          <w:sz w:val="20"/>
          <w:szCs w:val="20"/>
        </w:rPr>
      </w:pPr>
      <w:r w:rsidRPr="00167D6B">
        <w:rPr>
          <w:b/>
          <w:sz w:val="17"/>
          <w:szCs w:val="17"/>
        </w:rPr>
        <w:t xml:space="preserve">*- </w:t>
      </w:r>
      <w:r w:rsidRPr="00167D6B">
        <w:rPr>
          <w:b/>
          <w:sz w:val="20"/>
          <w:szCs w:val="20"/>
        </w:rPr>
        <w:t>за наявності</w:t>
      </w:r>
    </w:p>
    <w:p w:rsidR="00445A39" w:rsidRPr="00167D6B" w:rsidRDefault="00445A39">
      <w:pPr>
        <w:rPr>
          <w:b/>
          <w:sz w:val="17"/>
          <w:szCs w:val="17"/>
        </w:rPr>
      </w:pPr>
    </w:p>
    <w:p w:rsidR="00445A39" w:rsidRPr="00167D6B" w:rsidRDefault="005175CE">
      <w:pPr>
        <w:rPr>
          <w:b/>
          <w:sz w:val="17"/>
          <w:szCs w:val="17"/>
          <w:u w:val="single"/>
        </w:rPr>
      </w:pPr>
      <w:r w:rsidRPr="00167D6B">
        <w:rPr>
          <w:b/>
          <w:sz w:val="17"/>
          <w:szCs w:val="17"/>
          <w:u w:val="single"/>
        </w:rPr>
        <w:t>ВІДМІТКИ ДЕПОЗИТАРНОЇ УСТАНОВИ</w:t>
      </w:r>
    </w:p>
    <w:p w:rsidR="00445A39" w:rsidRPr="00167D6B" w:rsidRDefault="00445A39">
      <w:pPr>
        <w:rPr>
          <w:b/>
          <w:sz w:val="17"/>
          <w:szCs w:val="17"/>
        </w:rPr>
      </w:pPr>
    </w:p>
    <w:p w:rsidR="00445A39" w:rsidRPr="00167D6B" w:rsidRDefault="005175CE">
      <w:pPr>
        <w:rPr>
          <w:b/>
          <w:sz w:val="17"/>
          <w:szCs w:val="17"/>
        </w:rPr>
      </w:pPr>
      <w:r w:rsidRPr="00167D6B">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53"/>
        <w:gridCol w:w="4887"/>
      </w:tblGrid>
      <w:tr w:rsidR="00445A39" w:rsidRPr="00167D6B">
        <w:trPr>
          <w:trHeight w:val="449"/>
        </w:trPr>
        <w:tc>
          <w:tcPr>
            <w:tcW w:w="9740" w:type="dxa"/>
            <w:gridSpan w:val="2"/>
            <w:tcBorders>
              <w:top w:val="single" w:sz="4" w:space="0" w:color="auto"/>
              <w:bottom w:val="single" w:sz="4" w:space="0" w:color="auto"/>
            </w:tcBorders>
            <w:shd w:val="clear" w:color="auto" w:fill="D9D9D9"/>
            <w:vAlign w:val="center"/>
          </w:tcPr>
          <w:p w:rsidR="00445A39" w:rsidRPr="00167D6B" w:rsidRDefault="00445A39">
            <w:pPr>
              <w:rPr>
                <w:b/>
                <w:sz w:val="17"/>
                <w:szCs w:val="17"/>
              </w:rPr>
            </w:pPr>
          </w:p>
          <w:p w:rsidR="00445A39" w:rsidRPr="00167D6B" w:rsidRDefault="005175CE">
            <w:pPr>
              <w:rPr>
                <w:b/>
                <w:sz w:val="17"/>
                <w:szCs w:val="17"/>
              </w:rPr>
            </w:pPr>
            <w:r w:rsidRPr="00167D6B">
              <w:rPr>
                <w:b/>
                <w:sz w:val="17"/>
                <w:szCs w:val="17"/>
              </w:rPr>
              <w:t>«___»_________________  20__ р.     ______________________</w:t>
            </w:r>
          </w:p>
          <w:p w:rsidR="00445A39" w:rsidRPr="00167D6B" w:rsidRDefault="00445A39">
            <w:pPr>
              <w:rPr>
                <w:b/>
                <w:sz w:val="17"/>
                <w:szCs w:val="17"/>
              </w:rPr>
            </w:pPr>
          </w:p>
        </w:tc>
      </w:tr>
      <w:tr w:rsidR="00445A39" w:rsidRPr="00167D6B">
        <w:trPr>
          <w:trHeight w:val="131"/>
        </w:trPr>
        <w:tc>
          <w:tcPr>
            <w:tcW w:w="4853" w:type="dxa"/>
            <w:tcBorders>
              <w:top w:val="single" w:sz="4" w:space="0" w:color="auto"/>
              <w:bottom w:val="single" w:sz="4" w:space="0" w:color="auto"/>
              <w:right w:val="single" w:sz="4" w:space="0" w:color="auto"/>
            </w:tcBorders>
            <w:shd w:val="clear" w:color="auto" w:fill="D9D9D9"/>
            <w:vAlign w:val="center"/>
          </w:tcPr>
          <w:p w:rsidR="00445A39" w:rsidRPr="00167D6B" w:rsidRDefault="005175CE">
            <w:pPr>
              <w:rPr>
                <w:b/>
                <w:sz w:val="17"/>
                <w:szCs w:val="17"/>
              </w:rPr>
            </w:pPr>
            <w:r w:rsidRPr="00167D6B">
              <w:rPr>
                <w:b/>
                <w:sz w:val="17"/>
                <w:szCs w:val="17"/>
              </w:rPr>
              <w:t>ID клієнта</w:t>
            </w:r>
          </w:p>
        </w:tc>
        <w:tc>
          <w:tcPr>
            <w:tcW w:w="4887" w:type="dxa"/>
            <w:tcBorders>
              <w:top w:val="single" w:sz="4" w:space="0" w:color="auto"/>
              <w:left w:val="single" w:sz="4" w:space="0" w:color="auto"/>
              <w:bottom w:val="single" w:sz="4" w:space="0" w:color="auto"/>
            </w:tcBorders>
            <w:shd w:val="clear" w:color="auto" w:fill="D9D9D9"/>
            <w:vAlign w:val="center"/>
          </w:tcPr>
          <w:p w:rsidR="00445A39" w:rsidRPr="00167D6B" w:rsidRDefault="00445A39">
            <w:pPr>
              <w:rPr>
                <w:b/>
                <w:sz w:val="17"/>
                <w:szCs w:val="17"/>
              </w:rPr>
            </w:pPr>
          </w:p>
        </w:tc>
      </w:tr>
    </w:tbl>
    <w:p w:rsidR="00445A39" w:rsidRPr="00167D6B" w:rsidRDefault="00445A39">
      <w:pPr>
        <w:rPr>
          <w:b/>
          <w:sz w:val="17"/>
          <w:szCs w:val="17"/>
        </w:rPr>
      </w:pPr>
    </w:p>
    <w:p w:rsidR="00445A39" w:rsidRPr="00167D6B"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167D6B">
        <w:trPr>
          <w:trHeight w:val="434"/>
        </w:trPr>
        <w:tc>
          <w:tcPr>
            <w:tcW w:w="9840" w:type="dxa"/>
            <w:gridSpan w:val="2"/>
            <w:shd w:val="clear" w:color="auto" w:fill="D9D9D9"/>
            <w:vAlign w:val="center"/>
          </w:tcPr>
          <w:p w:rsidR="00445A39" w:rsidRPr="00167D6B" w:rsidRDefault="005175CE">
            <w:pPr>
              <w:jc w:val="center"/>
              <w:rPr>
                <w:b/>
                <w:sz w:val="17"/>
                <w:szCs w:val="17"/>
              </w:rPr>
            </w:pPr>
            <w:r w:rsidRPr="00167D6B">
              <w:rPr>
                <w:b/>
                <w:sz w:val="17"/>
                <w:szCs w:val="17"/>
              </w:rPr>
              <w:t>ВІДПОВІДАЛЬНА ОСОБА ДЕПОЗИТАРНОЇ УСТАНОВИ</w:t>
            </w:r>
          </w:p>
          <w:p w:rsidR="00445A39" w:rsidRPr="00167D6B" w:rsidRDefault="00445A39">
            <w:pPr>
              <w:rPr>
                <w:b/>
                <w:sz w:val="17"/>
                <w:szCs w:val="17"/>
              </w:rPr>
            </w:pPr>
          </w:p>
        </w:tc>
      </w:tr>
      <w:tr w:rsidR="00445A39" w:rsidRPr="00167D6B">
        <w:trPr>
          <w:trHeight w:val="836"/>
        </w:trPr>
        <w:tc>
          <w:tcPr>
            <w:tcW w:w="4570" w:type="dxa"/>
            <w:shd w:val="clear" w:color="auto" w:fill="FFFFFF"/>
            <w:vAlign w:val="center"/>
          </w:tcPr>
          <w:p w:rsidR="00445A39" w:rsidRPr="00167D6B" w:rsidRDefault="005175CE">
            <w:pPr>
              <w:rPr>
                <w:i/>
                <w:sz w:val="16"/>
                <w:szCs w:val="16"/>
              </w:rPr>
            </w:pPr>
            <w:r w:rsidRPr="00167D6B">
              <w:rPr>
                <w:i/>
                <w:sz w:val="16"/>
                <w:szCs w:val="16"/>
              </w:rPr>
              <w:t>_______________________________________________</w:t>
            </w:r>
          </w:p>
          <w:p w:rsidR="00445A39" w:rsidRPr="00167D6B" w:rsidRDefault="005175CE">
            <w:pPr>
              <w:jc w:val="center"/>
              <w:rPr>
                <w:b/>
                <w:i/>
                <w:sz w:val="16"/>
                <w:szCs w:val="16"/>
              </w:rPr>
            </w:pPr>
            <w:r w:rsidRPr="00167D6B">
              <w:rPr>
                <w:i/>
                <w:sz w:val="16"/>
                <w:szCs w:val="16"/>
              </w:rPr>
              <w:t xml:space="preserve">             підпис   </w:t>
            </w:r>
          </w:p>
        </w:tc>
        <w:tc>
          <w:tcPr>
            <w:tcW w:w="5270" w:type="dxa"/>
            <w:shd w:val="clear" w:color="auto" w:fill="FFFFFF"/>
            <w:vAlign w:val="center"/>
          </w:tcPr>
          <w:p w:rsidR="00445A39" w:rsidRPr="00167D6B" w:rsidRDefault="00445A39">
            <w:pPr>
              <w:rPr>
                <w:b/>
                <w:sz w:val="17"/>
                <w:szCs w:val="17"/>
              </w:rPr>
            </w:pPr>
          </w:p>
          <w:p w:rsidR="00445A39" w:rsidRPr="00167D6B" w:rsidRDefault="005175CE">
            <w:pPr>
              <w:rPr>
                <w:b/>
                <w:sz w:val="17"/>
                <w:szCs w:val="17"/>
              </w:rPr>
            </w:pPr>
            <w:r w:rsidRPr="00167D6B">
              <w:rPr>
                <w:b/>
                <w:sz w:val="17"/>
                <w:szCs w:val="17"/>
              </w:rPr>
              <w:t xml:space="preserve">________________________________________ </w:t>
            </w:r>
          </w:p>
          <w:p w:rsidR="00445A39" w:rsidRPr="00167D6B" w:rsidRDefault="005175CE">
            <w:pPr>
              <w:rPr>
                <w:b/>
                <w:i/>
                <w:sz w:val="16"/>
                <w:szCs w:val="16"/>
              </w:rPr>
            </w:pPr>
            <w:r w:rsidRPr="00167D6B">
              <w:rPr>
                <w:sz w:val="20"/>
                <w:szCs w:val="20"/>
              </w:rPr>
              <w:t xml:space="preserve">                 (</w:t>
            </w:r>
            <w:r w:rsidRPr="00167D6B">
              <w:rPr>
                <w:i/>
                <w:sz w:val="16"/>
                <w:szCs w:val="16"/>
              </w:rPr>
              <w:t>прізвище та ініціали</w:t>
            </w:r>
            <w:r w:rsidRPr="00167D6B">
              <w:rPr>
                <w:sz w:val="20"/>
                <w:szCs w:val="20"/>
              </w:rPr>
              <w:t>)</w:t>
            </w:r>
          </w:p>
        </w:tc>
      </w:tr>
    </w:tbl>
    <w:p w:rsidR="00445A39" w:rsidRPr="00167D6B" w:rsidRDefault="00445A39">
      <w:pPr>
        <w:rPr>
          <w:b/>
          <w:sz w:val="17"/>
          <w:szCs w:val="17"/>
        </w:rPr>
      </w:pPr>
    </w:p>
    <w:p w:rsidR="00445A39" w:rsidRPr="00167D6B" w:rsidRDefault="005175CE">
      <w:pPr>
        <w:rPr>
          <w:b/>
          <w:sz w:val="17"/>
          <w:szCs w:val="17"/>
        </w:rPr>
      </w:pPr>
      <w:r w:rsidRPr="00167D6B">
        <w:rPr>
          <w:b/>
          <w:sz w:val="17"/>
          <w:szCs w:val="17"/>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4"/>
        <w:gridCol w:w="2083"/>
        <w:gridCol w:w="319"/>
      </w:tblGrid>
      <w:tr w:rsidR="00445A39" w:rsidRPr="00167D6B">
        <w:trPr>
          <w:gridBefore w:val="1"/>
          <w:wBefore w:w="108" w:type="dxa"/>
          <w:cantSplit/>
          <w:trHeight w:val="261"/>
        </w:trPr>
        <w:tc>
          <w:tcPr>
            <w:tcW w:w="5245" w:type="dxa"/>
            <w:shd w:val="clear" w:color="auto" w:fill="D9D9D9"/>
            <w:vAlign w:val="center"/>
          </w:tcPr>
          <w:p w:rsidR="00445A39" w:rsidRPr="00167D6B" w:rsidRDefault="005175CE">
            <w:pPr>
              <w:rPr>
                <w:b/>
                <w:sz w:val="17"/>
                <w:szCs w:val="17"/>
              </w:rPr>
            </w:pPr>
            <w:r w:rsidRPr="00167D6B">
              <w:rPr>
                <w:b/>
                <w:sz w:val="17"/>
                <w:szCs w:val="17"/>
              </w:rPr>
              <w:t>№ та дата  в журналі вхідної кореспонденції</w:t>
            </w:r>
          </w:p>
        </w:tc>
        <w:tc>
          <w:tcPr>
            <w:tcW w:w="4536" w:type="dxa"/>
            <w:gridSpan w:val="3"/>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№________  «___»________20__ р.</w:t>
            </w:r>
          </w:p>
          <w:p w:rsidR="00445A39" w:rsidRPr="00167D6B" w:rsidRDefault="00445A39">
            <w:pPr>
              <w:rPr>
                <w:sz w:val="17"/>
                <w:szCs w:val="17"/>
              </w:rPr>
            </w:pPr>
          </w:p>
        </w:tc>
      </w:tr>
      <w:tr w:rsidR="00445A39" w:rsidRPr="00167D6B">
        <w:trPr>
          <w:gridBefore w:val="1"/>
          <w:wBefore w:w="108" w:type="dxa"/>
          <w:trHeight w:val="261"/>
        </w:trPr>
        <w:tc>
          <w:tcPr>
            <w:tcW w:w="5245" w:type="dxa"/>
            <w:shd w:val="clear" w:color="auto" w:fill="D9D9D9"/>
            <w:vAlign w:val="center"/>
          </w:tcPr>
          <w:p w:rsidR="00445A39" w:rsidRPr="00167D6B" w:rsidRDefault="005175CE">
            <w:pPr>
              <w:rPr>
                <w:b/>
                <w:sz w:val="17"/>
                <w:szCs w:val="17"/>
              </w:rPr>
            </w:pPr>
            <w:r w:rsidRPr="00167D6B">
              <w:rPr>
                <w:b/>
                <w:sz w:val="17"/>
                <w:szCs w:val="17"/>
              </w:rPr>
              <w:t>№ та дата в журналі розпоряджень</w:t>
            </w:r>
          </w:p>
        </w:tc>
        <w:tc>
          <w:tcPr>
            <w:tcW w:w="4536" w:type="dxa"/>
            <w:gridSpan w:val="3"/>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№________  «___»________20__ р.</w:t>
            </w:r>
          </w:p>
          <w:p w:rsidR="00445A39" w:rsidRPr="00167D6B" w:rsidRDefault="00445A39">
            <w:pPr>
              <w:rPr>
                <w:sz w:val="17"/>
                <w:szCs w:val="17"/>
              </w:rPr>
            </w:pPr>
          </w:p>
        </w:tc>
      </w:tr>
      <w:tr w:rsidR="00445A39" w:rsidRPr="00167D6B">
        <w:trPr>
          <w:gridBefore w:val="1"/>
          <w:wBefore w:w="108" w:type="dxa"/>
        </w:trPr>
        <w:tc>
          <w:tcPr>
            <w:tcW w:w="5245" w:type="dxa"/>
            <w:shd w:val="clear" w:color="auto" w:fill="D9D9D9"/>
            <w:vAlign w:val="center"/>
          </w:tcPr>
          <w:p w:rsidR="00445A39" w:rsidRPr="00167D6B" w:rsidRDefault="005175CE">
            <w:pPr>
              <w:rPr>
                <w:b/>
                <w:sz w:val="17"/>
                <w:szCs w:val="17"/>
              </w:rPr>
            </w:pPr>
            <w:r w:rsidRPr="00167D6B">
              <w:rPr>
                <w:b/>
                <w:sz w:val="17"/>
                <w:szCs w:val="17"/>
              </w:rPr>
              <w:t xml:space="preserve">№ та дата в журналі </w:t>
            </w:r>
            <w:r w:rsidRPr="00167D6B">
              <w:rPr>
                <w:b/>
                <w:sz w:val="18"/>
                <w:szCs w:val="18"/>
              </w:rPr>
              <w:t>депозитарних</w:t>
            </w:r>
            <w:r w:rsidRPr="00167D6B">
              <w:rPr>
                <w:b/>
                <w:sz w:val="17"/>
                <w:szCs w:val="17"/>
              </w:rPr>
              <w:t xml:space="preserve"> операцій</w:t>
            </w:r>
          </w:p>
        </w:tc>
        <w:tc>
          <w:tcPr>
            <w:tcW w:w="4536" w:type="dxa"/>
            <w:gridSpan w:val="3"/>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 xml:space="preserve">№________  «___»________20__ р. </w:t>
            </w:r>
          </w:p>
          <w:p w:rsidR="00445A39" w:rsidRPr="00167D6B" w:rsidRDefault="00445A39">
            <w:pPr>
              <w:rPr>
                <w:sz w:val="17"/>
                <w:szCs w:val="17"/>
              </w:rPr>
            </w:pPr>
          </w:p>
        </w:tc>
      </w:tr>
      <w:tr w:rsidR="00445A39" w:rsidRPr="00167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19" w:type="dxa"/>
        </w:trPr>
        <w:tc>
          <w:tcPr>
            <w:tcW w:w="7487" w:type="dxa"/>
            <w:gridSpan w:val="3"/>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167D6B" w:rsidRDefault="00445A39">
            <w:pPr>
              <w:rPr>
                <w:bCs/>
              </w:rPr>
            </w:pP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5175CE">
      <w:pPr>
        <w:ind w:firstLine="540"/>
        <w:jc w:val="right"/>
      </w:pPr>
      <w:r w:rsidRPr="00167D6B">
        <w:t>Додаток 25</w:t>
      </w:r>
    </w:p>
    <w:p w:rsidR="00445A39" w:rsidRPr="00167D6B" w:rsidRDefault="00445A39">
      <w:pPr>
        <w:ind w:firstLine="540"/>
        <w:rPr>
          <w:sz w:val="17"/>
          <w:szCs w:val="17"/>
        </w:rPr>
      </w:pPr>
    </w:p>
    <w:tbl>
      <w:tblPr>
        <w:tblW w:w="10049" w:type="dxa"/>
        <w:tblInd w:w="-34" w:type="dxa"/>
        <w:tblLayout w:type="fixed"/>
        <w:tblLook w:val="0000" w:firstRow="0" w:lastRow="0" w:firstColumn="0" w:lastColumn="0" w:noHBand="0" w:noVBand="0"/>
      </w:tblPr>
      <w:tblGrid>
        <w:gridCol w:w="3544"/>
        <w:gridCol w:w="6505"/>
      </w:tblGrid>
      <w:tr w:rsidR="00445A39" w:rsidRPr="00167D6B">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445A39" w:rsidRPr="00167D6B" w:rsidRDefault="005175CE">
            <w:pPr>
              <w:ind w:firstLine="540"/>
              <w:rPr>
                <w:b/>
                <w:sz w:val="17"/>
                <w:szCs w:val="17"/>
              </w:rPr>
            </w:pPr>
            <w:r w:rsidRPr="00167D6B">
              <w:rPr>
                <w:b/>
                <w:sz w:val="17"/>
                <w:szCs w:val="17"/>
              </w:rPr>
              <w:t>вих. №______________________</w:t>
            </w:r>
          </w:p>
          <w:p w:rsidR="00445A39" w:rsidRPr="00167D6B" w:rsidRDefault="005175CE">
            <w:pPr>
              <w:ind w:firstLine="540"/>
              <w:rPr>
                <w:sz w:val="17"/>
                <w:szCs w:val="17"/>
              </w:rPr>
            </w:pPr>
            <w:r w:rsidRPr="00167D6B">
              <w:rPr>
                <w:b/>
                <w:sz w:val="17"/>
                <w:szCs w:val="17"/>
              </w:rPr>
              <w:t>від "____"___________ _______р.</w:t>
            </w:r>
            <w:r w:rsidRPr="00167D6B">
              <w:rPr>
                <w:b/>
                <w:sz w:val="17"/>
                <w:szCs w:val="17"/>
                <w:u w:val="single"/>
              </w:rPr>
              <w:t xml:space="preserve"> </w:t>
            </w:r>
          </w:p>
        </w:tc>
        <w:tc>
          <w:tcPr>
            <w:tcW w:w="6505" w:type="dxa"/>
          </w:tcPr>
          <w:p w:rsidR="00445A39" w:rsidRPr="00167D6B" w:rsidRDefault="00445A39">
            <w:pPr>
              <w:ind w:firstLine="540"/>
              <w:rPr>
                <w:b/>
                <w:sz w:val="17"/>
                <w:szCs w:val="17"/>
              </w:rPr>
            </w:pPr>
          </w:p>
        </w:tc>
      </w:tr>
      <w:tr w:rsidR="00445A39" w:rsidRPr="00167D6B">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445A39" w:rsidRPr="00167D6B" w:rsidRDefault="00445A39">
            <w:pPr>
              <w:ind w:firstLine="540"/>
              <w:rPr>
                <w:b/>
                <w:sz w:val="17"/>
                <w:szCs w:val="17"/>
              </w:rPr>
            </w:pPr>
          </w:p>
        </w:tc>
        <w:tc>
          <w:tcPr>
            <w:tcW w:w="6505" w:type="dxa"/>
          </w:tcPr>
          <w:p w:rsidR="00445A39" w:rsidRPr="00167D6B" w:rsidRDefault="00445A39">
            <w:pPr>
              <w:ind w:firstLine="540"/>
              <w:rPr>
                <w:b/>
                <w:sz w:val="17"/>
                <w:szCs w:val="17"/>
              </w:rPr>
            </w:pPr>
          </w:p>
        </w:tc>
      </w:tr>
    </w:tbl>
    <w:p w:rsidR="00445A39" w:rsidRPr="00167D6B" w:rsidRDefault="005175CE">
      <w:pPr>
        <w:ind w:firstLine="539"/>
        <w:jc w:val="right"/>
        <w:rPr>
          <w:b/>
          <w:sz w:val="17"/>
          <w:szCs w:val="17"/>
        </w:rPr>
      </w:pPr>
      <w:r w:rsidRPr="00167D6B">
        <w:rPr>
          <w:b/>
          <w:sz w:val="17"/>
          <w:szCs w:val="17"/>
        </w:rPr>
        <w:t>ДЕПОЗИТАРНІЙ УСТАНОВІ</w:t>
      </w:r>
    </w:p>
    <w:p w:rsidR="00445A39" w:rsidRPr="00167D6B" w:rsidRDefault="005175CE">
      <w:pPr>
        <w:ind w:firstLine="539"/>
        <w:jc w:val="right"/>
        <w:rPr>
          <w:b/>
          <w:sz w:val="17"/>
          <w:szCs w:val="17"/>
        </w:rPr>
      </w:pPr>
      <w:r w:rsidRPr="00167D6B">
        <w:rPr>
          <w:b/>
          <w:sz w:val="17"/>
          <w:szCs w:val="17"/>
        </w:rPr>
        <w:t>АБ «УКРГАЗБАНК»</w:t>
      </w:r>
    </w:p>
    <w:p w:rsidR="00445A39" w:rsidRPr="00167D6B" w:rsidRDefault="00445A39">
      <w:pPr>
        <w:ind w:firstLine="540"/>
        <w:jc w:val="right"/>
        <w:rPr>
          <w:b/>
          <w:sz w:val="17"/>
          <w:szCs w:val="17"/>
        </w:rPr>
      </w:pPr>
    </w:p>
    <w:p w:rsidR="00445A39" w:rsidRPr="00167D6B" w:rsidRDefault="00445A39">
      <w:pPr>
        <w:ind w:firstLine="540"/>
        <w:jc w:val="right"/>
        <w:rPr>
          <w:b/>
          <w:sz w:val="17"/>
          <w:szCs w:val="17"/>
        </w:rPr>
      </w:pPr>
    </w:p>
    <w:p w:rsidR="00445A39" w:rsidRPr="00167D6B" w:rsidRDefault="005175CE">
      <w:pPr>
        <w:ind w:firstLine="540"/>
        <w:jc w:val="center"/>
        <w:rPr>
          <w:b/>
          <w:sz w:val="17"/>
          <w:szCs w:val="17"/>
        </w:rPr>
      </w:pPr>
      <w:r w:rsidRPr="00167D6B">
        <w:rPr>
          <w:b/>
          <w:sz w:val="17"/>
          <w:szCs w:val="17"/>
        </w:rPr>
        <w:t>ЗАЯВА</w:t>
      </w:r>
    </w:p>
    <w:p w:rsidR="00445A39" w:rsidRPr="00167D6B" w:rsidRDefault="005175CE">
      <w:pPr>
        <w:ind w:firstLine="540"/>
        <w:jc w:val="center"/>
        <w:rPr>
          <w:b/>
          <w:sz w:val="17"/>
          <w:szCs w:val="17"/>
        </w:rPr>
      </w:pPr>
      <w:r w:rsidRPr="00167D6B">
        <w:rPr>
          <w:b/>
          <w:sz w:val="17"/>
          <w:szCs w:val="17"/>
        </w:rPr>
        <w:t>НА ВІДКРИТТЯ РАХУНКУ (РАХУНКІВ) В  ЦІННИХ ПАПЕРАХ ДЛЯ ДЕРЖАВИ</w:t>
      </w:r>
    </w:p>
    <w:p w:rsidR="00445A39" w:rsidRPr="00167D6B" w:rsidRDefault="00445A39">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000"/>
      </w:tblGrid>
      <w:tr w:rsidR="00445A39" w:rsidRPr="00167D6B">
        <w:trPr>
          <w:trHeight w:val="300"/>
        </w:trPr>
        <w:tc>
          <w:tcPr>
            <w:tcW w:w="3660" w:type="dxa"/>
            <w:shd w:val="pct10" w:color="auto" w:fill="FFFFFF"/>
            <w:vAlign w:val="center"/>
          </w:tcPr>
          <w:p w:rsidR="00445A39" w:rsidRPr="00167D6B" w:rsidRDefault="005175CE">
            <w:pPr>
              <w:rPr>
                <w:b/>
                <w:sz w:val="17"/>
                <w:szCs w:val="17"/>
              </w:rPr>
            </w:pPr>
            <w:r w:rsidRPr="00167D6B">
              <w:rPr>
                <w:b/>
                <w:sz w:val="17"/>
                <w:szCs w:val="17"/>
              </w:rPr>
              <w:t>Повне найменування</w:t>
            </w:r>
          </w:p>
        </w:tc>
        <w:tc>
          <w:tcPr>
            <w:tcW w:w="6000" w:type="dxa"/>
          </w:tcPr>
          <w:p w:rsidR="00445A39" w:rsidRPr="00167D6B" w:rsidRDefault="005175CE">
            <w:pPr>
              <w:rPr>
                <w:b/>
                <w:sz w:val="17"/>
                <w:szCs w:val="17"/>
              </w:rPr>
            </w:pPr>
            <w:r w:rsidRPr="00167D6B">
              <w:rPr>
                <w:b/>
                <w:sz w:val="17"/>
                <w:szCs w:val="17"/>
              </w:rPr>
              <w:t>Держава Україна</w:t>
            </w:r>
          </w:p>
          <w:p w:rsidR="00445A39" w:rsidRPr="00167D6B" w:rsidRDefault="005175CE">
            <w:pPr>
              <w:rPr>
                <w:sz w:val="17"/>
                <w:szCs w:val="17"/>
              </w:rPr>
            </w:pPr>
            <w:r w:rsidRPr="00167D6B">
              <w:rPr>
                <w:sz w:val="17"/>
                <w:szCs w:val="17"/>
              </w:rPr>
              <w:t>(Керуючий рахунком, що ініціює депозитарну операцію :</w:t>
            </w:r>
          </w:p>
          <w:p w:rsidR="00445A39" w:rsidRPr="00167D6B" w:rsidRDefault="005175CE">
            <w:pPr>
              <w:rPr>
                <w:sz w:val="17"/>
                <w:szCs w:val="17"/>
              </w:rPr>
            </w:pPr>
            <w:r w:rsidRPr="00167D6B">
              <w:rPr>
                <w:sz w:val="17"/>
                <w:szCs w:val="17"/>
              </w:rPr>
              <w:t>___________________________________________________________)</w:t>
            </w:r>
          </w:p>
          <w:p w:rsidR="00445A39" w:rsidRPr="00167D6B" w:rsidRDefault="00445A39">
            <w:pPr>
              <w:rPr>
                <w:sz w:val="17"/>
                <w:szCs w:val="17"/>
              </w:rPr>
            </w:pPr>
          </w:p>
        </w:tc>
      </w:tr>
      <w:tr w:rsidR="00445A39" w:rsidRPr="00167D6B" w:rsidTr="00902F6B">
        <w:trPr>
          <w:trHeight w:val="300"/>
        </w:trPr>
        <w:tc>
          <w:tcPr>
            <w:tcW w:w="3660" w:type="dxa"/>
            <w:shd w:val="pct10" w:color="auto" w:fill="FFFFFF"/>
          </w:tcPr>
          <w:p w:rsidR="00445A39" w:rsidRPr="00167D6B" w:rsidRDefault="005175CE">
            <w:pPr>
              <w:rPr>
                <w:b/>
                <w:sz w:val="17"/>
                <w:szCs w:val="17"/>
              </w:rPr>
            </w:pPr>
            <w:r w:rsidRPr="00167D6B">
              <w:rPr>
                <w:sz w:val="20"/>
                <w:szCs w:val="20"/>
              </w:rPr>
              <w:t xml:space="preserve">Код за ЄДРПОУ керуючого рахунком  </w:t>
            </w:r>
            <w:r w:rsidRPr="00167D6B">
              <w:rPr>
                <w:sz w:val="12"/>
                <w:szCs w:val="12"/>
              </w:rPr>
              <w:t>(якщо к</w:t>
            </w:r>
            <w:r w:rsidR="00C02B62" w:rsidRPr="00167D6B">
              <w:rPr>
                <w:sz w:val="12"/>
                <w:szCs w:val="12"/>
              </w:rPr>
              <w:t>е</w:t>
            </w:r>
            <w:r w:rsidRPr="00167D6B">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000" w:type="dxa"/>
          </w:tcPr>
          <w:p w:rsidR="00445A39" w:rsidRPr="00167D6B" w:rsidRDefault="005175CE">
            <w:pPr>
              <w:rPr>
                <w:b/>
                <w:i/>
                <w:sz w:val="17"/>
                <w:szCs w:val="17"/>
              </w:rPr>
            </w:pPr>
            <w:r w:rsidRPr="00167D6B">
              <w:rPr>
                <w:sz w:val="20"/>
                <w:szCs w:val="20"/>
              </w:rPr>
              <w:t xml:space="preserve"> </w:t>
            </w:r>
          </w:p>
        </w:tc>
      </w:tr>
    </w:tbl>
    <w:p w:rsidR="00445A39" w:rsidRPr="00167D6B" w:rsidRDefault="00445A39">
      <w:pPr>
        <w:rPr>
          <w:b/>
          <w:i/>
          <w:sz w:val="17"/>
          <w:szCs w:val="17"/>
        </w:rPr>
      </w:pPr>
    </w:p>
    <w:p w:rsidR="00445A39" w:rsidRPr="00167D6B" w:rsidRDefault="005175CE">
      <w:pPr>
        <w:jc w:val="both"/>
        <w:rPr>
          <w:i/>
          <w:sz w:val="17"/>
          <w:szCs w:val="17"/>
        </w:rPr>
      </w:pPr>
      <w:r w:rsidRPr="00167D6B">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на ім’я Держави Україна та на підставі документів, що додаються,  згідно переліку п.5.</w:t>
      </w:r>
    </w:p>
    <w:p w:rsidR="00445A39" w:rsidRPr="00167D6B" w:rsidRDefault="005175CE">
      <w:pPr>
        <w:jc w:val="both"/>
        <w:rPr>
          <w:i/>
          <w:sz w:val="17"/>
          <w:szCs w:val="17"/>
        </w:rPr>
      </w:pPr>
      <w:r w:rsidRPr="00167D6B">
        <w:rPr>
          <w:i/>
          <w:sz w:val="17"/>
          <w:szCs w:val="17"/>
        </w:rPr>
        <w:t xml:space="preserve"> 2. </w:t>
      </w:r>
      <w:r w:rsidRPr="00167D6B">
        <w:rPr>
          <w:i/>
          <w:iCs/>
          <w:sz w:val="17"/>
          <w:szCs w:val="17"/>
        </w:rPr>
        <w:t xml:space="preserve">З умовами депозитарного обслуговування депонентів та можливістю відкриття рахунку (ів) </w:t>
      </w:r>
      <w:r w:rsidRPr="00167D6B">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167D6B">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167D6B">
        <w:rPr>
          <w:i/>
          <w:iCs/>
        </w:rPr>
        <w:t>.</w:t>
      </w:r>
    </w:p>
    <w:p w:rsidR="00445A39" w:rsidRPr="00167D6B" w:rsidRDefault="005175CE">
      <w:pPr>
        <w:jc w:val="both"/>
        <w:rPr>
          <w:i/>
          <w:sz w:val="17"/>
          <w:szCs w:val="17"/>
        </w:rPr>
      </w:pPr>
      <w:r w:rsidRPr="00167D6B">
        <w:rPr>
          <w:i/>
          <w:sz w:val="17"/>
          <w:szCs w:val="17"/>
        </w:rPr>
        <w:t>3. Я гарантую, що всі права на цінні папери, які будуть обліковуватись  на вказаному рахунку, належать Державі Україна відповідно до діючого законодавства.</w:t>
      </w:r>
    </w:p>
    <w:p w:rsidR="00445A39" w:rsidRPr="00167D6B" w:rsidRDefault="005175CE">
      <w:pPr>
        <w:jc w:val="both"/>
        <w:rPr>
          <w:i/>
          <w:sz w:val="17"/>
          <w:szCs w:val="17"/>
        </w:rPr>
      </w:pPr>
      <w:r w:rsidRPr="00167D6B">
        <w:rPr>
          <w:i/>
          <w:sz w:val="17"/>
          <w:szCs w:val="17"/>
        </w:rPr>
        <w:t>4. Зобов`язуюсь сповіщати про всі зміни в документах, які надаються для відкриття рахунку (рахунків) в цінних паперах , згідно переліку п.5.</w:t>
      </w:r>
    </w:p>
    <w:p w:rsidR="00445A39" w:rsidRPr="00167D6B" w:rsidRDefault="005175CE">
      <w:pPr>
        <w:tabs>
          <w:tab w:val="left" w:pos="7876"/>
        </w:tabs>
        <w:jc w:val="both"/>
        <w:rPr>
          <w:i/>
          <w:sz w:val="17"/>
          <w:szCs w:val="17"/>
        </w:rPr>
      </w:pPr>
      <w:r w:rsidRPr="00167D6B">
        <w:rPr>
          <w:i/>
          <w:sz w:val="17"/>
          <w:szCs w:val="17"/>
        </w:rPr>
        <w:t>5. Перелік документів що додаються:</w:t>
      </w:r>
      <w:r w:rsidRPr="00167D6B">
        <w:rPr>
          <w:i/>
          <w:sz w:val="17"/>
          <w:szCs w:val="17"/>
        </w:rPr>
        <w:tab/>
      </w:r>
    </w:p>
    <w:p w:rsidR="00445A39" w:rsidRPr="00167D6B" w:rsidRDefault="005175CE">
      <w:pPr>
        <w:jc w:val="center"/>
        <w:rPr>
          <w:b/>
          <w:sz w:val="17"/>
          <w:szCs w:val="17"/>
        </w:rPr>
      </w:pPr>
      <w:r w:rsidRPr="00167D6B">
        <w:rPr>
          <w:b/>
          <w:sz w:val="18"/>
          <w:szCs w:val="18"/>
        </w:rPr>
        <w:lastRenderedPageBreak/>
        <w:t>ОСОБА, ЯКА ПІДПИСАЛА ЗАЯВУ</w:t>
      </w:r>
      <w:r w:rsidRPr="00167D6B">
        <w:rPr>
          <w:b/>
          <w:sz w:val="17"/>
          <w:szCs w:val="17"/>
        </w:rPr>
        <w:t>,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5175CE">
      <w:pPr>
        <w:rPr>
          <w:b/>
          <w:sz w:val="17"/>
          <w:szCs w:val="17"/>
        </w:rPr>
      </w:pPr>
      <w:r w:rsidRPr="00167D6B">
        <w:rPr>
          <w:b/>
          <w:sz w:val="17"/>
          <w:szCs w:val="17"/>
        </w:rPr>
        <w:t>Підпис Розпорядника рахунку          /__________________________/_________________________________</w:t>
      </w:r>
    </w:p>
    <w:p w:rsidR="00445A39" w:rsidRPr="00167D6B" w:rsidRDefault="005175CE">
      <w:pPr>
        <w:rPr>
          <w:b/>
          <w:sz w:val="17"/>
          <w:szCs w:val="17"/>
        </w:rPr>
      </w:pPr>
      <w:r w:rsidRPr="00167D6B">
        <w:rPr>
          <w:b/>
          <w:sz w:val="17"/>
          <w:szCs w:val="17"/>
        </w:rPr>
        <w:t xml:space="preserve">                                                                                   підпис,   М.П. </w:t>
      </w:r>
      <w:r w:rsidRPr="00167D6B">
        <w:rPr>
          <w:b/>
          <w:sz w:val="17"/>
          <w:szCs w:val="17"/>
          <w:vertAlign w:val="superscript"/>
        </w:rPr>
        <w:t>*</w:t>
      </w:r>
      <w:r w:rsidRPr="00167D6B">
        <w:rPr>
          <w:b/>
          <w:sz w:val="17"/>
          <w:szCs w:val="17"/>
        </w:rPr>
        <w:t xml:space="preserve">                 П.І.Б.</w:t>
      </w:r>
    </w:p>
    <w:p w:rsidR="00445A39" w:rsidRPr="00167D6B" w:rsidRDefault="005175CE">
      <w:pPr>
        <w:rPr>
          <w:b/>
          <w:sz w:val="20"/>
          <w:szCs w:val="20"/>
        </w:rPr>
      </w:pPr>
      <w:r w:rsidRPr="00167D6B">
        <w:rPr>
          <w:b/>
          <w:sz w:val="17"/>
          <w:szCs w:val="17"/>
        </w:rPr>
        <w:t xml:space="preserve">*- для юридичної особи </w:t>
      </w:r>
      <w:r w:rsidRPr="00167D6B">
        <w:rPr>
          <w:b/>
          <w:sz w:val="20"/>
          <w:szCs w:val="20"/>
        </w:rPr>
        <w:t>за наявності</w:t>
      </w:r>
    </w:p>
    <w:p w:rsidR="00445A39" w:rsidRPr="00167D6B" w:rsidRDefault="005175CE">
      <w:pPr>
        <w:rPr>
          <w:b/>
          <w:sz w:val="17"/>
          <w:szCs w:val="17"/>
          <w:u w:val="single"/>
        </w:rPr>
      </w:pPr>
      <w:r w:rsidRPr="00167D6B">
        <w:rPr>
          <w:b/>
          <w:sz w:val="17"/>
          <w:szCs w:val="17"/>
        </w:rPr>
        <w:t xml:space="preserve"> </w:t>
      </w:r>
      <w:r w:rsidRPr="00167D6B">
        <w:rPr>
          <w:b/>
          <w:sz w:val="17"/>
          <w:szCs w:val="17"/>
          <w:u w:val="single"/>
        </w:rPr>
        <w:t>ВІДМІТКИ ДЕПОЗИТАРНОЇ УСТАНОВИ</w:t>
      </w:r>
    </w:p>
    <w:p w:rsidR="00445A39" w:rsidRPr="00167D6B" w:rsidRDefault="00445A39">
      <w:pPr>
        <w:rPr>
          <w:b/>
          <w:sz w:val="17"/>
          <w:szCs w:val="17"/>
        </w:rPr>
      </w:pPr>
    </w:p>
    <w:p w:rsidR="00445A39" w:rsidRPr="00167D6B" w:rsidRDefault="005175CE">
      <w:pPr>
        <w:rPr>
          <w:b/>
          <w:sz w:val="17"/>
          <w:szCs w:val="17"/>
        </w:rPr>
      </w:pPr>
      <w:r w:rsidRPr="00167D6B">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46"/>
        <w:gridCol w:w="4794"/>
      </w:tblGrid>
      <w:tr w:rsidR="00445A39" w:rsidRPr="00167D6B">
        <w:trPr>
          <w:trHeight w:val="440"/>
        </w:trPr>
        <w:tc>
          <w:tcPr>
            <w:tcW w:w="9740" w:type="dxa"/>
            <w:gridSpan w:val="2"/>
            <w:tcBorders>
              <w:top w:val="single" w:sz="4" w:space="0" w:color="auto"/>
              <w:bottom w:val="single" w:sz="4" w:space="0" w:color="auto"/>
            </w:tcBorders>
            <w:shd w:val="clear" w:color="auto" w:fill="D9D9D9"/>
            <w:vAlign w:val="center"/>
          </w:tcPr>
          <w:p w:rsidR="00445A39" w:rsidRPr="00167D6B" w:rsidRDefault="00445A39">
            <w:pPr>
              <w:rPr>
                <w:b/>
                <w:sz w:val="17"/>
                <w:szCs w:val="17"/>
              </w:rPr>
            </w:pPr>
          </w:p>
          <w:p w:rsidR="00445A39" w:rsidRPr="00167D6B" w:rsidRDefault="005175CE">
            <w:pPr>
              <w:rPr>
                <w:b/>
                <w:sz w:val="17"/>
                <w:szCs w:val="17"/>
              </w:rPr>
            </w:pPr>
            <w:r w:rsidRPr="00167D6B">
              <w:rPr>
                <w:b/>
                <w:sz w:val="17"/>
                <w:szCs w:val="17"/>
              </w:rPr>
              <w:t>«___»_________________  20__ р.    ______________________</w:t>
            </w:r>
          </w:p>
          <w:p w:rsidR="00445A39" w:rsidRPr="00167D6B" w:rsidRDefault="00445A39">
            <w:pPr>
              <w:rPr>
                <w:b/>
                <w:sz w:val="17"/>
                <w:szCs w:val="17"/>
              </w:rPr>
            </w:pPr>
          </w:p>
        </w:tc>
      </w:tr>
      <w:tr w:rsidR="00445A39" w:rsidRPr="00167D6B">
        <w:trPr>
          <w:trHeight w:val="140"/>
        </w:trPr>
        <w:tc>
          <w:tcPr>
            <w:tcW w:w="4946" w:type="dxa"/>
            <w:tcBorders>
              <w:top w:val="single" w:sz="4" w:space="0" w:color="auto"/>
              <w:bottom w:val="single" w:sz="4" w:space="0" w:color="auto"/>
              <w:right w:val="single" w:sz="4" w:space="0" w:color="auto"/>
            </w:tcBorders>
            <w:shd w:val="clear" w:color="auto" w:fill="D9D9D9"/>
            <w:vAlign w:val="center"/>
          </w:tcPr>
          <w:p w:rsidR="00445A39" w:rsidRPr="00167D6B" w:rsidRDefault="005175CE">
            <w:pPr>
              <w:rPr>
                <w:b/>
                <w:sz w:val="17"/>
                <w:szCs w:val="17"/>
              </w:rPr>
            </w:pPr>
            <w:r w:rsidRPr="00167D6B">
              <w:rPr>
                <w:b/>
                <w:sz w:val="17"/>
                <w:szCs w:val="17"/>
              </w:rPr>
              <w:t>ID клієнта</w:t>
            </w:r>
          </w:p>
        </w:tc>
        <w:tc>
          <w:tcPr>
            <w:tcW w:w="4794" w:type="dxa"/>
            <w:tcBorders>
              <w:top w:val="single" w:sz="4" w:space="0" w:color="auto"/>
              <w:left w:val="single" w:sz="4" w:space="0" w:color="auto"/>
              <w:bottom w:val="single" w:sz="4" w:space="0" w:color="auto"/>
            </w:tcBorders>
            <w:shd w:val="clear" w:color="auto" w:fill="D9D9D9"/>
            <w:vAlign w:val="center"/>
          </w:tcPr>
          <w:p w:rsidR="00445A39" w:rsidRPr="00167D6B" w:rsidRDefault="00445A39">
            <w:pPr>
              <w:rPr>
                <w:b/>
                <w:sz w:val="17"/>
                <w:szCs w:val="17"/>
              </w:rPr>
            </w:pPr>
          </w:p>
        </w:tc>
      </w:tr>
    </w:tbl>
    <w:p w:rsidR="00445A39" w:rsidRPr="00167D6B"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167D6B">
        <w:trPr>
          <w:trHeight w:val="434"/>
        </w:trPr>
        <w:tc>
          <w:tcPr>
            <w:tcW w:w="9840" w:type="dxa"/>
            <w:gridSpan w:val="2"/>
            <w:shd w:val="clear" w:color="auto" w:fill="D9D9D9"/>
            <w:vAlign w:val="center"/>
          </w:tcPr>
          <w:p w:rsidR="00445A39" w:rsidRPr="00167D6B" w:rsidRDefault="005175CE">
            <w:pPr>
              <w:rPr>
                <w:b/>
                <w:sz w:val="17"/>
                <w:szCs w:val="17"/>
              </w:rPr>
            </w:pPr>
            <w:r w:rsidRPr="00167D6B">
              <w:rPr>
                <w:b/>
                <w:sz w:val="17"/>
                <w:szCs w:val="17"/>
              </w:rPr>
              <w:t>ВІДПОВІДАЛЬНА ОСОБА ДЕПОЗИТАРНОЇ УСТАНОВИ</w:t>
            </w:r>
          </w:p>
          <w:p w:rsidR="00445A39" w:rsidRPr="00167D6B" w:rsidRDefault="00445A39">
            <w:pPr>
              <w:rPr>
                <w:b/>
                <w:sz w:val="17"/>
                <w:szCs w:val="17"/>
              </w:rPr>
            </w:pPr>
          </w:p>
        </w:tc>
      </w:tr>
      <w:tr w:rsidR="00445A39" w:rsidRPr="00167D6B">
        <w:trPr>
          <w:trHeight w:val="836"/>
        </w:trPr>
        <w:tc>
          <w:tcPr>
            <w:tcW w:w="4570" w:type="dxa"/>
            <w:shd w:val="clear" w:color="auto" w:fill="FFFFFF"/>
            <w:vAlign w:val="center"/>
          </w:tcPr>
          <w:p w:rsidR="00445A39" w:rsidRPr="00167D6B" w:rsidRDefault="005175CE">
            <w:pPr>
              <w:rPr>
                <w:i/>
                <w:sz w:val="16"/>
                <w:szCs w:val="16"/>
              </w:rPr>
            </w:pPr>
            <w:r w:rsidRPr="00167D6B">
              <w:rPr>
                <w:i/>
                <w:sz w:val="16"/>
                <w:szCs w:val="16"/>
              </w:rPr>
              <w:t>_______________________________________________</w:t>
            </w:r>
          </w:p>
          <w:p w:rsidR="00445A39" w:rsidRPr="00167D6B" w:rsidRDefault="005175CE">
            <w:pPr>
              <w:jc w:val="center"/>
              <w:rPr>
                <w:b/>
                <w:sz w:val="17"/>
                <w:szCs w:val="17"/>
              </w:rPr>
            </w:pPr>
            <w:r w:rsidRPr="00167D6B">
              <w:rPr>
                <w:i/>
                <w:sz w:val="16"/>
                <w:szCs w:val="16"/>
              </w:rPr>
              <w:t>підпис</w:t>
            </w:r>
          </w:p>
        </w:tc>
        <w:tc>
          <w:tcPr>
            <w:tcW w:w="5270" w:type="dxa"/>
            <w:shd w:val="clear" w:color="auto" w:fill="FFFFFF"/>
            <w:vAlign w:val="center"/>
          </w:tcPr>
          <w:p w:rsidR="00445A39" w:rsidRPr="00167D6B" w:rsidRDefault="005175CE">
            <w:pPr>
              <w:rPr>
                <w:b/>
                <w:sz w:val="17"/>
                <w:szCs w:val="17"/>
              </w:rPr>
            </w:pPr>
            <w:r w:rsidRPr="00167D6B">
              <w:rPr>
                <w:b/>
                <w:sz w:val="17"/>
                <w:szCs w:val="17"/>
              </w:rPr>
              <w:t xml:space="preserve">_______________________________________ </w:t>
            </w:r>
          </w:p>
          <w:p w:rsidR="00445A39" w:rsidRPr="00167D6B" w:rsidRDefault="005175CE">
            <w:pPr>
              <w:rPr>
                <w:b/>
                <w:sz w:val="17"/>
                <w:szCs w:val="17"/>
              </w:rPr>
            </w:pPr>
            <w:r w:rsidRPr="00167D6B">
              <w:rPr>
                <w:i/>
                <w:sz w:val="16"/>
                <w:szCs w:val="16"/>
              </w:rPr>
              <w:t xml:space="preserve">                 </w:t>
            </w:r>
            <w:r w:rsidRPr="00167D6B">
              <w:rPr>
                <w:sz w:val="20"/>
                <w:szCs w:val="20"/>
              </w:rPr>
              <w:t>(</w:t>
            </w:r>
            <w:r w:rsidRPr="00167D6B">
              <w:rPr>
                <w:i/>
                <w:sz w:val="16"/>
                <w:szCs w:val="16"/>
              </w:rPr>
              <w:t>прізвище та ініціали</w:t>
            </w:r>
            <w:r w:rsidRPr="00167D6B">
              <w:rPr>
                <w:sz w:val="20"/>
                <w:szCs w:val="20"/>
              </w:rPr>
              <w:t>)</w:t>
            </w:r>
          </w:p>
        </w:tc>
      </w:tr>
    </w:tbl>
    <w:p w:rsidR="00445A39" w:rsidRPr="00167D6B" w:rsidRDefault="00445A39">
      <w:pPr>
        <w:rPr>
          <w:sz w:val="17"/>
          <w:szCs w:val="17"/>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536"/>
      </w:tblGrid>
      <w:tr w:rsidR="00445A39" w:rsidRPr="00167D6B">
        <w:trPr>
          <w:cantSplit/>
          <w:trHeight w:val="261"/>
        </w:trPr>
        <w:tc>
          <w:tcPr>
            <w:tcW w:w="5245" w:type="dxa"/>
            <w:shd w:val="clear" w:color="auto" w:fill="D9D9D9"/>
            <w:vAlign w:val="center"/>
          </w:tcPr>
          <w:p w:rsidR="00445A39" w:rsidRPr="00167D6B" w:rsidRDefault="005175CE">
            <w:pPr>
              <w:rPr>
                <w:b/>
                <w:sz w:val="17"/>
                <w:szCs w:val="17"/>
              </w:rPr>
            </w:pPr>
            <w:r w:rsidRPr="00167D6B">
              <w:rPr>
                <w:b/>
                <w:sz w:val="17"/>
                <w:szCs w:val="17"/>
              </w:rPr>
              <w:t>№ та дата  в журналі вхідної кореспонденції</w:t>
            </w:r>
          </w:p>
        </w:tc>
        <w:tc>
          <w:tcPr>
            <w:tcW w:w="4536" w:type="dxa"/>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№________  «___»________20__ р.</w:t>
            </w:r>
          </w:p>
          <w:p w:rsidR="00445A39" w:rsidRPr="00167D6B" w:rsidRDefault="00445A39">
            <w:pPr>
              <w:rPr>
                <w:sz w:val="17"/>
                <w:szCs w:val="17"/>
              </w:rPr>
            </w:pPr>
          </w:p>
        </w:tc>
      </w:tr>
      <w:tr w:rsidR="00445A39" w:rsidRPr="00167D6B">
        <w:trPr>
          <w:trHeight w:val="261"/>
        </w:trPr>
        <w:tc>
          <w:tcPr>
            <w:tcW w:w="5245" w:type="dxa"/>
            <w:shd w:val="clear" w:color="auto" w:fill="D9D9D9"/>
            <w:vAlign w:val="center"/>
          </w:tcPr>
          <w:p w:rsidR="00445A39" w:rsidRPr="00167D6B" w:rsidRDefault="005175CE">
            <w:pPr>
              <w:rPr>
                <w:b/>
                <w:sz w:val="17"/>
                <w:szCs w:val="17"/>
              </w:rPr>
            </w:pPr>
            <w:r w:rsidRPr="00167D6B">
              <w:rPr>
                <w:b/>
                <w:sz w:val="17"/>
                <w:szCs w:val="17"/>
              </w:rPr>
              <w:t>№ та дата в журналі розпоряджень</w:t>
            </w:r>
          </w:p>
        </w:tc>
        <w:tc>
          <w:tcPr>
            <w:tcW w:w="4536" w:type="dxa"/>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№________  «___»________20__ р.</w:t>
            </w:r>
          </w:p>
          <w:p w:rsidR="00445A39" w:rsidRPr="00167D6B" w:rsidRDefault="00445A39">
            <w:pPr>
              <w:rPr>
                <w:sz w:val="17"/>
                <w:szCs w:val="17"/>
              </w:rPr>
            </w:pPr>
          </w:p>
        </w:tc>
      </w:tr>
      <w:tr w:rsidR="00445A39" w:rsidRPr="00167D6B">
        <w:tc>
          <w:tcPr>
            <w:tcW w:w="5245" w:type="dxa"/>
            <w:shd w:val="clear" w:color="auto" w:fill="D9D9D9"/>
            <w:vAlign w:val="center"/>
          </w:tcPr>
          <w:p w:rsidR="00445A39" w:rsidRPr="00167D6B" w:rsidRDefault="005175CE">
            <w:pPr>
              <w:rPr>
                <w:b/>
                <w:sz w:val="17"/>
                <w:szCs w:val="17"/>
              </w:rPr>
            </w:pPr>
            <w:r w:rsidRPr="00167D6B">
              <w:rPr>
                <w:b/>
                <w:sz w:val="17"/>
                <w:szCs w:val="17"/>
              </w:rPr>
              <w:t xml:space="preserve">№ та дата в журналі </w:t>
            </w:r>
            <w:r w:rsidRPr="00167D6B">
              <w:rPr>
                <w:b/>
                <w:sz w:val="18"/>
                <w:szCs w:val="18"/>
              </w:rPr>
              <w:t>депозитарних</w:t>
            </w:r>
            <w:r w:rsidRPr="00167D6B">
              <w:rPr>
                <w:b/>
                <w:sz w:val="17"/>
                <w:szCs w:val="17"/>
              </w:rPr>
              <w:t xml:space="preserve"> операцій</w:t>
            </w:r>
          </w:p>
        </w:tc>
        <w:tc>
          <w:tcPr>
            <w:tcW w:w="4536" w:type="dxa"/>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 xml:space="preserve">№________  «___»________20__ р. </w:t>
            </w:r>
          </w:p>
          <w:p w:rsidR="00445A39" w:rsidRPr="00167D6B" w:rsidRDefault="00445A39">
            <w:pPr>
              <w:rPr>
                <w:sz w:val="17"/>
                <w:szCs w:val="17"/>
              </w:rPr>
            </w:pPr>
          </w:p>
        </w:tc>
      </w:tr>
    </w:tbl>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7"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445A39">
            <w:pPr>
              <w:rPr>
                <w:bCs/>
              </w:rPr>
            </w:pPr>
          </w:p>
          <w:p w:rsidR="00445A39" w:rsidRPr="00167D6B" w:rsidRDefault="005175CE">
            <w:pPr>
              <w:jc w:val="right"/>
              <w:rPr>
                <w:b/>
              </w:rPr>
            </w:pPr>
            <w:r w:rsidRPr="00167D6B">
              <w:rPr>
                <w:bCs/>
              </w:rPr>
              <w:t>І.М.Гапоненко</w:t>
            </w:r>
          </w:p>
        </w:tc>
      </w:tr>
    </w:tbl>
    <w:p w:rsidR="00445A39" w:rsidRPr="00167D6B" w:rsidRDefault="005175CE">
      <w:pPr>
        <w:ind w:firstLine="540"/>
        <w:jc w:val="right"/>
      </w:pPr>
      <w:r w:rsidRPr="00167D6B">
        <w:t>Додаток 26</w:t>
      </w:r>
    </w:p>
    <w:p w:rsidR="00445A39" w:rsidRPr="00167D6B" w:rsidRDefault="00445A39">
      <w:pPr>
        <w:ind w:firstLine="540"/>
        <w:jc w:val="center"/>
        <w:rPr>
          <w:sz w:val="17"/>
          <w:szCs w:val="17"/>
        </w:rPr>
      </w:pPr>
    </w:p>
    <w:p w:rsidR="00445A39" w:rsidRPr="00167D6B" w:rsidRDefault="005175CE">
      <w:pPr>
        <w:ind w:firstLine="540"/>
        <w:jc w:val="right"/>
        <w:rPr>
          <w:b/>
          <w:sz w:val="17"/>
          <w:szCs w:val="17"/>
        </w:rPr>
      </w:pPr>
      <w:r w:rsidRPr="00167D6B">
        <w:rPr>
          <w:b/>
          <w:sz w:val="17"/>
          <w:szCs w:val="17"/>
        </w:rPr>
        <w:t>ДЕПОЗИТАРНІЙ УСТАНОВІ</w:t>
      </w:r>
    </w:p>
    <w:p w:rsidR="00445A39" w:rsidRPr="00167D6B" w:rsidRDefault="00445A39">
      <w:pPr>
        <w:ind w:firstLine="540"/>
        <w:jc w:val="right"/>
        <w:rPr>
          <w:b/>
          <w:sz w:val="17"/>
          <w:szCs w:val="17"/>
        </w:rPr>
      </w:pPr>
    </w:p>
    <w:p w:rsidR="00445A39" w:rsidRPr="00167D6B" w:rsidRDefault="005175CE">
      <w:pPr>
        <w:ind w:firstLine="540"/>
        <w:jc w:val="right"/>
        <w:rPr>
          <w:b/>
          <w:sz w:val="17"/>
          <w:szCs w:val="17"/>
        </w:rPr>
      </w:pPr>
      <w:r w:rsidRPr="00167D6B">
        <w:rPr>
          <w:b/>
          <w:sz w:val="17"/>
          <w:szCs w:val="17"/>
        </w:rPr>
        <w:t>АБ «УКРГАЗБАНК»</w:t>
      </w:r>
    </w:p>
    <w:p w:rsidR="00445A39" w:rsidRPr="00167D6B" w:rsidRDefault="00445A39">
      <w:pPr>
        <w:ind w:firstLine="540"/>
        <w:jc w:val="center"/>
        <w:rPr>
          <w:sz w:val="17"/>
          <w:szCs w:val="17"/>
        </w:rPr>
      </w:pPr>
    </w:p>
    <w:p w:rsidR="00445A39" w:rsidRPr="00167D6B" w:rsidRDefault="00445A39">
      <w:pPr>
        <w:ind w:firstLine="540"/>
        <w:rPr>
          <w:b/>
          <w:sz w:val="17"/>
          <w:szCs w:val="17"/>
        </w:rPr>
      </w:pPr>
    </w:p>
    <w:p w:rsidR="00445A39" w:rsidRPr="00167D6B" w:rsidRDefault="005175CE">
      <w:pPr>
        <w:ind w:firstLine="540"/>
        <w:jc w:val="center"/>
        <w:rPr>
          <w:b/>
          <w:sz w:val="17"/>
          <w:szCs w:val="17"/>
        </w:rPr>
      </w:pPr>
      <w:r w:rsidRPr="00167D6B">
        <w:rPr>
          <w:b/>
          <w:sz w:val="17"/>
          <w:szCs w:val="17"/>
        </w:rPr>
        <w:t>ЗАЯВА НА ВІДКРИТТЯ РАХУНКІВ У ЦІННИХ ПАПЕРАХ ВЛАСНИКАМ ДЛЯ ЕМІТЕНТА</w:t>
      </w:r>
    </w:p>
    <w:p w:rsidR="00445A39" w:rsidRPr="00167D6B" w:rsidRDefault="00445A39">
      <w:pPr>
        <w:ind w:firstLine="540"/>
        <w:jc w:val="center"/>
        <w:rPr>
          <w:b/>
          <w:sz w:val="17"/>
          <w:szCs w:val="17"/>
        </w:rPr>
      </w:pPr>
    </w:p>
    <w:p w:rsidR="00445A39" w:rsidRPr="00167D6B" w:rsidRDefault="005175CE">
      <w:pPr>
        <w:ind w:firstLine="540"/>
        <w:jc w:val="center"/>
        <w:rPr>
          <w:b/>
          <w:sz w:val="20"/>
          <w:szCs w:val="20"/>
        </w:rPr>
      </w:pPr>
      <w:r w:rsidRPr="00167D6B">
        <w:rPr>
          <w:b/>
          <w:sz w:val="20"/>
          <w:szCs w:val="20"/>
        </w:rPr>
        <w:t>№__________ від «______» ______________20__р.</w:t>
      </w:r>
    </w:p>
    <w:p w:rsidR="00445A39" w:rsidRPr="00167D6B" w:rsidRDefault="00445A39">
      <w:pPr>
        <w:ind w:firstLine="540"/>
        <w:jc w:val="center"/>
        <w:rPr>
          <w:b/>
          <w:sz w:val="17"/>
          <w:szCs w:val="17"/>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0"/>
      </w:tblGrid>
      <w:tr w:rsidR="00445A39" w:rsidRPr="00167D6B">
        <w:tc>
          <w:tcPr>
            <w:tcW w:w="828" w:type="dxa"/>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445A39">
            <w:pPr>
              <w:jc w:val="center"/>
              <w:rPr>
                <w:sz w:val="17"/>
                <w:szCs w:val="17"/>
              </w:rPr>
            </w:pP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5175CE">
            <w:pPr>
              <w:rPr>
                <w:sz w:val="16"/>
                <w:szCs w:val="16"/>
              </w:rPr>
            </w:pPr>
            <w:r w:rsidRPr="00167D6B">
              <w:rPr>
                <w:sz w:val="16"/>
                <w:szCs w:val="16"/>
              </w:rPr>
              <w:t>забезпечення існування іменних цінних паперів у бездокументарній формі</w:t>
            </w:r>
          </w:p>
        </w:tc>
      </w:tr>
      <w:tr w:rsidR="00445A39" w:rsidRPr="00167D6B">
        <w:tc>
          <w:tcPr>
            <w:tcW w:w="828" w:type="dxa"/>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445A39">
            <w:pPr>
              <w:jc w:val="center"/>
              <w:rPr>
                <w:sz w:val="17"/>
                <w:szCs w:val="17"/>
              </w:rPr>
            </w:pP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5175CE">
            <w:pPr>
              <w:rPr>
                <w:sz w:val="16"/>
                <w:szCs w:val="16"/>
              </w:rPr>
            </w:pPr>
            <w:r w:rsidRPr="00167D6B">
              <w:rPr>
                <w:sz w:val="16"/>
                <w:szCs w:val="16"/>
              </w:rPr>
              <w:t>передання обслуговування рахунків у цінних паперах власників цінних паперів від Депозитарної установи</w:t>
            </w:r>
          </w:p>
        </w:tc>
      </w:tr>
      <w:tr w:rsidR="00445A39" w:rsidRPr="00167D6B">
        <w:tc>
          <w:tcPr>
            <w:tcW w:w="828" w:type="dxa"/>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445A39">
            <w:pPr>
              <w:jc w:val="center"/>
              <w:rPr>
                <w:sz w:val="17"/>
                <w:szCs w:val="17"/>
              </w:rPr>
            </w:pP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5175CE">
            <w:pPr>
              <w:rPr>
                <w:sz w:val="16"/>
                <w:szCs w:val="16"/>
              </w:rPr>
            </w:pPr>
            <w:r w:rsidRPr="00167D6B">
              <w:rPr>
                <w:sz w:val="16"/>
                <w:szCs w:val="16"/>
              </w:rPr>
              <w:t>передання обслуговування рахунків у цінних паперах власників цінних паперів від уповноваженого на зберігання</w:t>
            </w:r>
          </w:p>
        </w:tc>
      </w:tr>
    </w:tbl>
    <w:p w:rsidR="00445A39" w:rsidRPr="00167D6B" w:rsidRDefault="005175CE">
      <w:pPr>
        <w:spacing w:before="60"/>
        <w:jc w:val="both"/>
        <w:rPr>
          <w:i/>
          <w:sz w:val="12"/>
          <w:szCs w:val="12"/>
        </w:rPr>
      </w:pPr>
      <w:r w:rsidRPr="00167D6B">
        <w:rPr>
          <w:i/>
          <w:sz w:val="12"/>
          <w:szCs w:val="12"/>
        </w:rPr>
        <w:t>(вказати необхідне шляхом проставлення зліва позначки «Х»)</w:t>
      </w: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000"/>
      </w:tblGrid>
      <w:tr w:rsidR="00445A39" w:rsidRPr="00167D6B">
        <w:trPr>
          <w:trHeight w:val="300"/>
        </w:trPr>
        <w:tc>
          <w:tcPr>
            <w:tcW w:w="3660" w:type="dxa"/>
            <w:shd w:val="pct10" w:color="auto" w:fill="FFFFFF"/>
            <w:vAlign w:val="center"/>
          </w:tcPr>
          <w:p w:rsidR="00445A39" w:rsidRPr="00167D6B" w:rsidRDefault="005175CE">
            <w:pPr>
              <w:rPr>
                <w:b/>
                <w:sz w:val="17"/>
                <w:szCs w:val="17"/>
              </w:rPr>
            </w:pPr>
            <w:r w:rsidRPr="00167D6B">
              <w:rPr>
                <w:b/>
                <w:sz w:val="17"/>
                <w:szCs w:val="17"/>
              </w:rPr>
              <w:t>Повне найменування Емітента</w:t>
            </w:r>
          </w:p>
        </w:tc>
        <w:tc>
          <w:tcPr>
            <w:tcW w:w="6000" w:type="dxa"/>
          </w:tcPr>
          <w:p w:rsidR="00445A39" w:rsidRPr="00167D6B" w:rsidRDefault="00445A39">
            <w:pPr>
              <w:rPr>
                <w:b/>
                <w:i/>
                <w:sz w:val="17"/>
                <w:szCs w:val="17"/>
              </w:rPr>
            </w:pPr>
          </w:p>
        </w:tc>
      </w:tr>
      <w:tr w:rsidR="00445A39" w:rsidRPr="00167D6B">
        <w:trPr>
          <w:trHeight w:val="300"/>
        </w:trPr>
        <w:tc>
          <w:tcPr>
            <w:tcW w:w="3660" w:type="dxa"/>
            <w:shd w:val="pct10" w:color="auto" w:fill="FFFFFF"/>
            <w:vAlign w:val="center"/>
          </w:tcPr>
          <w:p w:rsidR="00445A39" w:rsidRPr="00167D6B" w:rsidRDefault="005175CE">
            <w:pPr>
              <w:rPr>
                <w:b/>
                <w:sz w:val="17"/>
                <w:szCs w:val="17"/>
              </w:rPr>
            </w:pPr>
            <w:r w:rsidRPr="00167D6B">
              <w:rPr>
                <w:b/>
                <w:sz w:val="17"/>
                <w:szCs w:val="17"/>
              </w:rPr>
              <w:t>Код за ЄДРПОУ</w:t>
            </w:r>
          </w:p>
        </w:tc>
        <w:tc>
          <w:tcPr>
            <w:tcW w:w="6000" w:type="dxa"/>
          </w:tcPr>
          <w:p w:rsidR="00445A39" w:rsidRPr="00167D6B" w:rsidRDefault="00445A39">
            <w:pPr>
              <w:rPr>
                <w:b/>
                <w:i/>
                <w:sz w:val="17"/>
                <w:szCs w:val="17"/>
              </w:rPr>
            </w:pPr>
          </w:p>
        </w:tc>
      </w:tr>
    </w:tbl>
    <w:p w:rsidR="00445A39" w:rsidRPr="00167D6B" w:rsidRDefault="005175CE">
      <w:pPr>
        <w:rPr>
          <w:b/>
          <w:sz w:val="17"/>
          <w:szCs w:val="17"/>
        </w:rPr>
      </w:pPr>
      <w:r w:rsidRPr="00167D6B">
        <w:rPr>
          <w:b/>
          <w:sz w:val="17"/>
          <w:szCs w:val="17"/>
        </w:rPr>
        <w:t>Прошу відкрити ра</w:t>
      </w:r>
      <w:r w:rsidR="00C02B62" w:rsidRPr="00167D6B">
        <w:rPr>
          <w:b/>
          <w:sz w:val="17"/>
          <w:szCs w:val="17"/>
        </w:rPr>
        <w:t>х</w:t>
      </w:r>
      <w:r w:rsidRPr="00167D6B">
        <w:rPr>
          <w:b/>
          <w:sz w:val="17"/>
          <w:szCs w:val="17"/>
        </w:rPr>
        <w:t>унки в цінни</w:t>
      </w:r>
      <w:r w:rsidR="00C02B62" w:rsidRPr="00167D6B">
        <w:rPr>
          <w:b/>
          <w:sz w:val="17"/>
          <w:szCs w:val="17"/>
        </w:rPr>
        <w:t>х</w:t>
      </w:r>
      <w:r w:rsidRPr="00167D6B">
        <w:rPr>
          <w:b/>
          <w:sz w:val="17"/>
          <w:szCs w:val="17"/>
        </w:rPr>
        <w:t xml:space="preserve"> паперах власникам в програмному забезпеченні:</w:t>
      </w: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000"/>
      </w:tblGrid>
      <w:tr w:rsidR="00445A39" w:rsidRPr="00167D6B">
        <w:trPr>
          <w:trHeight w:val="300"/>
        </w:trPr>
        <w:tc>
          <w:tcPr>
            <w:tcW w:w="3660" w:type="dxa"/>
            <w:shd w:val="pct10" w:color="auto" w:fill="FFFFFF"/>
            <w:vAlign w:val="center"/>
          </w:tcPr>
          <w:p w:rsidR="00445A39" w:rsidRPr="00167D6B" w:rsidRDefault="005175CE">
            <w:pPr>
              <w:rPr>
                <w:b/>
                <w:sz w:val="17"/>
                <w:szCs w:val="17"/>
              </w:rPr>
            </w:pPr>
            <w:r w:rsidRPr="00167D6B">
              <w:rPr>
                <w:b/>
                <w:sz w:val="17"/>
                <w:szCs w:val="17"/>
              </w:rPr>
              <w:t>Це</w:t>
            </w:r>
            <w:r w:rsidR="00C02B62" w:rsidRPr="00167D6B">
              <w:rPr>
                <w:b/>
                <w:sz w:val="17"/>
                <w:szCs w:val="17"/>
              </w:rPr>
              <w:t>н</w:t>
            </w:r>
            <w:r w:rsidRPr="00167D6B">
              <w:rPr>
                <w:b/>
                <w:sz w:val="17"/>
                <w:szCs w:val="17"/>
              </w:rPr>
              <w:t>трального депозитарію</w:t>
            </w:r>
          </w:p>
        </w:tc>
        <w:tc>
          <w:tcPr>
            <w:tcW w:w="6000" w:type="dxa"/>
          </w:tcPr>
          <w:p w:rsidR="00445A39" w:rsidRPr="00167D6B" w:rsidRDefault="00445A39">
            <w:pPr>
              <w:rPr>
                <w:b/>
                <w:i/>
                <w:sz w:val="17"/>
                <w:szCs w:val="17"/>
              </w:rPr>
            </w:pPr>
          </w:p>
        </w:tc>
      </w:tr>
      <w:tr w:rsidR="00445A39" w:rsidRPr="00167D6B">
        <w:trPr>
          <w:trHeight w:val="300"/>
        </w:trPr>
        <w:tc>
          <w:tcPr>
            <w:tcW w:w="3660" w:type="dxa"/>
            <w:shd w:val="pct10" w:color="auto" w:fill="FFFFFF"/>
            <w:vAlign w:val="center"/>
          </w:tcPr>
          <w:p w:rsidR="00445A39" w:rsidRPr="00167D6B" w:rsidRDefault="005175CE">
            <w:pPr>
              <w:rPr>
                <w:b/>
                <w:sz w:val="17"/>
                <w:szCs w:val="17"/>
              </w:rPr>
            </w:pPr>
            <w:r w:rsidRPr="00167D6B">
              <w:rPr>
                <w:b/>
                <w:sz w:val="17"/>
                <w:szCs w:val="17"/>
              </w:rPr>
              <w:t>Депозитарної установи</w:t>
            </w:r>
          </w:p>
        </w:tc>
        <w:tc>
          <w:tcPr>
            <w:tcW w:w="6000" w:type="dxa"/>
          </w:tcPr>
          <w:p w:rsidR="00445A39" w:rsidRPr="00167D6B" w:rsidRDefault="00445A39">
            <w:pPr>
              <w:rPr>
                <w:b/>
                <w:i/>
                <w:sz w:val="17"/>
                <w:szCs w:val="17"/>
              </w:rPr>
            </w:pPr>
          </w:p>
        </w:tc>
      </w:tr>
    </w:tbl>
    <w:p w:rsidR="00445A39" w:rsidRPr="00167D6B" w:rsidRDefault="005175CE">
      <w:pPr>
        <w:jc w:val="both"/>
        <w:rPr>
          <w:i/>
          <w:sz w:val="17"/>
          <w:szCs w:val="17"/>
        </w:rPr>
      </w:pPr>
      <w:r w:rsidRPr="00167D6B">
        <w:rPr>
          <w:i/>
          <w:sz w:val="17"/>
          <w:szCs w:val="17"/>
        </w:rPr>
        <w:t>1.  Відповідно до умов Договору про відкриття рахунків у цінних паперах власників(ам) прошу відкрити рахунки в цінних паперах  власникам для обслуговування рахунків у цінних паперах власників та обліку прав на цінні папери на рахунках власників, згідно переліку п.3.</w:t>
      </w:r>
    </w:p>
    <w:p w:rsidR="00445A39" w:rsidRPr="00167D6B" w:rsidRDefault="005175CE">
      <w:pPr>
        <w:jc w:val="both"/>
        <w:rPr>
          <w:i/>
          <w:sz w:val="17"/>
          <w:szCs w:val="17"/>
        </w:rPr>
      </w:pPr>
      <w:r w:rsidRPr="00167D6B">
        <w:rPr>
          <w:i/>
          <w:sz w:val="17"/>
          <w:szCs w:val="17"/>
        </w:rPr>
        <w:t>2. Зобов`язуюсь сповіщати про всі зміни в документах, які надаються для відкриття рахунків у цінних паперах власникам, згідно переліку п.3.</w:t>
      </w:r>
    </w:p>
    <w:p w:rsidR="00445A39" w:rsidRPr="00167D6B" w:rsidRDefault="005175CE">
      <w:pPr>
        <w:jc w:val="both"/>
        <w:rPr>
          <w:i/>
          <w:sz w:val="17"/>
          <w:szCs w:val="17"/>
        </w:rPr>
      </w:pPr>
      <w:r w:rsidRPr="00167D6B">
        <w:rPr>
          <w:i/>
          <w:sz w:val="17"/>
          <w:szCs w:val="17"/>
        </w:rPr>
        <w:t>3. Перелік документів що додаються:</w:t>
      </w:r>
    </w:p>
    <w:p w:rsidR="00445A39" w:rsidRPr="00167D6B" w:rsidRDefault="005175CE">
      <w:pPr>
        <w:rPr>
          <w:i/>
          <w:sz w:val="17"/>
          <w:szCs w:val="17"/>
        </w:rPr>
      </w:pPr>
      <w:r w:rsidRPr="00167D6B">
        <w:rPr>
          <w:i/>
          <w:sz w:val="17"/>
          <w:szCs w:val="17"/>
        </w:rPr>
        <w:t>______________________________________________________________________________________________________________</w:t>
      </w:r>
    </w:p>
    <w:p w:rsidR="00445A39" w:rsidRPr="00167D6B" w:rsidRDefault="005175CE">
      <w:pPr>
        <w:rPr>
          <w:b/>
          <w:sz w:val="17"/>
          <w:szCs w:val="17"/>
        </w:rPr>
      </w:pPr>
      <w:r w:rsidRPr="00167D6B">
        <w:rPr>
          <w:b/>
          <w:sz w:val="17"/>
          <w:szCs w:val="17"/>
        </w:rPr>
        <w:t>Підстава для відкриття рахунків у цінних паперах:</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rsidR="00445A39" w:rsidRPr="00167D6B">
        <w:trPr>
          <w:trHeight w:val="455"/>
        </w:trPr>
        <w:tc>
          <w:tcPr>
            <w:tcW w:w="9740"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167D6B" w:rsidRDefault="00445A39">
            <w:pPr>
              <w:rPr>
                <w:b/>
                <w:sz w:val="17"/>
                <w:szCs w:val="17"/>
              </w:rPr>
            </w:pPr>
          </w:p>
          <w:p w:rsidR="00445A39" w:rsidRPr="00167D6B" w:rsidRDefault="005175CE">
            <w:pPr>
              <w:rPr>
                <w:b/>
                <w:sz w:val="17"/>
                <w:szCs w:val="17"/>
              </w:rPr>
            </w:pPr>
            <w:r w:rsidRPr="00167D6B">
              <w:rPr>
                <w:b/>
                <w:sz w:val="17"/>
                <w:szCs w:val="17"/>
              </w:rPr>
              <w:t>______________________________________________________________________________________________________________</w:t>
            </w:r>
          </w:p>
          <w:p w:rsidR="00445A39" w:rsidRPr="00167D6B" w:rsidRDefault="005175CE">
            <w:pPr>
              <w:rPr>
                <w:b/>
                <w:sz w:val="17"/>
                <w:szCs w:val="17"/>
              </w:rPr>
            </w:pPr>
            <w:r w:rsidRPr="00167D6B">
              <w:rPr>
                <w:b/>
                <w:sz w:val="17"/>
                <w:szCs w:val="17"/>
              </w:rPr>
              <w:t>______________________________________________________________________________________________________________</w:t>
            </w:r>
          </w:p>
          <w:p w:rsidR="00445A39" w:rsidRPr="00167D6B" w:rsidRDefault="005175CE">
            <w:pPr>
              <w:rPr>
                <w:b/>
                <w:sz w:val="17"/>
                <w:szCs w:val="17"/>
              </w:rPr>
            </w:pPr>
            <w:r w:rsidRPr="00167D6B">
              <w:rPr>
                <w:b/>
                <w:sz w:val="17"/>
                <w:szCs w:val="17"/>
              </w:rPr>
              <w:t>______________________________________________________________________________________________________________</w:t>
            </w:r>
          </w:p>
          <w:p w:rsidR="00445A39" w:rsidRPr="00167D6B" w:rsidRDefault="00445A39">
            <w:pPr>
              <w:rPr>
                <w:b/>
                <w:sz w:val="17"/>
                <w:szCs w:val="17"/>
              </w:rPr>
            </w:pPr>
          </w:p>
        </w:tc>
      </w:tr>
    </w:tbl>
    <w:p w:rsidR="00445A39" w:rsidRPr="00167D6B" w:rsidRDefault="00445A39">
      <w:pPr>
        <w:rPr>
          <w:b/>
          <w:sz w:val="17"/>
          <w:szCs w:val="17"/>
        </w:rPr>
      </w:pPr>
    </w:p>
    <w:p w:rsidR="00445A39" w:rsidRPr="00167D6B" w:rsidRDefault="005175CE">
      <w:pPr>
        <w:jc w:val="both"/>
        <w:rPr>
          <w:b/>
          <w:sz w:val="17"/>
          <w:szCs w:val="17"/>
        </w:rPr>
      </w:pPr>
      <w:r w:rsidRPr="00167D6B">
        <w:rPr>
          <w:b/>
          <w:sz w:val="18"/>
          <w:szCs w:val="18"/>
        </w:rPr>
        <w:t>ОСОБА, ЯКА ПІДПИСАЛА ЗАЯВУ</w:t>
      </w:r>
      <w:r w:rsidRPr="00167D6B">
        <w:rPr>
          <w:b/>
          <w:sz w:val="17"/>
          <w:szCs w:val="17"/>
        </w:rPr>
        <w:t>,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445A39">
      <w:pPr>
        <w:rPr>
          <w:b/>
          <w:sz w:val="17"/>
          <w:szCs w:val="17"/>
        </w:rPr>
      </w:pPr>
    </w:p>
    <w:p w:rsidR="00445A39" w:rsidRPr="00167D6B" w:rsidRDefault="00445A39">
      <w:pPr>
        <w:rPr>
          <w:b/>
          <w:sz w:val="17"/>
          <w:szCs w:val="17"/>
        </w:rPr>
      </w:pPr>
    </w:p>
    <w:p w:rsidR="00445A39" w:rsidRPr="00167D6B" w:rsidRDefault="005175CE">
      <w:pPr>
        <w:rPr>
          <w:b/>
          <w:sz w:val="17"/>
          <w:szCs w:val="17"/>
        </w:rPr>
      </w:pPr>
      <w:r w:rsidRPr="00167D6B">
        <w:rPr>
          <w:b/>
          <w:sz w:val="17"/>
          <w:szCs w:val="17"/>
        </w:rPr>
        <w:t>Підпис уповноваженої особи Емітента          /__________________________/_________________________________</w:t>
      </w:r>
    </w:p>
    <w:p w:rsidR="00445A39" w:rsidRPr="00167D6B" w:rsidRDefault="005175CE">
      <w:pPr>
        <w:rPr>
          <w:b/>
          <w:sz w:val="17"/>
          <w:szCs w:val="17"/>
        </w:rPr>
      </w:pPr>
      <w:r w:rsidRPr="00167D6B">
        <w:rPr>
          <w:b/>
          <w:sz w:val="17"/>
          <w:szCs w:val="17"/>
        </w:rPr>
        <w:t xml:space="preserve">                                                                                   підпис,   М.П.*                                                П.І.Б.</w:t>
      </w:r>
    </w:p>
    <w:p w:rsidR="00445A39" w:rsidRPr="00167D6B" w:rsidRDefault="005175CE">
      <w:pPr>
        <w:rPr>
          <w:b/>
          <w:sz w:val="17"/>
          <w:szCs w:val="17"/>
        </w:rPr>
      </w:pPr>
      <w:r w:rsidRPr="00167D6B">
        <w:rPr>
          <w:b/>
          <w:sz w:val="17"/>
          <w:szCs w:val="17"/>
        </w:rPr>
        <w:t>* - за наявності</w:t>
      </w:r>
    </w:p>
    <w:p w:rsidR="00445A39" w:rsidRPr="00167D6B" w:rsidRDefault="00445A39">
      <w:pPr>
        <w:rPr>
          <w:b/>
          <w:sz w:val="17"/>
          <w:szCs w:val="17"/>
        </w:rPr>
      </w:pPr>
    </w:p>
    <w:p w:rsidR="00445A39" w:rsidRPr="00167D6B" w:rsidRDefault="005175CE">
      <w:pPr>
        <w:rPr>
          <w:b/>
          <w:sz w:val="17"/>
          <w:szCs w:val="17"/>
          <w:u w:val="single"/>
        </w:rPr>
      </w:pPr>
      <w:r w:rsidRPr="00167D6B">
        <w:rPr>
          <w:b/>
          <w:sz w:val="17"/>
          <w:szCs w:val="17"/>
          <w:u w:val="single"/>
        </w:rPr>
        <w:t>ВІДМІТКИ ДЕПОЗИТАРНОЇ УСТАНОВИ</w:t>
      </w:r>
    </w:p>
    <w:p w:rsidR="00445A39" w:rsidRPr="00167D6B"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167D6B">
        <w:trPr>
          <w:trHeight w:val="434"/>
        </w:trPr>
        <w:tc>
          <w:tcPr>
            <w:tcW w:w="98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167D6B" w:rsidRDefault="005175CE">
            <w:pPr>
              <w:rPr>
                <w:b/>
                <w:sz w:val="17"/>
                <w:szCs w:val="17"/>
              </w:rPr>
            </w:pPr>
            <w:r w:rsidRPr="00167D6B">
              <w:rPr>
                <w:b/>
                <w:sz w:val="17"/>
                <w:szCs w:val="17"/>
              </w:rPr>
              <w:t>ВІДПОВІДАЛЬНА ОСОБА ДЕПОЗИТАРНОЇ УСТАНОВИ</w:t>
            </w:r>
          </w:p>
          <w:p w:rsidR="00445A39" w:rsidRPr="00167D6B" w:rsidRDefault="00445A39">
            <w:pPr>
              <w:rPr>
                <w:b/>
                <w:sz w:val="17"/>
                <w:szCs w:val="17"/>
              </w:rPr>
            </w:pPr>
          </w:p>
        </w:tc>
      </w:tr>
      <w:tr w:rsidR="00445A39" w:rsidRPr="00167D6B">
        <w:trPr>
          <w:trHeight w:val="836"/>
        </w:trPr>
        <w:tc>
          <w:tcPr>
            <w:tcW w:w="4570" w:type="dxa"/>
            <w:tcBorders>
              <w:top w:val="single" w:sz="4" w:space="0" w:color="auto"/>
              <w:left w:val="single" w:sz="4" w:space="0" w:color="auto"/>
              <w:right w:val="single" w:sz="4" w:space="0" w:color="auto"/>
            </w:tcBorders>
            <w:shd w:val="clear" w:color="auto" w:fill="FFFFFF"/>
            <w:vAlign w:val="center"/>
          </w:tcPr>
          <w:p w:rsidR="00445A39" w:rsidRPr="00167D6B" w:rsidRDefault="005175CE">
            <w:pPr>
              <w:rPr>
                <w:i/>
                <w:sz w:val="16"/>
                <w:szCs w:val="16"/>
              </w:rPr>
            </w:pPr>
            <w:r w:rsidRPr="00167D6B">
              <w:rPr>
                <w:i/>
                <w:sz w:val="16"/>
                <w:szCs w:val="16"/>
              </w:rPr>
              <w:t>_____________________________________________________</w:t>
            </w:r>
          </w:p>
          <w:p w:rsidR="00445A39" w:rsidRPr="00167D6B" w:rsidRDefault="005175CE">
            <w:pPr>
              <w:jc w:val="center"/>
              <w:rPr>
                <w:b/>
                <w:sz w:val="17"/>
                <w:szCs w:val="17"/>
              </w:rPr>
            </w:pPr>
            <w:r w:rsidRPr="00167D6B">
              <w:rPr>
                <w:i/>
                <w:sz w:val="16"/>
                <w:szCs w:val="16"/>
              </w:rPr>
              <w:t>підпис</w:t>
            </w:r>
          </w:p>
        </w:tc>
        <w:tc>
          <w:tcPr>
            <w:tcW w:w="5270" w:type="dxa"/>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445A39">
            <w:pPr>
              <w:rPr>
                <w:b/>
                <w:sz w:val="17"/>
                <w:szCs w:val="17"/>
              </w:rPr>
            </w:pPr>
          </w:p>
          <w:p w:rsidR="00445A39" w:rsidRPr="00167D6B" w:rsidRDefault="005175CE">
            <w:pPr>
              <w:jc w:val="center"/>
              <w:rPr>
                <w:b/>
                <w:sz w:val="17"/>
                <w:szCs w:val="17"/>
              </w:rPr>
            </w:pPr>
            <w:r w:rsidRPr="00167D6B">
              <w:rPr>
                <w:b/>
                <w:sz w:val="17"/>
                <w:szCs w:val="17"/>
              </w:rPr>
              <w:t>__________________________________________________</w:t>
            </w:r>
            <w:r w:rsidRPr="00167D6B">
              <w:rPr>
                <w:i/>
                <w:sz w:val="16"/>
                <w:szCs w:val="16"/>
              </w:rPr>
              <w:t xml:space="preserve">                                </w:t>
            </w:r>
            <w:r w:rsidRPr="00167D6B">
              <w:rPr>
                <w:sz w:val="20"/>
                <w:szCs w:val="20"/>
              </w:rPr>
              <w:t>(</w:t>
            </w:r>
            <w:r w:rsidRPr="00167D6B">
              <w:rPr>
                <w:i/>
                <w:sz w:val="16"/>
                <w:szCs w:val="16"/>
              </w:rPr>
              <w:t>прізвище та ініціали</w:t>
            </w:r>
            <w:r w:rsidRPr="00167D6B">
              <w:rPr>
                <w:sz w:val="20"/>
                <w:szCs w:val="20"/>
              </w:rPr>
              <w:t>)</w:t>
            </w:r>
          </w:p>
        </w:tc>
      </w:tr>
    </w:tbl>
    <w:p w:rsidR="00445A39" w:rsidRPr="00167D6B" w:rsidRDefault="00445A39">
      <w:pPr>
        <w:rPr>
          <w:b/>
          <w:sz w:val="17"/>
          <w:szCs w:val="17"/>
        </w:rPr>
      </w:pPr>
    </w:p>
    <w:p w:rsidR="00445A39" w:rsidRPr="00167D6B" w:rsidRDefault="005175CE">
      <w:pPr>
        <w:rPr>
          <w:sz w:val="17"/>
          <w:szCs w:val="17"/>
        </w:rPr>
      </w:pPr>
      <w:r w:rsidRPr="00167D6B">
        <w:rPr>
          <w:b/>
          <w:sz w:val="17"/>
          <w:szCs w:val="17"/>
        </w:rPr>
        <w:t xml:space="preserve">         </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5245"/>
        <w:gridCol w:w="1926"/>
        <w:gridCol w:w="2070"/>
        <w:gridCol w:w="540"/>
      </w:tblGrid>
      <w:tr w:rsidR="00445A39" w:rsidRPr="00167D6B" w:rsidTr="00050755">
        <w:trPr>
          <w:gridBefore w:val="1"/>
          <w:wBefore w:w="113" w:type="dxa"/>
          <w:cantSplit/>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167D6B" w:rsidRDefault="005175CE">
            <w:pPr>
              <w:rPr>
                <w:b/>
                <w:sz w:val="17"/>
                <w:szCs w:val="17"/>
              </w:rPr>
            </w:pPr>
            <w:r w:rsidRPr="00167D6B">
              <w:rPr>
                <w:b/>
                <w:sz w:val="17"/>
                <w:szCs w:val="17"/>
              </w:rPr>
              <w:t>№ та дата  в журналі вхідної кореспонденції</w:t>
            </w:r>
          </w:p>
        </w:tc>
        <w:tc>
          <w:tcPr>
            <w:tcW w:w="4536" w:type="dxa"/>
            <w:gridSpan w:val="3"/>
            <w:tcBorders>
              <w:top w:val="single" w:sz="4" w:space="0" w:color="auto"/>
              <w:left w:val="single" w:sz="4" w:space="0" w:color="auto"/>
              <w:bottom w:val="single" w:sz="4" w:space="0" w:color="auto"/>
              <w:right w:val="single" w:sz="4" w:space="0" w:color="auto"/>
            </w:tcBorders>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№________  «___»________20___ р.</w:t>
            </w:r>
          </w:p>
          <w:p w:rsidR="00445A39" w:rsidRPr="00167D6B" w:rsidRDefault="00445A39">
            <w:pPr>
              <w:rPr>
                <w:sz w:val="17"/>
                <w:szCs w:val="17"/>
              </w:rPr>
            </w:pPr>
          </w:p>
        </w:tc>
      </w:tr>
      <w:tr w:rsidR="00445A39" w:rsidRPr="00167D6B" w:rsidTr="00050755">
        <w:trPr>
          <w:gridBefore w:val="1"/>
          <w:wBefore w:w="113" w:type="dxa"/>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167D6B" w:rsidRDefault="005175CE">
            <w:pPr>
              <w:rPr>
                <w:b/>
                <w:sz w:val="17"/>
                <w:szCs w:val="17"/>
              </w:rPr>
            </w:pPr>
            <w:r w:rsidRPr="00167D6B">
              <w:rPr>
                <w:b/>
                <w:sz w:val="17"/>
                <w:szCs w:val="17"/>
              </w:rPr>
              <w:t>№ та дата в журналі розпоряджень</w:t>
            </w:r>
          </w:p>
        </w:tc>
        <w:tc>
          <w:tcPr>
            <w:tcW w:w="4536" w:type="dxa"/>
            <w:gridSpan w:val="3"/>
            <w:tcBorders>
              <w:top w:val="single" w:sz="4" w:space="0" w:color="auto"/>
              <w:left w:val="single" w:sz="4" w:space="0" w:color="auto"/>
              <w:bottom w:val="single" w:sz="4" w:space="0" w:color="auto"/>
              <w:right w:val="single" w:sz="4" w:space="0" w:color="auto"/>
            </w:tcBorders>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№________  «___»________20___ р.</w:t>
            </w:r>
          </w:p>
          <w:p w:rsidR="00445A39" w:rsidRPr="00167D6B" w:rsidRDefault="00445A39">
            <w:pPr>
              <w:rPr>
                <w:sz w:val="17"/>
                <w:szCs w:val="17"/>
              </w:rPr>
            </w:pPr>
          </w:p>
        </w:tc>
      </w:tr>
      <w:tr w:rsidR="00445A39" w:rsidRPr="00167D6B" w:rsidTr="00050755">
        <w:trPr>
          <w:gridBefore w:val="1"/>
          <w:wBefore w:w="113" w:type="dxa"/>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167D6B" w:rsidRDefault="005175CE">
            <w:pPr>
              <w:rPr>
                <w:b/>
                <w:sz w:val="17"/>
                <w:szCs w:val="17"/>
              </w:rPr>
            </w:pPr>
            <w:r w:rsidRPr="00167D6B">
              <w:rPr>
                <w:b/>
                <w:sz w:val="17"/>
                <w:szCs w:val="17"/>
              </w:rPr>
              <w:t xml:space="preserve">№ та дата в журналі </w:t>
            </w:r>
            <w:r w:rsidRPr="00167D6B">
              <w:rPr>
                <w:b/>
                <w:sz w:val="18"/>
                <w:szCs w:val="18"/>
              </w:rPr>
              <w:t>депозитарних</w:t>
            </w:r>
            <w:r w:rsidRPr="00167D6B">
              <w:rPr>
                <w:b/>
                <w:sz w:val="17"/>
                <w:szCs w:val="17"/>
              </w:rPr>
              <w:t xml:space="preserve"> операцій</w:t>
            </w:r>
          </w:p>
        </w:tc>
        <w:tc>
          <w:tcPr>
            <w:tcW w:w="4536" w:type="dxa"/>
            <w:gridSpan w:val="3"/>
            <w:tcBorders>
              <w:top w:val="single" w:sz="4" w:space="0" w:color="auto"/>
              <w:left w:val="single" w:sz="4" w:space="0" w:color="auto"/>
              <w:bottom w:val="single" w:sz="4" w:space="0" w:color="auto"/>
              <w:right w:val="single" w:sz="4" w:space="0" w:color="auto"/>
            </w:tcBorders>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 xml:space="preserve">№________  «___»________20___ р. </w:t>
            </w:r>
          </w:p>
          <w:p w:rsidR="00445A39" w:rsidRPr="00167D6B" w:rsidRDefault="00445A39">
            <w:pPr>
              <w:rPr>
                <w:sz w:val="17"/>
                <w:szCs w:val="17"/>
              </w:rPr>
            </w:pPr>
          </w:p>
        </w:tc>
      </w:tr>
      <w:tr w:rsidR="00445A39" w:rsidRPr="00167D6B" w:rsidTr="000507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40" w:type="dxa"/>
        </w:trPr>
        <w:tc>
          <w:tcPr>
            <w:tcW w:w="7284" w:type="dxa"/>
            <w:gridSpan w:val="3"/>
            <w:shd w:val="clear" w:color="auto" w:fill="auto"/>
          </w:tcPr>
          <w:p w:rsidR="00445A39" w:rsidRPr="00167D6B" w:rsidRDefault="005175CE" w:rsidP="00050755">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070" w:type="dxa"/>
            <w:shd w:val="clear" w:color="auto" w:fill="auto"/>
          </w:tcPr>
          <w:p w:rsidR="00445A39" w:rsidRPr="00167D6B" w:rsidRDefault="005175CE">
            <w:pPr>
              <w:rPr>
                <w:bCs/>
              </w:rPr>
            </w:pPr>
            <w:r w:rsidRPr="00167D6B">
              <w:rPr>
                <w:bCs/>
              </w:rPr>
              <w:t xml:space="preserve">     </w:t>
            </w:r>
          </w:p>
          <w:p w:rsidR="00445A39" w:rsidRPr="00167D6B" w:rsidRDefault="005175CE" w:rsidP="00050755">
            <w:pPr>
              <w:jc w:val="right"/>
              <w:rPr>
                <w:b/>
              </w:rPr>
            </w:pPr>
            <w:r w:rsidRPr="00167D6B">
              <w:rPr>
                <w:bCs/>
              </w:rPr>
              <w:t>І.М.Гапоненко</w:t>
            </w:r>
          </w:p>
        </w:tc>
      </w:tr>
    </w:tbl>
    <w:p w:rsidR="00445A39" w:rsidRPr="00167D6B" w:rsidRDefault="00445A39">
      <w:pPr>
        <w:ind w:firstLine="540"/>
      </w:pPr>
    </w:p>
    <w:p w:rsidR="00445A39" w:rsidRPr="00167D6B" w:rsidRDefault="005175CE">
      <w:pPr>
        <w:ind w:firstLine="540"/>
        <w:jc w:val="right"/>
      </w:pPr>
      <w:r w:rsidRPr="00167D6B">
        <w:t>Додаток 27</w:t>
      </w:r>
    </w:p>
    <w:p w:rsidR="00445A39" w:rsidRPr="00167D6B" w:rsidRDefault="00445A39">
      <w:pPr>
        <w:ind w:firstLine="540"/>
        <w:rPr>
          <w:sz w:val="17"/>
          <w:szCs w:val="17"/>
        </w:rPr>
      </w:pPr>
    </w:p>
    <w:tbl>
      <w:tblPr>
        <w:tblW w:w="10049" w:type="dxa"/>
        <w:tblInd w:w="-34" w:type="dxa"/>
        <w:tblLayout w:type="fixed"/>
        <w:tblLook w:val="0000" w:firstRow="0" w:lastRow="0" w:firstColumn="0" w:lastColumn="0" w:noHBand="0" w:noVBand="0"/>
      </w:tblPr>
      <w:tblGrid>
        <w:gridCol w:w="3544"/>
        <w:gridCol w:w="6505"/>
      </w:tblGrid>
      <w:tr w:rsidR="00445A39" w:rsidRPr="00167D6B">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445A39" w:rsidRPr="00167D6B" w:rsidRDefault="005175CE">
            <w:pPr>
              <w:ind w:firstLine="540"/>
              <w:rPr>
                <w:b/>
                <w:sz w:val="17"/>
                <w:szCs w:val="17"/>
              </w:rPr>
            </w:pPr>
            <w:r w:rsidRPr="00167D6B">
              <w:rPr>
                <w:b/>
                <w:sz w:val="17"/>
                <w:szCs w:val="17"/>
              </w:rPr>
              <w:t>вих. №______________________</w:t>
            </w:r>
          </w:p>
          <w:p w:rsidR="00445A39" w:rsidRPr="00167D6B" w:rsidRDefault="005175CE">
            <w:pPr>
              <w:ind w:firstLine="540"/>
              <w:rPr>
                <w:sz w:val="17"/>
                <w:szCs w:val="17"/>
              </w:rPr>
            </w:pPr>
            <w:r w:rsidRPr="00167D6B">
              <w:rPr>
                <w:b/>
                <w:sz w:val="17"/>
                <w:szCs w:val="17"/>
              </w:rPr>
              <w:t>від "____"___________ _______р.</w:t>
            </w:r>
            <w:r w:rsidRPr="00167D6B">
              <w:rPr>
                <w:b/>
                <w:sz w:val="17"/>
                <w:szCs w:val="17"/>
                <w:u w:val="single"/>
              </w:rPr>
              <w:t xml:space="preserve"> </w:t>
            </w:r>
          </w:p>
        </w:tc>
        <w:tc>
          <w:tcPr>
            <w:tcW w:w="6505" w:type="dxa"/>
          </w:tcPr>
          <w:p w:rsidR="00445A39" w:rsidRPr="00167D6B" w:rsidRDefault="00445A39">
            <w:pPr>
              <w:ind w:firstLine="540"/>
              <w:rPr>
                <w:b/>
                <w:sz w:val="17"/>
                <w:szCs w:val="17"/>
              </w:rPr>
            </w:pPr>
          </w:p>
        </w:tc>
      </w:tr>
      <w:tr w:rsidR="00445A39" w:rsidRPr="00167D6B">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445A39" w:rsidRPr="00167D6B" w:rsidRDefault="00445A39">
            <w:pPr>
              <w:ind w:firstLine="540"/>
              <w:rPr>
                <w:b/>
                <w:sz w:val="17"/>
                <w:szCs w:val="17"/>
              </w:rPr>
            </w:pPr>
          </w:p>
        </w:tc>
        <w:tc>
          <w:tcPr>
            <w:tcW w:w="6505" w:type="dxa"/>
          </w:tcPr>
          <w:p w:rsidR="00445A39" w:rsidRPr="00167D6B" w:rsidRDefault="00445A39">
            <w:pPr>
              <w:ind w:firstLine="540"/>
              <w:rPr>
                <w:b/>
                <w:sz w:val="17"/>
                <w:szCs w:val="17"/>
              </w:rPr>
            </w:pPr>
          </w:p>
        </w:tc>
      </w:tr>
    </w:tbl>
    <w:p w:rsidR="00445A39" w:rsidRPr="00167D6B" w:rsidRDefault="005175CE">
      <w:pPr>
        <w:ind w:firstLine="540"/>
        <w:jc w:val="right"/>
        <w:rPr>
          <w:b/>
          <w:sz w:val="17"/>
          <w:szCs w:val="17"/>
        </w:rPr>
      </w:pPr>
      <w:r w:rsidRPr="00167D6B">
        <w:rPr>
          <w:b/>
          <w:sz w:val="17"/>
          <w:szCs w:val="17"/>
        </w:rPr>
        <w:t>ДЕПОЗИТАРНІЙ УСТАНОВІ</w:t>
      </w:r>
    </w:p>
    <w:p w:rsidR="00445A39" w:rsidRPr="00167D6B" w:rsidRDefault="005175CE">
      <w:pPr>
        <w:ind w:firstLine="540"/>
        <w:jc w:val="right"/>
        <w:rPr>
          <w:b/>
          <w:sz w:val="17"/>
          <w:szCs w:val="17"/>
        </w:rPr>
      </w:pPr>
      <w:r w:rsidRPr="00167D6B">
        <w:rPr>
          <w:b/>
          <w:sz w:val="17"/>
          <w:szCs w:val="17"/>
        </w:rPr>
        <w:t>АБ «УКРГАЗБАНК»</w:t>
      </w:r>
    </w:p>
    <w:p w:rsidR="00445A39" w:rsidRPr="00167D6B" w:rsidRDefault="00445A39">
      <w:pPr>
        <w:ind w:firstLine="540"/>
        <w:jc w:val="center"/>
        <w:rPr>
          <w:b/>
          <w:sz w:val="17"/>
          <w:szCs w:val="17"/>
        </w:rPr>
      </w:pPr>
    </w:p>
    <w:p w:rsidR="00445A39" w:rsidRPr="00167D6B" w:rsidRDefault="005175CE">
      <w:pPr>
        <w:ind w:firstLine="540"/>
        <w:jc w:val="center"/>
        <w:rPr>
          <w:b/>
          <w:sz w:val="17"/>
          <w:szCs w:val="17"/>
        </w:rPr>
      </w:pPr>
      <w:r w:rsidRPr="00167D6B">
        <w:rPr>
          <w:b/>
          <w:sz w:val="17"/>
          <w:szCs w:val="17"/>
        </w:rPr>
        <w:t>ЗАЯВА</w:t>
      </w:r>
    </w:p>
    <w:p w:rsidR="00445A39" w:rsidRPr="00167D6B" w:rsidRDefault="005175CE">
      <w:pPr>
        <w:ind w:firstLine="540"/>
        <w:jc w:val="center"/>
        <w:rPr>
          <w:sz w:val="17"/>
          <w:szCs w:val="17"/>
        </w:rPr>
      </w:pPr>
      <w:r w:rsidRPr="00167D6B">
        <w:rPr>
          <w:b/>
          <w:sz w:val="17"/>
          <w:szCs w:val="17"/>
        </w:rPr>
        <w:t>НА ВІДКРИТТЯ РАХУНКУ (РАХУНКІВ) В  ЦІННИХ ПАПЕРАХ ДЛЯ ТЕРИТОРІАЛЬНОЇ ГРОМАДИ</w:t>
      </w:r>
    </w:p>
    <w:p w:rsidR="00445A39" w:rsidRPr="00167D6B" w:rsidRDefault="00445A39">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000"/>
      </w:tblGrid>
      <w:tr w:rsidR="00445A39" w:rsidRPr="00167D6B">
        <w:trPr>
          <w:trHeight w:val="300"/>
        </w:trPr>
        <w:tc>
          <w:tcPr>
            <w:tcW w:w="3660" w:type="dxa"/>
            <w:shd w:val="pct10" w:color="auto" w:fill="FFFFFF"/>
            <w:vAlign w:val="center"/>
          </w:tcPr>
          <w:p w:rsidR="00445A39" w:rsidRPr="00167D6B" w:rsidRDefault="005175CE">
            <w:pPr>
              <w:rPr>
                <w:b/>
                <w:sz w:val="17"/>
                <w:szCs w:val="17"/>
              </w:rPr>
            </w:pPr>
            <w:r w:rsidRPr="00167D6B">
              <w:rPr>
                <w:b/>
                <w:sz w:val="17"/>
                <w:szCs w:val="17"/>
              </w:rPr>
              <w:t xml:space="preserve">Повне найменування </w:t>
            </w:r>
          </w:p>
          <w:p w:rsidR="00445A39" w:rsidRPr="00167D6B" w:rsidRDefault="005175CE">
            <w:pPr>
              <w:rPr>
                <w:b/>
                <w:sz w:val="17"/>
                <w:szCs w:val="17"/>
              </w:rPr>
            </w:pPr>
            <w:r w:rsidRPr="00167D6B">
              <w:rPr>
                <w:b/>
                <w:sz w:val="17"/>
                <w:szCs w:val="17"/>
              </w:rPr>
              <w:t>Територіальна громада</w:t>
            </w:r>
          </w:p>
          <w:p w:rsidR="00445A39" w:rsidRPr="00167D6B" w:rsidRDefault="005175CE">
            <w:pPr>
              <w:rPr>
                <w:b/>
                <w:sz w:val="17"/>
                <w:szCs w:val="17"/>
              </w:rPr>
            </w:pPr>
            <w:r w:rsidRPr="00167D6B">
              <w:rPr>
                <w:b/>
                <w:sz w:val="17"/>
                <w:szCs w:val="17"/>
              </w:rPr>
              <w:t>Адміністративно-територіальна одиниця, на якій розташована територіальна громада _______________________________________</w:t>
            </w:r>
          </w:p>
          <w:p w:rsidR="00445A39" w:rsidRPr="00167D6B" w:rsidRDefault="005175CE">
            <w:pPr>
              <w:rPr>
                <w:b/>
                <w:sz w:val="17"/>
                <w:szCs w:val="17"/>
              </w:rPr>
            </w:pPr>
            <w:r w:rsidRPr="00167D6B">
              <w:rPr>
                <w:b/>
                <w:sz w:val="17"/>
                <w:szCs w:val="17"/>
              </w:rPr>
              <w:t>(Керуючий рахунком, що ініціює депозитарну операцію :_________________)</w:t>
            </w:r>
          </w:p>
          <w:p w:rsidR="00445A39" w:rsidRPr="00167D6B" w:rsidRDefault="00445A39">
            <w:pPr>
              <w:rPr>
                <w:b/>
                <w:sz w:val="17"/>
                <w:szCs w:val="17"/>
              </w:rPr>
            </w:pPr>
          </w:p>
        </w:tc>
        <w:tc>
          <w:tcPr>
            <w:tcW w:w="6000" w:type="dxa"/>
          </w:tcPr>
          <w:p w:rsidR="00445A39" w:rsidRPr="00167D6B" w:rsidRDefault="00445A39">
            <w:pPr>
              <w:rPr>
                <w:sz w:val="17"/>
                <w:szCs w:val="17"/>
              </w:rPr>
            </w:pPr>
          </w:p>
        </w:tc>
      </w:tr>
      <w:tr w:rsidR="00445A39" w:rsidRPr="00167D6B" w:rsidTr="00902F6B">
        <w:trPr>
          <w:trHeight w:val="300"/>
        </w:trPr>
        <w:tc>
          <w:tcPr>
            <w:tcW w:w="3660" w:type="dxa"/>
            <w:shd w:val="pct10" w:color="auto" w:fill="FFFFFF"/>
          </w:tcPr>
          <w:p w:rsidR="00445A39" w:rsidRPr="00167D6B" w:rsidRDefault="005175CE">
            <w:pPr>
              <w:rPr>
                <w:b/>
                <w:sz w:val="17"/>
                <w:szCs w:val="17"/>
              </w:rPr>
            </w:pPr>
            <w:r w:rsidRPr="00167D6B">
              <w:rPr>
                <w:sz w:val="20"/>
                <w:szCs w:val="20"/>
              </w:rPr>
              <w:t>Код за ЄДРПОУ керуючого рахунком</w:t>
            </w:r>
          </w:p>
        </w:tc>
        <w:tc>
          <w:tcPr>
            <w:tcW w:w="6000" w:type="dxa"/>
          </w:tcPr>
          <w:p w:rsidR="00445A39" w:rsidRPr="00167D6B" w:rsidRDefault="00445A39">
            <w:pPr>
              <w:rPr>
                <w:b/>
                <w:i/>
                <w:sz w:val="17"/>
                <w:szCs w:val="17"/>
              </w:rPr>
            </w:pPr>
          </w:p>
        </w:tc>
      </w:tr>
    </w:tbl>
    <w:p w:rsidR="00445A39" w:rsidRPr="00167D6B" w:rsidRDefault="005175CE">
      <w:pPr>
        <w:jc w:val="both"/>
        <w:rPr>
          <w:i/>
          <w:sz w:val="17"/>
          <w:szCs w:val="17"/>
        </w:rPr>
      </w:pPr>
      <w:r w:rsidRPr="00167D6B">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п.5.</w:t>
      </w:r>
    </w:p>
    <w:p w:rsidR="00445A39" w:rsidRPr="00167D6B" w:rsidRDefault="005175CE">
      <w:pPr>
        <w:jc w:val="both"/>
        <w:rPr>
          <w:i/>
          <w:sz w:val="17"/>
          <w:szCs w:val="17"/>
        </w:rPr>
      </w:pPr>
      <w:r w:rsidRPr="00167D6B">
        <w:rPr>
          <w:i/>
          <w:sz w:val="17"/>
          <w:szCs w:val="17"/>
        </w:rPr>
        <w:t xml:space="preserve"> 2. </w:t>
      </w:r>
      <w:r w:rsidRPr="00167D6B">
        <w:rPr>
          <w:i/>
          <w:iCs/>
          <w:sz w:val="17"/>
          <w:szCs w:val="17"/>
        </w:rPr>
        <w:t xml:space="preserve">З умовами депозитарного обслуговування депонентів та можливістю відкриття рахунку (ів) </w:t>
      </w:r>
      <w:r w:rsidRPr="00167D6B">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167D6B">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167D6B">
        <w:rPr>
          <w:i/>
          <w:iCs/>
        </w:rPr>
        <w:t>.</w:t>
      </w:r>
    </w:p>
    <w:p w:rsidR="00445A39" w:rsidRPr="00167D6B" w:rsidRDefault="005175CE">
      <w:pPr>
        <w:jc w:val="both"/>
        <w:rPr>
          <w:i/>
          <w:sz w:val="17"/>
          <w:szCs w:val="17"/>
        </w:rPr>
      </w:pPr>
      <w:r w:rsidRPr="00167D6B">
        <w:rPr>
          <w:i/>
          <w:sz w:val="17"/>
          <w:szCs w:val="17"/>
        </w:rPr>
        <w:t>3. Я гарантую, що всі права на цінні папери, які будуть обліковуватись  на вказаному рахунку є об'єктами комунальної власності, що належать відповідній територіальній громаді відповідно до діючого законодавства.</w:t>
      </w:r>
    </w:p>
    <w:p w:rsidR="00445A39" w:rsidRPr="00167D6B" w:rsidRDefault="005175CE">
      <w:pPr>
        <w:jc w:val="both"/>
        <w:rPr>
          <w:i/>
          <w:sz w:val="17"/>
          <w:szCs w:val="17"/>
        </w:rPr>
      </w:pPr>
      <w:r w:rsidRPr="00167D6B">
        <w:rPr>
          <w:i/>
          <w:sz w:val="17"/>
          <w:szCs w:val="17"/>
        </w:rPr>
        <w:t>4. Зобов`язуюсь сповіщати про всі зміни в документах, які надаються для відкриття рахунку (рахунків) в цінних паперах , згідно переліку п.5.</w:t>
      </w:r>
    </w:p>
    <w:p w:rsidR="00445A39" w:rsidRPr="00167D6B" w:rsidRDefault="005175CE">
      <w:pPr>
        <w:rPr>
          <w:i/>
          <w:sz w:val="17"/>
          <w:szCs w:val="17"/>
        </w:rPr>
      </w:pPr>
      <w:r w:rsidRPr="00167D6B">
        <w:rPr>
          <w:i/>
          <w:sz w:val="17"/>
          <w:szCs w:val="17"/>
        </w:rPr>
        <w:t>5. Перелік документів що додаються:</w:t>
      </w:r>
    </w:p>
    <w:p w:rsidR="00445A39" w:rsidRPr="00167D6B" w:rsidRDefault="005175CE">
      <w:pPr>
        <w:jc w:val="both"/>
        <w:rPr>
          <w:b/>
          <w:sz w:val="17"/>
          <w:szCs w:val="17"/>
        </w:rPr>
      </w:pPr>
      <w:r w:rsidRPr="00167D6B">
        <w:rPr>
          <w:b/>
          <w:sz w:val="18"/>
          <w:szCs w:val="18"/>
        </w:rPr>
        <w:lastRenderedPageBreak/>
        <w:t>ОСОБА, ЯКА ПІДПИСАЛА ЗАЯВУ</w:t>
      </w:r>
      <w:r w:rsidRPr="00167D6B">
        <w:rPr>
          <w:b/>
          <w:sz w:val="17"/>
          <w:szCs w:val="17"/>
        </w:rPr>
        <w:t>,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445A39">
      <w:pPr>
        <w:rPr>
          <w:b/>
          <w:sz w:val="17"/>
          <w:szCs w:val="17"/>
        </w:rPr>
      </w:pPr>
    </w:p>
    <w:p w:rsidR="00445A39" w:rsidRPr="00167D6B" w:rsidRDefault="005175CE">
      <w:pPr>
        <w:rPr>
          <w:b/>
          <w:sz w:val="17"/>
          <w:szCs w:val="17"/>
        </w:rPr>
      </w:pPr>
      <w:r w:rsidRPr="00167D6B">
        <w:rPr>
          <w:b/>
          <w:sz w:val="17"/>
          <w:szCs w:val="17"/>
        </w:rPr>
        <w:t>Підпис Розпорядника рахунку          /__________________________/_________________________________</w:t>
      </w:r>
    </w:p>
    <w:p w:rsidR="00445A39" w:rsidRPr="00167D6B" w:rsidRDefault="005175CE">
      <w:pPr>
        <w:rPr>
          <w:b/>
          <w:sz w:val="17"/>
          <w:szCs w:val="17"/>
        </w:rPr>
      </w:pPr>
      <w:r w:rsidRPr="00167D6B">
        <w:rPr>
          <w:b/>
          <w:sz w:val="17"/>
          <w:szCs w:val="17"/>
        </w:rPr>
        <w:t xml:space="preserve">                                                                                   підпис,   М.П. </w:t>
      </w:r>
      <w:r w:rsidRPr="00167D6B">
        <w:rPr>
          <w:b/>
          <w:sz w:val="17"/>
          <w:szCs w:val="17"/>
          <w:vertAlign w:val="superscript"/>
        </w:rPr>
        <w:t>*</w:t>
      </w:r>
      <w:r w:rsidRPr="00167D6B">
        <w:rPr>
          <w:b/>
          <w:sz w:val="17"/>
          <w:szCs w:val="17"/>
        </w:rPr>
        <w:t xml:space="preserve">                 П.І.Б.</w:t>
      </w:r>
    </w:p>
    <w:p w:rsidR="00445A39" w:rsidRPr="00167D6B" w:rsidRDefault="005175CE">
      <w:pPr>
        <w:rPr>
          <w:b/>
          <w:sz w:val="17"/>
          <w:szCs w:val="17"/>
        </w:rPr>
      </w:pPr>
      <w:r w:rsidRPr="00167D6B">
        <w:rPr>
          <w:b/>
          <w:sz w:val="17"/>
          <w:szCs w:val="17"/>
        </w:rPr>
        <w:t>*- для юридичної особи за наявності</w:t>
      </w:r>
    </w:p>
    <w:p w:rsidR="00445A39" w:rsidRPr="00167D6B" w:rsidRDefault="005175CE">
      <w:pPr>
        <w:rPr>
          <w:b/>
          <w:sz w:val="17"/>
          <w:szCs w:val="17"/>
        </w:rPr>
      </w:pPr>
      <w:r w:rsidRPr="00167D6B">
        <w:rPr>
          <w:b/>
          <w:sz w:val="17"/>
          <w:szCs w:val="17"/>
        </w:rPr>
        <w:t xml:space="preserve"> </w:t>
      </w:r>
    </w:p>
    <w:p w:rsidR="00445A39" w:rsidRPr="00167D6B" w:rsidRDefault="005175CE">
      <w:pPr>
        <w:rPr>
          <w:b/>
          <w:sz w:val="17"/>
          <w:szCs w:val="17"/>
          <w:u w:val="single"/>
        </w:rPr>
      </w:pPr>
      <w:r w:rsidRPr="00167D6B">
        <w:rPr>
          <w:b/>
          <w:sz w:val="17"/>
          <w:szCs w:val="17"/>
          <w:u w:val="single"/>
        </w:rPr>
        <w:t>ВІДМІТКИ ДЕПОЗИТАРНОЇ УСТАНОВИ</w:t>
      </w:r>
    </w:p>
    <w:p w:rsidR="00445A39" w:rsidRPr="00167D6B" w:rsidRDefault="00445A39">
      <w:pPr>
        <w:rPr>
          <w:b/>
          <w:sz w:val="17"/>
          <w:szCs w:val="17"/>
        </w:rPr>
      </w:pPr>
    </w:p>
    <w:p w:rsidR="00445A39" w:rsidRPr="00167D6B" w:rsidRDefault="005175CE">
      <w:pPr>
        <w:rPr>
          <w:b/>
          <w:sz w:val="17"/>
          <w:szCs w:val="17"/>
        </w:rPr>
      </w:pPr>
      <w:r w:rsidRPr="00167D6B">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6"/>
        <w:gridCol w:w="4214"/>
      </w:tblGrid>
      <w:tr w:rsidR="00445A39" w:rsidRPr="00167D6B">
        <w:trPr>
          <w:trHeight w:val="412"/>
        </w:trPr>
        <w:tc>
          <w:tcPr>
            <w:tcW w:w="9740" w:type="dxa"/>
            <w:gridSpan w:val="2"/>
            <w:tcBorders>
              <w:top w:val="single" w:sz="4" w:space="0" w:color="auto"/>
              <w:bottom w:val="single" w:sz="4" w:space="0" w:color="auto"/>
            </w:tcBorders>
            <w:shd w:val="clear" w:color="auto" w:fill="D9D9D9"/>
            <w:vAlign w:val="center"/>
          </w:tcPr>
          <w:p w:rsidR="00445A39" w:rsidRPr="00167D6B" w:rsidRDefault="00445A39">
            <w:pPr>
              <w:rPr>
                <w:b/>
                <w:sz w:val="17"/>
                <w:szCs w:val="17"/>
              </w:rPr>
            </w:pPr>
          </w:p>
          <w:p w:rsidR="00445A39" w:rsidRPr="00167D6B" w:rsidRDefault="005175CE">
            <w:pPr>
              <w:rPr>
                <w:b/>
                <w:sz w:val="17"/>
                <w:szCs w:val="17"/>
              </w:rPr>
            </w:pPr>
            <w:r w:rsidRPr="00167D6B">
              <w:rPr>
                <w:b/>
                <w:sz w:val="17"/>
                <w:szCs w:val="17"/>
              </w:rPr>
              <w:t>«___»_________________  20__ р.     ______________________</w:t>
            </w:r>
          </w:p>
        </w:tc>
      </w:tr>
      <w:tr w:rsidR="00445A39" w:rsidRPr="00167D6B">
        <w:trPr>
          <w:trHeight w:val="168"/>
        </w:trPr>
        <w:tc>
          <w:tcPr>
            <w:tcW w:w="5526" w:type="dxa"/>
            <w:tcBorders>
              <w:top w:val="single" w:sz="4" w:space="0" w:color="auto"/>
              <w:bottom w:val="single" w:sz="4" w:space="0" w:color="auto"/>
              <w:right w:val="single" w:sz="4" w:space="0" w:color="auto"/>
            </w:tcBorders>
            <w:shd w:val="clear" w:color="auto" w:fill="D9D9D9"/>
            <w:vAlign w:val="center"/>
          </w:tcPr>
          <w:p w:rsidR="00445A39" w:rsidRPr="00167D6B" w:rsidRDefault="005175CE">
            <w:pPr>
              <w:rPr>
                <w:b/>
                <w:sz w:val="17"/>
                <w:szCs w:val="17"/>
              </w:rPr>
            </w:pPr>
            <w:r w:rsidRPr="00167D6B">
              <w:rPr>
                <w:b/>
                <w:sz w:val="17"/>
                <w:szCs w:val="17"/>
              </w:rPr>
              <w:t>ID клієнта</w:t>
            </w:r>
          </w:p>
        </w:tc>
        <w:tc>
          <w:tcPr>
            <w:tcW w:w="4214" w:type="dxa"/>
            <w:tcBorders>
              <w:top w:val="single" w:sz="4" w:space="0" w:color="auto"/>
              <w:left w:val="single" w:sz="4" w:space="0" w:color="auto"/>
              <w:bottom w:val="single" w:sz="4" w:space="0" w:color="auto"/>
            </w:tcBorders>
            <w:shd w:val="clear" w:color="auto" w:fill="D9D9D9"/>
            <w:vAlign w:val="center"/>
          </w:tcPr>
          <w:p w:rsidR="00445A39" w:rsidRPr="00167D6B" w:rsidRDefault="00445A39">
            <w:pPr>
              <w:rPr>
                <w:b/>
                <w:sz w:val="17"/>
                <w:szCs w:val="17"/>
              </w:rPr>
            </w:pPr>
          </w:p>
        </w:tc>
      </w:tr>
    </w:tbl>
    <w:p w:rsidR="00445A39" w:rsidRPr="00167D6B"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167D6B">
        <w:trPr>
          <w:trHeight w:val="434"/>
        </w:trPr>
        <w:tc>
          <w:tcPr>
            <w:tcW w:w="9840" w:type="dxa"/>
            <w:gridSpan w:val="2"/>
            <w:shd w:val="clear" w:color="auto" w:fill="D9D9D9"/>
            <w:vAlign w:val="center"/>
          </w:tcPr>
          <w:p w:rsidR="00445A39" w:rsidRPr="00167D6B" w:rsidRDefault="005175CE">
            <w:pPr>
              <w:rPr>
                <w:b/>
                <w:sz w:val="17"/>
                <w:szCs w:val="17"/>
              </w:rPr>
            </w:pPr>
            <w:r w:rsidRPr="00167D6B">
              <w:rPr>
                <w:b/>
                <w:sz w:val="17"/>
                <w:szCs w:val="17"/>
              </w:rPr>
              <w:t>ВІДПОВІДАЛЬНА ОСОБА ДЕПОЗИТАРНОЇ УСТАНОВИ</w:t>
            </w:r>
          </w:p>
          <w:p w:rsidR="00445A39" w:rsidRPr="00167D6B" w:rsidRDefault="00445A39">
            <w:pPr>
              <w:rPr>
                <w:b/>
                <w:sz w:val="17"/>
                <w:szCs w:val="17"/>
              </w:rPr>
            </w:pPr>
          </w:p>
        </w:tc>
      </w:tr>
      <w:tr w:rsidR="00445A39" w:rsidRPr="00167D6B">
        <w:trPr>
          <w:trHeight w:val="836"/>
        </w:trPr>
        <w:tc>
          <w:tcPr>
            <w:tcW w:w="4570" w:type="dxa"/>
            <w:shd w:val="clear" w:color="auto" w:fill="FFFFFF"/>
            <w:vAlign w:val="center"/>
          </w:tcPr>
          <w:p w:rsidR="00445A39" w:rsidRPr="00167D6B" w:rsidRDefault="005175CE">
            <w:pPr>
              <w:rPr>
                <w:i/>
                <w:sz w:val="16"/>
                <w:szCs w:val="16"/>
              </w:rPr>
            </w:pPr>
            <w:r w:rsidRPr="00167D6B">
              <w:rPr>
                <w:i/>
                <w:sz w:val="16"/>
                <w:szCs w:val="16"/>
              </w:rPr>
              <w:t>_____________________________________________________</w:t>
            </w:r>
          </w:p>
          <w:p w:rsidR="00445A39" w:rsidRPr="00167D6B" w:rsidRDefault="005175CE">
            <w:pPr>
              <w:jc w:val="center"/>
              <w:rPr>
                <w:b/>
                <w:sz w:val="17"/>
                <w:szCs w:val="17"/>
              </w:rPr>
            </w:pPr>
            <w:r w:rsidRPr="00167D6B">
              <w:rPr>
                <w:i/>
                <w:sz w:val="16"/>
                <w:szCs w:val="16"/>
              </w:rPr>
              <w:t>підпис</w:t>
            </w:r>
          </w:p>
        </w:tc>
        <w:tc>
          <w:tcPr>
            <w:tcW w:w="5270" w:type="dxa"/>
            <w:shd w:val="clear" w:color="auto" w:fill="FFFFFF"/>
            <w:vAlign w:val="center"/>
          </w:tcPr>
          <w:p w:rsidR="00445A39" w:rsidRPr="00167D6B" w:rsidRDefault="00445A39">
            <w:pPr>
              <w:rPr>
                <w:b/>
                <w:sz w:val="17"/>
                <w:szCs w:val="17"/>
              </w:rPr>
            </w:pPr>
          </w:p>
          <w:p w:rsidR="00445A39" w:rsidRPr="00167D6B" w:rsidRDefault="005175CE">
            <w:pPr>
              <w:rPr>
                <w:b/>
                <w:sz w:val="17"/>
                <w:szCs w:val="17"/>
              </w:rPr>
            </w:pPr>
            <w:r w:rsidRPr="00167D6B">
              <w:rPr>
                <w:b/>
                <w:sz w:val="17"/>
                <w:szCs w:val="17"/>
              </w:rPr>
              <w:t>_________________________________________________</w:t>
            </w:r>
          </w:p>
          <w:p w:rsidR="00445A39" w:rsidRPr="00167D6B" w:rsidRDefault="005175CE">
            <w:pPr>
              <w:rPr>
                <w:b/>
                <w:sz w:val="17"/>
                <w:szCs w:val="17"/>
              </w:rPr>
            </w:pPr>
            <w:r w:rsidRPr="00167D6B">
              <w:rPr>
                <w:sz w:val="20"/>
                <w:szCs w:val="20"/>
              </w:rPr>
              <w:t xml:space="preserve">                      (</w:t>
            </w:r>
            <w:r w:rsidRPr="00167D6B">
              <w:rPr>
                <w:i/>
                <w:sz w:val="16"/>
                <w:szCs w:val="16"/>
              </w:rPr>
              <w:t>прізвище та ініціали</w:t>
            </w:r>
            <w:r w:rsidRPr="00167D6B">
              <w:rPr>
                <w:sz w:val="20"/>
                <w:szCs w:val="20"/>
              </w:rPr>
              <w:t>)</w:t>
            </w:r>
          </w:p>
        </w:tc>
      </w:tr>
    </w:tbl>
    <w:p w:rsidR="00445A39" w:rsidRPr="00167D6B" w:rsidRDefault="00445A39">
      <w:pPr>
        <w:rPr>
          <w:sz w:val="17"/>
          <w:szCs w:val="17"/>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536"/>
      </w:tblGrid>
      <w:tr w:rsidR="00445A39" w:rsidRPr="00167D6B">
        <w:trPr>
          <w:cantSplit/>
          <w:trHeight w:val="261"/>
        </w:trPr>
        <w:tc>
          <w:tcPr>
            <w:tcW w:w="5245" w:type="dxa"/>
            <w:shd w:val="clear" w:color="auto" w:fill="D9D9D9"/>
            <w:vAlign w:val="center"/>
          </w:tcPr>
          <w:p w:rsidR="00445A39" w:rsidRPr="00167D6B" w:rsidRDefault="005175CE">
            <w:pPr>
              <w:rPr>
                <w:b/>
                <w:sz w:val="17"/>
                <w:szCs w:val="17"/>
              </w:rPr>
            </w:pPr>
            <w:r w:rsidRPr="00167D6B">
              <w:rPr>
                <w:b/>
                <w:sz w:val="17"/>
                <w:szCs w:val="17"/>
              </w:rPr>
              <w:t>№ та дата  в журналі вхідної кореспонденції</w:t>
            </w:r>
          </w:p>
        </w:tc>
        <w:tc>
          <w:tcPr>
            <w:tcW w:w="4536" w:type="dxa"/>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№________  «___»________20__ р.</w:t>
            </w:r>
          </w:p>
          <w:p w:rsidR="00445A39" w:rsidRPr="00167D6B" w:rsidRDefault="00445A39">
            <w:pPr>
              <w:rPr>
                <w:sz w:val="17"/>
                <w:szCs w:val="17"/>
              </w:rPr>
            </w:pPr>
          </w:p>
        </w:tc>
      </w:tr>
      <w:tr w:rsidR="00445A39" w:rsidRPr="00167D6B">
        <w:trPr>
          <w:trHeight w:val="261"/>
        </w:trPr>
        <w:tc>
          <w:tcPr>
            <w:tcW w:w="5245" w:type="dxa"/>
            <w:shd w:val="clear" w:color="auto" w:fill="D9D9D9"/>
            <w:vAlign w:val="center"/>
          </w:tcPr>
          <w:p w:rsidR="00445A39" w:rsidRPr="00167D6B" w:rsidRDefault="005175CE">
            <w:pPr>
              <w:rPr>
                <w:b/>
                <w:sz w:val="17"/>
                <w:szCs w:val="17"/>
              </w:rPr>
            </w:pPr>
            <w:r w:rsidRPr="00167D6B">
              <w:rPr>
                <w:b/>
                <w:sz w:val="17"/>
                <w:szCs w:val="17"/>
              </w:rPr>
              <w:t>№ та дата в журналі розпоряджень</w:t>
            </w:r>
          </w:p>
        </w:tc>
        <w:tc>
          <w:tcPr>
            <w:tcW w:w="4536" w:type="dxa"/>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№________  «___»________20__ р.</w:t>
            </w:r>
          </w:p>
          <w:p w:rsidR="00445A39" w:rsidRPr="00167D6B" w:rsidRDefault="00445A39">
            <w:pPr>
              <w:rPr>
                <w:sz w:val="17"/>
                <w:szCs w:val="17"/>
              </w:rPr>
            </w:pPr>
          </w:p>
        </w:tc>
      </w:tr>
      <w:tr w:rsidR="00445A39" w:rsidRPr="00167D6B">
        <w:tc>
          <w:tcPr>
            <w:tcW w:w="5245" w:type="dxa"/>
            <w:shd w:val="clear" w:color="auto" w:fill="D9D9D9"/>
            <w:vAlign w:val="center"/>
          </w:tcPr>
          <w:p w:rsidR="00445A39" w:rsidRPr="00167D6B" w:rsidRDefault="005175CE">
            <w:pPr>
              <w:rPr>
                <w:b/>
                <w:sz w:val="17"/>
                <w:szCs w:val="17"/>
              </w:rPr>
            </w:pPr>
            <w:r w:rsidRPr="00167D6B">
              <w:rPr>
                <w:b/>
                <w:sz w:val="17"/>
                <w:szCs w:val="17"/>
              </w:rPr>
              <w:t xml:space="preserve">№ та дата  в журналі </w:t>
            </w:r>
            <w:r w:rsidRPr="00167D6B">
              <w:rPr>
                <w:b/>
                <w:sz w:val="18"/>
                <w:szCs w:val="18"/>
              </w:rPr>
              <w:t>депозитарних</w:t>
            </w:r>
            <w:r w:rsidRPr="00167D6B">
              <w:rPr>
                <w:b/>
                <w:sz w:val="17"/>
                <w:szCs w:val="17"/>
              </w:rPr>
              <w:t xml:space="preserve"> операцій</w:t>
            </w:r>
          </w:p>
        </w:tc>
        <w:tc>
          <w:tcPr>
            <w:tcW w:w="4536" w:type="dxa"/>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 xml:space="preserve">№________  «___»________20__ р. </w:t>
            </w:r>
          </w:p>
          <w:p w:rsidR="00445A39" w:rsidRPr="00167D6B" w:rsidRDefault="00445A39">
            <w:pPr>
              <w:rPr>
                <w:sz w:val="17"/>
                <w:szCs w:val="17"/>
              </w:rPr>
            </w:pPr>
          </w:p>
        </w:tc>
      </w:tr>
    </w:tbl>
    <w:p w:rsidR="00445A39" w:rsidRPr="00167D6B" w:rsidRDefault="00445A39">
      <w:pPr>
        <w:ind w:firstLine="540"/>
      </w:pPr>
    </w:p>
    <w:p w:rsidR="00445A39" w:rsidRPr="00167D6B" w:rsidRDefault="00445A39">
      <w:pPr>
        <w:ind w:firstLine="540"/>
      </w:pPr>
    </w:p>
    <w:p w:rsidR="00445A39" w:rsidRPr="00167D6B" w:rsidRDefault="00445A39">
      <w:pPr>
        <w:ind w:firstLine="540"/>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 xml:space="preserve">Начальник управління обслуговування активів інститутів спільного інвестування департаменту депозитарної діяльності      </w:t>
            </w: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
              </w:rPr>
            </w:pPr>
            <w:r w:rsidRPr="00167D6B">
              <w:rPr>
                <w:bCs/>
              </w:rPr>
              <w:t xml:space="preserve">     І.М.Гапоненко</w:t>
            </w:r>
          </w:p>
        </w:tc>
      </w:tr>
    </w:tbl>
    <w:p w:rsidR="00445A39" w:rsidRPr="00167D6B" w:rsidRDefault="005175CE">
      <w:pPr>
        <w:ind w:firstLine="540"/>
        <w:jc w:val="right"/>
      </w:pPr>
      <w:r w:rsidRPr="00167D6B">
        <w:t>Додаток 28</w:t>
      </w:r>
    </w:p>
    <w:tbl>
      <w:tblPr>
        <w:tblW w:w="10049" w:type="dxa"/>
        <w:tblInd w:w="-34" w:type="dxa"/>
        <w:tblLayout w:type="fixed"/>
        <w:tblLook w:val="0000" w:firstRow="0" w:lastRow="0" w:firstColumn="0" w:lastColumn="0" w:noHBand="0" w:noVBand="0"/>
      </w:tblPr>
      <w:tblGrid>
        <w:gridCol w:w="3544"/>
        <w:gridCol w:w="6505"/>
      </w:tblGrid>
      <w:tr w:rsidR="00445A39" w:rsidRPr="00167D6B">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445A39" w:rsidRPr="00167D6B" w:rsidRDefault="005175CE">
            <w:pPr>
              <w:ind w:firstLine="540"/>
              <w:rPr>
                <w:sz w:val="17"/>
                <w:szCs w:val="17"/>
              </w:rPr>
            </w:pPr>
            <w:r w:rsidRPr="00167D6B">
              <w:rPr>
                <w:b/>
                <w:sz w:val="17"/>
                <w:szCs w:val="17"/>
              </w:rPr>
              <w:t>від "____"___________ _______р.</w:t>
            </w:r>
            <w:r w:rsidRPr="00167D6B">
              <w:rPr>
                <w:b/>
                <w:sz w:val="17"/>
                <w:szCs w:val="17"/>
                <w:u w:val="single"/>
              </w:rPr>
              <w:t xml:space="preserve"> </w:t>
            </w:r>
          </w:p>
        </w:tc>
        <w:tc>
          <w:tcPr>
            <w:tcW w:w="6505" w:type="dxa"/>
          </w:tcPr>
          <w:p w:rsidR="00445A39" w:rsidRPr="00167D6B" w:rsidRDefault="00445A39">
            <w:pPr>
              <w:ind w:firstLine="540"/>
              <w:rPr>
                <w:b/>
                <w:sz w:val="17"/>
                <w:szCs w:val="17"/>
              </w:rPr>
            </w:pPr>
          </w:p>
        </w:tc>
      </w:tr>
      <w:tr w:rsidR="00445A39" w:rsidRPr="00167D6B">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445A39" w:rsidRPr="00167D6B" w:rsidRDefault="00445A39">
            <w:pPr>
              <w:ind w:firstLine="540"/>
              <w:rPr>
                <w:b/>
                <w:sz w:val="17"/>
                <w:szCs w:val="17"/>
              </w:rPr>
            </w:pPr>
          </w:p>
        </w:tc>
        <w:tc>
          <w:tcPr>
            <w:tcW w:w="6505" w:type="dxa"/>
          </w:tcPr>
          <w:p w:rsidR="00445A39" w:rsidRPr="00167D6B" w:rsidRDefault="00445A39">
            <w:pPr>
              <w:ind w:firstLine="540"/>
              <w:rPr>
                <w:b/>
                <w:sz w:val="17"/>
                <w:szCs w:val="17"/>
              </w:rPr>
            </w:pPr>
          </w:p>
        </w:tc>
      </w:tr>
    </w:tbl>
    <w:p w:rsidR="00445A39" w:rsidRPr="00167D6B" w:rsidRDefault="00445A39">
      <w:pPr>
        <w:ind w:firstLine="540"/>
        <w:rPr>
          <w:sz w:val="17"/>
          <w:szCs w:val="17"/>
        </w:rPr>
      </w:pPr>
    </w:p>
    <w:p w:rsidR="00445A39" w:rsidRPr="00167D6B" w:rsidRDefault="005175CE">
      <w:pPr>
        <w:ind w:firstLine="540"/>
        <w:jc w:val="right"/>
        <w:rPr>
          <w:b/>
          <w:sz w:val="17"/>
          <w:szCs w:val="17"/>
        </w:rPr>
      </w:pPr>
      <w:r w:rsidRPr="00167D6B">
        <w:rPr>
          <w:b/>
          <w:sz w:val="17"/>
          <w:szCs w:val="17"/>
        </w:rPr>
        <w:t>ДЕПОЗИТАРНІЙ УСТАНОВІ</w:t>
      </w:r>
    </w:p>
    <w:p w:rsidR="00445A39" w:rsidRPr="00167D6B" w:rsidRDefault="005175CE">
      <w:pPr>
        <w:ind w:firstLine="540"/>
        <w:jc w:val="right"/>
        <w:rPr>
          <w:b/>
          <w:sz w:val="17"/>
          <w:szCs w:val="17"/>
        </w:rPr>
      </w:pPr>
      <w:r w:rsidRPr="00167D6B">
        <w:rPr>
          <w:b/>
          <w:sz w:val="17"/>
          <w:szCs w:val="17"/>
        </w:rPr>
        <w:t>АБ «УКРГАЗБАНК»</w:t>
      </w:r>
    </w:p>
    <w:p w:rsidR="00445A39" w:rsidRPr="00167D6B" w:rsidRDefault="00445A39">
      <w:pPr>
        <w:ind w:firstLine="540"/>
        <w:rPr>
          <w:sz w:val="17"/>
          <w:szCs w:val="17"/>
        </w:rPr>
      </w:pPr>
    </w:p>
    <w:p w:rsidR="00445A39" w:rsidRPr="00167D6B" w:rsidRDefault="005175CE">
      <w:pPr>
        <w:ind w:firstLine="540"/>
        <w:jc w:val="center"/>
        <w:rPr>
          <w:b/>
          <w:sz w:val="17"/>
          <w:szCs w:val="17"/>
        </w:rPr>
      </w:pPr>
      <w:r w:rsidRPr="00167D6B">
        <w:rPr>
          <w:b/>
          <w:sz w:val="17"/>
          <w:szCs w:val="17"/>
        </w:rPr>
        <w:t>ЗАЯВА</w:t>
      </w:r>
    </w:p>
    <w:p w:rsidR="00445A39" w:rsidRPr="00167D6B" w:rsidRDefault="005175CE">
      <w:pPr>
        <w:ind w:firstLine="540"/>
        <w:jc w:val="center"/>
        <w:rPr>
          <w:sz w:val="17"/>
          <w:szCs w:val="17"/>
        </w:rPr>
      </w:pPr>
      <w:r w:rsidRPr="00167D6B">
        <w:rPr>
          <w:b/>
          <w:sz w:val="17"/>
          <w:szCs w:val="17"/>
        </w:rPr>
        <w:t>НА ВІДКРИТТЯ РАХУНКУ (РАХУНКІВ) В  ЦІННИХ ПАПЕРАХ ДЛЯ ФІЗИЧНОЇ ОСОБИ</w:t>
      </w:r>
    </w:p>
    <w:p w:rsidR="00445A39" w:rsidRPr="00167D6B" w:rsidRDefault="00445A39">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5"/>
        <w:gridCol w:w="5575"/>
      </w:tblGrid>
      <w:tr w:rsidR="00445A39" w:rsidRPr="00167D6B">
        <w:trPr>
          <w:trHeight w:val="300"/>
        </w:trPr>
        <w:tc>
          <w:tcPr>
            <w:tcW w:w="4085" w:type="dxa"/>
            <w:shd w:val="pct10" w:color="auto" w:fill="FFFFFF"/>
            <w:vAlign w:val="center"/>
          </w:tcPr>
          <w:p w:rsidR="00445A39" w:rsidRPr="00167D6B" w:rsidRDefault="005175CE">
            <w:pPr>
              <w:rPr>
                <w:sz w:val="17"/>
                <w:szCs w:val="17"/>
              </w:rPr>
            </w:pPr>
            <w:r w:rsidRPr="00167D6B">
              <w:rPr>
                <w:b/>
                <w:sz w:val="17"/>
                <w:szCs w:val="17"/>
              </w:rPr>
              <w:t>Прізвище, ім'я та по батькові</w:t>
            </w:r>
            <w:r w:rsidRPr="00167D6B">
              <w:rPr>
                <w:sz w:val="17"/>
                <w:szCs w:val="17"/>
              </w:rPr>
              <w:t xml:space="preserve"> </w:t>
            </w:r>
            <w:r w:rsidRPr="00167D6B">
              <w:rPr>
                <w:b/>
                <w:sz w:val="17"/>
                <w:szCs w:val="17"/>
              </w:rPr>
              <w:t>(за наявності)</w:t>
            </w:r>
            <w:r w:rsidRPr="00167D6B">
              <w:rPr>
                <w:b/>
                <w:sz w:val="20"/>
                <w:szCs w:val="20"/>
              </w:rPr>
              <w:t xml:space="preserve">  </w:t>
            </w:r>
          </w:p>
          <w:p w:rsidR="00445A39" w:rsidRPr="00167D6B" w:rsidRDefault="00445A39">
            <w:pPr>
              <w:rPr>
                <w:b/>
                <w:sz w:val="17"/>
                <w:szCs w:val="17"/>
              </w:rPr>
            </w:pPr>
          </w:p>
        </w:tc>
        <w:tc>
          <w:tcPr>
            <w:tcW w:w="5575" w:type="dxa"/>
          </w:tcPr>
          <w:p w:rsidR="00445A39" w:rsidRPr="00167D6B" w:rsidRDefault="00445A39">
            <w:pPr>
              <w:rPr>
                <w:b/>
                <w:i/>
                <w:sz w:val="17"/>
                <w:szCs w:val="17"/>
              </w:rPr>
            </w:pPr>
          </w:p>
        </w:tc>
      </w:tr>
      <w:tr w:rsidR="00445A39" w:rsidRPr="00167D6B">
        <w:trPr>
          <w:trHeight w:val="300"/>
        </w:trPr>
        <w:tc>
          <w:tcPr>
            <w:tcW w:w="4085" w:type="dxa"/>
            <w:shd w:val="pct10" w:color="auto" w:fill="FFFFFF"/>
            <w:vAlign w:val="center"/>
          </w:tcPr>
          <w:p w:rsidR="00445A39" w:rsidRPr="00167D6B" w:rsidRDefault="005175CE">
            <w:pPr>
              <w:rPr>
                <w:b/>
                <w:sz w:val="17"/>
                <w:szCs w:val="17"/>
              </w:rPr>
            </w:pPr>
            <w:r w:rsidRPr="00167D6B">
              <w:rPr>
                <w:b/>
                <w:sz w:val="17"/>
                <w:szCs w:val="17"/>
              </w:rPr>
              <w:t xml:space="preserve">Назва, серія </w:t>
            </w:r>
            <w:r w:rsidRPr="00167D6B">
              <w:rPr>
                <w:b/>
                <w:sz w:val="20"/>
                <w:szCs w:val="20"/>
              </w:rPr>
              <w:t>(за наявності)</w:t>
            </w:r>
            <w:r w:rsidRPr="00167D6B">
              <w:rPr>
                <w:b/>
                <w:sz w:val="17"/>
                <w:szCs w:val="17"/>
              </w:rPr>
              <w:t xml:space="preserve">, номер, дата видачі документа, що посвідчує фізичну особу та </w:t>
            </w:r>
            <w:r w:rsidRPr="00167D6B">
              <w:rPr>
                <w:b/>
                <w:sz w:val="20"/>
                <w:szCs w:val="20"/>
              </w:rPr>
              <w:t>найменування</w:t>
            </w:r>
            <w:r w:rsidRPr="00167D6B">
              <w:rPr>
                <w:b/>
                <w:sz w:val="17"/>
                <w:szCs w:val="17"/>
              </w:rPr>
              <w:t xml:space="preserve"> органу, що видав документ</w:t>
            </w:r>
          </w:p>
        </w:tc>
        <w:tc>
          <w:tcPr>
            <w:tcW w:w="5575" w:type="dxa"/>
          </w:tcPr>
          <w:p w:rsidR="00445A39" w:rsidRPr="00167D6B" w:rsidRDefault="00445A39">
            <w:pPr>
              <w:rPr>
                <w:b/>
                <w:i/>
                <w:sz w:val="17"/>
                <w:szCs w:val="17"/>
              </w:rPr>
            </w:pPr>
          </w:p>
        </w:tc>
      </w:tr>
      <w:tr w:rsidR="00445A39" w:rsidRPr="00167D6B">
        <w:trPr>
          <w:trHeight w:val="300"/>
        </w:trPr>
        <w:tc>
          <w:tcPr>
            <w:tcW w:w="4085" w:type="dxa"/>
            <w:shd w:val="pct10" w:color="auto" w:fill="FFFFFF"/>
            <w:vAlign w:val="center"/>
          </w:tcPr>
          <w:p w:rsidR="00445A39" w:rsidRPr="00167D6B" w:rsidRDefault="005175CE">
            <w:pPr>
              <w:rPr>
                <w:b/>
                <w:sz w:val="17"/>
                <w:szCs w:val="17"/>
              </w:rPr>
            </w:pPr>
            <w:r w:rsidRPr="00167D6B">
              <w:rPr>
                <w:b/>
                <w:sz w:val="17"/>
                <w:szCs w:val="17"/>
              </w:rPr>
              <w:t xml:space="preserve">Реєстраційний номер облікової картки платника податків </w:t>
            </w:r>
            <w:r w:rsidRPr="00167D6B">
              <w:rPr>
                <w:b/>
                <w:sz w:val="20"/>
                <w:szCs w:val="20"/>
              </w:rPr>
              <w:t xml:space="preserve">(за наявності)  </w:t>
            </w:r>
          </w:p>
        </w:tc>
        <w:tc>
          <w:tcPr>
            <w:tcW w:w="5575" w:type="dxa"/>
          </w:tcPr>
          <w:p w:rsidR="00445A39" w:rsidRPr="00167D6B" w:rsidRDefault="00445A39">
            <w:pPr>
              <w:rPr>
                <w:b/>
                <w:i/>
                <w:sz w:val="17"/>
                <w:szCs w:val="17"/>
              </w:rPr>
            </w:pPr>
          </w:p>
        </w:tc>
      </w:tr>
    </w:tbl>
    <w:p w:rsidR="00445A39" w:rsidRPr="00167D6B" w:rsidRDefault="00445A39">
      <w:pPr>
        <w:rPr>
          <w:b/>
          <w:i/>
          <w:sz w:val="17"/>
          <w:szCs w:val="17"/>
        </w:rPr>
      </w:pPr>
    </w:p>
    <w:p w:rsidR="00445A39" w:rsidRPr="00167D6B" w:rsidRDefault="005175CE">
      <w:pPr>
        <w:jc w:val="both"/>
        <w:rPr>
          <w:i/>
          <w:sz w:val="17"/>
          <w:szCs w:val="17"/>
        </w:rPr>
      </w:pPr>
      <w:r w:rsidRPr="00167D6B">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п.5.</w:t>
      </w:r>
    </w:p>
    <w:p w:rsidR="00445A39" w:rsidRPr="00167D6B" w:rsidRDefault="005175CE">
      <w:pPr>
        <w:jc w:val="both"/>
        <w:rPr>
          <w:i/>
          <w:sz w:val="17"/>
          <w:szCs w:val="17"/>
        </w:rPr>
      </w:pPr>
      <w:r w:rsidRPr="00167D6B">
        <w:rPr>
          <w:i/>
          <w:sz w:val="17"/>
          <w:szCs w:val="17"/>
        </w:rPr>
        <w:t xml:space="preserve"> 2. </w:t>
      </w:r>
      <w:r w:rsidRPr="00167D6B">
        <w:rPr>
          <w:i/>
          <w:iCs/>
          <w:sz w:val="17"/>
          <w:szCs w:val="17"/>
        </w:rPr>
        <w:t xml:space="preserve">З умовами депозитарного обслуговування депонентів та можливістю відкриття рахунку (ів) </w:t>
      </w:r>
      <w:r w:rsidRPr="00167D6B">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167D6B">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167D6B">
        <w:rPr>
          <w:i/>
          <w:iCs/>
        </w:rPr>
        <w:t>.</w:t>
      </w:r>
    </w:p>
    <w:p w:rsidR="00445A39" w:rsidRPr="00167D6B" w:rsidRDefault="005175CE">
      <w:pPr>
        <w:jc w:val="both"/>
        <w:rPr>
          <w:i/>
          <w:sz w:val="17"/>
          <w:szCs w:val="17"/>
        </w:rPr>
      </w:pPr>
      <w:r w:rsidRPr="00167D6B">
        <w:rPr>
          <w:i/>
          <w:sz w:val="17"/>
          <w:szCs w:val="17"/>
        </w:rPr>
        <w:t>3. Я гарантую, що всі права на цінні папери, які будуть обліковуватись  на вказаному рахунку, належать мені відповідно до діючого законодавства.</w:t>
      </w:r>
    </w:p>
    <w:p w:rsidR="00445A39" w:rsidRPr="00167D6B" w:rsidRDefault="005175CE">
      <w:pPr>
        <w:jc w:val="both"/>
        <w:rPr>
          <w:i/>
          <w:sz w:val="17"/>
          <w:szCs w:val="17"/>
        </w:rPr>
      </w:pPr>
      <w:r w:rsidRPr="00167D6B">
        <w:rPr>
          <w:i/>
          <w:sz w:val="17"/>
          <w:szCs w:val="17"/>
        </w:rPr>
        <w:t>4. Зобов`язуюсь сповіщати про всі зміни в документах, які надаються для відкриття рахунку (рахунків) в цінних паперах , згідно переліку п.5.</w:t>
      </w:r>
    </w:p>
    <w:p w:rsidR="00445A39" w:rsidRPr="00167D6B" w:rsidRDefault="005175CE">
      <w:pPr>
        <w:jc w:val="both"/>
        <w:rPr>
          <w:i/>
          <w:sz w:val="17"/>
          <w:szCs w:val="17"/>
        </w:rPr>
      </w:pPr>
      <w:r w:rsidRPr="00167D6B">
        <w:rPr>
          <w:i/>
          <w:sz w:val="17"/>
          <w:szCs w:val="17"/>
        </w:rPr>
        <w:t>5. Перелік документів що додаються:</w:t>
      </w:r>
    </w:p>
    <w:p w:rsidR="00445A39" w:rsidRPr="00167D6B" w:rsidRDefault="00445A39">
      <w:pPr>
        <w:rPr>
          <w:b/>
          <w:sz w:val="17"/>
          <w:szCs w:val="17"/>
        </w:rPr>
      </w:pPr>
    </w:p>
    <w:p w:rsidR="00445A39" w:rsidRPr="00167D6B" w:rsidRDefault="005175CE">
      <w:pPr>
        <w:jc w:val="both"/>
        <w:rPr>
          <w:b/>
          <w:sz w:val="17"/>
          <w:szCs w:val="17"/>
        </w:rPr>
      </w:pPr>
      <w:r w:rsidRPr="00167D6B">
        <w:rPr>
          <w:b/>
          <w:sz w:val="18"/>
          <w:szCs w:val="18"/>
        </w:rPr>
        <w:lastRenderedPageBreak/>
        <w:t>ОСОБА, ЯКА ПІДПИСАЛА ЗАЯВУ</w:t>
      </w:r>
      <w:r w:rsidRPr="00167D6B">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445A39">
      <w:pPr>
        <w:rPr>
          <w:b/>
          <w:sz w:val="17"/>
          <w:szCs w:val="17"/>
        </w:rPr>
      </w:pPr>
    </w:p>
    <w:p w:rsidR="00445A39" w:rsidRPr="00167D6B" w:rsidRDefault="00445A39">
      <w:pPr>
        <w:rPr>
          <w:b/>
          <w:sz w:val="17"/>
          <w:szCs w:val="17"/>
        </w:rPr>
      </w:pPr>
    </w:p>
    <w:p w:rsidR="00445A39" w:rsidRPr="00167D6B" w:rsidRDefault="005175CE">
      <w:pPr>
        <w:rPr>
          <w:b/>
          <w:sz w:val="17"/>
          <w:szCs w:val="17"/>
        </w:rPr>
      </w:pPr>
      <w:r w:rsidRPr="00167D6B">
        <w:rPr>
          <w:b/>
          <w:sz w:val="17"/>
          <w:szCs w:val="17"/>
        </w:rPr>
        <w:t>Підпис Розпорядника рахунку          /__________________________/_________________________________</w:t>
      </w:r>
    </w:p>
    <w:p w:rsidR="00445A39" w:rsidRPr="00167D6B" w:rsidRDefault="005175CE">
      <w:pPr>
        <w:rPr>
          <w:b/>
          <w:sz w:val="17"/>
          <w:szCs w:val="17"/>
        </w:rPr>
      </w:pPr>
      <w:r w:rsidRPr="00167D6B">
        <w:rPr>
          <w:b/>
          <w:sz w:val="17"/>
          <w:szCs w:val="17"/>
        </w:rPr>
        <w:t xml:space="preserve">                                                                                   підпис,   М.П. </w:t>
      </w:r>
      <w:r w:rsidRPr="00167D6B">
        <w:rPr>
          <w:b/>
          <w:sz w:val="17"/>
          <w:szCs w:val="17"/>
          <w:vertAlign w:val="superscript"/>
        </w:rPr>
        <w:t>*</w:t>
      </w:r>
      <w:r w:rsidRPr="00167D6B">
        <w:rPr>
          <w:b/>
          <w:sz w:val="17"/>
          <w:szCs w:val="17"/>
        </w:rPr>
        <w:t xml:space="preserve">                 П.І.Б.</w:t>
      </w:r>
    </w:p>
    <w:p w:rsidR="00445A39" w:rsidRPr="00167D6B" w:rsidRDefault="005175CE">
      <w:pPr>
        <w:rPr>
          <w:b/>
          <w:sz w:val="20"/>
          <w:szCs w:val="20"/>
        </w:rPr>
      </w:pPr>
      <w:r w:rsidRPr="00167D6B">
        <w:rPr>
          <w:b/>
          <w:sz w:val="17"/>
          <w:szCs w:val="17"/>
        </w:rPr>
        <w:t>*- для юридичної особи за наявності</w:t>
      </w:r>
    </w:p>
    <w:p w:rsidR="00445A39" w:rsidRPr="00167D6B" w:rsidRDefault="005175CE">
      <w:pPr>
        <w:rPr>
          <w:b/>
          <w:sz w:val="17"/>
          <w:szCs w:val="17"/>
        </w:rPr>
      </w:pPr>
      <w:r w:rsidRPr="00167D6B">
        <w:rPr>
          <w:b/>
          <w:sz w:val="17"/>
          <w:szCs w:val="17"/>
        </w:rPr>
        <w:tab/>
      </w:r>
    </w:p>
    <w:p w:rsidR="00445A39" w:rsidRPr="00167D6B" w:rsidRDefault="005175CE">
      <w:pPr>
        <w:rPr>
          <w:b/>
          <w:sz w:val="17"/>
          <w:szCs w:val="17"/>
          <w:u w:val="single"/>
        </w:rPr>
      </w:pPr>
      <w:r w:rsidRPr="00167D6B">
        <w:rPr>
          <w:b/>
          <w:sz w:val="17"/>
          <w:szCs w:val="17"/>
          <w:u w:val="single"/>
        </w:rPr>
        <w:t>ВІДМІТКИ ДЕПОЗИТАРНОЇ УСТАНОВИ</w:t>
      </w:r>
    </w:p>
    <w:p w:rsidR="00445A39" w:rsidRPr="00167D6B" w:rsidRDefault="00445A39">
      <w:pPr>
        <w:rPr>
          <w:sz w:val="17"/>
          <w:szCs w:val="17"/>
        </w:rPr>
      </w:pPr>
    </w:p>
    <w:p w:rsidR="00445A39" w:rsidRPr="00167D6B" w:rsidRDefault="005175CE">
      <w:pPr>
        <w:rPr>
          <w:b/>
          <w:sz w:val="17"/>
          <w:szCs w:val="17"/>
        </w:rPr>
      </w:pPr>
      <w:r w:rsidRPr="00167D6B">
        <w:rPr>
          <w:b/>
          <w:sz w:val="17"/>
          <w:szCs w:val="17"/>
        </w:rPr>
        <w:t xml:space="preserve"> </w:t>
      </w:r>
    </w:p>
    <w:p w:rsidR="00445A39" w:rsidRPr="00167D6B" w:rsidRDefault="005175CE">
      <w:pPr>
        <w:rPr>
          <w:b/>
          <w:sz w:val="17"/>
          <w:szCs w:val="17"/>
        </w:rPr>
      </w:pPr>
      <w:r w:rsidRPr="00167D6B">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64"/>
        <w:gridCol w:w="4476"/>
      </w:tblGrid>
      <w:tr w:rsidR="00445A39" w:rsidRPr="00167D6B">
        <w:trPr>
          <w:trHeight w:val="412"/>
        </w:trPr>
        <w:tc>
          <w:tcPr>
            <w:tcW w:w="9740" w:type="dxa"/>
            <w:gridSpan w:val="2"/>
            <w:tcBorders>
              <w:top w:val="single" w:sz="4" w:space="0" w:color="auto"/>
              <w:bottom w:val="single" w:sz="4" w:space="0" w:color="auto"/>
            </w:tcBorders>
            <w:shd w:val="clear" w:color="auto" w:fill="D9D9D9"/>
            <w:vAlign w:val="center"/>
          </w:tcPr>
          <w:p w:rsidR="00445A39" w:rsidRPr="00167D6B" w:rsidRDefault="00445A39">
            <w:pPr>
              <w:rPr>
                <w:b/>
                <w:sz w:val="17"/>
                <w:szCs w:val="17"/>
              </w:rPr>
            </w:pPr>
          </w:p>
          <w:p w:rsidR="00445A39" w:rsidRPr="00167D6B" w:rsidRDefault="005175CE">
            <w:pPr>
              <w:rPr>
                <w:b/>
                <w:sz w:val="17"/>
                <w:szCs w:val="17"/>
              </w:rPr>
            </w:pPr>
            <w:r w:rsidRPr="00167D6B">
              <w:rPr>
                <w:b/>
                <w:sz w:val="17"/>
                <w:szCs w:val="17"/>
              </w:rPr>
              <w:t>«___»_________________  20___ р.    ______________________</w:t>
            </w:r>
          </w:p>
        </w:tc>
      </w:tr>
      <w:tr w:rsidR="00445A39" w:rsidRPr="00167D6B">
        <w:trPr>
          <w:trHeight w:val="168"/>
        </w:trPr>
        <w:tc>
          <w:tcPr>
            <w:tcW w:w="5264" w:type="dxa"/>
            <w:tcBorders>
              <w:top w:val="single" w:sz="4" w:space="0" w:color="auto"/>
              <w:bottom w:val="single" w:sz="4" w:space="0" w:color="auto"/>
              <w:right w:val="single" w:sz="4" w:space="0" w:color="auto"/>
            </w:tcBorders>
            <w:shd w:val="clear" w:color="auto" w:fill="D9D9D9"/>
            <w:vAlign w:val="center"/>
          </w:tcPr>
          <w:p w:rsidR="00445A39" w:rsidRPr="00167D6B" w:rsidRDefault="005175CE">
            <w:pPr>
              <w:rPr>
                <w:b/>
                <w:sz w:val="17"/>
                <w:szCs w:val="17"/>
              </w:rPr>
            </w:pPr>
            <w:r w:rsidRPr="00167D6B">
              <w:rPr>
                <w:b/>
                <w:sz w:val="17"/>
                <w:szCs w:val="17"/>
              </w:rPr>
              <w:t>ID клієнта</w:t>
            </w:r>
          </w:p>
        </w:tc>
        <w:tc>
          <w:tcPr>
            <w:tcW w:w="4476" w:type="dxa"/>
            <w:tcBorders>
              <w:top w:val="single" w:sz="4" w:space="0" w:color="auto"/>
              <w:left w:val="single" w:sz="4" w:space="0" w:color="auto"/>
              <w:bottom w:val="single" w:sz="4" w:space="0" w:color="auto"/>
            </w:tcBorders>
            <w:shd w:val="clear" w:color="auto" w:fill="D9D9D9"/>
            <w:vAlign w:val="center"/>
          </w:tcPr>
          <w:p w:rsidR="00445A39" w:rsidRPr="00167D6B" w:rsidRDefault="00445A39">
            <w:pPr>
              <w:rPr>
                <w:b/>
                <w:sz w:val="17"/>
                <w:szCs w:val="17"/>
              </w:rPr>
            </w:pPr>
          </w:p>
        </w:tc>
      </w:tr>
    </w:tbl>
    <w:p w:rsidR="00445A39" w:rsidRPr="00167D6B"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167D6B">
        <w:trPr>
          <w:trHeight w:val="434"/>
        </w:trPr>
        <w:tc>
          <w:tcPr>
            <w:tcW w:w="9840" w:type="dxa"/>
            <w:gridSpan w:val="2"/>
            <w:shd w:val="clear" w:color="auto" w:fill="D9D9D9"/>
            <w:vAlign w:val="center"/>
          </w:tcPr>
          <w:p w:rsidR="00445A39" w:rsidRPr="00167D6B" w:rsidRDefault="005175CE">
            <w:pPr>
              <w:rPr>
                <w:b/>
                <w:sz w:val="17"/>
                <w:szCs w:val="17"/>
              </w:rPr>
            </w:pPr>
            <w:r w:rsidRPr="00167D6B">
              <w:rPr>
                <w:b/>
                <w:sz w:val="17"/>
                <w:szCs w:val="17"/>
              </w:rPr>
              <w:t>ВІДПОВІДАЛЬНА ОСОБА ДЕПОЗИТАРНОЇ УСТАНОВИ</w:t>
            </w:r>
          </w:p>
          <w:p w:rsidR="00445A39" w:rsidRPr="00167D6B" w:rsidRDefault="00445A39">
            <w:pPr>
              <w:rPr>
                <w:b/>
                <w:sz w:val="17"/>
                <w:szCs w:val="17"/>
              </w:rPr>
            </w:pPr>
          </w:p>
        </w:tc>
      </w:tr>
      <w:tr w:rsidR="00445A39" w:rsidRPr="00167D6B">
        <w:trPr>
          <w:trHeight w:val="836"/>
        </w:trPr>
        <w:tc>
          <w:tcPr>
            <w:tcW w:w="4570" w:type="dxa"/>
            <w:shd w:val="clear" w:color="auto" w:fill="FFFFFF"/>
            <w:vAlign w:val="center"/>
          </w:tcPr>
          <w:p w:rsidR="00445A39" w:rsidRPr="00167D6B" w:rsidRDefault="005175CE">
            <w:pPr>
              <w:rPr>
                <w:i/>
                <w:sz w:val="16"/>
                <w:szCs w:val="16"/>
              </w:rPr>
            </w:pPr>
            <w:r w:rsidRPr="00167D6B">
              <w:rPr>
                <w:i/>
                <w:sz w:val="16"/>
                <w:szCs w:val="16"/>
              </w:rPr>
              <w:t>_______________________________________________</w:t>
            </w:r>
          </w:p>
          <w:p w:rsidR="00445A39" w:rsidRPr="00167D6B" w:rsidRDefault="005175CE">
            <w:pPr>
              <w:jc w:val="center"/>
              <w:rPr>
                <w:b/>
                <w:sz w:val="17"/>
                <w:szCs w:val="17"/>
              </w:rPr>
            </w:pPr>
            <w:r w:rsidRPr="00167D6B">
              <w:rPr>
                <w:i/>
                <w:sz w:val="16"/>
                <w:szCs w:val="16"/>
              </w:rPr>
              <w:t>підпис</w:t>
            </w:r>
          </w:p>
        </w:tc>
        <w:tc>
          <w:tcPr>
            <w:tcW w:w="5270" w:type="dxa"/>
            <w:shd w:val="clear" w:color="auto" w:fill="FFFFFF"/>
            <w:vAlign w:val="center"/>
          </w:tcPr>
          <w:p w:rsidR="00445A39" w:rsidRPr="00167D6B" w:rsidRDefault="00445A39">
            <w:pPr>
              <w:rPr>
                <w:b/>
                <w:sz w:val="17"/>
                <w:szCs w:val="17"/>
              </w:rPr>
            </w:pPr>
          </w:p>
          <w:p w:rsidR="00445A39" w:rsidRPr="00167D6B" w:rsidRDefault="005175CE">
            <w:pPr>
              <w:rPr>
                <w:b/>
                <w:sz w:val="17"/>
                <w:szCs w:val="17"/>
              </w:rPr>
            </w:pPr>
            <w:r w:rsidRPr="00167D6B">
              <w:rPr>
                <w:b/>
                <w:sz w:val="17"/>
                <w:szCs w:val="17"/>
              </w:rPr>
              <w:t xml:space="preserve">_________________________________________________ </w:t>
            </w:r>
          </w:p>
          <w:p w:rsidR="00445A39" w:rsidRPr="00167D6B" w:rsidRDefault="005175CE">
            <w:pPr>
              <w:rPr>
                <w:b/>
                <w:sz w:val="17"/>
                <w:szCs w:val="17"/>
              </w:rPr>
            </w:pPr>
            <w:r w:rsidRPr="00167D6B">
              <w:rPr>
                <w:i/>
                <w:sz w:val="16"/>
                <w:szCs w:val="16"/>
              </w:rPr>
              <w:t xml:space="preserve">                            </w:t>
            </w:r>
            <w:r w:rsidRPr="00167D6B">
              <w:rPr>
                <w:sz w:val="20"/>
                <w:szCs w:val="20"/>
              </w:rPr>
              <w:t>(</w:t>
            </w:r>
            <w:r w:rsidRPr="00167D6B">
              <w:rPr>
                <w:i/>
                <w:sz w:val="16"/>
                <w:szCs w:val="16"/>
              </w:rPr>
              <w:t>прізвище та ініціали</w:t>
            </w:r>
            <w:r w:rsidRPr="00167D6B">
              <w:rPr>
                <w:sz w:val="20"/>
                <w:szCs w:val="20"/>
              </w:rPr>
              <w:t>)</w:t>
            </w:r>
          </w:p>
        </w:tc>
      </w:tr>
    </w:tbl>
    <w:p w:rsidR="00445A39" w:rsidRPr="00167D6B" w:rsidRDefault="005175CE">
      <w:pPr>
        <w:rPr>
          <w:sz w:val="17"/>
          <w:szCs w:val="17"/>
        </w:rPr>
      </w:pPr>
      <w:r w:rsidRPr="00167D6B">
        <w:rPr>
          <w:b/>
          <w:sz w:val="17"/>
          <w:szCs w:val="17"/>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4"/>
        <w:gridCol w:w="2083"/>
        <w:gridCol w:w="319"/>
      </w:tblGrid>
      <w:tr w:rsidR="00445A39" w:rsidRPr="00167D6B">
        <w:trPr>
          <w:gridBefore w:val="1"/>
          <w:wBefore w:w="108" w:type="dxa"/>
          <w:cantSplit/>
          <w:trHeight w:val="261"/>
        </w:trPr>
        <w:tc>
          <w:tcPr>
            <w:tcW w:w="5245" w:type="dxa"/>
            <w:shd w:val="clear" w:color="auto" w:fill="D9D9D9"/>
            <w:vAlign w:val="center"/>
          </w:tcPr>
          <w:p w:rsidR="00445A39" w:rsidRPr="00167D6B" w:rsidRDefault="005175CE">
            <w:pPr>
              <w:rPr>
                <w:b/>
                <w:sz w:val="17"/>
                <w:szCs w:val="17"/>
              </w:rPr>
            </w:pPr>
            <w:r w:rsidRPr="00167D6B">
              <w:rPr>
                <w:b/>
                <w:sz w:val="17"/>
                <w:szCs w:val="17"/>
              </w:rPr>
              <w:t>№ та дата  в журналі вхідної кореспонденції</w:t>
            </w:r>
          </w:p>
        </w:tc>
        <w:tc>
          <w:tcPr>
            <w:tcW w:w="4536" w:type="dxa"/>
            <w:gridSpan w:val="3"/>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№________  «___»________20__ р.</w:t>
            </w:r>
          </w:p>
          <w:p w:rsidR="00445A39" w:rsidRPr="00167D6B" w:rsidRDefault="00445A39">
            <w:pPr>
              <w:rPr>
                <w:sz w:val="17"/>
                <w:szCs w:val="17"/>
              </w:rPr>
            </w:pPr>
          </w:p>
        </w:tc>
      </w:tr>
      <w:tr w:rsidR="00445A39" w:rsidRPr="00167D6B">
        <w:trPr>
          <w:gridBefore w:val="1"/>
          <w:wBefore w:w="108" w:type="dxa"/>
          <w:trHeight w:val="261"/>
        </w:trPr>
        <w:tc>
          <w:tcPr>
            <w:tcW w:w="5245" w:type="dxa"/>
            <w:shd w:val="clear" w:color="auto" w:fill="D9D9D9"/>
            <w:vAlign w:val="center"/>
          </w:tcPr>
          <w:p w:rsidR="00445A39" w:rsidRPr="00167D6B" w:rsidRDefault="005175CE">
            <w:pPr>
              <w:rPr>
                <w:b/>
                <w:sz w:val="17"/>
                <w:szCs w:val="17"/>
              </w:rPr>
            </w:pPr>
            <w:r w:rsidRPr="00167D6B">
              <w:rPr>
                <w:b/>
                <w:sz w:val="17"/>
                <w:szCs w:val="17"/>
              </w:rPr>
              <w:t>№ та дата в журналі розпоряджень</w:t>
            </w:r>
          </w:p>
        </w:tc>
        <w:tc>
          <w:tcPr>
            <w:tcW w:w="4536" w:type="dxa"/>
            <w:gridSpan w:val="3"/>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№________  «___»________20__ р.</w:t>
            </w:r>
          </w:p>
          <w:p w:rsidR="00445A39" w:rsidRPr="00167D6B" w:rsidRDefault="00445A39">
            <w:pPr>
              <w:rPr>
                <w:sz w:val="17"/>
                <w:szCs w:val="17"/>
              </w:rPr>
            </w:pPr>
          </w:p>
        </w:tc>
      </w:tr>
      <w:tr w:rsidR="00445A39" w:rsidRPr="00167D6B">
        <w:trPr>
          <w:gridBefore w:val="1"/>
          <w:wBefore w:w="108" w:type="dxa"/>
        </w:trPr>
        <w:tc>
          <w:tcPr>
            <w:tcW w:w="5245" w:type="dxa"/>
            <w:shd w:val="clear" w:color="auto" w:fill="D9D9D9"/>
            <w:vAlign w:val="center"/>
          </w:tcPr>
          <w:p w:rsidR="00445A39" w:rsidRPr="00167D6B" w:rsidRDefault="005175CE">
            <w:pPr>
              <w:rPr>
                <w:b/>
                <w:sz w:val="17"/>
                <w:szCs w:val="17"/>
              </w:rPr>
            </w:pPr>
            <w:r w:rsidRPr="00167D6B">
              <w:rPr>
                <w:b/>
                <w:sz w:val="17"/>
                <w:szCs w:val="17"/>
              </w:rPr>
              <w:t xml:space="preserve">№ та дата  в журналі </w:t>
            </w:r>
            <w:r w:rsidRPr="00167D6B">
              <w:rPr>
                <w:b/>
                <w:sz w:val="18"/>
                <w:szCs w:val="18"/>
              </w:rPr>
              <w:t>депозитарних</w:t>
            </w:r>
            <w:r w:rsidRPr="00167D6B">
              <w:rPr>
                <w:b/>
                <w:sz w:val="17"/>
                <w:szCs w:val="17"/>
              </w:rPr>
              <w:t xml:space="preserve"> операцій</w:t>
            </w:r>
          </w:p>
        </w:tc>
        <w:tc>
          <w:tcPr>
            <w:tcW w:w="4536" w:type="dxa"/>
            <w:gridSpan w:val="3"/>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 xml:space="preserve">№________  «___»________20__ р. </w:t>
            </w:r>
          </w:p>
          <w:p w:rsidR="00445A39" w:rsidRPr="00167D6B" w:rsidRDefault="00445A39">
            <w:pPr>
              <w:rPr>
                <w:sz w:val="17"/>
                <w:szCs w:val="17"/>
              </w:rPr>
            </w:pPr>
          </w:p>
        </w:tc>
      </w:tr>
      <w:tr w:rsidR="00445A39" w:rsidRPr="00167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19" w:type="dxa"/>
        </w:trPr>
        <w:tc>
          <w:tcPr>
            <w:tcW w:w="7487" w:type="dxa"/>
            <w:gridSpan w:val="3"/>
            <w:shd w:val="clear" w:color="auto" w:fill="auto"/>
          </w:tcPr>
          <w:p w:rsidR="00445A39" w:rsidRPr="00167D6B" w:rsidRDefault="00445A39">
            <w:pPr>
              <w:rPr>
                <w:bCs/>
              </w:rPr>
            </w:pPr>
          </w:p>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
              </w:rPr>
            </w:pPr>
            <w:r w:rsidRPr="00167D6B">
              <w:rPr>
                <w:bCs/>
              </w:rPr>
              <w:t xml:space="preserve">     </w:t>
            </w:r>
          </w:p>
          <w:p w:rsidR="00445A39" w:rsidRPr="00167D6B" w:rsidRDefault="00445A39">
            <w:pPr>
              <w:rPr>
                <w:bCs/>
              </w:rPr>
            </w:pPr>
          </w:p>
          <w:p w:rsidR="00445A39" w:rsidRPr="00167D6B" w:rsidRDefault="005175CE">
            <w:pPr>
              <w:jc w:val="right"/>
            </w:pPr>
            <w:r w:rsidRPr="00167D6B">
              <w:rPr>
                <w:bCs/>
              </w:rPr>
              <w:t xml:space="preserve">     І.М.Гапоненко</w:t>
            </w:r>
          </w:p>
        </w:tc>
      </w:tr>
    </w:tbl>
    <w:p w:rsidR="00445A39" w:rsidRPr="00167D6B" w:rsidRDefault="005175CE">
      <w:pPr>
        <w:ind w:firstLine="540"/>
        <w:jc w:val="right"/>
      </w:pPr>
      <w:r w:rsidRPr="00167D6B">
        <w:t>Додаток 29</w:t>
      </w:r>
    </w:p>
    <w:tbl>
      <w:tblPr>
        <w:tblW w:w="10049" w:type="dxa"/>
        <w:tblInd w:w="-34" w:type="dxa"/>
        <w:tblLayout w:type="fixed"/>
        <w:tblLook w:val="0000" w:firstRow="0" w:lastRow="0" w:firstColumn="0" w:lastColumn="0" w:noHBand="0" w:noVBand="0"/>
      </w:tblPr>
      <w:tblGrid>
        <w:gridCol w:w="3544"/>
        <w:gridCol w:w="6505"/>
      </w:tblGrid>
      <w:tr w:rsidR="00445A39" w:rsidRPr="00167D6B">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445A39" w:rsidRPr="00167D6B" w:rsidRDefault="005175CE">
            <w:pPr>
              <w:ind w:firstLine="540"/>
              <w:rPr>
                <w:b/>
                <w:sz w:val="17"/>
                <w:szCs w:val="17"/>
              </w:rPr>
            </w:pPr>
            <w:r w:rsidRPr="00167D6B">
              <w:rPr>
                <w:b/>
                <w:sz w:val="17"/>
                <w:szCs w:val="17"/>
              </w:rPr>
              <w:t>вих. №______________________</w:t>
            </w:r>
          </w:p>
          <w:p w:rsidR="00445A39" w:rsidRPr="00167D6B" w:rsidRDefault="005175CE">
            <w:pPr>
              <w:ind w:firstLine="540"/>
              <w:rPr>
                <w:sz w:val="17"/>
                <w:szCs w:val="17"/>
              </w:rPr>
            </w:pPr>
            <w:r w:rsidRPr="00167D6B">
              <w:rPr>
                <w:b/>
                <w:sz w:val="17"/>
                <w:szCs w:val="17"/>
              </w:rPr>
              <w:t>від "____"___________ _______р.</w:t>
            </w:r>
            <w:r w:rsidRPr="00167D6B">
              <w:rPr>
                <w:b/>
                <w:sz w:val="17"/>
                <w:szCs w:val="17"/>
                <w:u w:val="single"/>
              </w:rPr>
              <w:t xml:space="preserve"> </w:t>
            </w:r>
          </w:p>
        </w:tc>
        <w:tc>
          <w:tcPr>
            <w:tcW w:w="6505" w:type="dxa"/>
          </w:tcPr>
          <w:p w:rsidR="00445A39" w:rsidRPr="00167D6B" w:rsidRDefault="00445A39">
            <w:pPr>
              <w:ind w:firstLine="540"/>
              <w:rPr>
                <w:b/>
                <w:sz w:val="17"/>
                <w:szCs w:val="17"/>
              </w:rPr>
            </w:pPr>
          </w:p>
        </w:tc>
      </w:tr>
      <w:tr w:rsidR="00445A39" w:rsidRPr="00167D6B">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445A39" w:rsidRPr="00167D6B" w:rsidRDefault="00445A39">
            <w:pPr>
              <w:ind w:firstLine="540"/>
              <w:rPr>
                <w:b/>
                <w:sz w:val="17"/>
                <w:szCs w:val="17"/>
              </w:rPr>
            </w:pPr>
          </w:p>
        </w:tc>
        <w:tc>
          <w:tcPr>
            <w:tcW w:w="6505" w:type="dxa"/>
          </w:tcPr>
          <w:p w:rsidR="00445A39" w:rsidRPr="00167D6B" w:rsidRDefault="00445A39">
            <w:pPr>
              <w:ind w:firstLine="540"/>
              <w:rPr>
                <w:b/>
                <w:sz w:val="17"/>
                <w:szCs w:val="17"/>
              </w:rPr>
            </w:pPr>
          </w:p>
        </w:tc>
      </w:tr>
    </w:tbl>
    <w:p w:rsidR="00445A39" w:rsidRPr="00167D6B" w:rsidRDefault="00445A39">
      <w:pPr>
        <w:ind w:firstLine="540"/>
        <w:jc w:val="center"/>
        <w:rPr>
          <w:b/>
          <w:sz w:val="17"/>
          <w:szCs w:val="17"/>
        </w:rPr>
      </w:pPr>
    </w:p>
    <w:p w:rsidR="00445A39" w:rsidRPr="00167D6B" w:rsidRDefault="005175CE">
      <w:pPr>
        <w:ind w:firstLine="540"/>
        <w:jc w:val="right"/>
        <w:rPr>
          <w:b/>
          <w:sz w:val="17"/>
          <w:szCs w:val="17"/>
        </w:rPr>
      </w:pPr>
      <w:r w:rsidRPr="00167D6B">
        <w:rPr>
          <w:b/>
          <w:sz w:val="17"/>
          <w:szCs w:val="17"/>
        </w:rPr>
        <w:t>ДЕПОЗИТАРНІЙ УСТАНОВІ</w:t>
      </w:r>
    </w:p>
    <w:p w:rsidR="00445A39" w:rsidRPr="00167D6B" w:rsidRDefault="005175CE">
      <w:pPr>
        <w:ind w:firstLine="540"/>
        <w:jc w:val="right"/>
        <w:rPr>
          <w:b/>
          <w:sz w:val="17"/>
          <w:szCs w:val="17"/>
        </w:rPr>
      </w:pPr>
      <w:r w:rsidRPr="00167D6B">
        <w:rPr>
          <w:b/>
          <w:sz w:val="17"/>
          <w:szCs w:val="17"/>
        </w:rPr>
        <w:t>АБ «УКРГАЗБАНК»</w:t>
      </w:r>
    </w:p>
    <w:p w:rsidR="00445A39" w:rsidRPr="00167D6B" w:rsidRDefault="00445A39">
      <w:pPr>
        <w:ind w:firstLine="540"/>
        <w:jc w:val="center"/>
        <w:rPr>
          <w:b/>
          <w:sz w:val="17"/>
          <w:szCs w:val="17"/>
        </w:rPr>
      </w:pPr>
    </w:p>
    <w:p w:rsidR="00445A39" w:rsidRPr="00167D6B" w:rsidRDefault="005175CE">
      <w:pPr>
        <w:ind w:firstLine="540"/>
        <w:jc w:val="center"/>
        <w:rPr>
          <w:b/>
          <w:sz w:val="17"/>
          <w:szCs w:val="17"/>
        </w:rPr>
      </w:pPr>
      <w:r w:rsidRPr="00167D6B">
        <w:rPr>
          <w:b/>
          <w:sz w:val="17"/>
          <w:szCs w:val="17"/>
        </w:rPr>
        <w:t>ЗАЯВА</w:t>
      </w:r>
    </w:p>
    <w:p w:rsidR="00445A39" w:rsidRPr="00167D6B" w:rsidRDefault="005175CE">
      <w:pPr>
        <w:ind w:firstLine="540"/>
        <w:jc w:val="center"/>
        <w:rPr>
          <w:sz w:val="17"/>
          <w:szCs w:val="17"/>
        </w:rPr>
      </w:pPr>
      <w:r w:rsidRPr="00167D6B">
        <w:rPr>
          <w:b/>
          <w:sz w:val="17"/>
          <w:szCs w:val="17"/>
        </w:rPr>
        <w:t>НА ВІДКРИТТЯ РАХУНКУ (РАХУНКІВ) В  ЦІННИХ ПАПЕРАХ ДЛЯ ЮРИДИЧНОЇ ОСОБИ</w:t>
      </w:r>
    </w:p>
    <w:p w:rsidR="00445A39" w:rsidRPr="00167D6B" w:rsidRDefault="00445A39">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2"/>
        <w:gridCol w:w="5858"/>
      </w:tblGrid>
      <w:tr w:rsidR="00445A39" w:rsidRPr="00167D6B">
        <w:trPr>
          <w:trHeight w:val="300"/>
        </w:trPr>
        <w:tc>
          <w:tcPr>
            <w:tcW w:w="3802" w:type="dxa"/>
            <w:shd w:val="pct10" w:color="auto" w:fill="FFFFFF"/>
            <w:vAlign w:val="center"/>
          </w:tcPr>
          <w:p w:rsidR="00445A39" w:rsidRPr="00167D6B" w:rsidRDefault="00445A39">
            <w:pPr>
              <w:rPr>
                <w:b/>
                <w:sz w:val="17"/>
                <w:szCs w:val="17"/>
              </w:rPr>
            </w:pPr>
          </w:p>
          <w:p w:rsidR="00445A39" w:rsidRPr="00167D6B" w:rsidRDefault="005175CE">
            <w:pPr>
              <w:rPr>
                <w:b/>
                <w:sz w:val="17"/>
                <w:szCs w:val="17"/>
              </w:rPr>
            </w:pPr>
            <w:r w:rsidRPr="00167D6B">
              <w:rPr>
                <w:b/>
                <w:sz w:val="17"/>
                <w:szCs w:val="17"/>
              </w:rPr>
              <w:t>Повне найменування</w:t>
            </w:r>
          </w:p>
        </w:tc>
        <w:tc>
          <w:tcPr>
            <w:tcW w:w="5858" w:type="dxa"/>
          </w:tcPr>
          <w:p w:rsidR="00445A39" w:rsidRPr="00167D6B" w:rsidRDefault="00445A39">
            <w:pPr>
              <w:rPr>
                <w:b/>
                <w:i/>
                <w:sz w:val="17"/>
                <w:szCs w:val="17"/>
              </w:rPr>
            </w:pPr>
          </w:p>
        </w:tc>
      </w:tr>
      <w:tr w:rsidR="00445A39" w:rsidRPr="00167D6B">
        <w:trPr>
          <w:trHeight w:val="300"/>
        </w:trPr>
        <w:tc>
          <w:tcPr>
            <w:tcW w:w="3802" w:type="dxa"/>
            <w:shd w:val="pct10" w:color="auto" w:fill="FFFFFF"/>
            <w:vAlign w:val="center"/>
          </w:tcPr>
          <w:p w:rsidR="00445A39" w:rsidRPr="00167D6B" w:rsidRDefault="005175CE">
            <w:pPr>
              <w:rPr>
                <w:b/>
                <w:sz w:val="17"/>
                <w:szCs w:val="17"/>
              </w:rPr>
            </w:pPr>
            <w:r w:rsidRPr="00167D6B">
              <w:rPr>
                <w:b/>
                <w:sz w:val="17"/>
                <w:szCs w:val="17"/>
              </w:rPr>
              <w:t>Код за ЄДРПОУ/ Реєстраційний код*/ ЄДРІСІ пайового інвестиційного фонду **</w:t>
            </w:r>
          </w:p>
        </w:tc>
        <w:tc>
          <w:tcPr>
            <w:tcW w:w="5858" w:type="dxa"/>
          </w:tcPr>
          <w:p w:rsidR="00445A39" w:rsidRPr="00167D6B" w:rsidRDefault="00445A39">
            <w:pPr>
              <w:rPr>
                <w:b/>
                <w:i/>
                <w:sz w:val="17"/>
                <w:szCs w:val="17"/>
              </w:rPr>
            </w:pPr>
          </w:p>
        </w:tc>
      </w:tr>
    </w:tbl>
    <w:p w:rsidR="00445A39" w:rsidRPr="00167D6B" w:rsidRDefault="005175CE">
      <w:pPr>
        <w:jc w:val="both"/>
        <w:rPr>
          <w:i/>
          <w:sz w:val="17"/>
          <w:szCs w:val="17"/>
        </w:rPr>
      </w:pPr>
      <w:r w:rsidRPr="00167D6B">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п.5.</w:t>
      </w:r>
    </w:p>
    <w:p w:rsidR="00445A39" w:rsidRPr="00167D6B" w:rsidRDefault="005175CE">
      <w:pPr>
        <w:jc w:val="both"/>
        <w:rPr>
          <w:i/>
          <w:sz w:val="17"/>
          <w:szCs w:val="17"/>
        </w:rPr>
      </w:pPr>
      <w:r w:rsidRPr="00167D6B">
        <w:rPr>
          <w:i/>
          <w:sz w:val="17"/>
          <w:szCs w:val="17"/>
        </w:rPr>
        <w:t xml:space="preserve"> 2. </w:t>
      </w:r>
      <w:r w:rsidRPr="00167D6B">
        <w:rPr>
          <w:i/>
          <w:iCs/>
          <w:sz w:val="17"/>
          <w:szCs w:val="17"/>
        </w:rPr>
        <w:t xml:space="preserve">З умовами депозитарного обслуговування депонентів та можливістю відкриття рахунку (ів) </w:t>
      </w:r>
      <w:r w:rsidRPr="00167D6B">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167D6B">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167D6B">
        <w:rPr>
          <w:i/>
          <w:iCs/>
        </w:rPr>
        <w:t>.</w:t>
      </w:r>
      <w:r w:rsidRPr="00167D6B">
        <w:rPr>
          <w:i/>
          <w:sz w:val="17"/>
          <w:szCs w:val="17"/>
        </w:rPr>
        <w:t>3. Я гарантую, що всі права на  цінні папери, які будуть обліковуватись  на вказаному рахунку, належать зазначеній  юридичній  особі на праві власності відповідно до діючого законодавства.</w:t>
      </w:r>
    </w:p>
    <w:p w:rsidR="00445A39" w:rsidRPr="00167D6B" w:rsidRDefault="005175CE">
      <w:pPr>
        <w:jc w:val="both"/>
        <w:rPr>
          <w:i/>
          <w:sz w:val="17"/>
          <w:szCs w:val="17"/>
        </w:rPr>
      </w:pPr>
      <w:r w:rsidRPr="00167D6B">
        <w:rPr>
          <w:i/>
          <w:sz w:val="17"/>
          <w:szCs w:val="17"/>
        </w:rPr>
        <w:t>4. Зобов`язуюсь сповіщати про всі зміни в документах, які надаються для відкриття рахунку (рахунків) в цінних паперах , згідно переліку п.5.</w:t>
      </w:r>
    </w:p>
    <w:p w:rsidR="00445A39" w:rsidRPr="00167D6B" w:rsidRDefault="005175CE">
      <w:pPr>
        <w:rPr>
          <w:i/>
          <w:sz w:val="17"/>
          <w:szCs w:val="17"/>
        </w:rPr>
      </w:pPr>
      <w:r w:rsidRPr="00167D6B">
        <w:rPr>
          <w:i/>
          <w:sz w:val="17"/>
          <w:szCs w:val="17"/>
        </w:rPr>
        <w:t>5. Перелік документів що додаються:</w:t>
      </w:r>
    </w:p>
    <w:p w:rsidR="00445A39" w:rsidRPr="00167D6B" w:rsidRDefault="005175CE">
      <w:pPr>
        <w:jc w:val="both"/>
        <w:rPr>
          <w:b/>
          <w:sz w:val="17"/>
          <w:szCs w:val="17"/>
        </w:rPr>
      </w:pPr>
      <w:r w:rsidRPr="00167D6B">
        <w:rPr>
          <w:b/>
          <w:sz w:val="18"/>
          <w:szCs w:val="18"/>
        </w:rPr>
        <w:t>ОСОБА, ЯКА ПІДПИСАЛА ЗАЯВУ</w:t>
      </w:r>
      <w:r w:rsidRPr="00167D6B">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445A39">
      <w:pPr>
        <w:rPr>
          <w:b/>
          <w:sz w:val="17"/>
          <w:szCs w:val="17"/>
        </w:rPr>
      </w:pPr>
    </w:p>
    <w:p w:rsidR="00445A39" w:rsidRPr="00167D6B" w:rsidRDefault="005175CE">
      <w:pPr>
        <w:rPr>
          <w:sz w:val="16"/>
          <w:szCs w:val="16"/>
        </w:rPr>
      </w:pPr>
      <w:r w:rsidRPr="00167D6B">
        <w:rPr>
          <w:sz w:val="16"/>
          <w:szCs w:val="16"/>
        </w:rPr>
        <w:t>* -  заповнюється для юридичних осіб нерезидентів;</w:t>
      </w:r>
    </w:p>
    <w:p w:rsidR="00445A39" w:rsidRPr="00167D6B" w:rsidRDefault="005175CE">
      <w:pPr>
        <w:rPr>
          <w:sz w:val="16"/>
          <w:szCs w:val="16"/>
        </w:rPr>
      </w:pPr>
      <w:r w:rsidRPr="00167D6B">
        <w:rPr>
          <w:sz w:val="16"/>
          <w:szCs w:val="16"/>
        </w:rPr>
        <w:lastRenderedPageBreak/>
        <w:t>**  - для юридичної особи – компанії з управління активами, рахунок якій відкритий для обліку цінних паперів – активів пайового інвестиційного фонду.</w:t>
      </w:r>
    </w:p>
    <w:p w:rsidR="00445A39" w:rsidRPr="00167D6B" w:rsidRDefault="00445A39">
      <w:pPr>
        <w:rPr>
          <w:sz w:val="17"/>
          <w:szCs w:val="17"/>
        </w:rPr>
      </w:pPr>
    </w:p>
    <w:p w:rsidR="00445A39" w:rsidRPr="00167D6B" w:rsidRDefault="005175CE">
      <w:pPr>
        <w:rPr>
          <w:b/>
          <w:sz w:val="17"/>
          <w:szCs w:val="17"/>
        </w:rPr>
      </w:pPr>
      <w:r w:rsidRPr="00167D6B">
        <w:rPr>
          <w:b/>
          <w:sz w:val="17"/>
          <w:szCs w:val="17"/>
        </w:rPr>
        <w:t>Підпис Розпорядника рахунку          /__________________________/_________________________________</w:t>
      </w:r>
    </w:p>
    <w:p w:rsidR="00445A39" w:rsidRPr="00167D6B" w:rsidRDefault="005175CE">
      <w:pPr>
        <w:rPr>
          <w:b/>
          <w:sz w:val="17"/>
          <w:szCs w:val="17"/>
        </w:rPr>
      </w:pPr>
      <w:r w:rsidRPr="00167D6B">
        <w:rPr>
          <w:b/>
          <w:sz w:val="17"/>
          <w:szCs w:val="17"/>
        </w:rPr>
        <w:t xml:space="preserve">                                                                                   підпис,   М.П. </w:t>
      </w:r>
      <w:r w:rsidRPr="00167D6B">
        <w:rPr>
          <w:b/>
          <w:sz w:val="17"/>
          <w:szCs w:val="17"/>
          <w:vertAlign w:val="superscript"/>
        </w:rPr>
        <w:t>*</w:t>
      </w:r>
      <w:r w:rsidRPr="00167D6B">
        <w:rPr>
          <w:b/>
          <w:sz w:val="17"/>
          <w:szCs w:val="17"/>
        </w:rPr>
        <w:t xml:space="preserve">                 П.І.Б.</w:t>
      </w:r>
    </w:p>
    <w:p w:rsidR="00445A39" w:rsidRPr="00167D6B" w:rsidRDefault="005175CE">
      <w:pPr>
        <w:rPr>
          <w:b/>
          <w:sz w:val="20"/>
          <w:szCs w:val="20"/>
        </w:rPr>
      </w:pPr>
      <w:r w:rsidRPr="00167D6B">
        <w:rPr>
          <w:b/>
          <w:sz w:val="17"/>
          <w:szCs w:val="17"/>
        </w:rPr>
        <w:t>*- для юридичної особи за наявності</w:t>
      </w:r>
    </w:p>
    <w:p w:rsidR="00445A39" w:rsidRPr="00167D6B" w:rsidRDefault="005175CE">
      <w:pPr>
        <w:rPr>
          <w:b/>
          <w:sz w:val="17"/>
          <w:szCs w:val="17"/>
        </w:rPr>
      </w:pPr>
      <w:r w:rsidRPr="00167D6B">
        <w:rPr>
          <w:b/>
          <w:sz w:val="17"/>
          <w:szCs w:val="17"/>
        </w:rPr>
        <w:tab/>
        <w:t xml:space="preserve"> </w:t>
      </w:r>
    </w:p>
    <w:p w:rsidR="00445A39" w:rsidRPr="00167D6B" w:rsidRDefault="005175CE">
      <w:pPr>
        <w:rPr>
          <w:b/>
          <w:sz w:val="17"/>
          <w:szCs w:val="17"/>
          <w:u w:val="single"/>
        </w:rPr>
      </w:pPr>
      <w:r w:rsidRPr="00167D6B">
        <w:rPr>
          <w:b/>
          <w:sz w:val="17"/>
          <w:szCs w:val="17"/>
          <w:u w:val="single"/>
        </w:rPr>
        <w:t>ВІДМІТКИ ДЕПОЗИТАРНОЇ УСТАНОВИ</w:t>
      </w:r>
    </w:p>
    <w:p w:rsidR="00445A39" w:rsidRPr="00167D6B" w:rsidRDefault="00445A39">
      <w:pPr>
        <w:rPr>
          <w:b/>
          <w:sz w:val="17"/>
          <w:szCs w:val="17"/>
        </w:rPr>
      </w:pPr>
    </w:p>
    <w:p w:rsidR="00445A39" w:rsidRPr="00167D6B" w:rsidRDefault="005175CE">
      <w:pPr>
        <w:rPr>
          <w:b/>
          <w:sz w:val="17"/>
          <w:szCs w:val="17"/>
        </w:rPr>
      </w:pPr>
      <w:r w:rsidRPr="00167D6B">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24"/>
        <w:gridCol w:w="4616"/>
      </w:tblGrid>
      <w:tr w:rsidR="00445A39" w:rsidRPr="00167D6B">
        <w:trPr>
          <w:trHeight w:val="440"/>
        </w:trPr>
        <w:tc>
          <w:tcPr>
            <w:tcW w:w="9740" w:type="dxa"/>
            <w:gridSpan w:val="2"/>
            <w:tcBorders>
              <w:top w:val="single" w:sz="4" w:space="0" w:color="auto"/>
              <w:bottom w:val="single" w:sz="4" w:space="0" w:color="auto"/>
            </w:tcBorders>
            <w:shd w:val="clear" w:color="auto" w:fill="D9D9D9"/>
            <w:vAlign w:val="center"/>
          </w:tcPr>
          <w:p w:rsidR="00445A39" w:rsidRPr="00167D6B" w:rsidRDefault="00445A39">
            <w:pPr>
              <w:rPr>
                <w:b/>
                <w:sz w:val="17"/>
                <w:szCs w:val="17"/>
              </w:rPr>
            </w:pPr>
          </w:p>
          <w:p w:rsidR="00445A39" w:rsidRPr="00167D6B" w:rsidRDefault="005175CE">
            <w:pPr>
              <w:rPr>
                <w:b/>
                <w:sz w:val="17"/>
                <w:szCs w:val="17"/>
              </w:rPr>
            </w:pPr>
            <w:r w:rsidRPr="00167D6B">
              <w:rPr>
                <w:b/>
                <w:sz w:val="17"/>
                <w:szCs w:val="17"/>
              </w:rPr>
              <w:t>«___»_________________  20__ р.    № ______________________</w:t>
            </w:r>
          </w:p>
        </w:tc>
      </w:tr>
      <w:tr w:rsidR="00445A39" w:rsidRPr="00167D6B">
        <w:trPr>
          <w:trHeight w:val="140"/>
        </w:trPr>
        <w:tc>
          <w:tcPr>
            <w:tcW w:w="5124" w:type="dxa"/>
            <w:tcBorders>
              <w:top w:val="single" w:sz="4" w:space="0" w:color="auto"/>
              <w:bottom w:val="single" w:sz="4" w:space="0" w:color="auto"/>
              <w:right w:val="single" w:sz="4" w:space="0" w:color="auto"/>
            </w:tcBorders>
            <w:shd w:val="clear" w:color="auto" w:fill="D9D9D9"/>
            <w:vAlign w:val="center"/>
          </w:tcPr>
          <w:p w:rsidR="00445A39" w:rsidRPr="00167D6B" w:rsidRDefault="005175CE">
            <w:pPr>
              <w:rPr>
                <w:b/>
                <w:sz w:val="17"/>
                <w:szCs w:val="17"/>
              </w:rPr>
            </w:pPr>
            <w:r w:rsidRPr="00167D6B">
              <w:rPr>
                <w:b/>
                <w:sz w:val="17"/>
                <w:szCs w:val="17"/>
              </w:rPr>
              <w:t>ID клієнта</w:t>
            </w:r>
          </w:p>
        </w:tc>
        <w:tc>
          <w:tcPr>
            <w:tcW w:w="4616" w:type="dxa"/>
            <w:tcBorders>
              <w:top w:val="single" w:sz="4" w:space="0" w:color="auto"/>
              <w:left w:val="single" w:sz="4" w:space="0" w:color="auto"/>
              <w:bottom w:val="single" w:sz="4" w:space="0" w:color="auto"/>
            </w:tcBorders>
            <w:shd w:val="clear" w:color="auto" w:fill="D9D9D9"/>
            <w:vAlign w:val="center"/>
          </w:tcPr>
          <w:p w:rsidR="00445A39" w:rsidRPr="00167D6B" w:rsidRDefault="00445A39">
            <w:pPr>
              <w:rPr>
                <w:b/>
                <w:sz w:val="17"/>
                <w:szCs w:val="17"/>
              </w:rPr>
            </w:pPr>
          </w:p>
        </w:tc>
      </w:tr>
    </w:tbl>
    <w:p w:rsidR="00445A39" w:rsidRPr="00167D6B" w:rsidRDefault="00445A39">
      <w:pPr>
        <w:rPr>
          <w:b/>
          <w:sz w:val="17"/>
          <w:szCs w:val="17"/>
        </w:rPr>
      </w:pPr>
    </w:p>
    <w:p w:rsidR="00445A39" w:rsidRPr="00167D6B"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167D6B">
        <w:trPr>
          <w:trHeight w:val="434"/>
        </w:trPr>
        <w:tc>
          <w:tcPr>
            <w:tcW w:w="9840" w:type="dxa"/>
            <w:gridSpan w:val="2"/>
            <w:shd w:val="clear" w:color="auto" w:fill="D9D9D9"/>
            <w:vAlign w:val="center"/>
          </w:tcPr>
          <w:p w:rsidR="00445A39" w:rsidRPr="00167D6B" w:rsidRDefault="005175CE">
            <w:pPr>
              <w:rPr>
                <w:b/>
                <w:sz w:val="17"/>
                <w:szCs w:val="17"/>
              </w:rPr>
            </w:pPr>
            <w:r w:rsidRPr="00167D6B">
              <w:rPr>
                <w:b/>
                <w:sz w:val="17"/>
                <w:szCs w:val="17"/>
              </w:rPr>
              <w:t>ВІДПОВІДАЛЬНА ОСОБА ДЕПОЗИТАРНОЇ УСТАНОВИ</w:t>
            </w:r>
          </w:p>
          <w:p w:rsidR="00445A39" w:rsidRPr="00167D6B" w:rsidRDefault="00445A39">
            <w:pPr>
              <w:rPr>
                <w:b/>
                <w:sz w:val="17"/>
                <w:szCs w:val="17"/>
              </w:rPr>
            </w:pPr>
          </w:p>
        </w:tc>
      </w:tr>
      <w:tr w:rsidR="00445A39" w:rsidRPr="00167D6B">
        <w:trPr>
          <w:trHeight w:val="836"/>
        </w:trPr>
        <w:tc>
          <w:tcPr>
            <w:tcW w:w="4570" w:type="dxa"/>
            <w:shd w:val="clear" w:color="auto" w:fill="FFFFFF"/>
            <w:vAlign w:val="center"/>
          </w:tcPr>
          <w:p w:rsidR="00445A39" w:rsidRPr="00167D6B" w:rsidRDefault="005175CE">
            <w:pPr>
              <w:rPr>
                <w:i/>
                <w:sz w:val="16"/>
                <w:szCs w:val="16"/>
              </w:rPr>
            </w:pPr>
            <w:r w:rsidRPr="00167D6B">
              <w:rPr>
                <w:i/>
                <w:sz w:val="16"/>
                <w:szCs w:val="16"/>
              </w:rPr>
              <w:t>_______________________________________________</w:t>
            </w:r>
          </w:p>
          <w:p w:rsidR="00445A39" w:rsidRPr="00167D6B" w:rsidRDefault="005175CE">
            <w:pPr>
              <w:jc w:val="center"/>
              <w:rPr>
                <w:b/>
                <w:sz w:val="17"/>
                <w:szCs w:val="17"/>
              </w:rPr>
            </w:pPr>
            <w:r w:rsidRPr="00167D6B">
              <w:rPr>
                <w:i/>
                <w:sz w:val="16"/>
                <w:szCs w:val="16"/>
              </w:rPr>
              <w:t>підпис</w:t>
            </w:r>
          </w:p>
        </w:tc>
        <w:tc>
          <w:tcPr>
            <w:tcW w:w="5270" w:type="dxa"/>
            <w:shd w:val="clear" w:color="auto" w:fill="FFFFFF"/>
            <w:vAlign w:val="center"/>
          </w:tcPr>
          <w:p w:rsidR="00445A39" w:rsidRPr="00167D6B" w:rsidRDefault="00445A39">
            <w:pPr>
              <w:rPr>
                <w:b/>
                <w:sz w:val="17"/>
                <w:szCs w:val="17"/>
              </w:rPr>
            </w:pPr>
          </w:p>
          <w:p w:rsidR="00445A39" w:rsidRPr="00167D6B" w:rsidRDefault="005175CE">
            <w:pPr>
              <w:jc w:val="center"/>
              <w:rPr>
                <w:b/>
                <w:sz w:val="17"/>
                <w:szCs w:val="17"/>
              </w:rPr>
            </w:pPr>
            <w:r w:rsidRPr="00167D6B">
              <w:rPr>
                <w:b/>
                <w:sz w:val="17"/>
                <w:szCs w:val="17"/>
              </w:rPr>
              <w:t xml:space="preserve">______________________________________________ </w:t>
            </w:r>
            <w:r w:rsidRPr="00167D6B">
              <w:rPr>
                <w:i/>
                <w:sz w:val="16"/>
                <w:szCs w:val="16"/>
              </w:rPr>
              <w:t xml:space="preserve">                                  </w:t>
            </w:r>
            <w:r w:rsidRPr="00167D6B">
              <w:rPr>
                <w:sz w:val="20"/>
                <w:szCs w:val="20"/>
              </w:rPr>
              <w:t>(</w:t>
            </w:r>
            <w:r w:rsidRPr="00167D6B">
              <w:rPr>
                <w:i/>
                <w:sz w:val="16"/>
                <w:szCs w:val="16"/>
              </w:rPr>
              <w:t>прізвище та ініціали</w:t>
            </w:r>
            <w:r w:rsidRPr="00167D6B">
              <w:rPr>
                <w:sz w:val="20"/>
                <w:szCs w:val="20"/>
              </w:rPr>
              <w:t>)</w:t>
            </w:r>
          </w:p>
        </w:tc>
      </w:tr>
    </w:tbl>
    <w:p w:rsidR="00445A39" w:rsidRPr="00167D6B" w:rsidRDefault="00445A39">
      <w:pPr>
        <w:rPr>
          <w:sz w:val="17"/>
          <w:szCs w:val="17"/>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4"/>
        <w:gridCol w:w="2083"/>
        <w:gridCol w:w="319"/>
      </w:tblGrid>
      <w:tr w:rsidR="00445A39" w:rsidRPr="00167D6B">
        <w:trPr>
          <w:gridBefore w:val="1"/>
          <w:wBefore w:w="108" w:type="dxa"/>
          <w:cantSplit/>
          <w:trHeight w:val="261"/>
        </w:trPr>
        <w:tc>
          <w:tcPr>
            <w:tcW w:w="5245" w:type="dxa"/>
            <w:shd w:val="clear" w:color="auto" w:fill="D9D9D9"/>
            <w:vAlign w:val="center"/>
          </w:tcPr>
          <w:p w:rsidR="00445A39" w:rsidRPr="00167D6B" w:rsidRDefault="005175CE">
            <w:pPr>
              <w:rPr>
                <w:b/>
                <w:sz w:val="17"/>
                <w:szCs w:val="17"/>
              </w:rPr>
            </w:pPr>
            <w:r w:rsidRPr="00167D6B">
              <w:rPr>
                <w:b/>
                <w:sz w:val="17"/>
                <w:szCs w:val="17"/>
              </w:rPr>
              <w:t>№ та дата  в журналі вхідної кореспонденції</w:t>
            </w:r>
          </w:p>
        </w:tc>
        <w:tc>
          <w:tcPr>
            <w:tcW w:w="4536" w:type="dxa"/>
            <w:gridSpan w:val="3"/>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№________  «___»________20__ р.</w:t>
            </w:r>
          </w:p>
          <w:p w:rsidR="00445A39" w:rsidRPr="00167D6B" w:rsidRDefault="00445A39">
            <w:pPr>
              <w:rPr>
                <w:sz w:val="17"/>
                <w:szCs w:val="17"/>
              </w:rPr>
            </w:pPr>
          </w:p>
        </w:tc>
      </w:tr>
      <w:tr w:rsidR="00445A39" w:rsidRPr="00167D6B">
        <w:trPr>
          <w:gridBefore w:val="1"/>
          <w:wBefore w:w="108" w:type="dxa"/>
          <w:trHeight w:val="261"/>
        </w:trPr>
        <w:tc>
          <w:tcPr>
            <w:tcW w:w="5245" w:type="dxa"/>
            <w:shd w:val="clear" w:color="auto" w:fill="D9D9D9"/>
            <w:vAlign w:val="center"/>
          </w:tcPr>
          <w:p w:rsidR="00445A39" w:rsidRPr="00167D6B" w:rsidRDefault="005175CE">
            <w:pPr>
              <w:rPr>
                <w:b/>
                <w:sz w:val="17"/>
                <w:szCs w:val="17"/>
              </w:rPr>
            </w:pPr>
            <w:r w:rsidRPr="00167D6B">
              <w:rPr>
                <w:b/>
                <w:sz w:val="17"/>
                <w:szCs w:val="17"/>
              </w:rPr>
              <w:t>№ та дата в журналі розпоряджень</w:t>
            </w:r>
          </w:p>
        </w:tc>
        <w:tc>
          <w:tcPr>
            <w:tcW w:w="4536" w:type="dxa"/>
            <w:gridSpan w:val="3"/>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№________  «___»________20__ р.</w:t>
            </w:r>
          </w:p>
          <w:p w:rsidR="00445A39" w:rsidRPr="00167D6B" w:rsidRDefault="00445A39">
            <w:pPr>
              <w:rPr>
                <w:sz w:val="17"/>
                <w:szCs w:val="17"/>
              </w:rPr>
            </w:pPr>
          </w:p>
        </w:tc>
      </w:tr>
      <w:tr w:rsidR="00445A39" w:rsidRPr="00167D6B">
        <w:trPr>
          <w:gridBefore w:val="1"/>
          <w:wBefore w:w="108" w:type="dxa"/>
        </w:trPr>
        <w:tc>
          <w:tcPr>
            <w:tcW w:w="5245" w:type="dxa"/>
            <w:shd w:val="clear" w:color="auto" w:fill="D9D9D9"/>
            <w:vAlign w:val="center"/>
          </w:tcPr>
          <w:p w:rsidR="00445A39" w:rsidRPr="00167D6B" w:rsidRDefault="005175CE">
            <w:pPr>
              <w:rPr>
                <w:b/>
                <w:sz w:val="17"/>
                <w:szCs w:val="17"/>
              </w:rPr>
            </w:pPr>
            <w:r w:rsidRPr="00167D6B">
              <w:rPr>
                <w:b/>
                <w:sz w:val="17"/>
                <w:szCs w:val="17"/>
              </w:rPr>
              <w:t xml:space="preserve">№ та дата  в журналі </w:t>
            </w:r>
            <w:r w:rsidRPr="00167D6B">
              <w:rPr>
                <w:b/>
                <w:sz w:val="18"/>
                <w:szCs w:val="18"/>
              </w:rPr>
              <w:t>депозитарних</w:t>
            </w:r>
            <w:r w:rsidRPr="00167D6B">
              <w:rPr>
                <w:b/>
                <w:sz w:val="17"/>
                <w:szCs w:val="17"/>
              </w:rPr>
              <w:t xml:space="preserve"> операцій</w:t>
            </w:r>
          </w:p>
        </w:tc>
        <w:tc>
          <w:tcPr>
            <w:tcW w:w="4536" w:type="dxa"/>
            <w:gridSpan w:val="3"/>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 xml:space="preserve">№________  «___»________20__ р. </w:t>
            </w:r>
          </w:p>
          <w:p w:rsidR="00445A39" w:rsidRPr="00167D6B" w:rsidRDefault="00445A39">
            <w:pPr>
              <w:rPr>
                <w:sz w:val="17"/>
                <w:szCs w:val="17"/>
              </w:rPr>
            </w:pPr>
          </w:p>
        </w:tc>
      </w:tr>
      <w:tr w:rsidR="00445A39" w:rsidRPr="00167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19" w:type="dxa"/>
        </w:trPr>
        <w:tc>
          <w:tcPr>
            <w:tcW w:w="7487" w:type="dxa"/>
            <w:gridSpan w:val="3"/>
            <w:shd w:val="clear" w:color="auto" w:fill="auto"/>
          </w:tcPr>
          <w:p w:rsidR="00445A39" w:rsidRPr="00167D6B" w:rsidRDefault="00445A39">
            <w:pPr>
              <w:rPr>
                <w:bCs/>
              </w:rPr>
            </w:pPr>
          </w:p>
          <w:p w:rsidR="00445A39" w:rsidRPr="00167D6B" w:rsidRDefault="00445A39">
            <w:pPr>
              <w:rPr>
                <w:bCs/>
              </w:rPr>
            </w:pPr>
          </w:p>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rPr>
                <w:bCs/>
              </w:rPr>
            </w:pPr>
            <w:r w:rsidRPr="00167D6B">
              <w:rPr>
                <w:bCs/>
              </w:rPr>
              <w:t xml:space="preserve">     </w:t>
            </w:r>
          </w:p>
          <w:p w:rsidR="00445A39" w:rsidRPr="00167D6B" w:rsidRDefault="00445A39">
            <w:pPr>
              <w:rPr>
                <w:bCs/>
              </w:rPr>
            </w:pPr>
          </w:p>
          <w:p w:rsidR="00445A39" w:rsidRPr="00167D6B" w:rsidRDefault="005175CE">
            <w:pPr>
              <w:jc w:val="right"/>
              <w:rPr>
                <w:b/>
              </w:rPr>
            </w:pPr>
            <w:r w:rsidRPr="00167D6B">
              <w:rPr>
                <w:bCs/>
              </w:rPr>
              <w:t xml:space="preserve">     І.М.Гапоненко</w:t>
            </w:r>
          </w:p>
        </w:tc>
      </w:tr>
    </w:tbl>
    <w:p w:rsidR="00445A39" w:rsidRPr="00167D6B" w:rsidRDefault="00445A39">
      <w:pPr>
        <w:ind w:firstLine="540"/>
        <w:jc w:val="right"/>
      </w:pPr>
    </w:p>
    <w:p w:rsidR="00445A39" w:rsidRPr="00167D6B" w:rsidRDefault="005175CE">
      <w:pPr>
        <w:ind w:firstLine="540"/>
        <w:jc w:val="right"/>
      </w:pPr>
      <w:r w:rsidRPr="00167D6B">
        <w:t>Додаток 30</w:t>
      </w:r>
    </w:p>
    <w:p w:rsidR="00445A39" w:rsidRPr="00167D6B" w:rsidRDefault="00445A39">
      <w:pPr>
        <w:ind w:firstLine="540"/>
        <w:jc w:val="right"/>
      </w:pPr>
    </w:p>
    <w:p w:rsidR="00445A39" w:rsidRPr="00167D6B" w:rsidRDefault="00445A39">
      <w:pPr>
        <w:ind w:firstLine="540"/>
        <w:rPr>
          <w:sz w:val="17"/>
          <w:szCs w:val="17"/>
        </w:rPr>
      </w:pPr>
    </w:p>
    <w:p w:rsidR="00445A39" w:rsidRPr="00167D6B" w:rsidRDefault="005175CE">
      <w:pPr>
        <w:ind w:firstLine="540"/>
        <w:jc w:val="center"/>
        <w:rPr>
          <w:b/>
          <w:sz w:val="17"/>
          <w:szCs w:val="17"/>
        </w:rPr>
      </w:pPr>
      <w:r w:rsidRPr="00167D6B">
        <w:rPr>
          <w:b/>
          <w:sz w:val="17"/>
          <w:szCs w:val="17"/>
        </w:rPr>
        <w:t>РОЗПОРЯДЖЕННЯ №____ від  «______» ______________20__р.</w:t>
      </w:r>
    </w:p>
    <w:p w:rsidR="00445A39" w:rsidRPr="00167D6B" w:rsidRDefault="005175CE">
      <w:pPr>
        <w:ind w:firstLine="540"/>
        <w:jc w:val="center"/>
        <w:rPr>
          <w:b/>
          <w:sz w:val="17"/>
          <w:szCs w:val="17"/>
        </w:rPr>
      </w:pPr>
      <w:r w:rsidRPr="00167D6B">
        <w:rPr>
          <w:b/>
          <w:sz w:val="17"/>
          <w:szCs w:val="17"/>
        </w:rPr>
        <w:t>на виконання інформаційної операції для держави</w:t>
      </w:r>
    </w:p>
    <w:p w:rsidR="00445A39" w:rsidRPr="00167D6B" w:rsidRDefault="005175CE">
      <w:pPr>
        <w:rPr>
          <w:b/>
          <w:sz w:val="17"/>
          <w:szCs w:val="17"/>
        </w:rPr>
      </w:pPr>
      <w:r w:rsidRPr="00167D6B">
        <w:rPr>
          <w:b/>
          <w:sz w:val="17"/>
          <w:szCs w:val="17"/>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shd w:val="clear" w:color="auto" w:fill="D9D9D9"/>
          </w:tcPr>
          <w:p w:rsidR="00445A39" w:rsidRPr="00167D6B" w:rsidRDefault="005175CE">
            <w:pPr>
              <w:rPr>
                <w:sz w:val="17"/>
                <w:szCs w:val="17"/>
              </w:rPr>
            </w:pPr>
            <w:r w:rsidRPr="00167D6B">
              <w:rPr>
                <w:sz w:val="17"/>
                <w:szCs w:val="17"/>
              </w:rPr>
              <w:t>Код за ЄДРПОУ</w:t>
            </w:r>
          </w:p>
        </w:tc>
        <w:tc>
          <w:tcPr>
            <w:tcW w:w="6144" w:type="dxa"/>
          </w:tcPr>
          <w:p w:rsidR="00445A39" w:rsidRPr="00167D6B" w:rsidRDefault="005175CE">
            <w:pPr>
              <w:rPr>
                <w:sz w:val="17"/>
                <w:szCs w:val="17"/>
              </w:rPr>
            </w:pPr>
            <w:r w:rsidRPr="00167D6B">
              <w:rPr>
                <w:sz w:val="20"/>
                <w:szCs w:val="20"/>
              </w:rPr>
              <w:t>23697280</w:t>
            </w:r>
          </w:p>
        </w:tc>
      </w:tr>
      <w:tr w:rsidR="00445A39" w:rsidRPr="00167D6B">
        <w:tc>
          <w:tcPr>
            <w:tcW w:w="3324" w:type="dxa"/>
            <w:shd w:val="clear" w:color="auto" w:fill="D9D9D9"/>
          </w:tcPr>
          <w:p w:rsidR="00445A39" w:rsidRPr="00167D6B" w:rsidRDefault="005175CE">
            <w:pPr>
              <w:rPr>
                <w:sz w:val="17"/>
                <w:szCs w:val="17"/>
              </w:rPr>
            </w:pPr>
            <w:r w:rsidRPr="00167D6B">
              <w:rPr>
                <w:sz w:val="17"/>
                <w:szCs w:val="17"/>
              </w:rPr>
              <w:t xml:space="preserve">Повне найменування </w:t>
            </w:r>
          </w:p>
        </w:tc>
        <w:tc>
          <w:tcPr>
            <w:tcW w:w="6144" w:type="dxa"/>
          </w:tcPr>
          <w:p w:rsidR="00445A39" w:rsidRPr="00167D6B" w:rsidRDefault="005175CE">
            <w:pPr>
              <w:rPr>
                <w:sz w:val="17"/>
                <w:szCs w:val="17"/>
              </w:rPr>
            </w:pPr>
            <w:r w:rsidRPr="00167D6B">
              <w:rPr>
                <w:sz w:val="16"/>
                <w:szCs w:val="16"/>
              </w:rPr>
              <w:t>ПУБЛІЧНЕ АКЦІОНЕРНЕ ТОВАРИСТВО АКЦІОНЕРНИЙ БАНК «УКРГАЗБАНК»</w:t>
            </w:r>
          </w:p>
        </w:tc>
      </w:tr>
    </w:tbl>
    <w:p w:rsidR="00445A39" w:rsidRPr="00167D6B" w:rsidRDefault="00445A39">
      <w:pPr>
        <w:rPr>
          <w:b/>
          <w:sz w:val="17"/>
          <w:szCs w:val="17"/>
        </w:rPr>
      </w:pPr>
    </w:p>
    <w:p w:rsidR="00445A39" w:rsidRPr="00167D6B" w:rsidRDefault="005175CE">
      <w:pPr>
        <w:rPr>
          <w:sz w:val="17"/>
          <w:szCs w:val="17"/>
        </w:rPr>
      </w:pPr>
      <w:r w:rsidRPr="00167D6B">
        <w:rPr>
          <w:b/>
          <w:sz w:val="17"/>
          <w:szCs w:val="17"/>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6085"/>
      </w:tblGrid>
      <w:tr w:rsidR="00445A39" w:rsidRPr="00167D6B">
        <w:tc>
          <w:tcPr>
            <w:tcW w:w="3348" w:type="dxa"/>
            <w:shd w:val="clear" w:color="auto" w:fill="D9D9D9"/>
          </w:tcPr>
          <w:p w:rsidR="00445A39" w:rsidRPr="00167D6B" w:rsidRDefault="005175CE">
            <w:pPr>
              <w:rPr>
                <w:sz w:val="17"/>
                <w:szCs w:val="17"/>
              </w:rPr>
            </w:pPr>
            <w:r w:rsidRPr="00167D6B">
              <w:rPr>
                <w:sz w:val="17"/>
                <w:szCs w:val="17"/>
              </w:rPr>
              <w:t>Депозитарний код рахунку в цінних паперах</w:t>
            </w:r>
          </w:p>
        </w:tc>
        <w:tc>
          <w:tcPr>
            <w:tcW w:w="6120" w:type="dxa"/>
            <w:shd w:val="clear" w:color="auto" w:fill="auto"/>
          </w:tcPr>
          <w:p w:rsidR="00445A39" w:rsidRPr="00167D6B" w:rsidRDefault="00445A39">
            <w:pPr>
              <w:rPr>
                <w:sz w:val="17"/>
                <w:szCs w:val="17"/>
              </w:rPr>
            </w:pPr>
          </w:p>
        </w:tc>
      </w:tr>
      <w:tr w:rsidR="00445A39" w:rsidRPr="00167D6B">
        <w:tc>
          <w:tcPr>
            <w:tcW w:w="3348" w:type="dxa"/>
            <w:shd w:val="clear" w:color="auto" w:fill="D9D9D9"/>
          </w:tcPr>
          <w:p w:rsidR="00445A39" w:rsidRPr="00167D6B" w:rsidRDefault="005175CE">
            <w:pPr>
              <w:rPr>
                <w:sz w:val="17"/>
                <w:szCs w:val="17"/>
              </w:rPr>
            </w:pPr>
            <w:r w:rsidRPr="00167D6B">
              <w:rPr>
                <w:sz w:val="17"/>
                <w:szCs w:val="17"/>
              </w:rPr>
              <w:t>Повне найменування</w:t>
            </w:r>
          </w:p>
        </w:tc>
        <w:tc>
          <w:tcPr>
            <w:tcW w:w="6120" w:type="dxa"/>
            <w:shd w:val="clear" w:color="auto" w:fill="auto"/>
          </w:tcPr>
          <w:p w:rsidR="00445A39" w:rsidRPr="00167D6B" w:rsidRDefault="005175CE">
            <w:pPr>
              <w:rPr>
                <w:sz w:val="17"/>
                <w:szCs w:val="17"/>
              </w:rPr>
            </w:pPr>
            <w:r w:rsidRPr="00167D6B">
              <w:rPr>
                <w:sz w:val="17"/>
                <w:szCs w:val="17"/>
              </w:rPr>
              <w:t>Держава Україна</w:t>
            </w:r>
          </w:p>
          <w:p w:rsidR="00445A39" w:rsidRPr="00167D6B" w:rsidRDefault="005175CE">
            <w:pPr>
              <w:rPr>
                <w:sz w:val="17"/>
                <w:szCs w:val="17"/>
              </w:rPr>
            </w:pPr>
            <w:r w:rsidRPr="00167D6B">
              <w:rPr>
                <w:sz w:val="17"/>
                <w:szCs w:val="17"/>
              </w:rPr>
              <w:t>(Керуючий рахунком, що ініціює депозитарну операцію :</w:t>
            </w:r>
          </w:p>
          <w:p w:rsidR="00445A39" w:rsidRPr="00167D6B" w:rsidRDefault="005175CE">
            <w:pPr>
              <w:rPr>
                <w:sz w:val="17"/>
                <w:szCs w:val="17"/>
              </w:rPr>
            </w:pPr>
            <w:r w:rsidRPr="00167D6B">
              <w:rPr>
                <w:sz w:val="17"/>
                <w:szCs w:val="17"/>
              </w:rPr>
              <w:t>___________________________________________________________)</w:t>
            </w:r>
          </w:p>
          <w:p w:rsidR="00445A39" w:rsidRPr="00167D6B" w:rsidRDefault="00445A39">
            <w:pPr>
              <w:rPr>
                <w:sz w:val="17"/>
                <w:szCs w:val="17"/>
              </w:rPr>
            </w:pPr>
          </w:p>
        </w:tc>
      </w:tr>
      <w:tr w:rsidR="00445A39" w:rsidRPr="00167D6B">
        <w:tc>
          <w:tcPr>
            <w:tcW w:w="3348" w:type="dxa"/>
            <w:shd w:val="clear" w:color="auto" w:fill="D9D9D9"/>
          </w:tcPr>
          <w:p w:rsidR="00445A39" w:rsidRPr="00167D6B" w:rsidRDefault="005175CE">
            <w:pPr>
              <w:rPr>
                <w:sz w:val="17"/>
                <w:szCs w:val="17"/>
              </w:rPr>
            </w:pPr>
            <w:r w:rsidRPr="00167D6B">
              <w:rPr>
                <w:sz w:val="20"/>
                <w:szCs w:val="20"/>
              </w:rPr>
              <w:t xml:space="preserve">Код за ЄДРПОУ керуючого рахунком  </w:t>
            </w:r>
            <w:r w:rsidRPr="00167D6B">
              <w:rPr>
                <w:sz w:val="12"/>
                <w:szCs w:val="12"/>
              </w:rPr>
              <w:t>(якщо к</w:t>
            </w:r>
            <w:r w:rsidR="00C02B62" w:rsidRPr="00167D6B">
              <w:rPr>
                <w:sz w:val="12"/>
                <w:szCs w:val="12"/>
              </w:rPr>
              <w:t>е</w:t>
            </w:r>
            <w:r w:rsidRPr="00167D6B">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120" w:type="dxa"/>
            <w:shd w:val="clear" w:color="auto" w:fill="auto"/>
          </w:tcPr>
          <w:p w:rsidR="00445A39" w:rsidRPr="00167D6B" w:rsidRDefault="005175CE">
            <w:pPr>
              <w:rPr>
                <w:sz w:val="17"/>
                <w:szCs w:val="17"/>
              </w:rPr>
            </w:pPr>
            <w:r w:rsidRPr="00167D6B">
              <w:rPr>
                <w:sz w:val="20"/>
                <w:szCs w:val="20"/>
              </w:rPr>
              <w:t xml:space="preserve"> </w:t>
            </w:r>
          </w:p>
        </w:tc>
      </w:tr>
    </w:tbl>
    <w:p w:rsidR="00445A39" w:rsidRPr="00167D6B" w:rsidRDefault="00445A39">
      <w:pPr>
        <w:rPr>
          <w:b/>
          <w:sz w:val="17"/>
          <w:szCs w:val="17"/>
        </w:rPr>
      </w:pPr>
    </w:p>
    <w:p w:rsidR="00445A39" w:rsidRPr="00167D6B" w:rsidRDefault="005175CE">
      <w:pPr>
        <w:rPr>
          <w:b/>
          <w:i/>
          <w:sz w:val="17"/>
          <w:szCs w:val="17"/>
        </w:rPr>
      </w:pPr>
      <w:r w:rsidRPr="00167D6B">
        <w:rPr>
          <w:b/>
          <w:sz w:val="17"/>
          <w:szCs w:val="17"/>
        </w:rPr>
        <w:t xml:space="preserve">ВІДОМОСТІ ПРО ОПЕРАЦІЮ </w:t>
      </w:r>
      <w:r w:rsidRPr="00167D6B">
        <w:rPr>
          <w:i/>
          <w:sz w:val="17"/>
          <w:szCs w:val="17"/>
        </w:rPr>
        <w:t>(</w:t>
      </w:r>
      <w:r w:rsidRPr="00167D6B">
        <w:rPr>
          <w:bCs/>
          <w:i/>
          <w:sz w:val="17"/>
          <w:szCs w:val="17"/>
        </w:rPr>
        <w:t>ЗАПОВНИТИ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588"/>
      </w:tblGrid>
      <w:tr w:rsidR="00445A39" w:rsidRPr="00167D6B">
        <w:tc>
          <w:tcPr>
            <w:tcW w:w="828" w:type="dxa"/>
            <w:shd w:val="clear" w:color="auto" w:fill="auto"/>
          </w:tcPr>
          <w:p w:rsidR="00445A39" w:rsidRPr="00167D6B" w:rsidRDefault="00445A39">
            <w:pPr>
              <w:rPr>
                <w:sz w:val="17"/>
                <w:szCs w:val="17"/>
              </w:rPr>
            </w:pPr>
          </w:p>
        </w:tc>
        <w:tc>
          <w:tcPr>
            <w:tcW w:w="8743" w:type="dxa"/>
            <w:shd w:val="clear" w:color="auto" w:fill="auto"/>
          </w:tcPr>
          <w:p w:rsidR="00445A39" w:rsidRPr="00167D6B" w:rsidRDefault="005175CE">
            <w:pPr>
              <w:rPr>
                <w:sz w:val="17"/>
                <w:szCs w:val="17"/>
              </w:rPr>
            </w:pPr>
            <w:r w:rsidRPr="00167D6B">
              <w:rPr>
                <w:sz w:val="17"/>
                <w:szCs w:val="17"/>
              </w:rPr>
              <w:t>надання виписки про стан рахунку в цінних паперах</w:t>
            </w:r>
          </w:p>
          <w:p w:rsidR="00445A39" w:rsidRPr="00167D6B" w:rsidRDefault="005175CE">
            <w:pPr>
              <w:rPr>
                <w:sz w:val="17"/>
                <w:szCs w:val="17"/>
              </w:rPr>
            </w:pPr>
            <w:r w:rsidRPr="00167D6B">
              <w:rPr>
                <w:sz w:val="17"/>
                <w:szCs w:val="17"/>
              </w:rPr>
              <w:t>станом на «___» ______________________20 ___р.</w:t>
            </w:r>
          </w:p>
        </w:tc>
      </w:tr>
      <w:tr w:rsidR="00445A39" w:rsidRPr="00167D6B">
        <w:tc>
          <w:tcPr>
            <w:tcW w:w="828" w:type="dxa"/>
            <w:shd w:val="clear" w:color="auto" w:fill="auto"/>
          </w:tcPr>
          <w:p w:rsidR="00445A39" w:rsidRPr="00167D6B" w:rsidRDefault="00445A39">
            <w:pPr>
              <w:rPr>
                <w:sz w:val="17"/>
                <w:szCs w:val="17"/>
              </w:rPr>
            </w:pPr>
          </w:p>
        </w:tc>
        <w:tc>
          <w:tcPr>
            <w:tcW w:w="8743" w:type="dxa"/>
            <w:shd w:val="clear" w:color="auto" w:fill="auto"/>
          </w:tcPr>
          <w:p w:rsidR="00445A39" w:rsidRPr="00167D6B" w:rsidRDefault="005175CE">
            <w:pPr>
              <w:rPr>
                <w:sz w:val="17"/>
                <w:szCs w:val="17"/>
              </w:rPr>
            </w:pPr>
            <w:r w:rsidRPr="00167D6B">
              <w:rPr>
                <w:sz w:val="17"/>
                <w:szCs w:val="17"/>
              </w:rPr>
              <w:t xml:space="preserve">надання виписки про операції з цінними паперами </w:t>
            </w:r>
          </w:p>
          <w:p w:rsidR="00445A39" w:rsidRPr="00167D6B" w:rsidRDefault="005175CE">
            <w:pPr>
              <w:rPr>
                <w:sz w:val="17"/>
                <w:szCs w:val="17"/>
              </w:rPr>
            </w:pPr>
            <w:r w:rsidRPr="00167D6B">
              <w:rPr>
                <w:sz w:val="17"/>
                <w:szCs w:val="17"/>
              </w:rPr>
              <w:t>за період з «___» ______________________20 ___р. по  «___» _________________20 ___р.</w:t>
            </w:r>
          </w:p>
        </w:tc>
      </w:tr>
      <w:tr w:rsidR="00445A39" w:rsidRPr="00167D6B">
        <w:tc>
          <w:tcPr>
            <w:tcW w:w="828" w:type="dxa"/>
            <w:shd w:val="clear" w:color="auto" w:fill="auto"/>
          </w:tcPr>
          <w:p w:rsidR="00445A39" w:rsidRPr="00167D6B" w:rsidRDefault="00445A39">
            <w:pPr>
              <w:rPr>
                <w:sz w:val="17"/>
                <w:szCs w:val="17"/>
              </w:rPr>
            </w:pPr>
          </w:p>
        </w:tc>
        <w:tc>
          <w:tcPr>
            <w:tcW w:w="8743" w:type="dxa"/>
            <w:shd w:val="clear" w:color="auto" w:fill="auto"/>
          </w:tcPr>
          <w:p w:rsidR="00445A39" w:rsidRPr="00167D6B" w:rsidRDefault="005175CE">
            <w:pPr>
              <w:rPr>
                <w:sz w:val="17"/>
                <w:szCs w:val="17"/>
              </w:rPr>
            </w:pPr>
            <w:r w:rsidRPr="00167D6B">
              <w:rPr>
                <w:sz w:val="17"/>
                <w:szCs w:val="17"/>
              </w:rPr>
              <w:t>надання інформаційної довідки про незавершені операції</w:t>
            </w:r>
          </w:p>
        </w:tc>
      </w:tr>
      <w:tr w:rsidR="00445A39" w:rsidRPr="00167D6B">
        <w:tc>
          <w:tcPr>
            <w:tcW w:w="828" w:type="dxa"/>
            <w:shd w:val="clear" w:color="auto" w:fill="auto"/>
          </w:tcPr>
          <w:p w:rsidR="00445A39" w:rsidRPr="00167D6B" w:rsidRDefault="00445A39">
            <w:pPr>
              <w:rPr>
                <w:sz w:val="17"/>
                <w:szCs w:val="17"/>
              </w:rPr>
            </w:pPr>
          </w:p>
        </w:tc>
        <w:tc>
          <w:tcPr>
            <w:tcW w:w="8743" w:type="dxa"/>
            <w:shd w:val="clear" w:color="auto" w:fill="auto"/>
          </w:tcPr>
          <w:p w:rsidR="00445A39" w:rsidRPr="00167D6B" w:rsidRDefault="005175CE">
            <w:pPr>
              <w:rPr>
                <w:sz w:val="17"/>
                <w:szCs w:val="17"/>
              </w:rPr>
            </w:pPr>
            <w:r w:rsidRPr="00167D6B">
              <w:rPr>
                <w:sz w:val="17"/>
                <w:szCs w:val="17"/>
              </w:rPr>
              <w:t>надання інформаційної довідки (</w:t>
            </w:r>
            <w:r w:rsidRPr="00167D6B">
              <w:rPr>
                <w:i/>
                <w:sz w:val="17"/>
                <w:szCs w:val="17"/>
              </w:rPr>
              <w:t>вказати яку)</w:t>
            </w:r>
            <w:r w:rsidRPr="00167D6B">
              <w:rPr>
                <w:sz w:val="17"/>
                <w:szCs w:val="17"/>
              </w:rPr>
              <w:t>______________________________________________</w:t>
            </w:r>
          </w:p>
          <w:p w:rsidR="00445A39" w:rsidRPr="00167D6B" w:rsidRDefault="005175CE">
            <w:pPr>
              <w:rPr>
                <w:sz w:val="17"/>
                <w:szCs w:val="17"/>
              </w:rPr>
            </w:pPr>
            <w:r w:rsidRPr="00167D6B">
              <w:rPr>
                <w:sz w:val="17"/>
                <w:szCs w:val="17"/>
              </w:rPr>
              <w:t>_____________________________________________________________________________________</w:t>
            </w:r>
          </w:p>
          <w:p w:rsidR="00445A39" w:rsidRPr="00167D6B" w:rsidRDefault="005175CE">
            <w:pPr>
              <w:rPr>
                <w:sz w:val="17"/>
                <w:szCs w:val="17"/>
              </w:rPr>
            </w:pPr>
            <w:r w:rsidRPr="00167D6B">
              <w:rPr>
                <w:sz w:val="17"/>
                <w:szCs w:val="17"/>
              </w:rPr>
              <w:t>_____________________________________________________________________________________</w:t>
            </w:r>
          </w:p>
        </w:tc>
      </w:tr>
    </w:tbl>
    <w:p w:rsidR="00445A39" w:rsidRPr="00167D6B" w:rsidRDefault="00445A39">
      <w:pPr>
        <w:rPr>
          <w:b/>
          <w:sz w:val="17"/>
          <w:szCs w:val="17"/>
        </w:rPr>
      </w:pPr>
    </w:p>
    <w:p w:rsidR="00445A39" w:rsidRPr="00167D6B" w:rsidRDefault="005175CE">
      <w:pPr>
        <w:rPr>
          <w:i/>
          <w:sz w:val="17"/>
          <w:szCs w:val="17"/>
        </w:rPr>
      </w:pPr>
      <w:r w:rsidRPr="00167D6B">
        <w:rPr>
          <w:b/>
          <w:sz w:val="17"/>
          <w:szCs w:val="17"/>
        </w:rPr>
        <w:lastRenderedPageBreak/>
        <w:t xml:space="preserve">ВІДОМОСТІ ПРО ЦІННІ ПАПЕРИ ЩОДО ЯКИХ ПРОВОДИТЬСЯ ОПЕРАЦІЯ </w:t>
      </w:r>
      <w:r w:rsidRPr="00167D6B">
        <w:rPr>
          <w:i/>
          <w:sz w:val="17"/>
          <w:szCs w:val="17"/>
        </w:rPr>
        <w:t>(ЗАПОВНЮЄТЬСЯ ЗА НЕОБХІДНОСТІ)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2"/>
        <w:gridCol w:w="6026"/>
      </w:tblGrid>
      <w:tr w:rsidR="00445A39" w:rsidRPr="00167D6B">
        <w:tc>
          <w:tcPr>
            <w:tcW w:w="3382" w:type="dxa"/>
            <w:shd w:val="clear" w:color="auto" w:fill="D9D9D9"/>
          </w:tcPr>
          <w:p w:rsidR="00445A39" w:rsidRPr="00167D6B" w:rsidRDefault="005175CE">
            <w:pPr>
              <w:rPr>
                <w:b/>
                <w:sz w:val="17"/>
                <w:szCs w:val="17"/>
              </w:rPr>
            </w:pPr>
            <w:r w:rsidRPr="00167D6B">
              <w:rPr>
                <w:sz w:val="20"/>
                <w:szCs w:val="20"/>
              </w:rPr>
              <w:t>Найменування Емітента (повне або скорочене)</w:t>
            </w:r>
          </w:p>
        </w:tc>
        <w:tc>
          <w:tcPr>
            <w:tcW w:w="6120" w:type="dxa"/>
            <w:shd w:val="clear" w:color="auto" w:fill="auto"/>
          </w:tcPr>
          <w:p w:rsidR="00445A39" w:rsidRPr="00167D6B" w:rsidRDefault="00445A39">
            <w:pPr>
              <w:rPr>
                <w:b/>
                <w:sz w:val="17"/>
                <w:szCs w:val="17"/>
              </w:rPr>
            </w:pPr>
          </w:p>
        </w:tc>
      </w:tr>
      <w:tr w:rsidR="00445A39" w:rsidRPr="00167D6B">
        <w:tc>
          <w:tcPr>
            <w:tcW w:w="3382" w:type="dxa"/>
            <w:shd w:val="clear" w:color="auto" w:fill="D9D9D9"/>
          </w:tcPr>
          <w:p w:rsidR="00445A39" w:rsidRPr="00167D6B" w:rsidRDefault="005175CE">
            <w:pPr>
              <w:rPr>
                <w:b/>
                <w:sz w:val="17"/>
                <w:szCs w:val="17"/>
              </w:rPr>
            </w:pPr>
            <w:r w:rsidRPr="00167D6B">
              <w:rPr>
                <w:sz w:val="17"/>
                <w:szCs w:val="17"/>
              </w:rPr>
              <w:t>Код за ЄДРПОУ Емітента</w:t>
            </w:r>
          </w:p>
        </w:tc>
        <w:tc>
          <w:tcPr>
            <w:tcW w:w="6120" w:type="dxa"/>
            <w:shd w:val="clear" w:color="auto" w:fill="auto"/>
          </w:tcPr>
          <w:p w:rsidR="00445A39" w:rsidRPr="00167D6B" w:rsidRDefault="00445A39">
            <w:pPr>
              <w:rPr>
                <w:b/>
                <w:sz w:val="17"/>
                <w:szCs w:val="17"/>
              </w:rPr>
            </w:pPr>
          </w:p>
        </w:tc>
      </w:tr>
      <w:tr w:rsidR="00445A39" w:rsidRPr="00167D6B">
        <w:tc>
          <w:tcPr>
            <w:tcW w:w="3382" w:type="dxa"/>
            <w:shd w:val="clear" w:color="auto" w:fill="D9D9D9"/>
          </w:tcPr>
          <w:p w:rsidR="00445A39" w:rsidRPr="00167D6B" w:rsidRDefault="005175CE">
            <w:pPr>
              <w:rPr>
                <w:b/>
                <w:sz w:val="17"/>
                <w:szCs w:val="17"/>
              </w:rPr>
            </w:pPr>
            <w:r w:rsidRPr="00167D6B">
              <w:rPr>
                <w:sz w:val="17"/>
                <w:szCs w:val="17"/>
              </w:rPr>
              <w:t>Міжнародний ідентифікаційний номер цінних паперів</w:t>
            </w:r>
          </w:p>
        </w:tc>
        <w:tc>
          <w:tcPr>
            <w:tcW w:w="6120" w:type="dxa"/>
            <w:shd w:val="clear" w:color="auto" w:fill="auto"/>
          </w:tcPr>
          <w:p w:rsidR="00445A39" w:rsidRPr="00167D6B" w:rsidRDefault="00445A39">
            <w:pPr>
              <w:rPr>
                <w:b/>
                <w:sz w:val="17"/>
                <w:szCs w:val="17"/>
              </w:rPr>
            </w:pPr>
          </w:p>
        </w:tc>
      </w:tr>
    </w:tbl>
    <w:p w:rsidR="00445A39" w:rsidRPr="00167D6B" w:rsidRDefault="00445A39">
      <w:pPr>
        <w:rPr>
          <w:b/>
          <w:bCs/>
          <w:sz w:val="17"/>
          <w:szCs w:val="17"/>
        </w:rPr>
      </w:pPr>
    </w:p>
    <w:p w:rsidR="00445A39" w:rsidRPr="00167D6B" w:rsidRDefault="005175CE">
      <w:pPr>
        <w:rPr>
          <w:b/>
          <w:bCs/>
          <w:sz w:val="17"/>
          <w:szCs w:val="17"/>
        </w:rPr>
      </w:pPr>
      <w:r w:rsidRPr="00167D6B">
        <w:rPr>
          <w:b/>
          <w:bCs/>
          <w:sz w:val="17"/>
          <w:szCs w:val="17"/>
        </w:rPr>
        <w:t xml:space="preserve">СПОСІБ ОТРИМАННЯ ВИПИСКИ/ДОВІДКИ </w:t>
      </w:r>
      <w:r w:rsidRPr="00167D6B">
        <w:rPr>
          <w:bCs/>
          <w:i/>
          <w:sz w:val="17"/>
          <w:szCs w:val="17"/>
        </w:rPr>
        <w:t>(ЗАПОВНИТИ НЕОБХІДНЕ)</w:t>
      </w:r>
      <w:r w:rsidRPr="00167D6B">
        <w:rPr>
          <w:b/>
          <w:bCs/>
          <w:sz w:val="17"/>
          <w:szCs w:val="17"/>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8557"/>
      </w:tblGrid>
      <w:tr w:rsidR="00445A39" w:rsidRPr="00167D6B">
        <w:tc>
          <w:tcPr>
            <w:tcW w:w="828" w:type="dxa"/>
            <w:shd w:val="clear" w:color="auto" w:fill="auto"/>
          </w:tcPr>
          <w:p w:rsidR="00445A39" w:rsidRPr="00167D6B" w:rsidRDefault="00445A39">
            <w:pPr>
              <w:rPr>
                <w:b/>
                <w:bCs/>
                <w:sz w:val="17"/>
                <w:szCs w:val="17"/>
              </w:rPr>
            </w:pPr>
          </w:p>
        </w:tc>
        <w:tc>
          <w:tcPr>
            <w:tcW w:w="8743" w:type="dxa"/>
            <w:shd w:val="clear" w:color="auto" w:fill="auto"/>
          </w:tcPr>
          <w:p w:rsidR="00445A39" w:rsidRPr="00167D6B" w:rsidRDefault="005175CE">
            <w:pPr>
              <w:rPr>
                <w:bCs/>
                <w:sz w:val="17"/>
                <w:szCs w:val="17"/>
              </w:rPr>
            </w:pPr>
            <w:r w:rsidRPr="00167D6B">
              <w:rPr>
                <w:bCs/>
                <w:sz w:val="17"/>
                <w:szCs w:val="17"/>
              </w:rPr>
              <w:t xml:space="preserve">поштою, простим або рекомендованим листом </w:t>
            </w:r>
          </w:p>
          <w:p w:rsidR="00445A39" w:rsidRPr="00167D6B" w:rsidRDefault="005175CE">
            <w:pPr>
              <w:rPr>
                <w:bCs/>
                <w:i/>
                <w:sz w:val="17"/>
                <w:szCs w:val="17"/>
              </w:rPr>
            </w:pPr>
            <w:r w:rsidRPr="00167D6B">
              <w:rPr>
                <w:bCs/>
                <w:i/>
                <w:sz w:val="17"/>
                <w:szCs w:val="17"/>
              </w:rPr>
              <w:t>(вказати адресу)______________________________________________________________</w:t>
            </w:r>
          </w:p>
        </w:tc>
      </w:tr>
      <w:tr w:rsidR="00445A39" w:rsidRPr="00167D6B">
        <w:tc>
          <w:tcPr>
            <w:tcW w:w="828" w:type="dxa"/>
            <w:shd w:val="clear" w:color="auto" w:fill="auto"/>
          </w:tcPr>
          <w:p w:rsidR="00445A39" w:rsidRPr="00167D6B" w:rsidRDefault="00445A39">
            <w:pPr>
              <w:rPr>
                <w:b/>
                <w:bCs/>
                <w:sz w:val="17"/>
                <w:szCs w:val="17"/>
              </w:rPr>
            </w:pPr>
          </w:p>
        </w:tc>
        <w:tc>
          <w:tcPr>
            <w:tcW w:w="8743" w:type="dxa"/>
            <w:shd w:val="clear" w:color="auto" w:fill="auto"/>
          </w:tcPr>
          <w:p w:rsidR="00445A39" w:rsidRPr="00167D6B" w:rsidRDefault="005175CE">
            <w:pPr>
              <w:rPr>
                <w:bCs/>
                <w:sz w:val="17"/>
                <w:szCs w:val="17"/>
              </w:rPr>
            </w:pPr>
            <w:r w:rsidRPr="00167D6B">
              <w:rPr>
                <w:bCs/>
                <w:sz w:val="17"/>
                <w:szCs w:val="17"/>
              </w:rPr>
              <w:t>кур’єром (замовник оплачує послуги кур’єрської служби)</w:t>
            </w:r>
          </w:p>
        </w:tc>
      </w:tr>
      <w:tr w:rsidR="00445A39" w:rsidRPr="00167D6B">
        <w:tc>
          <w:tcPr>
            <w:tcW w:w="828" w:type="dxa"/>
            <w:shd w:val="clear" w:color="auto" w:fill="auto"/>
          </w:tcPr>
          <w:p w:rsidR="00445A39" w:rsidRPr="00167D6B" w:rsidRDefault="00445A39">
            <w:pPr>
              <w:rPr>
                <w:b/>
                <w:bCs/>
                <w:sz w:val="17"/>
                <w:szCs w:val="17"/>
              </w:rPr>
            </w:pPr>
          </w:p>
        </w:tc>
        <w:tc>
          <w:tcPr>
            <w:tcW w:w="8743" w:type="dxa"/>
            <w:shd w:val="clear" w:color="auto" w:fill="auto"/>
          </w:tcPr>
          <w:p w:rsidR="00445A39" w:rsidRPr="00167D6B" w:rsidRDefault="005175CE">
            <w:pPr>
              <w:rPr>
                <w:bCs/>
                <w:sz w:val="17"/>
                <w:szCs w:val="17"/>
              </w:rPr>
            </w:pPr>
            <w:r w:rsidRPr="00167D6B">
              <w:rPr>
                <w:bCs/>
                <w:sz w:val="17"/>
                <w:szCs w:val="17"/>
              </w:rPr>
              <w:t xml:space="preserve">особисто </w:t>
            </w:r>
          </w:p>
        </w:tc>
      </w:tr>
      <w:tr w:rsidR="00445A39" w:rsidRPr="00167D6B">
        <w:tc>
          <w:tcPr>
            <w:tcW w:w="828" w:type="dxa"/>
            <w:shd w:val="clear" w:color="auto" w:fill="auto"/>
          </w:tcPr>
          <w:p w:rsidR="00445A39" w:rsidRPr="00167D6B" w:rsidRDefault="00445A39">
            <w:pPr>
              <w:rPr>
                <w:b/>
                <w:bCs/>
                <w:sz w:val="17"/>
                <w:szCs w:val="17"/>
              </w:rPr>
            </w:pPr>
          </w:p>
        </w:tc>
        <w:tc>
          <w:tcPr>
            <w:tcW w:w="8743" w:type="dxa"/>
            <w:shd w:val="clear" w:color="auto" w:fill="auto"/>
          </w:tcPr>
          <w:p w:rsidR="00445A39" w:rsidRPr="00167D6B" w:rsidRDefault="005175CE">
            <w:pPr>
              <w:rPr>
                <w:bCs/>
                <w:i/>
                <w:sz w:val="17"/>
                <w:szCs w:val="17"/>
              </w:rPr>
            </w:pPr>
            <w:r w:rsidRPr="00167D6B">
              <w:rPr>
                <w:bCs/>
                <w:sz w:val="17"/>
                <w:szCs w:val="17"/>
              </w:rPr>
              <w:t>інше (</w:t>
            </w:r>
            <w:r w:rsidRPr="00167D6B">
              <w:rPr>
                <w:bCs/>
                <w:i/>
                <w:sz w:val="17"/>
                <w:szCs w:val="17"/>
              </w:rPr>
              <w:t>вказати як саме)_________________________________________________________</w:t>
            </w:r>
          </w:p>
        </w:tc>
      </w:tr>
    </w:tbl>
    <w:p w:rsidR="00445A39" w:rsidRPr="00167D6B" w:rsidRDefault="005175CE">
      <w:pPr>
        <w:rPr>
          <w:b/>
          <w:sz w:val="17"/>
          <w:szCs w:val="17"/>
        </w:rPr>
      </w:pPr>
      <w:r w:rsidRPr="00167D6B">
        <w:rPr>
          <w:b/>
          <w:sz w:val="17"/>
          <w:szCs w:val="17"/>
        </w:rPr>
        <w:t xml:space="preserve">СТРОК ВИКОНАННЯ ОПЕРАЦІЇ </w:t>
      </w:r>
      <w:r w:rsidRPr="00167D6B">
        <w:rPr>
          <w:i/>
          <w:sz w:val="17"/>
          <w:szCs w:val="17"/>
        </w:rPr>
        <w:t>(ПІДКРЕСЛИТИ)</w:t>
      </w:r>
      <w:r w:rsidRPr="00167D6B">
        <w:rPr>
          <w:b/>
          <w:sz w:val="17"/>
          <w:szCs w:val="17"/>
        </w:rPr>
        <w:t>: ТЕРМІНОВО, ІНШЕ _________________________</w:t>
      </w:r>
    </w:p>
    <w:p w:rsidR="00445A39" w:rsidRPr="00167D6B" w:rsidRDefault="005175CE">
      <w:pPr>
        <w:rPr>
          <w:b/>
          <w:sz w:val="17"/>
          <w:szCs w:val="17"/>
        </w:rPr>
      </w:pPr>
      <w:r w:rsidRPr="00167D6B">
        <w:rPr>
          <w:b/>
          <w:sz w:val="17"/>
          <w:szCs w:val="17"/>
        </w:rPr>
        <w:t xml:space="preserve">ДОДАТКОВА ІНФОРМАЦІЯ </w:t>
      </w:r>
      <w:r w:rsidRPr="00167D6B">
        <w:rPr>
          <w:i/>
          <w:sz w:val="17"/>
          <w:szCs w:val="17"/>
        </w:rPr>
        <w:t>(ЗАПОВНЮЄТЬСЯ ЗА НЕОБХІДНОСТІ) ______________________________</w:t>
      </w:r>
    </w:p>
    <w:p w:rsidR="00445A39" w:rsidRPr="00167D6B" w:rsidRDefault="005175CE">
      <w:pPr>
        <w:rPr>
          <w:b/>
          <w:sz w:val="17"/>
          <w:szCs w:val="17"/>
        </w:rPr>
      </w:pPr>
      <w:r w:rsidRPr="00167D6B">
        <w:rPr>
          <w:b/>
          <w:sz w:val="17"/>
          <w:szCs w:val="17"/>
        </w:rPr>
        <w:t>Підпис Розпорядника рахунку          /__________________________/_________________________________</w:t>
      </w:r>
    </w:p>
    <w:p w:rsidR="00445A39" w:rsidRPr="00167D6B" w:rsidRDefault="005175CE">
      <w:pPr>
        <w:rPr>
          <w:b/>
          <w:sz w:val="17"/>
          <w:szCs w:val="17"/>
        </w:rPr>
      </w:pPr>
      <w:r w:rsidRPr="00167D6B">
        <w:rPr>
          <w:b/>
          <w:sz w:val="17"/>
          <w:szCs w:val="17"/>
        </w:rPr>
        <w:t xml:space="preserve">                                                                                 підпис,   М.П. </w:t>
      </w:r>
      <w:r w:rsidRPr="00167D6B">
        <w:rPr>
          <w:b/>
          <w:sz w:val="17"/>
          <w:szCs w:val="17"/>
          <w:vertAlign w:val="superscript"/>
        </w:rPr>
        <w:t>*</w:t>
      </w:r>
      <w:r w:rsidRPr="00167D6B">
        <w:rPr>
          <w:b/>
          <w:sz w:val="17"/>
          <w:szCs w:val="17"/>
        </w:rPr>
        <w:t xml:space="preserve">                 П.І.Б.</w:t>
      </w:r>
    </w:p>
    <w:p w:rsidR="00445A39" w:rsidRPr="00167D6B" w:rsidRDefault="005175CE">
      <w:pPr>
        <w:rPr>
          <w:b/>
          <w:sz w:val="17"/>
          <w:szCs w:val="17"/>
        </w:rPr>
      </w:pPr>
      <w:r w:rsidRPr="00167D6B">
        <w:rPr>
          <w:b/>
          <w:sz w:val="17"/>
          <w:szCs w:val="17"/>
        </w:rPr>
        <w:t>*- для юридичної особи за наявності</w:t>
      </w:r>
    </w:p>
    <w:p w:rsidR="00445A39" w:rsidRPr="00167D6B" w:rsidRDefault="00445A39">
      <w:pPr>
        <w:rPr>
          <w:b/>
          <w:sz w:val="17"/>
          <w:szCs w:val="17"/>
        </w:rPr>
      </w:pPr>
    </w:p>
    <w:p w:rsidR="00445A39" w:rsidRPr="00167D6B" w:rsidRDefault="005175CE">
      <w:pPr>
        <w:rPr>
          <w:b/>
          <w:sz w:val="17"/>
          <w:szCs w:val="17"/>
          <w:u w:val="single"/>
        </w:rPr>
      </w:pPr>
      <w:r w:rsidRPr="00167D6B">
        <w:rPr>
          <w:b/>
          <w:sz w:val="17"/>
          <w:szCs w:val="17"/>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3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5130" w:type="dxa"/>
            <w:shd w:val="clear" w:color="auto" w:fill="auto"/>
          </w:tcPr>
          <w:p w:rsidR="00445A39" w:rsidRPr="00167D6B" w:rsidRDefault="00445A39">
            <w:pPr>
              <w:rPr>
                <w:b/>
                <w:sz w:val="20"/>
                <w:szCs w:val="20"/>
              </w:rPr>
            </w:pPr>
          </w:p>
        </w:tc>
      </w:tr>
    </w:tbl>
    <w:p w:rsidR="00445A39" w:rsidRPr="00167D6B" w:rsidRDefault="00445A39">
      <w:pPr>
        <w:rPr>
          <w:b/>
          <w:u w:val="single"/>
        </w:rPr>
      </w:pPr>
    </w:p>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
              </w:rPr>
            </w:pPr>
            <w:r w:rsidRPr="00167D6B">
              <w:rPr>
                <w:bCs/>
              </w:rPr>
              <w:t xml:space="preserve"> І.М.Гапоненко</w:t>
            </w:r>
          </w:p>
        </w:tc>
      </w:tr>
    </w:tbl>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5175CE">
      <w:pPr>
        <w:ind w:firstLine="540"/>
        <w:jc w:val="right"/>
        <w:rPr>
          <w:vanish/>
        </w:rPr>
      </w:pPr>
      <w:r w:rsidRPr="00167D6B">
        <w:t>Додаток 31</w:t>
      </w:r>
    </w:p>
    <w:p w:rsidR="00445A39" w:rsidRPr="00167D6B" w:rsidRDefault="00445A39">
      <w:pPr>
        <w:ind w:firstLine="540"/>
        <w:rPr>
          <w:sz w:val="17"/>
          <w:szCs w:val="17"/>
        </w:rPr>
      </w:pPr>
    </w:p>
    <w:p w:rsidR="00445A39" w:rsidRPr="00167D6B" w:rsidRDefault="005175CE">
      <w:pPr>
        <w:autoSpaceDE w:val="0"/>
        <w:autoSpaceDN w:val="0"/>
        <w:ind w:firstLine="540"/>
        <w:jc w:val="center"/>
        <w:rPr>
          <w:b/>
          <w:sz w:val="20"/>
          <w:szCs w:val="20"/>
        </w:rPr>
      </w:pPr>
      <w:r w:rsidRPr="00167D6B">
        <w:rPr>
          <w:b/>
          <w:sz w:val="20"/>
          <w:szCs w:val="20"/>
        </w:rPr>
        <w:t>РОЗПОРЯДЖЕННЯ №____ від  «______» ______________20__р.</w:t>
      </w:r>
    </w:p>
    <w:p w:rsidR="00445A39" w:rsidRPr="00167D6B" w:rsidRDefault="005175CE">
      <w:pPr>
        <w:autoSpaceDE w:val="0"/>
        <w:autoSpaceDN w:val="0"/>
        <w:ind w:firstLine="540"/>
        <w:jc w:val="center"/>
        <w:rPr>
          <w:b/>
          <w:sz w:val="20"/>
          <w:szCs w:val="20"/>
        </w:rPr>
      </w:pPr>
      <w:r w:rsidRPr="00167D6B">
        <w:rPr>
          <w:b/>
          <w:sz w:val="20"/>
          <w:szCs w:val="20"/>
        </w:rPr>
        <w:t>на виконання інформаційної операції для нотаріуса</w:t>
      </w:r>
    </w:p>
    <w:p w:rsidR="00445A39" w:rsidRPr="00167D6B" w:rsidRDefault="00445A39">
      <w:pPr>
        <w:autoSpaceDE w:val="0"/>
        <w:autoSpaceDN w:val="0"/>
        <w:ind w:firstLine="540"/>
        <w:rPr>
          <w:b/>
          <w:sz w:val="20"/>
          <w:szCs w:val="20"/>
        </w:rPr>
      </w:pPr>
    </w:p>
    <w:p w:rsidR="00445A39" w:rsidRPr="00167D6B" w:rsidRDefault="005175CE">
      <w:pPr>
        <w:autoSpaceDE w:val="0"/>
        <w:autoSpaceDN w:val="0"/>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shd w:val="clear" w:color="auto" w:fill="D9D9D9"/>
          </w:tcPr>
          <w:p w:rsidR="00445A39" w:rsidRPr="00167D6B" w:rsidRDefault="005175CE">
            <w:pPr>
              <w:autoSpaceDE w:val="0"/>
              <w:autoSpaceDN w:val="0"/>
              <w:jc w:val="both"/>
              <w:rPr>
                <w:sz w:val="20"/>
                <w:szCs w:val="20"/>
              </w:rPr>
            </w:pPr>
            <w:r w:rsidRPr="00167D6B">
              <w:rPr>
                <w:sz w:val="20"/>
                <w:szCs w:val="20"/>
              </w:rPr>
              <w:t>код за ЄДРПОУ</w:t>
            </w:r>
          </w:p>
        </w:tc>
        <w:tc>
          <w:tcPr>
            <w:tcW w:w="6144" w:type="dxa"/>
          </w:tcPr>
          <w:p w:rsidR="00445A39" w:rsidRPr="00167D6B" w:rsidRDefault="005175CE">
            <w:pPr>
              <w:autoSpaceDE w:val="0"/>
              <w:autoSpaceDN w:val="0"/>
              <w:rPr>
                <w:sz w:val="20"/>
                <w:szCs w:val="20"/>
              </w:rPr>
            </w:pPr>
            <w:r w:rsidRPr="00167D6B">
              <w:rPr>
                <w:sz w:val="20"/>
                <w:szCs w:val="20"/>
              </w:rPr>
              <w:t>23697280</w:t>
            </w:r>
          </w:p>
        </w:tc>
      </w:tr>
      <w:tr w:rsidR="00445A39" w:rsidRPr="00167D6B">
        <w:tc>
          <w:tcPr>
            <w:tcW w:w="3324" w:type="dxa"/>
            <w:shd w:val="clear" w:color="auto" w:fill="D9D9D9"/>
          </w:tcPr>
          <w:p w:rsidR="00445A39" w:rsidRPr="00167D6B" w:rsidRDefault="005175CE">
            <w:pPr>
              <w:autoSpaceDE w:val="0"/>
              <w:autoSpaceDN w:val="0"/>
              <w:rPr>
                <w:sz w:val="20"/>
                <w:szCs w:val="20"/>
              </w:rPr>
            </w:pPr>
            <w:r w:rsidRPr="00167D6B">
              <w:rPr>
                <w:sz w:val="20"/>
                <w:szCs w:val="20"/>
              </w:rPr>
              <w:t xml:space="preserve">Повне найменування </w:t>
            </w:r>
          </w:p>
        </w:tc>
        <w:tc>
          <w:tcPr>
            <w:tcW w:w="6144" w:type="dxa"/>
          </w:tcPr>
          <w:p w:rsidR="00445A39" w:rsidRPr="00167D6B" w:rsidRDefault="005175CE">
            <w:pPr>
              <w:autoSpaceDE w:val="0"/>
              <w:autoSpaceDN w:val="0"/>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autoSpaceDE w:val="0"/>
        <w:autoSpaceDN w:val="0"/>
        <w:rPr>
          <w:b/>
          <w:sz w:val="20"/>
          <w:szCs w:val="20"/>
        </w:rPr>
      </w:pPr>
    </w:p>
    <w:p w:rsidR="00445A39" w:rsidRPr="00167D6B" w:rsidRDefault="005175CE">
      <w:pPr>
        <w:autoSpaceDE w:val="0"/>
        <w:autoSpaceDN w:val="0"/>
        <w:rPr>
          <w:sz w:val="20"/>
          <w:szCs w:val="20"/>
        </w:rPr>
      </w:pPr>
      <w:r w:rsidRPr="00167D6B">
        <w:rPr>
          <w:b/>
          <w:sz w:val="20"/>
          <w:szCs w:val="20"/>
        </w:rPr>
        <w:t xml:space="preserve">ВІДОМОСТІ ПРО ДЕПОНЕНТА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3"/>
        <w:gridCol w:w="5673"/>
      </w:tblGrid>
      <w:tr w:rsidR="00445A39" w:rsidRPr="00167D6B">
        <w:tc>
          <w:tcPr>
            <w:tcW w:w="3780" w:type="dxa"/>
            <w:shd w:val="clear" w:color="auto" w:fill="D9D9D9"/>
          </w:tcPr>
          <w:p w:rsidR="00445A39" w:rsidRPr="00167D6B" w:rsidRDefault="005175CE">
            <w:pPr>
              <w:autoSpaceDE w:val="0"/>
              <w:autoSpaceDN w:val="0"/>
              <w:jc w:val="both"/>
              <w:rPr>
                <w:sz w:val="20"/>
                <w:szCs w:val="20"/>
              </w:rPr>
            </w:pPr>
            <w:r w:rsidRPr="00167D6B">
              <w:rPr>
                <w:sz w:val="20"/>
                <w:szCs w:val="20"/>
              </w:rPr>
              <w:t>Депозитарний код рахунку в цінних паперах</w:t>
            </w:r>
          </w:p>
        </w:tc>
        <w:tc>
          <w:tcPr>
            <w:tcW w:w="5760" w:type="dxa"/>
            <w:shd w:val="clear" w:color="auto" w:fill="auto"/>
          </w:tcPr>
          <w:p w:rsidR="00445A39" w:rsidRPr="00167D6B" w:rsidRDefault="00445A39">
            <w:pPr>
              <w:autoSpaceDE w:val="0"/>
              <w:autoSpaceDN w:val="0"/>
              <w:rPr>
                <w:sz w:val="18"/>
                <w:szCs w:val="18"/>
              </w:rPr>
            </w:pPr>
          </w:p>
        </w:tc>
      </w:tr>
      <w:tr w:rsidR="00445A39" w:rsidRPr="00167D6B">
        <w:tc>
          <w:tcPr>
            <w:tcW w:w="3780" w:type="dxa"/>
            <w:shd w:val="clear" w:color="auto" w:fill="D9D9D9"/>
          </w:tcPr>
          <w:p w:rsidR="00445A39" w:rsidRPr="00167D6B" w:rsidRDefault="005175CE">
            <w:pPr>
              <w:autoSpaceDE w:val="0"/>
              <w:autoSpaceDN w:val="0"/>
              <w:jc w:val="both"/>
              <w:rPr>
                <w:sz w:val="20"/>
                <w:szCs w:val="20"/>
              </w:rPr>
            </w:pPr>
            <w:r w:rsidRPr="00167D6B">
              <w:rPr>
                <w:sz w:val="20"/>
                <w:szCs w:val="20"/>
              </w:rPr>
              <w:t>Прізвище, ім’я, по батькові (за наявності)</w:t>
            </w:r>
          </w:p>
        </w:tc>
        <w:tc>
          <w:tcPr>
            <w:tcW w:w="5760" w:type="dxa"/>
            <w:shd w:val="clear" w:color="auto" w:fill="auto"/>
          </w:tcPr>
          <w:p w:rsidR="00445A39" w:rsidRPr="00167D6B" w:rsidRDefault="00445A39">
            <w:pPr>
              <w:autoSpaceDE w:val="0"/>
              <w:autoSpaceDN w:val="0"/>
              <w:rPr>
                <w:sz w:val="18"/>
                <w:szCs w:val="18"/>
              </w:rPr>
            </w:pPr>
          </w:p>
        </w:tc>
      </w:tr>
      <w:tr w:rsidR="00445A39" w:rsidRPr="00167D6B">
        <w:tc>
          <w:tcPr>
            <w:tcW w:w="3780" w:type="dxa"/>
            <w:shd w:val="clear" w:color="auto" w:fill="D9D9D9"/>
          </w:tcPr>
          <w:p w:rsidR="00445A39" w:rsidRPr="00167D6B" w:rsidRDefault="005175CE">
            <w:pPr>
              <w:autoSpaceDE w:val="0"/>
              <w:autoSpaceDN w:val="0"/>
              <w:jc w:val="both"/>
              <w:rPr>
                <w:sz w:val="20"/>
                <w:szCs w:val="20"/>
              </w:rPr>
            </w:pPr>
            <w:r w:rsidRPr="00167D6B">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5760" w:type="dxa"/>
            <w:shd w:val="clear" w:color="auto" w:fill="auto"/>
          </w:tcPr>
          <w:p w:rsidR="00445A39" w:rsidRPr="00167D6B" w:rsidRDefault="00445A39">
            <w:pPr>
              <w:autoSpaceDE w:val="0"/>
              <w:autoSpaceDN w:val="0"/>
              <w:rPr>
                <w:sz w:val="18"/>
                <w:szCs w:val="18"/>
              </w:rPr>
            </w:pPr>
          </w:p>
        </w:tc>
      </w:tr>
      <w:tr w:rsidR="00445A39" w:rsidRPr="00167D6B">
        <w:tc>
          <w:tcPr>
            <w:tcW w:w="3780" w:type="dxa"/>
            <w:shd w:val="clear" w:color="auto" w:fill="D9D9D9"/>
          </w:tcPr>
          <w:p w:rsidR="00445A39" w:rsidRPr="00167D6B" w:rsidRDefault="005175CE">
            <w:pPr>
              <w:autoSpaceDE w:val="0"/>
              <w:autoSpaceDN w:val="0"/>
              <w:jc w:val="both"/>
              <w:rPr>
                <w:sz w:val="20"/>
                <w:szCs w:val="20"/>
              </w:rPr>
            </w:pPr>
            <w:r w:rsidRPr="00167D6B">
              <w:rPr>
                <w:sz w:val="20"/>
                <w:szCs w:val="20"/>
              </w:rPr>
              <w:t>Реквізити свідоцтва про право на зайняття нотаріальною діяльністю</w:t>
            </w:r>
          </w:p>
        </w:tc>
        <w:tc>
          <w:tcPr>
            <w:tcW w:w="5760" w:type="dxa"/>
            <w:shd w:val="clear" w:color="auto" w:fill="auto"/>
          </w:tcPr>
          <w:p w:rsidR="00445A39" w:rsidRPr="00167D6B" w:rsidRDefault="00445A39">
            <w:pPr>
              <w:autoSpaceDE w:val="0"/>
              <w:autoSpaceDN w:val="0"/>
              <w:rPr>
                <w:sz w:val="18"/>
                <w:szCs w:val="18"/>
              </w:rPr>
            </w:pPr>
          </w:p>
        </w:tc>
      </w:tr>
    </w:tbl>
    <w:p w:rsidR="00445A39" w:rsidRPr="00167D6B" w:rsidRDefault="00445A39">
      <w:pPr>
        <w:autoSpaceDE w:val="0"/>
        <w:autoSpaceDN w:val="0"/>
        <w:rPr>
          <w:b/>
          <w:sz w:val="20"/>
          <w:szCs w:val="20"/>
        </w:rPr>
      </w:pPr>
    </w:p>
    <w:p w:rsidR="00445A39" w:rsidRPr="00167D6B" w:rsidRDefault="005175CE">
      <w:pPr>
        <w:autoSpaceDE w:val="0"/>
        <w:autoSpaceDN w:val="0"/>
        <w:rPr>
          <w:b/>
          <w:i/>
          <w:sz w:val="20"/>
          <w:szCs w:val="20"/>
        </w:rPr>
      </w:pPr>
      <w:r w:rsidRPr="00167D6B">
        <w:rPr>
          <w:b/>
          <w:sz w:val="20"/>
          <w:szCs w:val="20"/>
        </w:rPr>
        <w:t xml:space="preserve">ВІДОМОСТІ ПРО ОПЕРАЦІЮ </w:t>
      </w:r>
      <w:r w:rsidRPr="00167D6B">
        <w:rPr>
          <w:i/>
          <w:sz w:val="20"/>
          <w:szCs w:val="20"/>
        </w:rPr>
        <w:t>(</w:t>
      </w:r>
      <w:r w:rsidRPr="00167D6B">
        <w:rPr>
          <w:bCs/>
          <w:i/>
          <w:sz w:val="20"/>
          <w:szCs w:val="20"/>
        </w:rPr>
        <w:t>ЗАПОВНИТИ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8733"/>
      </w:tblGrid>
      <w:tr w:rsidR="00445A39" w:rsidRPr="00167D6B">
        <w:tc>
          <w:tcPr>
            <w:tcW w:w="828" w:type="dxa"/>
            <w:shd w:val="clear" w:color="auto" w:fill="auto"/>
          </w:tcPr>
          <w:p w:rsidR="00445A39" w:rsidRPr="00167D6B" w:rsidRDefault="00445A39">
            <w:pPr>
              <w:autoSpaceDE w:val="0"/>
              <w:autoSpaceDN w:val="0"/>
              <w:jc w:val="both"/>
              <w:rPr>
                <w:sz w:val="20"/>
                <w:szCs w:val="20"/>
              </w:rPr>
            </w:pPr>
          </w:p>
        </w:tc>
        <w:tc>
          <w:tcPr>
            <w:tcW w:w="8743" w:type="dxa"/>
            <w:shd w:val="clear" w:color="auto" w:fill="auto"/>
          </w:tcPr>
          <w:p w:rsidR="00445A39" w:rsidRPr="00167D6B" w:rsidRDefault="005175CE">
            <w:pPr>
              <w:autoSpaceDE w:val="0"/>
              <w:autoSpaceDN w:val="0"/>
              <w:jc w:val="both"/>
              <w:rPr>
                <w:sz w:val="20"/>
                <w:szCs w:val="20"/>
              </w:rPr>
            </w:pPr>
            <w:r w:rsidRPr="00167D6B">
              <w:rPr>
                <w:sz w:val="20"/>
                <w:szCs w:val="20"/>
              </w:rPr>
              <w:t>надання виписки про стан рахунку в цінних паперах</w:t>
            </w:r>
          </w:p>
          <w:p w:rsidR="00445A39" w:rsidRPr="00167D6B" w:rsidRDefault="005175CE">
            <w:pPr>
              <w:autoSpaceDE w:val="0"/>
              <w:autoSpaceDN w:val="0"/>
              <w:jc w:val="both"/>
              <w:rPr>
                <w:sz w:val="20"/>
                <w:szCs w:val="20"/>
              </w:rPr>
            </w:pPr>
            <w:r w:rsidRPr="00167D6B">
              <w:rPr>
                <w:sz w:val="20"/>
                <w:szCs w:val="20"/>
              </w:rPr>
              <w:t>станом на «___» ______________________20 ___р.</w:t>
            </w:r>
          </w:p>
        </w:tc>
      </w:tr>
      <w:tr w:rsidR="00445A39" w:rsidRPr="00167D6B">
        <w:tc>
          <w:tcPr>
            <w:tcW w:w="828" w:type="dxa"/>
            <w:shd w:val="clear" w:color="auto" w:fill="auto"/>
          </w:tcPr>
          <w:p w:rsidR="00445A39" w:rsidRPr="00167D6B" w:rsidRDefault="00445A39">
            <w:pPr>
              <w:autoSpaceDE w:val="0"/>
              <w:autoSpaceDN w:val="0"/>
              <w:jc w:val="both"/>
              <w:rPr>
                <w:sz w:val="20"/>
                <w:szCs w:val="20"/>
              </w:rPr>
            </w:pPr>
          </w:p>
        </w:tc>
        <w:tc>
          <w:tcPr>
            <w:tcW w:w="8743" w:type="dxa"/>
            <w:shd w:val="clear" w:color="auto" w:fill="auto"/>
          </w:tcPr>
          <w:p w:rsidR="00445A39" w:rsidRPr="00167D6B" w:rsidRDefault="005175CE">
            <w:pPr>
              <w:autoSpaceDE w:val="0"/>
              <w:autoSpaceDN w:val="0"/>
              <w:jc w:val="both"/>
              <w:rPr>
                <w:sz w:val="20"/>
                <w:szCs w:val="20"/>
              </w:rPr>
            </w:pPr>
            <w:r w:rsidRPr="00167D6B">
              <w:rPr>
                <w:sz w:val="20"/>
                <w:szCs w:val="20"/>
              </w:rPr>
              <w:t xml:space="preserve">надання виписки про операції з цінними паперами </w:t>
            </w:r>
          </w:p>
          <w:p w:rsidR="00445A39" w:rsidRPr="00167D6B" w:rsidRDefault="005175CE">
            <w:pPr>
              <w:autoSpaceDE w:val="0"/>
              <w:autoSpaceDN w:val="0"/>
              <w:jc w:val="both"/>
              <w:rPr>
                <w:sz w:val="20"/>
                <w:szCs w:val="20"/>
              </w:rPr>
            </w:pPr>
            <w:r w:rsidRPr="00167D6B">
              <w:rPr>
                <w:sz w:val="20"/>
                <w:szCs w:val="20"/>
              </w:rPr>
              <w:t>за період з «___» ______________________20 ___р. по  «___» _________________20 ___р.</w:t>
            </w:r>
          </w:p>
        </w:tc>
      </w:tr>
      <w:tr w:rsidR="00445A39" w:rsidRPr="00167D6B">
        <w:tc>
          <w:tcPr>
            <w:tcW w:w="828" w:type="dxa"/>
            <w:shd w:val="clear" w:color="auto" w:fill="auto"/>
          </w:tcPr>
          <w:p w:rsidR="00445A39" w:rsidRPr="00167D6B" w:rsidRDefault="00445A39">
            <w:pPr>
              <w:autoSpaceDE w:val="0"/>
              <w:autoSpaceDN w:val="0"/>
              <w:jc w:val="both"/>
              <w:rPr>
                <w:sz w:val="20"/>
                <w:szCs w:val="20"/>
              </w:rPr>
            </w:pPr>
          </w:p>
        </w:tc>
        <w:tc>
          <w:tcPr>
            <w:tcW w:w="8743" w:type="dxa"/>
            <w:shd w:val="clear" w:color="auto" w:fill="auto"/>
          </w:tcPr>
          <w:p w:rsidR="00445A39" w:rsidRPr="00167D6B" w:rsidRDefault="005175CE">
            <w:pPr>
              <w:autoSpaceDE w:val="0"/>
              <w:autoSpaceDN w:val="0"/>
              <w:jc w:val="both"/>
              <w:rPr>
                <w:sz w:val="20"/>
                <w:szCs w:val="20"/>
              </w:rPr>
            </w:pPr>
            <w:r w:rsidRPr="00167D6B">
              <w:rPr>
                <w:sz w:val="20"/>
                <w:szCs w:val="20"/>
              </w:rPr>
              <w:t>надання інформаційної довідки про незавершені операції</w:t>
            </w:r>
          </w:p>
        </w:tc>
      </w:tr>
      <w:tr w:rsidR="00445A39" w:rsidRPr="00167D6B">
        <w:tc>
          <w:tcPr>
            <w:tcW w:w="828" w:type="dxa"/>
            <w:shd w:val="clear" w:color="auto" w:fill="auto"/>
          </w:tcPr>
          <w:p w:rsidR="00445A39" w:rsidRPr="00167D6B" w:rsidRDefault="00445A39">
            <w:pPr>
              <w:autoSpaceDE w:val="0"/>
              <w:autoSpaceDN w:val="0"/>
              <w:jc w:val="both"/>
              <w:rPr>
                <w:sz w:val="20"/>
                <w:szCs w:val="20"/>
              </w:rPr>
            </w:pPr>
          </w:p>
        </w:tc>
        <w:tc>
          <w:tcPr>
            <w:tcW w:w="8743" w:type="dxa"/>
            <w:shd w:val="clear" w:color="auto" w:fill="auto"/>
          </w:tcPr>
          <w:p w:rsidR="00445A39" w:rsidRPr="00167D6B" w:rsidRDefault="005175CE">
            <w:pPr>
              <w:autoSpaceDE w:val="0"/>
              <w:autoSpaceDN w:val="0"/>
              <w:jc w:val="both"/>
              <w:rPr>
                <w:sz w:val="20"/>
                <w:szCs w:val="20"/>
              </w:rPr>
            </w:pPr>
            <w:r w:rsidRPr="00167D6B">
              <w:rPr>
                <w:sz w:val="20"/>
                <w:szCs w:val="20"/>
              </w:rPr>
              <w:t>надання інформаційної довідки (</w:t>
            </w:r>
            <w:r w:rsidRPr="00167D6B">
              <w:rPr>
                <w:i/>
                <w:sz w:val="20"/>
                <w:szCs w:val="20"/>
              </w:rPr>
              <w:t>вказати яку)</w:t>
            </w:r>
            <w:r w:rsidRPr="00167D6B">
              <w:rPr>
                <w:sz w:val="20"/>
                <w:szCs w:val="20"/>
              </w:rPr>
              <w:t>_______________________________________</w:t>
            </w:r>
          </w:p>
          <w:p w:rsidR="00445A39" w:rsidRPr="00167D6B" w:rsidRDefault="005175CE">
            <w:pPr>
              <w:autoSpaceDE w:val="0"/>
              <w:autoSpaceDN w:val="0"/>
              <w:jc w:val="both"/>
              <w:rPr>
                <w:sz w:val="20"/>
                <w:szCs w:val="20"/>
              </w:rPr>
            </w:pPr>
            <w:r w:rsidRPr="00167D6B">
              <w:rPr>
                <w:sz w:val="20"/>
                <w:szCs w:val="20"/>
              </w:rPr>
              <w:t>_____________________________________________________________________________________</w:t>
            </w:r>
          </w:p>
          <w:p w:rsidR="00445A39" w:rsidRPr="00167D6B" w:rsidRDefault="005175CE">
            <w:pPr>
              <w:autoSpaceDE w:val="0"/>
              <w:autoSpaceDN w:val="0"/>
              <w:jc w:val="both"/>
              <w:rPr>
                <w:sz w:val="20"/>
                <w:szCs w:val="20"/>
              </w:rPr>
            </w:pPr>
            <w:r w:rsidRPr="00167D6B">
              <w:rPr>
                <w:sz w:val="20"/>
                <w:szCs w:val="20"/>
              </w:rPr>
              <w:t>_____________________________________________________________________________________</w:t>
            </w:r>
          </w:p>
        </w:tc>
      </w:tr>
    </w:tbl>
    <w:p w:rsidR="00445A39" w:rsidRPr="00167D6B" w:rsidRDefault="00445A39">
      <w:pPr>
        <w:autoSpaceDE w:val="0"/>
        <w:autoSpaceDN w:val="0"/>
        <w:rPr>
          <w:b/>
          <w:sz w:val="20"/>
          <w:szCs w:val="20"/>
        </w:rPr>
      </w:pPr>
    </w:p>
    <w:p w:rsidR="00445A39" w:rsidRPr="00167D6B" w:rsidRDefault="005175CE">
      <w:pPr>
        <w:autoSpaceDE w:val="0"/>
        <w:autoSpaceDN w:val="0"/>
        <w:jc w:val="both"/>
        <w:rPr>
          <w:i/>
          <w:sz w:val="20"/>
          <w:szCs w:val="20"/>
        </w:rPr>
      </w:pPr>
      <w:r w:rsidRPr="00167D6B">
        <w:rPr>
          <w:b/>
          <w:sz w:val="20"/>
          <w:szCs w:val="20"/>
        </w:rPr>
        <w:t xml:space="preserve">ВІДОМОСТІ ПРО ЦІННІ ПАПЕРИ ЩОДО ЯКИХ ПРОВОДИТЬСЯ ОПЕРАЦІЯ </w:t>
      </w:r>
      <w:r w:rsidRPr="00167D6B">
        <w:rPr>
          <w:i/>
          <w:sz w:val="20"/>
          <w:szCs w:val="20"/>
        </w:rPr>
        <w:t>(ЗАПОВНЮЄТЬСЯ ЗА НЕОБХІДНОСТІ)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6023"/>
      </w:tblGrid>
      <w:tr w:rsidR="00445A39" w:rsidRPr="00167D6B">
        <w:tc>
          <w:tcPr>
            <w:tcW w:w="3382" w:type="dxa"/>
            <w:shd w:val="clear" w:color="auto" w:fill="D9D9D9"/>
          </w:tcPr>
          <w:p w:rsidR="00445A39" w:rsidRPr="00167D6B" w:rsidRDefault="005175CE">
            <w:pPr>
              <w:autoSpaceDE w:val="0"/>
              <w:autoSpaceDN w:val="0"/>
              <w:jc w:val="both"/>
              <w:rPr>
                <w:b/>
                <w:sz w:val="20"/>
                <w:szCs w:val="20"/>
              </w:rPr>
            </w:pPr>
            <w:r w:rsidRPr="00167D6B">
              <w:rPr>
                <w:sz w:val="20"/>
                <w:szCs w:val="20"/>
              </w:rPr>
              <w:t>Найменування Емітента (повне або скорочене)</w:t>
            </w:r>
          </w:p>
        </w:tc>
        <w:tc>
          <w:tcPr>
            <w:tcW w:w="6120" w:type="dxa"/>
            <w:shd w:val="clear" w:color="auto" w:fill="auto"/>
          </w:tcPr>
          <w:p w:rsidR="00445A39" w:rsidRPr="00167D6B" w:rsidRDefault="00445A39">
            <w:pPr>
              <w:autoSpaceDE w:val="0"/>
              <w:autoSpaceDN w:val="0"/>
              <w:jc w:val="both"/>
              <w:rPr>
                <w:b/>
                <w:sz w:val="20"/>
                <w:szCs w:val="20"/>
              </w:rPr>
            </w:pPr>
          </w:p>
        </w:tc>
      </w:tr>
      <w:tr w:rsidR="00445A39" w:rsidRPr="00167D6B">
        <w:tc>
          <w:tcPr>
            <w:tcW w:w="3382" w:type="dxa"/>
            <w:shd w:val="clear" w:color="auto" w:fill="D9D9D9"/>
          </w:tcPr>
          <w:p w:rsidR="00445A39" w:rsidRPr="00167D6B" w:rsidRDefault="005175CE">
            <w:pPr>
              <w:autoSpaceDE w:val="0"/>
              <w:autoSpaceDN w:val="0"/>
              <w:jc w:val="both"/>
              <w:rPr>
                <w:b/>
                <w:sz w:val="20"/>
                <w:szCs w:val="20"/>
              </w:rPr>
            </w:pPr>
            <w:r w:rsidRPr="00167D6B">
              <w:rPr>
                <w:sz w:val="20"/>
                <w:szCs w:val="20"/>
              </w:rPr>
              <w:t>Код за ЄДРПОУ Емітента</w:t>
            </w:r>
          </w:p>
        </w:tc>
        <w:tc>
          <w:tcPr>
            <w:tcW w:w="6120" w:type="dxa"/>
            <w:shd w:val="clear" w:color="auto" w:fill="auto"/>
          </w:tcPr>
          <w:p w:rsidR="00445A39" w:rsidRPr="00167D6B" w:rsidRDefault="00445A39">
            <w:pPr>
              <w:autoSpaceDE w:val="0"/>
              <w:autoSpaceDN w:val="0"/>
              <w:jc w:val="both"/>
              <w:rPr>
                <w:b/>
                <w:sz w:val="20"/>
                <w:szCs w:val="20"/>
              </w:rPr>
            </w:pPr>
          </w:p>
        </w:tc>
      </w:tr>
      <w:tr w:rsidR="00445A39" w:rsidRPr="00167D6B">
        <w:tc>
          <w:tcPr>
            <w:tcW w:w="3382" w:type="dxa"/>
            <w:shd w:val="clear" w:color="auto" w:fill="D9D9D9"/>
          </w:tcPr>
          <w:p w:rsidR="00445A39" w:rsidRPr="00167D6B" w:rsidRDefault="005175CE">
            <w:pPr>
              <w:autoSpaceDE w:val="0"/>
              <w:autoSpaceDN w:val="0"/>
              <w:jc w:val="both"/>
              <w:rPr>
                <w:b/>
                <w:sz w:val="20"/>
                <w:szCs w:val="20"/>
              </w:rPr>
            </w:pPr>
            <w:r w:rsidRPr="00167D6B">
              <w:rPr>
                <w:sz w:val="20"/>
                <w:szCs w:val="20"/>
              </w:rPr>
              <w:t>Міжнародний ідентифікаційний номер цінних паперів</w:t>
            </w:r>
          </w:p>
        </w:tc>
        <w:tc>
          <w:tcPr>
            <w:tcW w:w="6120" w:type="dxa"/>
            <w:shd w:val="clear" w:color="auto" w:fill="auto"/>
          </w:tcPr>
          <w:p w:rsidR="00445A39" w:rsidRPr="00167D6B" w:rsidRDefault="00445A39">
            <w:pPr>
              <w:autoSpaceDE w:val="0"/>
              <w:autoSpaceDN w:val="0"/>
              <w:jc w:val="both"/>
              <w:rPr>
                <w:b/>
                <w:sz w:val="20"/>
                <w:szCs w:val="20"/>
              </w:rPr>
            </w:pPr>
          </w:p>
        </w:tc>
      </w:tr>
    </w:tbl>
    <w:p w:rsidR="00445A39" w:rsidRPr="00167D6B" w:rsidRDefault="00445A39">
      <w:pPr>
        <w:autoSpaceDE w:val="0"/>
        <w:autoSpaceDN w:val="0"/>
        <w:jc w:val="both"/>
        <w:rPr>
          <w:b/>
          <w:bCs/>
          <w:sz w:val="20"/>
          <w:szCs w:val="20"/>
        </w:rPr>
      </w:pPr>
    </w:p>
    <w:p w:rsidR="00445A39" w:rsidRPr="00167D6B" w:rsidRDefault="005175CE">
      <w:pPr>
        <w:autoSpaceDE w:val="0"/>
        <w:autoSpaceDN w:val="0"/>
        <w:jc w:val="both"/>
        <w:rPr>
          <w:b/>
          <w:bCs/>
          <w:sz w:val="20"/>
          <w:szCs w:val="20"/>
        </w:rPr>
      </w:pPr>
      <w:r w:rsidRPr="00167D6B">
        <w:rPr>
          <w:b/>
          <w:bCs/>
          <w:sz w:val="20"/>
          <w:szCs w:val="20"/>
        </w:rPr>
        <w:t xml:space="preserve">СПОСІБ ОТРИМАННЯ ВИПИСКИ/ДОВІДКИ </w:t>
      </w:r>
      <w:r w:rsidRPr="00167D6B">
        <w:rPr>
          <w:bCs/>
          <w:i/>
          <w:sz w:val="20"/>
          <w:szCs w:val="20"/>
        </w:rPr>
        <w:t>(ЗАПОВНИТИ НЕОБХІДНЕ)</w:t>
      </w:r>
      <w:r w:rsidRPr="00167D6B">
        <w:rPr>
          <w:b/>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576"/>
      </w:tblGrid>
      <w:tr w:rsidR="00445A39" w:rsidRPr="00167D6B">
        <w:tc>
          <w:tcPr>
            <w:tcW w:w="828" w:type="dxa"/>
            <w:shd w:val="clear" w:color="auto" w:fill="auto"/>
          </w:tcPr>
          <w:p w:rsidR="00445A39" w:rsidRPr="00167D6B" w:rsidRDefault="00445A39">
            <w:pPr>
              <w:autoSpaceDE w:val="0"/>
              <w:autoSpaceDN w:val="0"/>
              <w:jc w:val="both"/>
              <w:rPr>
                <w:b/>
                <w:bCs/>
                <w:sz w:val="20"/>
                <w:szCs w:val="20"/>
              </w:rPr>
            </w:pPr>
          </w:p>
        </w:tc>
        <w:tc>
          <w:tcPr>
            <w:tcW w:w="8743" w:type="dxa"/>
            <w:shd w:val="clear" w:color="auto" w:fill="auto"/>
          </w:tcPr>
          <w:p w:rsidR="00445A39" w:rsidRPr="00167D6B" w:rsidRDefault="005175CE">
            <w:pPr>
              <w:autoSpaceDE w:val="0"/>
              <w:autoSpaceDN w:val="0"/>
              <w:jc w:val="both"/>
              <w:rPr>
                <w:bCs/>
                <w:sz w:val="20"/>
                <w:szCs w:val="20"/>
              </w:rPr>
            </w:pPr>
            <w:r w:rsidRPr="00167D6B">
              <w:rPr>
                <w:bCs/>
                <w:sz w:val="20"/>
                <w:szCs w:val="20"/>
              </w:rPr>
              <w:t xml:space="preserve">поштою, простим або рекомендованим листом </w:t>
            </w:r>
          </w:p>
          <w:p w:rsidR="00445A39" w:rsidRPr="00167D6B" w:rsidRDefault="005175CE">
            <w:pPr>
              <w:autoSpaceDE w:val="0"/>
              <w:autoSpaceDN w:val="0"/>
              <w:jc w:val="both"/>
              <w:rPr>
                <w:bCs/>
                <w:i/>
                <w:sz w:val="20"/>
                <w:szCs w:val="20"/>
              </w:rPr>
            </w:pPr>
            <w:r w:rsidRPr="00167D6B">
              <w:rPr>
                <w:bCs/>
                <w:i/>
                <w:sz w:val="20"/>
                <w:szCs w:val="20"/>
              </w:rPr>
              <w:t>(вказати адресу)______________________________________________________________</w:t>
            </w:r>
          </w:p>
        </w:tc>
      </w:tr>
      <w:tr w:rsidR="00445A39" w:rsidRPr="00167D6B">
        <w:tc>
          <w:tcPr>
            <w:tcW w:w="828" w:type="dxa"/>
            <w:shd w:val="clear" w:color="auto" w:fill="auto"/>
          </w:tcPr>
          <w:p w:rsidR="00445A39" w:rsidRPr="00167D6B" w:rsidRDefault="00445A39">
            <w:pPr>
              <w:autoSpaceDE w:val="0"/>
              <w:autoSpaceDN w:val="0"/>
              <w:jc w:val="both"/>
              <w:rPr>
                <w:b/>
                <w:bCs/>
                <w:sz w:val="20"/>
                <w:szCs w:val="20"/>
              </w:rPr>
            </w:pPr>
          </w:p>
        </w:tc>
        <w:tc>
          <w:tcPr>
            <w:tcW w:w="8743" w:type="dxa"/>
            <w:shd w:val="clear" w:color="auto" w:fill="auto"/>
          </w:tcPr>
          <w:p w:rsidR="00445A39" w:rsidRPr="00167D6B" w:rsidRDefault="005175CE">
            <w:pPr>
              <w:autoSpaceDE w:val="0"/>
              <w:autoSpaceDN w:val="0"/>
              <w:jc w:val="both"/>
              <w:rPr>
                <w:bCs/>
                <w:sz w:val="20"/>
                <w:szCs w:val="20"/>
              </w:rPr>
            </w:pPr>
            <w:r w:rsidRPr="00167D6B">
              <w:rPr>
                <w:bCs/>
                <w:sz w:val="20"/>
                <w:szCs w:val="20"/>
              </w:rPr>
              <w:t>кур’єром (замовник оплачує послуги кур’єрської служби)</w:t>
            </w:r>
          </w:p>
        </w:tc>
      </w:tr>
      <w:tr w:rsidR="00445A39" w:rsidRPr="00167D6B">
        <w:tc>
          <w:tcPr>
            <w:tcW w:w="828" w:type="dxa"/>
            <w:shd w:val="clear" w:color="auto" w:fill="auto"/>
          </w:tcPr>
          <w:p w:rsidR="00445A39" w:rsidRPr="00167D6B" w:rsidRDefault="00445A39">
            <w:pPr>
              <w:autoSpaceDE w:val="0"/>
              <w:autoSpaceDN w:val="0"/>
              <w:jc w:val="both"/>
              <w:rPr>
                <w:b/>
                <w:bCs/>
                <w:sz w:val="20"/>
                <w:szCs w:val="20"/>
              </w:rPr>
            </w:pPr>
          </w:p>
        </w:tc>
        <w:tc>
          <w:tcPr>
            <w:tcW w:w="8743" w:type="dxa"/>
            <w:shd w:val="clear" w:color="auto" w:fill="auto"/>
          </w:tcPr>
          <w:p w:rsidR="00445A39" w:rsidRPr="00167D6B" w:rsidRDefault="005175CE">
            <w:pPr>
              <w:autoSpaceDE w:val="0"/>
              <w:autoSpaceDN w:val="0"/>
              <w:jc w:val="both"/>
              <w:rPr>
                <w:bCs/>
                <w:sz w:val="20"/>
                <w:szCs w:val="20"/>
              </w:rPr>
            </w:pPr>
            <w:r w:rsidRPr="00167D6B">
              <w:rPr>
                <w:bCs/>
                <w:sz w:val="20"/>
                <w:szCs w:val="20"/>
              </w:rPr>
              <w:t xml:space="preserve">особисто </w:t>
            </w:r>
          </w:p>
        </w:tc>
      </w:tr>
      <w:tr w:rsidR="00445A39" w:rsidRPr="00167D6B">
        <w:tc>
          <w:tcPr>
            <w:tcW w:w="828" w:type="dxa"/>
            <w:shd w:val="clear" w:color="auto" w:fill="auto"/>
          </w:tcPr>
          <w:p w:rsidR="00445A39" w:rsidRPr="00167D6B" w:rsidRDefault="00445A39">
            <w:pPr>
              <w:autoSpaceDE w:val="0"/>
              <w:autoSpaceDN w:val="0"/>
              <w:jc w:val="both"/>
              <w:rPr>
                <w:b/>
                <w:bCs/>
                <w:sz w:val="20"/>
                <w:szCs w:val="20"/>
              </w:rPr>
            </w:pPr>
          </w:p>
        </w:tc>
        <w:tc>
          <w:tcPr>
            <w:tcW w:w="8743" w:type="dxa"/>
            <w:shd w:val="clear" w:color="auto" w:fill="auto"/>
          </w:tcPr>
          <w:p w:rsidR="00445A39" w:rsidRPr="00167D6B" w:rsidRDefault="005175CE">
            <w:pPr>
              <w:autoSpaceDE w:val="0"/>
              <w:autoSpaceDN w:val="0"/>
              <w:jc w:val="both"/>
              <w:rPr>
                <w:bCs/>
                <w:i/>
                <w:sz w:val="20"/>
                <w:szCs w:val="20"/>
              </w:rPr>
            </w:pPr>
            <w:r w:rsidRPr="00167D6B">
              <w:rPr>
                <w:bCs/>
                <w:sz w:val="20"/>
                <w:szCs w:val="20"/>
              </w:rPr>
              <w:t>інше (</w:t>
            </w:r>
            <w:r w:rsidRPr="00167D6B">
              <w:rPr>
                <w:bCs/>
                <w:i/>
                <w:sz w:val="20"/>
                <w:szCs w:val="20"/>
              </w:rPr>
              <w:t>вказати як саме)_________________________________________________________</w:t>
            </w:r>
          </w:p>
        </w:tc>
      </w:tr>
    </w:tbl>
    <w:p w:rsidR="00445A39" w:rsidRPr="00167D6B" w:rsidRDefault="005175CE">
      <w:pPr>
        <w:jc w:val="both"/>
        <w:rPr>
          <w:b/>
          <w:sz w:val="20"/>
          <w:szCs w:val="20"/>
        </w:rPr>
      </w:pPr>
      <w:r w:rsidRPr="00167D6B">
        <w:rPr>
          <w:b/>
          <w:sz w:val="20"/>
          <w:szCs w:val="20"/>
        </w:rPr>
        <w:t xml:space="preserve">СТРОК ВИКОНАННЯ ОПЕРАЦІЇ </w:t>
      </w:r>
      <w:r w:rsidRPr="00167D6B">
        <w:rPr>
          <w:i/>
          <w:sz w:val="20"/>
          <w:szCs w:val="20"/>
        </w:rPr>
        <w:t>(ПІДКРЕСЛИТИ)</w:t>
      </w:r>
      <w:r w:rsidRPr="00167D6B">
        <w:rPr>
          <w:b/>
          <w:sz w:val="20"/>
          <w:szCs w:val="20"/>
        </w:rPr>
        <w:t>: ТЕРМІНОВО, ІНШЕ _________________________</w:t>
      </w:r>
    </w:p>
    <w:p w:rsidR="00445A39" w:rsidRPr="00167D6B" w:rsidRDefault="00445A39">
      <w:pPr>
        <w:jc w:val="both"/>
        <w:rPr>
          <w:b/>
          <w:sz w:val="20"/>
          <w:szCs w:val="20"/>
        </w:rPr>
      </w:pPr>
    </w:p>
    <w:p w:rsidR="00445A39" w:rsidRPr="00167D6B" w:rsidRDefault="005175CE">
      <w:pPr>
        <w:autoSpaceDE w:val="0"/>
        <w:autoSpaceDN w:val="0"/>
        <w:rPr>
          <w:b/>
          <w:sz w:val="20"/>
          <w:szCs w:val="20"/>
        </w:rPr>
      </w:pPr>
      <w:r w:rsidRPr="00167D6B">
        <w:rPr>
          <w:b/>
          <w:sz w:val="20"/>
          <w:szCs w:val="20"/>
        </w:rPr>
        <w:t xml:space="preserve">ДОДАТКОВА ІНФОРМАЦІЯ </w:t>
      </w:r>
      <w:r w:rsidRPr="00167D6B">
        <w:rPr>
          <w:i/>
          <w:sz w:val="20"/>
          <w:szCs w:val="20"/>
        </w:rPr>
        <w:t>(ЗАПОВНЮЄТЬСЯ ЗА НЕОБХІДНОСТІ) ______________________________</w:t>
      </w:r>
    </w:p>
    <w:p w:rsidR="00445A39" w:rsidRPr="00167D6B" w:rsidRDefault="005175CE">
      <w:pPr>
        <w:autoSpaceDE w:val="0"/>
        <w:autoSpaceDN w:val="0"/>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autoSpaceDE w:val="0"/>
        <w:autoSpaceDN w:val="0"/>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5175CE">
      <w:pPr>
        <w:tabs>
          <w:tab w:val="left" w:pos="2325"/>
        </w:tabs>
        <w:autoSpaceDE w:val="0"/>
        <w:autoSpaceDN w:val="0"/>
        <w:jc w:val="both"/>
        <w:rPr>
          <w:b/>
          <w:sz w:val="18"/>
          <w:szCs w:val="18"/>
        </w:rPr>
      </w:pPr>
      <w:r w:rsidRPr="00167D6B">
        <w:rPr>
          <w:b/>
          <w:sz w:val="18"/>
          <w:szCs w:val="18"/>
        </w:rPr>
        <w:t xml:space="preserve">*- для юридичної особи </w:t>
      </w:r>
      <w:r w:rsidRPr="00167D6B">
        <w:rPr>
          <w:b/>
          <w:sz w:val="17"/>
          <w:szCs w:val="17"/>
        </w:rPr>
        <w:t>за наявності</w:t>
      </w:r>
    </w:p>
    <w:p w:rsidR="00445A39" w:rsidRPr="00167D6B" w:rsidRDefault="005175CE">
      <w:pPr>
        <w:tabs>
          <w:tab w:val="left" w:pos="2325"/>
        </w:tabs>
        <w:autoSpaceDE w:val="0"/>
        <w:autoSpaceDN w:val="0"/>
        <w:jc w:val="both"/>
        <w:rPr>
          <w:b/>
          <w:sz w:val="18"/>
          <w:szCs w:val="18"/>
        </w:rPr>
      </w:pPr>
      <w:r w:rsidRPr="00167D6B">
        <w:rPr>
          <w:b/>
          <w:sz w:val="18"/>
          <w:szCs w:val="18"/>
        </w:rPr>
        <w:tab/>
      </w:r>
    </w:p>
    <w:p w:rsidR="00445A39" w:rsidRPr="00167D6B" w:rsidRDefault="005175CE">
      <w:pPr>
        <w:autoSpaceDE w:val="0"/>
        <w:autoSpaceDN w:val="0"/>
        <w:rPr>
          <w:b/>
          <w:sz w:val="20"/>
          <w:szCs w:val="20"/>
          <w:u w:val="single"/>
        </w:rPr>
      </w:pPr>
      <w:r w:rsidRPr="00167D6B">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075"/>
      </w:tblGrid>
      <w:tr w:rsidR="00445A39" w:rsidRPr="00167D6B">
        <w:tc>
          <w:tcPr>
            <w:tcW w:w="4681"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4889" w:type="dxa"/>
            <w:gridSpan w:val="2"/>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4681"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4889" w:type="dxa"/>
            <w:gridSpan w:val="2"/>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4681"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4889" w:type="dxa"/>
            <w:gridSpan w:val="2"/>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4681"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4889" w:type="dxa"/>
            <w:gridSpan w:val="2"/>
            <w:shd w:val="clear" w:color="auto" w:fill="auto"/>
          </w:tcPr>
          <w:p w:rsidR="00445A39" w:rsidRPr="00167D6B" w:rsidRDefault="00445A39">
            <w:pPr>
              <w:rPr>
                <w:b/>
                <w:sz w:val="20"/>
                <w:szCs w:val="20"/>
              </w:rPr>
            </w:pPr>
          </w:p>
        </w:tc>
      </w:tr>
      <w:tr w:rsidR="00445A39" w:rsidRPr="00167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87" w:type="dxa"/>
            <w:gridSpan w:val="2"/>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
              </w:rPr>
            </w:pPr>
            <w:r w:rsidRPr="00167D6B">
              <w:rPr>
                <w:bCs/>
              </w:rPr>
              <w:t>І.М.Гапоненко</w:t>
            </w:r>
          </w:p>
        </w:tc>
      </w:tr>
    </w:tbl>
    <w:p w:rsidR="00167D6B" w:rsidRDefault="00167D6B">
      <w:pPr>
        <w:ind w:firstLine="540"/>
        <w:jc w:val="right"/>
      </w:pPr>
    </w:p>
    <w:p w:rsidR="00445A39" w:rsidRPr="00167D6B" w:rsidRDefault="005175CE">
      <w:pPr>
        <w:ind w:firstLine="540"/>
        <w:jc w:val="right"/>
        <w:rPr>
          <w:b/>
          <w:sz w:val="20"/>
          <w:szCs w:val="20"/>
        </w:rPr>
      </w:pPr>
      <w:r w:rsidRPr="00167D6B">
        <w:t>Додаток 32</w:t>
      </w:r>
    </w:p>
    <w:p w:rsidR="00445A39" w:rsidRPr="00167D6B" w:rsidRDefault="005175CE">
      <w:pPr>
        <w:autoSpaceDE w:val="0"/>
        <w:autoSpaceDN w:val="0"/>
        <w:ind w:firstLine="540"/>
        <w:jc w:val="center"/>
        <w:rPr>
          <w:b/>
          <w:sz w:val="20"/>
          <w:szCs w:val="20"/>
        </w:rPr>
      </w:pPr>
      <w:r w:rsidRPr="00167D6B">
        <w:rPr>
          <w:b/>
          <w:sz w:val="20"/>
          <w:szCs w:val="20"/>
        </w:rPr>
        <w:t>РОЗПОРЯДЖЕННЯ  №____ від  «______» ______________20__р.</w:t>
      </w:r>
    </w:p>
    <w:p w:rsidR="00445A39" w:rsidRPr="00167D6B" w:rsidRDefault="005175CE">
      <w:pPr>
        <w:autoSpaceDE w:val="0"/>
        <w:autoSpaceDN w:val="0"/>
        <w:ind w:firstLine="540"/>
        <w:jc w:val="center"/>
        <w:rPr>
          <w:b/>
          <w:sz w:val="20"/>
          <w:szCs w:val="20"/>
        </w:rPr>
      </w:pPr>
      <w:r w:rsidRPr="00167D6B">
        <w:rPr>
          <w:b/>
          <w:sz w:val="20"/>
          <w:szCs w:val="20"/>
        </w:rPr>
        <w:t>на виконання інформаційної операції для територіальної громади</w:t>
      </w:r>
    </w:p>
    <w:p w:rsidR="00445A39" w:rsidRPr="00167D6B" w:rsidRDefault="005175CE">
      <w:pPr>
        <w:autoSpaceDE w:val="0"/>
        <w:autoSpaceDN w:val="0"/>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shd w:val="clear" w:color="auto" w:fill="D9D9D9"/>
          </w:tcPr>
          <w:p w:rsidR="00445A39" w:rsidRPr="00167D6B" w:rsidRDefault="005175CE">
            <w:pPr>
              <w:autoSpaceDE w:val="0"/>
              <w:autoSpaceDN w:val="0"/>
              <w:jc w:val="both"/>
              <w:rPr>
                <w:sz w:val="20"/>
                <w:szCs w:val="20"/>
              </w:rPr>
            </w:pPr>
            <w:r w:rsidRPr="00167D6B">
              <w:rPr>
                <w:sz w:val="20"/>
                <w:szCs w:val="20"/>
              </w:rPr>
              <w:t>код за ЄДРПОУ</w:t>
            </w:r>
          </w:p>
        </w:tc>
        <w:tc>
          <w:tcPr>
            <w:tcW w:w="6144" w:type="dxa"/>
          </w:tcPr>
          <w:p w:rsidR="00445A39" w:rsidRPr="00167D6B" w:rsidRDefault="005175CE">
            <w:pPr>
              <w:autoSpaceDE w:val="0"/>
              <w:autoSpaceDN w:val="0"/>
              <w:rPr>
                <w:sz w:val="20"/>
                <w:szCs w:val="20"/>
              </w:rPr>
            </w:pPr>
            <w:r w:rsidRPr="00167D6B">
              <w:rPr>
                <w:sz w:val="20"/>
                <w:szCs w:val="20"/>
              </w:rPr>
              <w:t>23697280</w:t>
            </w:r>
          </w:p>
        </w:tc>
      </w:tr>
      <w:tr w:rsidR="00445A39" w:rsidRPr="00167D6B">
        <w:tc>
          <w:tcPr>
            <w:tcW w:w="3324" w:type="dxa"/>
            <w:shd w:val="clear" w:color="auto" w:fill="D9D9D9"/>
          </w:tcPr>
          <w:p w:rsidR="00445A39" w:rsidRPr="00167D6B" w:rsidRDefault="005175CE">
            <w:pPr>
              <w:autoSpaceDE w:val="0"/>
              <w:autoSpaceDN w:val="0"/>
              <w:rPr>
                <w:sz w:val="20"/>
                <w:szCs w:val="20"/>
              </w:rPr>
            </w:pPr>
            <w:r w:rsidRPr="00167D6B">
              <w:rPr>
                <w:sz w:val="20"/>
                <w:szCs w:val="20"/>
              </w:rPr>
              <w:t xml:space="preserve">Повне найменування </w:t>
            </w:r>
          </w:p>
        </w:tc>
        <w:tc>
          <w:tcPr>
            <w:tcW w:w="6144" w:type="dxa"/>
          </w:tcPr>
          <w:p w:rsidR="00445A39" w:rsidRPr="00167D6B" w:rsidRDefault="005175CE">
            <w:pPr>
              <w:autoSpaceDE w:val="0"/>
              <w:autoSpaceDN w:val="0"/>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autoSpaceDE w:val="0"/>
        <w:autoSpaceDN w:val="0"/>
        <w:rPr>
          <w:b/>
          <w:sz w:val="20"/>
          <w:szCs w:val="20"/>
        </w:rPr>
      </w:pPr>
    </w:p>
    <w:p w:rsidR="00445A39" w:rsidRPr="00167D6B" w:rsidRDefault="005175CE">
      <w:pPr>
        <w:autoSpaceDE w:val="0"/>
        <w:autoSpaceDN w:val="0"/>
        <w:rPr>
          <w:sz w:val="20"/>
          <w:szCs w:val="20"/>
        </w:rPr>
      </w:pPr>
      <w:r w:rsidRPr="00167D6B">
        <w:rPr>
          <w:b/>
          <w:sz w:val="20"/>
          <w:szCs w:val="20"/>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6238"/>
      </w:tblGrid>
      <w:tr w:rsidR="00445A39" w:rsidRPr="00167D6B" w:rsidTr="00050755">
        <w:tc>
          <w:tcPr>
            <w:tcW w:w="3255" w:type="dxa"/>
            <w:shd w:val="clear" w:color="auto" w:fill="D9D9D9"/>
          </w:tcPr>
          <w:p w:rsidR="00445A39" w:rsidRPr="00167D6B" w:rsidRDefault="005175CE">
            <w:pPr>
              <w:autoSpaceDE w:val="0"/>
              <w:autoSpaceDN w:val="0"/>
              <w:jc w:val="both"/>
              <w:rPr>
                <w:sz w:val="20"/>
                <w:szCs w:val="20"/>
              </w:rPr>
            </w:pPr>
            <w:r w:rsidRPr="00167D6B">
              <w:rPr>
                <w:sz w:val="20"/>
                <w:szCs w:val="20"/>
              </w:rPr>
              <w:t>Депозитарний код рахунку в цінних паперах</w:t>
            </w:r>
          </w:p>
        </w:tc>
        <w:tc>
          <w:tcPr>
            <w:tcW w:w="6238" w:type="dxa"/>
            <w:shd w:val="clear" w:color="auto" w:fill="auto"/>
          </w:tcPr>
          <w:p w:rsidR="00445A39" w:rsidRPr="00167D6B" w:rsidRDefault="00445A39">
            <w:pPr>
              <w:autoSpaceDE w:val="0"/>
              <w:autoSpaceDN w:val="0"/>
              <w:rPr>
                <w:sz w:val="20"/>
                <w:szCs w:val="20"/>
              </w:rPr>
            </w:pPr>
          </w:p>
        </w:tc>
      </w:tr>
      <w:tr w:rsidR="00445A39" w:rsidRPr="00167D6B" w:rsidTr="00050755">
        <w:tc>
          <w:tcPr>
            <w:tcW w:w="3255" w:type="dxa"/>
            <w:shd w:val="clear" w:color="auto" w:fill="D9D9D9"/>
          </w:tcPr>
          <w:p w:rsidR="00445A39" w:rsidRPr="00167D6B" w:rsidRDefault="005175CE">
            <w:pPr>
              <w:autoSpaceDE w:val="0"/>
              <w:autoSpaceDN w:val="0"/>
              <w:jc w:val="both"/>
              <w:rPr>
                <w:sz w:val="20"/>
                <w:szCs w:val="20"/>
              </w:rPr>
            </w:pPr>
            <w:r w:rsidRPr="00167D6B">
              <w:rPr>
                <w:sz w:val="20"/>
                <w:szCs w:val="20"/>
              </w:rPr>
              <w:t>Повне найменування</w:t>
            </w:r>
          </w:p>
        </w:tc>
        <w:tc>
          <w:tcPr>
            <w:tcW w:w="6238" w:type="dxa"/>
            <w:shd w:val="clear" w:color="auto" w:fill="auto"/>
          </w:tcPr>
          <w:p w:rsidR="00445A39" w:rsidRPr="00167D6B" w:rsidRDefault="005175CE">
            <w:pPr>
              <w:autoSpaceDE w:val="0"/>
              <w:autoSpaceDN w:val="0"/>
              <w:rPr>
                <w:sz w:val="20"/>
                <w:szCs w:val="20"/>
              </w:rPr>
            </w:pPr>
            <w:r w:rsidRPr="00167D6B">
              <w:rPr>
                <w:sz w:val="20"/>
                <w:szCs w:val="20"/>
              </w:rPr>
              <w:t>Територіальна громада</w:t>
            </w:r>
          </w:p>
          <w:p w:rsidR="00445A39" w:rsidRPr="00167D6B" w:rsidRDefault="005175CE">
            <w:pPr>
              <w:autoSpaceDE w:val="0"/>
              <w:autoSpaceDN w:val="0"/>
              <w:jc w:val="both"/>
              <w:rPr>
                <w:sz w:val="20"/>
                <w:szCs w:val="20"/>
              </w:rPr>
            </w:pPr>
            <w:r w:rsidRPr="00167D6B">
              <w:rPr>
                <w:sz w:val="20"/>
                <w:szCs w:val="20"/>
              </w:rPr>
              <w:t>Адміністративно-територіальна одиниця, на якій розташована територіальна громада _______________________________________</w:t>
            </w:r>
          </w:p>
          <w:p w:rsidR="00445A39" w:rsidRPr="00167D6B" w:rsidRDefault="005175CE">
            <w:pPr>
              <w:autoSpaceDE w:val="0"/>
              <w:autoSpaceDN w:val="0"/>
              <w:rPr>
                <w:sz w:val="20"/>
                <w:szCs w:val="20"/>
              </w:rPr>
            </w:pPr>
            <w:r w:rsidRPr="00167D6B">
              <w:rPr>
                <w:sz w:val="20"/>
                <w:szCs w:val="20"/>
              </w:rPr>
              <w:t>(Керуючий рахунком, що ініціює депозитарну операцію :</w:t>
            </w:r>
          </w:p>
          <w:p w:rsidR="00445A39" w:rsidRPr="00167D6B" w:rsidRDefault="005175CE">
            <w:pPr>
              <w:autoSpaceDE w:val="0"/>
              <w:autoSpaceDN w:val="0"/>
              <w:rPr>
                <w:sz w:val="20"/>
                <w:szCs w:val="20"/>
              </w:rPr>
            </w:pPr>
            <w:r w:rsidRPr="00167D6B">
              <w:rPr>
                <w:sz w:val="20"/>
                <w:szCs w:val="20"/>
              </w:rPr>
              <w:t>____________________________________________________)</w:t>
            </w:r>
          </w:p>
          <w:p w:rsidR="00445A39" w:rsidRPr="00167D6B" w:rsidRDefault="005175CE">
            <w:pPr>
              <w:tabs>
                <w:tab w:val="left" w:pos="1110"/>
              </w:tabs>
              <w:autoSpaceDE w:val="0"/>
              <w:autoSpaceDN w:val="0"/>
              <w:rPr>
                <w:sz w:val="20"/>
                <w:szCs w:val="20"/>
              </w:rPr>
            </w:pPr>
            <w:r w:rsidRPr="00167D6B">
              <w:rPr>
                <w:sz w:val="20"/>
                <w:szCs w:val="20"/>
              </w:rPr>
              <w:tab/>
            </w:r>
          </w:p>
        </w:tc>
      </w:tr>
      <w:tr w:rsidR="00445A39" w:rsidRPr="00167D6B" w:rsidTr="00050755">
        <w:tc>
          <w:tcPr>
            <w:tcW w:w="3255" w:type="dxa"/>
            <w:shd w:val="clear" w:color="auto" w:fill="D9D9D9"/>
          </w:tcPr>
          <w:p w:rsidR="00445A39" w:rsidRPr="00167D6B" w:rsidRDefault="005175CE">
            <w:pPr>
              <w:autoSpaceDE w:val="0"/>
              <w:autoSpaceDN w:val="0"/>
              <w:jc w:val="both"/>
              <w:rPr>
                <w:sz w:val="20"/>
                <w:szCs w:val="20"/>
              </w:rPr>
            </w:pPr>
            <w:r w:rsidRPr="00167D6B">
              <w:rPr>
                <w:sz w:val="20"/>
                <w:szCs w:val="20"/>
              </w:rPr>
              <w:t>Код за ЄДРПОУ керуючого рахунком</w:t>
            </w:r>
          </w:p>
        </w:tc>
        <w:tc>
          <w:tcPr>
            <w:tcW w:w="6238" w:type="dxa"/>
            <w:shd w:val="clear" w:color="auto" w:fill="auto"/>
          </w:tcPr>
          <w:p w:rsidR="00445A39" w:rsidRPr="00167D6B" w:rsidRDefault="00445A39">
            <w:pPr>
              <w:autoSpaceDE w:val="0"/>
              <w:autoSpaceDN w:val="0"/>
              <w:rPr>
                <w:sz w:val="20"/>
                <w:szCs w:val="20"/>
              </w:rPr>
            </w:pPr>
          </w:p>
        </w:tc>
      </w:tr>
    </w:tbl>
    <w:p w:rsidR="00445A39" w:rsidRPr="00167D6B" w:rsidRDefault="00445A39">
      <w:pPr>
        <w:autoSpaceDE w:val="0"/>
        <w:autoSpaceDN w:val="0"/>
        <w:rPr>
          <w:b/>
          <w:sz w:val="20"/>
          <w:szCs w:val="20"/>
        </w:rPr>
      </w:pPr>
    </w:p>
    <w:p w:rsidR="00445A39" w:rsidRPr="00167D6B" w:rsidRDefault="005175CE">
      <w:pPr>
        <w:autoSpaceDE w:val="0"/>
        <w:autoSpaceDN w:val="0"/>
        <w:rPr>
          <w:b/>
          <w:i/>
          <w:sz w:val="20"/>
          <w:szCs w:val="20"/>
        </w:rPr>
      </w:pPr>
      <w:r w:rsidRPr="00167D6B">
        <w:rPr>
          <w:b/>
          <w:sz w:val="20"/>
          <w:szCs w:val="20"/>
        </w:rPr>
        <w:t xml:space="preserve">ВІДОМОСТІ ПРО ОПЕРАЦІЮ </w:t>
      </w:r>
      <w:r w:rsidRPr="00167D6B">
        <w:rPr>
          <w:i/>
          <w:sz w:val="20"/>
          <w:szCs w:val="20"/>
        </w:rPr>
        <w:t>(</w:t>
      </w:r>
      <w:r w:rsidRPr="00167D6B">
        <w:rPr>
          <w:bCs/>
          <w:i/>
          <w:sz w:val="20"/>
          <w:szCs w:val="20"/>
        </w:rPr>
        <w:t>ЗАПОВНИТИ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8694"/>
      </w:tblGrid>
      <w:tr w:rsidR="00445A39" w:rsidRPr="00167D6B" w:rsidTr="00050755">
        <w:tc>
          <w:tcPr>
            <w:tcW w:w="799" w:type="dxa"/>
            <w:shd w:val="clear" w:color="auto" w:fill="auto"/>
          </w:tcPr>
          <w:p w:rsidR="00445A39" w:rsidRPr="00167D6B" w:rsidRDefault="00445A39">
            <w:pPr>
              <w:autoSpaceDE w:val="0"/>
              <w:autoSpaceDN w:val="0"/>
              <w:jc w:val="both"/>
              <w:rPr>
                <w:sz w:val="20"/>
                <w:szCs w:val="20"/>
              </w:rPr>
            </w:pPr>
          </w:p>
        </w:tc>
        <w:tc>
          <w:tcPr>
            <w:tcW w:w="8694" w:type="dxa"/>
            <w:shd w:val="clear" w:color="auto" w:fill="auto"/>
          </w:tcPr>
          <w:p w:rsidR="00445A39" w:rsidRPr="00167D6B" w:rsidRDefault="005175CE">
            <w:pPr>
              <w:autoSpaceDE w:val="0"/>
              <w:autoSpaceDN w:val="0"/>
              <w:jc w:val="both"/>
              <w:rPr>
                <w:sz w:val="20"/>
                <w:szCs w:val="20"/>
              </w:rPr>
            </w:pPr>
            <w:r w:rsidRPr="00167D6B">
              <w:rPr>
                <w:sz w:val="20"/>
                <w:szCs w:val="20"/>
              </w:rPr>
              <w:t>надання виписки про стан рахунку в цінних паперах</w:t>
            </w:r>
          </w:p>
          <w:p w:rsidR="00445A39" w:rsidRPr="00167D6B" w:rsidRDefault="005175CE">
            <w:pPr>
              <w:autoSpaceDE w:val="0"/>
              <w:autoSpaceDN w:val="0"/>
              <w:jc w:val="both"/>
              <w:rPr>
                <w:sz w:val="20"/>
                <w:szCs w:val="20"/>
              </w:rPr>
            </w:pPr>
            <w:r w:rsidRPr="00167D6B">
              <w:rPr>
                <w:sz w:val="20"/>
                <w:szCs w:val="20"/>
              </w:rPr>
              <w:t>станом на «___» ______________________20 ___р.</w:t>
            </w:r>
          </w:p>
        </w:tc>
      </w:tr>
      <w:tr w:rsidR="00445A39" w:rsidRPr="00167D6B" w:rsidTr="00050755">
        <w:tc>
          <w:tcPr>
            <w:tcW w:w="799" w:type="dxa"/>
            <w:shd w:val="clear" w:color="auto" w:fill="auto"/>
          </w:tcPr>
          <w:p w:rsidR="00445A39" w:rsidRPr="00167D6B" w:rsidRDefault="00445A39">
            <w:pPr>
              <w:autoSpaceDE w:val="0"/>
              <w:autoSpaceDN w:val="0"/>
              <w:jc w:val="both"/>
              <w:rPr>
                <w:sz w:val="20"/>
                <w:szCs w:val="20"/>
              </w:rPr>
            </w:pPr>
          </w:p>
        </w:tc>
        <w:tc>
          <w:tcPr>
            <w:tcW w:w="8694" w:type="dxa"/>
            <w:shd w:val="clear" w:color="auto" w:fill="auto"/>
          </w:tcPr>
          <w:p w:rsidR="00445A39" w:rsidRPr="00167D6B" w:rsidRDefault="005175CE">
            <w:pPr>
              <w:autoSpaceDE w:val="0"/>
              <w:autoSpaceDN w:val="0"/>
              <w:jc w:val="both"/>
              <w:rPr>
                <w:sz w:val="20"/>
                <w:szCs w:val="20"/>
              </w:rPr>
            </w:pPr>
            <w:r w:rsidRPr="00167D6B">
              <w:rPr>
                <w:sz w:val="20"/>
                <w:szCs w:val="20"/>
              </w:rPr>
              <w:t xml:space="preserve">надання виписки про операції з цінними паперами </w:t>
            </w:r>
          </w:p>
          <w:p w:rsidR="00445A39" w:rsidRPr="00167D6B" w:rsidRDefault="005175CE">
            <w:pPr>
              <w:autoSpaceDE w:val="0"/>
              <w:autoSpaceDN w:val="0"/>
              <w:jc w:val="both"/>
              <w:rPr>
                <w:sz w:val="20"/>
                <w:szCs w:val="20"/>
              </w:rPr>
            </w:pPr>
            <w:r w:rsidRPr="00167D6B">
              <w:rPr>
                <w:sz w:val="20"/>
                <w:szCs w:val="20"/>
              </w:rPr>
              <w:t>за період з «___» ______________________20 ___р. по  «___» _________________20 ___р.</w:t>
            </w:r>
          </w:p>
        </w:tc>
      </w:tr>
      <w:tr w:rsidR="00445A39" w:rsidRPr="00167D6B" w:rsidTr="00050755">
        <w:tc>
          <w:tcPr>
            <w:tcW w:w="799" w:type="dxa"/>
            <w:shd w:val="clear" w:color="auto" w:fill="auto"/>
          </w:tcPr>
          <w:p w:rsidR="00445A39" w:rsidRPr="00167D6B" w:rsidRDefault="00445A39">
            <w:pPr>
              <w:autoSpaceDE w:val="0"/>
              <w:autoSpaceDN w:val="0"/>
              <w:jc w:val="both"/>
              <w:rPr>
                <w:sz w:val="20"/>
                <w:szCs w:val="20"/>
              </w:rPr>
            </w:pPr>
          </w:p>
        </w:tc>
        <w:tc>
          <w:tcPr>
            <w:tcW w:w="8694" w:type="dxa"/>
            <w:shd w:val="clear" w:color="auto" w:fill="auto"/>
          </w:tcPr>
          <w:p w:rsidR="00445A39" w:rsidRPr="00167D6B" w:rsidRDefault="005175CE">
            <w:pPr>
              <w:autoSpaceDE w:val="0"/>
              <w:autoSpaceDN w:val="0"/>
              <w:jc w:val="both"/>
              <w:rPr>
                <w:sz w:val="20"/>
                <w:szCs w:val="20"/>
              </w:rPr>
            </w:pPr>
            <w:r w:rsidRPr="00167D6B">
              <w:rPr>
                <w:sz w:val="20"/>
                <w:szCs w:val="20"/>
              </w:rPr>
              <w:t>надання інформаційної довідки про незавершені операції</w:t>
            </w:r>
          </w:p>
        </w:tc>
      </w:tr>
      <w:tr w:rsidR="00445A39" w:rsidRPr="00167D6B" w:rsidTr="00050755">
        <w:tc>
          <w:tcPr>
            <w:tcW w:w="799" w:type="dxa"/>
            <w:shd w:val="clear" w:color="auto" w:fill="auto"/>
          </w:tcPr>
          <w:p w:rsidR="00445A39" w:rsidRPr="00167D6B" w:rsidRDefault="00445A39">
            <w:pPr>
              <w:autoSpaceDE w:val="0"/>
              <w:autoSpaceDN w:val="0"/>
              <w:jc w:val="both"/>
              <w:rPr>
                <w:sz w:val="20"/>
                <w:szCs w:val="20"/>
              </w:rPr>
            </w:pPr>
          </w:p>
        </w:tc>
        <w:tc>
          <w:tcPr>
            <w:tcW w:w="8694" w:type="dxa"/>
            <w:shd w:val="clear" w:color="auto" w:fill="auto"/>
          </w:tcPr>
          <w:p w:rsidR="00445A39" w:rsidRPr="00167D6B" w:rsidRDefault="005175CE">
            <w:pPr>
              <w:autoSpaceDE w:val="0"/>
              <w:autoSpaceDN w:val="0"/>
              <w:jc w:val="both"/>
              <w:rPr>
                <w:sz w:val="20"/>
                <w:szCs w:val="20"/>
              </w:rPr>
            </w:pPr>
            <w:r w:rsidRPr="00167D6B">
              <w:rPr>
                <w:sz w:val="20"/>
                <w:szCs w:val="20"/>
              </w:rPr>
              <w:t>надання інформаційної довідки (</w:t>
            </w:r>
            <w:r w:rsidRPr="00167D6B">
              <w:rPr>
                <w:i/>
                <w:sz w:val="20"/>
                <w:szCs w:val="20"/>
              </w:rPr>
              <w:t>вказати яку)</w:t>
            </w:r>
            <w:r w:rsidRPr="00167D6B">
              <w:rPr>
                <w:sz w:val="20"/>
                <w:szCs w:val="20"/>
              </w:rPr>
              <w:t>________________________________________</w:t>
            </w:r>
          </w:p>
        </w:tc>
      </w:tr>
    </w:tbl>
    <w:p w:rsidR="00445A39" w:rsidRPr="00167D6B" w:rsidRDefault="00445A39">
      <w:pPr>
        <w:autoSpaceDE w:val="0"/>
        <w:autoSpaceDN w:val="0"/>
        <w:rPr>
          <w:b/>
          <w:sz w:val="20"/>
          <w:szCs w:val="20"/>
        </w:rPr>
      </w:pPr>
    </w:p>
    <w:p w:rsidR="00445A39" w:rsidRPr="00167D6B" w:rsidRDefault="005175CE">
      <w:pPr>
        <w:autoSpaceDE w:val="0"/>
        <w:autoSpaceDN w:val="0"/>
        <w:jc w:val="both"/>
        <w:rPr>
          <w:i/>
          <w:sz w:val="20"/>
          <w:szCs w:val="20"/>
        </w:rPr>
      </w:pPr>
      <w:r w:rsidRPr="00167D6B">
        <w:rPr>
          <w:b/>
          <w:sz w:val="20"/>
          <w:szCs w:val="20"/>
        </w:rPr>
        <w:lastRenderedPageBreak/>
        <w:t xml:space="preserve">ВІДОМОСТІ ПРО ЦІННІ ПАПЕРИ ЩОДО ЯКИХ ПРОВОДИТЬСЯ ОПЕРАЦІЯ </w:t>
      </w:r>
      <w:r w:rsidRPr="00167D6B">
        <w:rPr>
          <w:i/>
          <w:sz w:val="20"/>
          <w:szCs w:val="20"/>
        </w:rPr>
        <w:t>(ЗАПОВНЮЄТЬСЯ ЗА НЕОБХІДНОСТІ)</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258"/>
      </w:tblGrid>
      <w:tr w:rsidR="00445A39" w:rsidRPr="00167D6B">
        <w:tc>
          <w:tcPr>
            <w:tcW w:w="3420" w:type="dxa"/>
            <w:shd w:val="clear" w:color="auto" w:fill="D9D9D9"/>
          </w:tcPr>
          <w:p w:rsidR="00445A39" w:rsidRPr="00167D6B" w:rsidRDefault="005175CE">
            <w:pPr>
              <w:autoSpaceDE w:val="0"/>
              <w:autoSpaceDN w:val="0"/>
              <w:jc w:val="both"/>
              <w:rPr>
                <w:b/>
                <w:sz w:val="20"/>
                <w:szCs w:val="20"/>
              </w:rPr>
            </w:pPr>
            <w:r w:rsidRPr="00167D6B">
              <w:rPr>
                <w:sz w:val="20"/>
                <w:szCs w:val="20"/>
              </w:rPr>
              <w:t>Найменування Емітента (повне або скорочене)</w:t>
            </w:r>
          </w:p>
        </w:tc>
        <w:tc>
          <w:tcPr>
            <w:tcW w:w="6258" w:type="dxa"/>
            <w:shd w:val="clear" w:color="auto" w:fill="auto"/>
          </w:tcPr>
          <w:p w:rsidR="00445A39" w:rsidRPr="00167D6B" w:rsidRDefault="00445A39">
            <w:pPr>
              <w:autoSpaceDE w:val="0"/>
              <w:autoSpaceDN w:val="0"/>
              <w:jc w:val="both"/>
              <w:rPr>
                <w:b/>
                <w:sz w:val="20"/>
                <w:szCs w:val="20"/>
              </w:rPr>
            </w:pPr>
          </w:p>
        </w:tc>
      </w:tr>
      <w:tr w:rsidR="00445A39" w:rsidRPr="00167D6B">
        <w:tc>
          <w:tcPr>
            <w:tcW w:w="3420" w:type="dxa"/>
            <w:shd w:val="clear" w:color="auto" w:fill="D9D9D9"/>
          </w:tcPr>
          <w:p w:rsidR="00445A39" w:rsidRPr="00167D6B" w:rsidRDefault="005175CE">
            <w:pPr>
              <w:autoSpaceDE w:val="0"/>
              <w:autoSpaceDN w:val="0"/>
              <w:jc w:val="both"/>
              <w:rPr>
                <w:b/>
                <w:sz w:val="20"/>
                <w:szCs w:val="20"/>
              </w:rPr>
            </w:pPr>
            <w:r w:rsidRPr="00167D6B">
              <w:rPr>
                <w:sz w:val="20"/>
                <w:szCs w:val="20"/>
              </w:rPr>
              <w:t>Код за ЄДРПОУ Емітента</w:t>
            </w:r>
          </w:p>
        </w:tc>
        <w:tc>
          <w:tcPr>
            <w:tcW w:w="6258" w:type="dxa"/>
            <w:shd w:val="clear" w:color="auto" w:fill="auto"/>
          </w:tcPr>
          <w:p w:rsidR="00445A39" w:rsidRPr="00167D6B" w:rsidRDefault="00445A39">
            <w:pPr>
              <w:autoSpaceDE w:val="0"/>
              <w:autoSpaceDN w:val="0"/>
              <w:jc w:val="both"/>
              <w:rPr>
                <w:b/>
                <w:sz w:val="20"/>
                <w:szCs w:val="20"/>
              </w:rPr>
            </w:pPr>
          </w:p>
        </w:tc>
      </w:tr>
      <w:tr w:rsidR="00445A39" w:rsidRPr="00167D6B">
        <w:tc>
          <w:tcPr>
            <w:tcW w:w="3420" w:type="dxa"/>
            <w:shd w:val="clear" w:color="auto" w:fill="D9D9D9"/>
          </w:tcPr>
          <w:p w:rsidR="00445A39" w:rsidRPr="00167D6B" w:rsidRDefault="005175CE">
            <w:pPr>
              <w:autoSpaceDE w:val="0"/>
              <w:autoSpaceDN w:val="0"/>
              <w:jc w:val="both"/>
              <w:rPr>
                <w:b/>
                <w:sz w:val="20"/>
                <w:szCs w:val="20"/>
              </w:rPr>
            </w:pPr>
            <w:r w:rsidRPr="00167D6B">
              <w:rPr>
                <w:sz w:val="20"/>
                <w:szCs w:val="20"/>
              </w:rPr>
              <w:t>Міжнародний ідентифікаційний номер цінних паперів</w:t>
            </w:r>
          </w:p>
        </w:tc>
        <w:tc>
          <w:tcPr>
            <w:tcW w:w="6258" w:type="dxa"/>
            <w:shd w:val="clear" w:color="auto" w:fill="auto"/>
          </w:tcPr>
          <w:p w:rsidR="00445A39" w:rsidRPr="00167D6B" w:rsidRDefault="00445A39">
            <w:pPr>
              <w:autoSpaceDE w:val="0"/>
              <w:autoSpaceDN w:val="0"/>
              <w:jc w:val="both"/>
              <w:rPr>
                <w:b/>
                <w:sz w:val="20"/>
                <w:szCs w:val="20"/>
              </w:rPr>
            </w:pPr>
          </w:p>
        </w:tc>
      </w:tr>
    </w:tbl>
    <w:p w:rsidR="00445A39" w:rsidRPr="00167D6B" w:rsidRDefault="005175CE">
      <w:pPr>
        <w:autoSpaceDE w:val="0"/>
        <w:autoSpaceDN w:val="0"/>
        <w:jc w:val="both"/>
        <w:rPr>
          <w:b/>
          <w:bCs/>
          <w:sz w:val="20"/>
          <w:szCs w:val="20"/>
        </w:rPr>
      </w:pPr>
      <w:r w:rsidRPr="00167D6B">
        <w:rPr>
          <w:b/>
          <w:bCs/>
          <w:sz w:val="20"/>
          <w:szCs w:val="20"/>
        </w:rPr>
        <w:t xml:space="preserve">СПОСІБ ОТРИМАННЯ ВИПИСКИ/ДОВІДКИ </w:t>
      </w:r>
      <w:r w:rsidRPr="00167D6B">
        <w:rPr>
          <w:bCs/>
          <w:i/>
          <w:sz w:val="20"/>
          <w:szCs w:val="20"/>
        </w:rPr>
        <w:t>(ЗАПОВНИТИ НЕОБХІДНЕ)</w:t>
      </w:r>
      <w:r w:rsidRPr="00167D6B">
        <w:rPr>
          <w:b/>
          <w:bCs/>
          <w:sz w:val="20"/>
          <w:szCs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866"/>
      </w:tblGrid>
      <w:tr w:rsidR="00445A39" w:rsidRPr="00167D6B" w:rsidTr="00050755">
        <w:tc>
          <w:tcPr>
            <w:tcW w:w="768" w:type="dxa"/>
            <w:shd w:val="clear" w:color="auto" w:fill="auto"/>
          </w:tcPr>
          <w:p w:rsidR="00445A39" w:rsidRPr="00167D6B" w:rsidRDefault="00445A39">
            <w:pPr>
              <w:autoSpaceDE w:val="0"/>
              <w:autoSpaceDN w:val="0"/>
              <w:jc w:val="both"/>
              <w:rPr>
                <w:b/>
                <w:bCs/>
                <w:sz w:val="20"/>
                <w:szCs w:val="20"/>
              </w:rPr>
            </w:pPr>
          </w:p>
        </w:tc>
        <w:tc>
          <w:tcPr>
            <w:tcW w:w="8866" w:type="dxa"/>
            <w:shd w:val="clear" w:color="auto" w:fill="auto"/>
          </w:tcPr>
          <w:p w:rsidR="00445A39" w:rsidRPr="00167D6B" w:rsidRDefault="005175CE">
            <w:pPr>
              <w:autoSpaceDE w:val="0"/>
              <w:autoSpaceDN w:val="0"/>
              <w:jc w:val="both"/>
              <w:rPr>
                <w:bCs/>
                <w:sz w:val="20"/>
                <w:szCs w:val="20"/>
              </w:rPr>
            </w:pPr>
            <w:r w:rsidRPr="00167D6B">
              <w:rPr>
                <w:bCs/>
                <w:sz w:val="20"/>
                <w:szCs w:val="20"/>
              </w:rPr>
              <w:t xml:space="preserve">поштою, простим або рекомендованим листом </w:t>
            </w:r>
          </w:p>
          <w:p w:rsidR="00445A39" w:rsidRPr="00167D6B" w:rsidRDefault="005175CE">
            <w:pPr>
              <w:autoSpaceDE w:val="0"/>
              <w:autoSpaceDN w:val="0"/>
              <w:jc w:val="both"/>
              <w:rPr>
                <w:bCs/>
                <w:i/>
                <w:sz w:val="20"/>
                <w:szCs w:val="20"/>
              </w:rPr>
            </w:pPr>
            <w:r w:rsidRPr="00167D6B">
              <w:rPr>
                <w:bCs/>
                <w:i/>
                <w:sz w:val="20"/>
                <w:szCs w:val="20"/>
              </w:rPr>
              <w:t>(вказати адресу)______________________________________________________________</w:t>
            </w:r>
          </w:p>
        </w:tc>
      </w:tr>
      <w:tr w:rsidR="00445A39" w:rsidRPr="00167D6B" w:rsidTr="00050755">
        <w:tc>
          <w:tcPr>
            <w:tcW w:w="768" w:type="dxa"/>
            <w:shd w:val="clear" w:color="auto" w:fill="auto"/>
          </w:tcPr>
          <w:p w:rsidR="00445A39" w:rsidRPr="00167D6B" w:rsidRDefault="00445A39">
            <w:pPr>
              <w:autoSpaceDE w:val="0"/>
              <w:autoSpaceDN w:val="0"/>
              <w:jc w:val="both"/>
              <w:rPr>
                <w:b/>
                <w:bCs/>
                <w:sz w:val="20"/>
                <w:szCs w:val="20"/>
              </w:rPr>
            </w:pPr>
          </w:p>
        </w:tc>
        <w:tc>
          <w:tcPr>
            <w:tcW w:w="8866" w:type="dxa"/>
            <w:shd w:val="clear" w:color="auto" w:fill="auto"/>
          </w:tcPr>
          <w:p w:rsidR="00445A39" w:rsidRPr="00167D6B" w:rsidRDefault="005175CE">
            <w:pPr>
              <w:autoSpaceDE w:val="0"/>
              <w:autoSpaceDN w:val="0"/>
              <w:jc w:val="both"/>
              <w:rPr>
                <w:bCs/>
                <w:sz w:val="20"/>
                <w:szCs w:val="20"/>
              </w:rPr>
            </w:pPr>
            <w:r w:rsidRPr="00167D6B">
              <w:rPr>
                <w:bCs/>
                <w:sz w:val="20"/>
                <w:szCs w:val="20"/>
              </w:rPr>
              <w:t>кур’єром (замовник оплачує послуги кур’єрської служби)</w:t>
            </w:r>
          </w:p>
        </w:tc>
      </w:tr>
      <w:tr w:rsidR="00445A39" w:rsidRPr="00167D6B" w:rsidTr="00050755">
        <w:tc>
          <w:tcPr>
            <w:tcW w:w="768" w:type="dxa"/>
            <w:shd w:val="clear" w:color="auto" w:fill="auto"/>
          </w:tcPr>
          <w:p w:rsidR="00445A39" w:rsidRPr="00167D6B" w:rsidRDefault="00445A39">
            <w:pPr>
              <w:autoSpaceDE w:val="0"/>
              <w:autoSpaceDN w:val="0"/>
              <w:jc w:val="both"/>
              <w:rPr>
                <w:b/>
                <w:bCs/>
                <w:sz w:val="20"/>
                <w:szCs w:val="20"/>
              </w:rPr>
            </w:pPr>
          </w:p>
        </w:tc>
        <w:tc>
          <w:tcPr>
            <w:tcW w:w="8866" w:type="dxa"/>
            <w:shd w:val="clear" w:color="auto" w:fill="auto"/>
          </w:tcPr>
          <w:p w:rsidR="00445A39" w:rsidRPr="00167D6B" w:rsidRDefault="005175CE">
            <w:pPr>
              <w:autoSpaceDE w:val="0"/>
              <w:autoSpaceDN w:val="0"/>
              <w:jc w:val="both"/>
              <w:rPr>
                <w:bCs/>
                <w:sz w:val="20"/>
                <w:szCs w:val="20"/>
              </w:rPr>
            </w:pPr>
            <w:r w:rsidRPr="00167D6B">
              <w:rPr>
                <w:bCs/>
                <w:sz w:val="20"/>
                <w:szCs w:val="20"/>
              </w:rPr>
              <w:t xml:space="preserve">особисто </w:t>
            </w:r>
          </w:p>
        </w:tc>
      </w:tr>
      <w:tr w:rsidR="00445A39" w:rsidRPr="00167D6B" w:rsidTr="00050755">
        <w:tc>
          <w:tcPr>
            <w:tcW w:w="768" w:type="dxa"/>
            <w:shd w:val="clear" w:color="auto" w:fill="auto"/>
          </w:tcPr>
          <w:p w:rsidR="00445A39" w:rsidRPr="00167D6B" w:rsidRDefault="00445A39">
            <w:pPr>
              <w:autoSpaceDE w:val="0"/>
              <w:autoSpaceDN w:val="0"/>
              <w:jc w:val="both"/>
              <w:rPr>
                <w:b/>
                <w:bCs/>
                <w:sz w:val="20"/>
                <w:szCs w:val="20"/>
              </w:rPr>
            </w:pPr>
          </w:p>
        </w:tc>
        <w:tc>
          <w:tcPr>
            <w:tcW w:w="8866" w:type="dxa"/>
            <w:shd w:val="clear" w:color="auto" w:fill="auto"/>
          </w:tcPr>
          <w:p w:rsidR="00445A39" w:rsidRPr="00167D6B" w:rsidRDefault="005175CE">
            <w:pPr>
              <w:autoSpaceDE w:val="0"/>
              <w:autoSpaceDN w:val="0"/>
              <w:jc w:val="both"/>
              <w:rPr>
                <w:bCs/>
                <w:i/>
                <w:sz w:val="20"/>
                <w:szCs w:val="20"/>
              </w:rPr>
            </w:pPr>
            <w:r w:rsidRPr="00167D6B">
              <w:rPr>
                <w:bCs/>
                <w:sz w:val="20"/>
                <w:szCs w:val="20"/>
              </w:rPr>
              <w:t>інше (</w:t>
            </w:r>
            <w:r w:rsidRPr="00167D6B">
              <w:rPr>
                <w:bCs/>
                <w:i/>
                <w:sz w:val="20"/>
                <w:szCs w:val="20"/>
              </w:rPr>
              <w:t>вказати як саме)_________________________________________________________</w:t>
            </w:r>
          </w:p>
        </w:tc>
      </w:tr>
    </w:tbl>
    <w:p w:rsidR="00445A39" w:rsidRPr="00167D6B" w:rsidRDefault="00445A39">
      <w:pPr>
        <w:autoSpaceDE w:val="0"/>
        <w:autoSpaceDN w:val="0"/>
        <w:rPr>
          <w:i/>
          <w:sz w:val="20"/>
          <w:szCs w:val="20"/>
        </w:rPr>
      </w:pPr>
    </w:p>
    <w:p w:rsidR="00445A39" w:rsidRPr="00167D6B" w:rsidRDefault="005175CE">
      <w:pPr>
        <w:jc w:val="both"/>
        <w:rPr>
          <w:b/>
          <w:sz w:val="20"/>
          <w:szCs w:val="20"/>
        </w:rPr>
      </w:pPr>
      <w:r w:rsidRPr="00167D6B">
        <w:rPr>
          <w:b/>
          <w:sz w:val="20"/>
          <w:szCs w:val="20"/>
        </w:rPr>
        <w:t xml:space="preserve">СТРОК ВИКОНАННЯ ОПЕРАЦІЇ </w:t>
      </w:r>
      <w:r w:rsidRPr="00167D6B">
        <w:rPr>
          <w:i/>
          <w:sz w:val="20"/>
          <w:szCs w:val="20"/>
        </w:rPr>
        <w:t>(ПІДКРЕСЛИТИ)</w:t>
      </w:r>
      <w:r w:rsidRPr="00167D6B">
        <w:rPr>
          <w:b/>
          <w:sz w:val="20"/>
          <w:szCs w:val="20"/>
        </w:rPr>
        <w:t>: ТЕРМІНОВО, ІНШЕ ___________________</w:t>
      </w:r>
    </w:p>
    <w:p w:rsidR="00445A39" w:rsidRPr="00167D6B" w:rsidRDefault="005175CE">
      <w:pPr>
        <w:autoSpaceDE w:val="0"/>
        <w:autoSpaceDN w:val="0"/>
        <w:rPr>
          <w:b/>
          <w:sz w:val="20"/>
          <w:szCs w:val="20"/>
        </w:rPr>
      </w:pPr>
      <w:r w:rsidRPr="00167D6B">
        <w:rPr>
          <w:b/>
          <w:sz w:val="20"/>
          <w:szCs w:val="20"/>
        </w:rPr>
        <w:t xml:space="preserve">ДОДАТКОВА ІНФОРМАЦІЯ </w:t>
      </w:r>
      <w:r w:rsidRPr="00167D6B">
        <w:rPr>
          <w:i/>
          <w:sz w:val="20"/>
          <w:szCs w:val="20"/>
        </w:rPr>
        <w:t>(ЗАПОВНЮЄТЬСЯ ЗА НЕОБХІДНОСТІ) ________________________</w:t>
      </w:r>
    </w:p>
    <w:p w:rsidR="00445A39" w:rsidRPr="00167D6B" w:rsidRDefault="005175CE">
      <w:pPr>
        <w:autoSpaceDE w:val="0"/>
        <w:autoSpaceDN w:val="0"/>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autoSpaceDE w:val="0"/>
        <w:autoSpaceDN w:val="0"/>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5175CE">
      <w:pPr>
        <w:tabs>
          <w:tab w:val="left" w:pos="2325"/>
        </w:tabs>
        <w:autoSpaceDE w:val="0"/>
        <w:autoSpaceDN w:val="0"/>
        <w:jc w:val="both"/>
        <w:rPr>
          <w:b/>
          <w:sz w:val="17"/>
          <w:szCs w:val="17"/>
        </w:rPr>
      </w:pPr>
      <w:r w:rsidRPr="00167D6B">
        <w:rPr>
          <w:b/>
          <w:sz w:val="18"/>
          <w:szCs w:val="18"/>
        </w:rPr>
        <w:t xml:space="preserve">*- для юридичної особи </w:t>
      </w:r>
      <w:r w:rsidRPr="00167D6B">
        <w:rPr>
          <w:b/>
          <w:sz w:val="17"/>
          <w:szCs w:val="17"/>
        </w:rPr>
        <w:t>за наявності</w:t>
      </w:r>
    </w:p>
    <w:p w:rsidR="00445A39" w:rsidRPr="00167D6B" w:rsidRDefault="005175CE">
      <w:pPr>
        <w:tabs>
          <w:tab w:val="left" w:pos="2325"/>
        </w:tabs>
        <w:autoSpaceDE w:val="0"/>
        <w:autoSpaceDN w:val="0"/>
        <w:jc w:val="both"/>
        <w:rPr>
          <w:b/>
          <w:sz w:val="18"/>
          <w:szCs w:val="18"/>
        </w:rPr>
      </w:pPr>
      <w:r w:rsidRPr="00167D6B">
        <w:rPr>
          <w:b/>
          <w:sz w:val="18"/>
          <w:szCs w:val="18"/>
        </w:rPr>
        <w:tab/>
      </w:r>
    </w:p>
    <w:p w:rsidR="00445A39" w:rsidRPr="00167D6B" w:rsidRDefault="005175CE">
      <w:pPr>
        <w:autoSpaceDE w:val="0"/>
        <w:autoSpaceDN w:val="0"/>
        <w:rPr>
          <w:b/>
          <w:sz w:val="20"/>
          <w:szCs w:val="20"/>
          <w:u w:val="single"/>
        </w:rPr>
      </w:pPr>
      <w:r w:rsidRPr="00167D6B">
        <w:rPr>
          <w:b/>
          <w:sz w:val="20"/>
          <w:szCs w:val="20"/>
          <w:u w:val="single"/>
        </w:rPr>
        <w:t>ВІДМІТКИ ДЕПОЗИТАРНОЇ УСТАНОВИ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365"/>
      </w:tblGrid>
      <w:tr w:rsidR="00445A39" w:rsidRPr="00167D6B" w:rsidTr="00050755">
        <w:tc>
          <w:tcPr>
            <w:tcW w:w="4510"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24" w:type="dxa"/>
            <w:gridSpan w:val="2"/>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050755">
        <w:tc>
          <w:tcPr>
            <w:tcW w:w="4510"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24" w:type="dxa"/>
            <w:gridSpan w:val="2"/>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050755">
        <w:tc>
          <w:tcPr>
            <w:tcW w:w="4510"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24" w:type="dxa"/>
            <w:gridSpan w:val="2"/>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rsidTr="00050755">
        <w:tc>
          <w:tcPr>
            <w:tcW w:w="4510"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5124" w:type="dxa"/>
            <w:gridSpan w:val="2"/>
            <w:shd w:val="clear" w:color="auto" w:fill="auto"/>
          </w:tcPr>
          <w:p w:rsidR="00445A39" w:rsidRPr="00167D6B" w:rsidRDefault="00445A39">
            <w:pPr>
              <w:rPr>
                <w:b/>
                <w:sz w:val="20"/>
                <w:szCs w:val="20"/>
              </w:rPr>
            </w:pPr>
          </w:p>
        </w:tc>
      </w:tr>
      <w:tr w:rsidR="00445A39" w:rsidRPr="00167D6B" w:rsidTr="000507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69" w:type="dxa"/>
            <w:gridSpan w:val="2"/>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365"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
              </w:rPr>
            </w:pPr>
            <w:r w:rsidRPr="00167D6B">
              <w:rPr>
                <w:bCs/>
              </w:rPr>
              <w:t xml:space="preserve"> І.М.Гапоненко</w:t>
            </w:r>
          </w:p>
        </w:tc>
      </w:tr>
    </w:tbl>
    <w:p w:rsidR="00902F6B" w:rsidRPr="00167D6B" w:rsidRDefault="00902F6B">
      <w:pPr>
        <w:ind w:firstLine="540"/>
        <w:jc w:val="right"/>
      </w:pPr>
    </w:p>
    <w:p w:rsidR="00902F6B" w:rsidRPr="00167D6B" w:rsidRDefault="00902F6B">
      <w:pPr>
        <w:ind w:firstLine="540"/>
        <w:jc w:val="right"/>
      </w:pPr>
    </w:p>
    <w:p w:rsidR="00902F6B" w:rsidRPr="00167D6B" w:rsidRDefault="00902F6B">
      <w:pPr>
        <w:ind w:firstLine="540"/>
        <w:jc w:val="right"/>
      </w:pPr>
    </w:p>
    <w:p w:rsidR="00167D6B" w:rsidRDefault="00167D6B">
      <w:pPr>
        <w:ind w:firstLine="540"/>
        <w:jc w:val="right"/>
      </w:pPr>
    </w:p>
    <w:p w:rsidR="00445A39" w:rsidRPr="00167D6B" w:rsidRDefault="005175CE">
      <w:pPr>
        <w:ind w:firstLine="540"/>
        <w:jc w:val="right"/>
      </w:pPr>
      <w:r w:rsidRPr="00167D6B">
        <w:t>Додаток 33</w:t>
      </w:r>
    </w:p>
    <w:p w:rsidR="00445A39" w:rsidRPr="00167D6B" w:rsidRDefault="005175CE">
      <w:pPr>
        <w:autoSpaceDE w:val="0"/>
        <w:autoSpaceDN w:val="0"/>
        <w:ind w:firstLine="540"/>
        <w:jc w:val="center"/>
        <w:rPr>
          <w:b/>
          <w:sz w:val="20"/>
          <w:szCs w:val="20"/>
        </w:rPr>
      </w:pPr>
      <w:r w:rsidRPr="00167D6B">
        <w:rPr>
          <w:b/>
          <w:sz w:val="20"/>
          <w:szCs w:val="20"/>
        </w:rPr>
        <w:t>РОЗПОРЯДЖЕННЯ №____ від  «______» ______________20__р.</w:t>
      </w:r>
    </w:p>
    <w:p w:rsidR="00445A39" w:rsidRPr="00167D6B" w:rsidRDefault="005175CE">
      <w:pPr>
        <w:autoSpaceDE w:val="0"/>
        <w:autoSpaceDN w:val="0"/>
        <w:ind w:firstLine="540"/>
        <w:jc w:val="center"/>
        <w:rPr>
          <w:b/>
          <w:sz w:val="20"/>
          <w:szCs w:val="20"/>
        </w:rPr>
      </w:pPr>
      <w:r w:rsidRPr="00167D6B">
        <w:rPr>
          <w:b/>
          <w:sz w:val="20"/>
          <w:szCs w:val="20"/>
        </w:rPr>
        <w:t>на виконання інформаційної операції для фізичної особи</w:t>
      </w:r>
    </w:p>
    <w:p w:rsidR="00445A39" w:rsidRPr="00167D6B" w:rsidRDefault="00445A39">
      <w:pPr>
        <w:autoSpaceDE w:val="0"/>
        <w:autoSpaceDN w:val="0"/>
        <w:ind w:firstLine="540"/>
        <w:rPr>
          <w:b/>
          <w:sz w:val="20"/>
          <w:szCs w:val="20"/>
        </w:rPr>
      </w:pPr>
    </w:p>
    <w:p w:rsidR="00445A39" w:rsidRPr="00167D6B" w:rsidRDefault="005175CE">
      <w:pPr>
        <w:autoSpaceDE w:val="0"/>
        <w:autoSpaceDN w:val="0"/>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shd w:val="clear" w:color="auto" w:fill="D9D9D9"/>
          </w:tcPr>
          <w:p w:rsidR="00445A39" w:rsidRPr="00167D6B" w:rsidRDefault="005175CE">
            <w:pPr>
              <w:autoSpaceDE w:val="0"/>
              <w:autoSpaceDN w:val="0"/>
              <w:jc w:val="both"/>
              <w:rPr>
                <w:sz w:val="20"/>
                <w:szCs w:val="20"/>
              </w:rPr>
            </w:pPr>
            <w:r w:rsidRPr="00167D6B">
              <w:rPr>
                <w:sz w:val="20"/>
                <w:szCs w:val="20"/>
              </w:rPr>
              <w:t>код за ЄДРПОУ</w:t>
            </w:r>
          </w:p>
        </w:tc>
        <w:tc>
          <w:tcPr>
            <w:tcW w:w="6144" w:type="dxa"/>
          </w:tcPr>
          <w:p w:rsidR="00445A39" w:rsidRPr="00167D6B" w:rsidRDefault="005175CE">
            <w:pPr>
              <w:autoSpaceDE w:val="0"/>
              <w:autoSpaceDN w:val="0"/>
              <w:rPr>
                <w:sz w:val="20"/>
                <w:szCs w:val="20"/>
              </w:rPr>
            </w:pPr>
            <w:r w:rsidRPr="00167D6B">
              <w:rPr>
                <w:sz w:val="20"/>
                <w:szCs w:val="20"/>
              </w:rPr>
              <w:t>23697280</w:t>
            </w:r>
          </w:p>
        </w:tc>
      </w:tr>
      <w:tr w:rsidR="00445A39" w:rsidRPr="00167D6B">
        <w:tc>
          <w:tcPr>
            <w:tcW w:w="3324" w:type="dxa"/>
            <w:shd w:val="clear" w:color="auto" w:fill="D9D9D9"/>
          </w:tcPr>
          <w:p w:rsidR="00445A39" w:rsidRPr="00167D6B" w:rsidRDefault="005175CE">
            <w:pPr>
              <w:autoSpaceDE w:val="0"/>
              <w:autoSpaceDN w:val="0"/>
              <w:rPr>
                <w:sz w:val="20"/>
                <w:szCs w:val="20"/>
              </w:rPr>
            </w:pPr>
            <w:r w:rsidRPr="00167D6B">
              <w:rPr>
                <w:sz w:val="20"/>
                <w:szCs w:val="20"/>
              </w:rPr>
              <w:t xml:space="preserve">Повне найменування </w:t>
            </w:r>
          </w:p>
        </w:tc>
        <w:tc>
          <w:tcPr>
            <w:tcW w:w="6144" w:type="dxa"/>
          </w:tcPr>
          <w:p w:rsidR="00445A39" w:rsidRPr="00167D6B" w:rsidRDefault="005175CE">
            <w:pPr>
              <w:autoSpaceDE w:val="0"/>
              <w:autoSpaceDN w:val="0"/>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autoSpaceDE w:val="0"/>
        <w:autoSpaceDN w:val="0"/>
        <w:rPr>
          <w:b/>
          <w:sz w:val="20"/>
          <w:szCs w:val="20"/>
        </w:rPr>
      </w:pPr>
    </w:p>
    <w:p w:rsidR="00445A39" w:rsidRPr="00167D6B" w:rsidRDefault="005175CE">
      <w:pPr>
        <w:autoSpaceDE w:val="0"/>
        <w:autoSpaceDN w:val="0"/>
        <w:rPr>
          <w:sz w:val="20"/>
          <w:szCs w:val="20"/>
        </w:rPr>
      </w:pPr>
      <w:r w:rsidRPr="00167D6B">
        <w:rPr>
          <w:b/>
          <w:sz w:val="20"/>
          <w:szCs w:val="20"/>
        </w:rPr>
        <w:t xml:space="preserve">ВІДОМОСТІ ПРО ДЕПОНЕНТА </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3"/>
        <w:gridCol w:w="5822"/>
      </w:tblGrid>
      <w:tr w:rsidR="00445A39" w:rsidRPr="00167D6B" w:rsidTr="00050755">
        <w:tc>
          <w:tcPr>
            <w:tcW w:w="3743" w:type="dxa"/>
            <w:shd w:val="clear" w:color="auto" w:fill="D9D9D9"/>
          </w:tcPr>
          <w:p w:rsidR="00445A39" w:rsidRPr="00167D6B" w:rsidRDefault="005175CE">
            <w:pPr>
              <w:autoSpaceDE w:val="0"/>
              <w:autoSpaceDN w:val="0"/>
              <w:jc w:val="both"/>
              <w:rPr>
                <w:sz w:val="20"/>
                <w:szCs w:val="20"/>
              </w:rPr>
            </w:pPr>
            <w:r w:rsidRPr="00167D6B">
              <w:rPr>
                <w:sz w:val="20"/>
                <w:szCs w:val="20"/>
              </w:rPr>
              <w:t>Депозитарний код рахунку в цінних паперах</w:t>
            </w:r>
          </w:p>
        </w:tc>
        <w:tc>
          <w:tcPr>
            <w:tcW w:w="5822" w:type="dxa"/>
            <w:shd w:val="clear" w:color="auto" w:fill="auto"/>
          </w:tcPr>
          <w:p w:rsidR="00445A39" w:rsidRPr="00167D6B" w:rsidRDefault="00445A39">
            <w:pPr>
              <w:autoSpaceDE w:val="0"/>
              <w:autoSpaceDN w:val="0"/>
              <w:rPr>
                <w:sz w:val="18"/>
                <w:szCs w:val="18"/>
              </w:rPr>
            </w:pPr>
          </w:p>
        </w:tc>
      </w:tr>
      <w:tr w:rsidR="00445A39" w:rsidRPr="00167D6B" w:rsidTr="00050755">
        <w:tc>
          <w:tcPr>
            <w:tcW w:w="3743" w:type="dxa"/>
            <w:shd w:val="clear" w:color="auto" w:fill="D9D9D9"/>
          </w:tcPr>
          <w:p w:rsidR="00445A39" w:rsidRPr="00167D6B" w:rsidRDefault="005175CE">
            <w:pPr>
              <w:autoSpaceDE w:val="0"/>
              <w:autoSpaceDN w:val="0"/>
              <w:jc w:val="both"/>
              <w:rPr>
                <w:sz w:val="20"/>
                <w:szCs w:val="20"/>
              </w:rPr>
            </w:pPr>
            <w:r w:rsidRPr="00167D6B">
              <w:rPr>
                <w:sz w:val="20"/>
                <w:szCs w:val="20"/>
              </w:rPr>
              <w:t>Прізвище, ім’я, по батькові (за наявності)</w:t>
            </w:r>
          </w:p>
        </w:tc>
        <w:tc>
          <w:tcPr>
            <w:tcW w:w="5822" w:type="dxa"/>
            <w:shd w:val="clear" w:color="auto" w:fill="auto"/>
          </w:tcPr>
          <w:p w:rsidR="00445A39" w:rsidRPr="00167D6B" w:rsidRDefault="00445A39">
            <w:pPr>
              <w:autoSpaceDE w:val="0"/>
              <w:autoSpaceDN w:val="0"/>
              <w:rPr>
                <w:sz w:val="18"/>
                <w:szCs w:val="18"/>
              </w:rPr>
            </w:pPr>
          </w:p>
        </w:tc>
      </w:tr>
      <w:tr w:rsidR="00445A39" w:rsidRPr="00167D6B" w:rsidTr="00050755">
        <w:tc>
          <w:tcPr>
            <w:tcW w:w="3743" w:type="dxa"/>
            <w:shd w:val="clear" w:color="auto" w:fill="D9D9D9"/>
          </w:tcPr>
          <w:p w:rsidR="00445A39" w:rsidRPr="00167D6B" w:rsidRDefault="005175CE">
            <w:pPr>
              <w:autoSpaceDE w:val="0"/>
              <w:autoSpaceDN w:val="0"/>
              <w:jc w:val="both"/>
              <w:rPr>
                <w:sz w:val="20"/>
                <w:szCs w:val="20"/>
              </w:rPr>
            </w:pPr>
            <w:r w:rsidRPr="00167D6B">
              <w:rPr>
                <w:sz w:val="20"/>
                <w:szCs w:val="20"/>
              </w:rPr>
              <w:t>Реєстраційний номер облікової картки платника податків (за наявності)</w:t>
            </w:r>
          </w:p>
        </w:tc>
        <w:tc>
          <w:tcPr>
            <w:tcW w:w="5822" w:type="dxa"/>
            <w:shd w:val="clear" w:color="auto" w:fill="auto"/>
          </w:tcPr>
          <w:p w:rsidR="00445A39" w:rsidRPr="00167D6B" w:rsidRDefault="00445A39">
            <w:pPr>
              <w:autoSpaceDE w:val="0"/>
              <w:autoSpaceDN w:val="0"/>
              <w:rPr>
                <w:sz w:val="18"/>
                <w:szCs w:val="18"/>
              </w:rPr>
            </w:pPr>
          </w:p>
        </w:tc>
      </w:tr>
      <w:tr w:rsidR="00445A39" w:rsidRPr="00167D6B" w:rsidTr="00050755">
        <w:tc>
          <w:tcPr>
            <w:tcW w:w="3743" w:type="dxa"/>
            <w:shd w:val="clear" w:color="auto" w:fill="D9D9D9"/>
          </w:tcPr>
          <w:p w:rsidR="00445A39" w:rsidRPr="00167D6B" w:rsidRDefault="005175CE">
            <w:pPr>
              <w:autoSpaceDE w:val="0"/>
              <w:autoSpaceDN w:val="0"/>
              <w:jc w:val="both"/>
              <w:rPr>
                <w:sz w:val="20"/>
                <w:szCs w:val="20"/>
              </w:rPr>
            </w:pPr>
            <w:r w:rsidRPr="00167D6B">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5822" w:type="dxa"/>
            <w:shd w:val="clear" w:color="auto" w:fill="auto"/>
          </w:tcPr>
          <w:p w:rsidR="00445A39" w:rsidRPr="00167D6B" w:rsidRDefault="00445A39">
            <w:pPr>
              <w:autoSpaceDE w:val="0"/>
              <w:autoSpaceDN w:val="0"/>
              <w:rPr>
                <w:sz w:val="18"/>
                <w:szCs w:val="18"/>
              </w:rPr>
            </w:pPr>
          </w:p>
        </w:tc>
      </w:tr>
    </w:tbl>
    <w:p w:rsidR="00445A39" w:rsidRPr="00167D6B" w:rsidRDefault="00445A39">
      <w:pPr>
        <w:autoSpaceDE w:val="0"/>
        <w:autoSpaceDN w:val="0"/>
        <w:rPr>
          <w:b/>
          <w:sz w:val="20"/>
          <w:szCs w:val="20"/>
        </w:rPr>
      </w:pPr>
    </w:p>
    <w:p w:rsidR="00445A39" w:rsidRPr="00167D6B" w:rsidRDefault="005175CE">
      <w:pPr>
        <w:autoSpaceDE w:val="0"/>
        <w:autoSpaceDN w:val="0"/>
        <w:rPr>
          <w:b/>
          <w:i/>
          <w:sz w:val="20"/>
          <w:szCs w:val="20"/>
        </w:rPr>
      </w:pPr>
      <w:r w:rsidRPr="00167D6B">
        <w:rPr>
          <w:b/>
          <w:sz w:val="20"/>
          <w:szCs w:val="20"/>
        </w:rPr>
        <w:t xml:space="preserve">ВІДОМОСТІ ПРО ОПЕРАЦІЮ </w:t>
      </w:r>
      <w:r w:rsidRPr="00167D6B">
        <w:rPr>
          <w:i/>
          <w:sz w:val="20"/>
          <w:szCs w:val="20"/>
        </w:rPr>
        <w:t>(</w:t>
      </w:r>
      <w:r w:rsidRPr="00167D6B">
        <w:rPr>
          <w:bCs/>
          <w:i/>
          <w:sz w:val="20"/>
          <w:szCs w:val="20"/>
        </w:rPr>
        <w:t>ЗАПОВНИТИ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8694"/>
      </w:tblGrid>
      <w:tr w:rsidR="00445A39" w:rsidRPr="00167D6B" w:rsidTr="00050755">
        <w:tc>
          <w:tcPr>
            <w:tcW w:w="799" w:type="dxa"/>
            <w:shd w:val="clear" w:color="auto" w:fill="auto"/>
          </w:tcPr>
          <w:p w:rsidR="00445A39" w:rsidRPr="00167D6B" w:rsidRDefault="00445A39">
            <w:pPr>
              <w:autoSpaceDE w:val="0"/>
              <w:autoSpaceDN w:val="0"/>
              <w:jc w:val="both"/>
              <w:rPr>
                <w:sz w:val="20"/>
                <w:szCs w:val="20"/>
              </w:rPr>
            </w:pPr>
          </w:p>
        </w:tc>
        <w:tc>
          <w:tcPr>
            <w:tcW w:w="8694" w:type="dxa"/>
            <w:shd w:val="clear" w:color="auto" w:fill="auto"/>
          </w:tcPr>
          <w:p w:rsidR="00445A39" w:rsidRPr="00167D6B" w:rsidRDefault="005175CE">
            <w:pPr>
              <w:autoSpaceDE w:val="0"/>
              <w:autoSpaceDN w:val="0"/>
              <w:jc w:val="both"/>
              <w:rPr>
                <w:sz w:val="20"/>
                <w:szCs w:val="20"/>
              </w:rPr>
            </w:pPr>
            <w:r w:rsidRPr="00167D6B">
              <w:rPr>
                <w:sz w:val="20"/>
                <w:szCs w:val="20"/>
              </w:rPr>
              <w:t>надання виписки про стан рахунку в цінних паперах</w:t>
            </w:r>
          </w:p>
          <w:p w:rsidR="00445A39" w:rsidRPr="00167D6B" w:rsidRDefault="005175CE">
            <w:pPr>
              <w:autoSpaceDE w:val="0"/>
              <w:autoSpaceDN w:val="0"/>
              <w:jc w:val="both"/>
              <w:rPr>
                <w:sz w:val="20"/>
                <w:szCs w:val="20"/>
              </w:rPr>
            </w:pPr>
            <w:r w:rsidRPr="00167D6B">
              <w:rPr>
                <w:sz w:val="20"/>
                <w:szCs w:val="20"/>
              </w:rPr>
              <w:t>станом на «___» ______________________20 ___р.</w:t>
            </w:r>
          </w:p>
        </w:tc>
      </w:tr>
      <w:tr w:rsidR="00445A39" w:rsidRPr="00167D6B" w:rsidTr="00050755">
        <w:tc>
          <w:tcPr>
            <w:tcW w:w="799" w:type="dxa"/>
            <w:shd w:val="clear" w:color="auto" w:fill="auto"/>
          </w:tcPr>
          <w:p w:rsidR="00445A39" w:rsidRPr="00167D6B" w:rsidRDefault="00445A39">
            <w:pPr>
              <w:autoSpaceDE w:val="0"/>
              <w:autoSpaceDN w:val="0"/>
              <w:jc w:val="both"/>
              <w:rPr>
                <w:sz w:val="20"/>
                <w:szCs w:val="20"/>
              </w:rPr>
            </w:pPr>
          </w:p>
        </w:tc>
        <w:tc>
          <w:tcPr>
            <w:tcW w:w="8694" w:type="dxa"/>
            <w:shd w:val="clear" w:color="auto" w:fill="auto"/>
          </w:tcPr>
          <w:p w:rsidR="00445A39" w:rsidRPr="00167D6B" w:rsidRDefault="005175CE">
            <w:pPr>
              <w:autoSpaceDE w:val="0"/>
              <w:autoSpaceDN w:val="0"/>
              <w:jc w:val="both"/>
              <w:rPr>
                <w:sz w:val="20"/>
                <w:szCs w:val="20"/>
              </w:rPr>
            </w:pPr>
            <w:r w:rsidRPr="00167D6B">
              <w:rPr>
                <w:sz w:val="20"/>
                <w:szCs w:val="20"/>
              </w:rPr>
              <w:t xml:space="preserve">надання виписки про операції з цінними паперами </w:t>
            </w:r>
          </w:p>
          <w:p w:rsidR="00445A39" w:rsidRPr="00167D6B" w:rsidRDefault="005175CE">
            <w:pPr>
              <w:autoSpaceDE w:val="0"/>
              <w:autoSpaceDN w:val="0"/>
              <w:jc w:val="both"/>
              <w:rPr>
                <w:sz w:val="20"/>
                <w:szCs w:val="20"/>
              </w:rPr>
            </w:pPr>
            <w:r w:rsidRPr="00167D6B">
              <w:rPr>
                <w:sz w:val="20"/>
                <w:szCs w:val="20"/>
              </w:rPr>
              <w:t>за період з «___» ______________________20 ___р. по  «___» _________________20 ___р.</w:t>
            </w:r>
          </w:p>
        </w:tc>
      </w:tr>
      <w:tr w:rsidR="00445A39" w:rsidRPr="00167D6B" w:rsidTr="00050755">
        <w:tc>
          <w:tcPr>
            <w:tcW w:w="799" w:type="dxa"/>
            <w:shd w:val="clear" w:color="auto" w:fill="auto"/>
          </w:tcPr>
          <w:p w:rsidR="00445A39" w:rsidRPr="00167D6B" w:rsidRDefault="00445A39">
            <w:pPr>
              <w:autoSpaceDE w:val="0"/>
              <w:autoSpaceDN w:val="0"/>
              <w:jc w:val="both"/>
              <w:rPr>
                <w:sz w:val="20"/>
                <w:szCs w:val="20"/>
              </w:rPr>
            </w:pPr>
          </w:p>
        </w:tc>
        <w:tc>
          <w:tcPr>
            <w:tcW w:w="8694" w:type="dxa"/>
            <w:shd w:val="clear" w:color="auto" w:fill="auto"/>
          </w:tcPr>
          <w:p w:rsidR="00445A39" w:rsidRPr="00167D6B" w:rsidRDefault="005175CE">
            <w:pPr>
              <w:autoSpaceDE w:val="0"/>
              <w:autoSpaceDN w:val="0"/>
              <w:jc w:val="both"/>
              <w:rPr>
                <w:sz w:val="20"/>
                <w:szCs w:val="20"/>
              </w:rPr>
            </w:pPr>
            <w:r w:rsidRPr="00167D6B">
              <w:rPr>
                <w:sz w:val="20"/>
                <w:szCs w:val="20"/>
              </w:rPr>
              <w:t>надання інформаційної довідки про незавершені операції</w:t>
            </w:r>
          </w:p>
        </w:tc>
      </w:tr>
      <w:tr w:rsidR="00445A39" w:rsidRPr="00167D6B" w:rsidTr="00050755">
        <w:tc>
          <w:tcPr>
            <w:tcW w:w="799" w:type="dxa"/>
            <w:shd w:val="clear" w:color="auto" w:fill="auto"/>
          </w:tcPr>
          <w:p w:rsidR="00445A39" w:rsidRPr="00167D6B" w:rsidRDefault="00445A39">
            <w:pPr>
              <w:autoSpaceDE w:val="0"/>
              <w:autoSpaceDN w:val="0"/>
              <w:jc w:val="both"/>
              <w:rPr>
                <w:sz w:val="20"/>
                <w:szCs w:val="20"/>
              </w:rPr>
            </w:pPr>
          </w:p>
        </w:tc>
        <w:tc>
          <w:tcPr>
            <w:tcW w:w="8694" w:type="dxa"/>
            <w:shd w:val="clear" w:color="auto" w:fill="auto"/>
          </w:tcPr>
          <w:p w:rsidR="00445A39" w:rsidRPr="00167D6B" w:rsidRDefault="005175CE">
            <w:pPr>
              <w:autoSpaceDE w:val="0"/>
              <w:autoSpaceDN w:val="0"/>
              <w:jc w:val="both"/>
              <w:rPr>
                <w:sz w:val="20"/>
                <w:szCs w:val="20"/>
              </w:rPr>
            </w:pPr>
            <w:r w:rsidRPr="00167D6B">
              <w:rPr>
                <w:sz w:val="20"/>
                <w:szCs w:val="20"/>
              </w:rPr>
              <w:t>надання інформаційної довідки (</w:t>
            </w:r>
            <w:r w:rsidRPr="00167D6B">
              <w:rPr>
                <w:i/>
                <w:sz w:val="20"/>
                <w:szCs w:val="20"/>
              </w:rPr>
              <w:t>вказати яку)</w:t>
            </w:r>
            <w:r w:rsidRPr="00167D6B">
              <w:rPr>
                <w:sz w:val="20"/>
                <w:szCs w:val="20"/>
              </w:rPr>
              <w:t>________________________________________</w:t>
            </w:r>
          </w:p>
        </w:tc>
      </w:tr>
    </w:tbl>
    <w:p w:rsidR="00445A39" w:rsidRPr="00167D6B" w:rsidRDefault="00445A39">
      <w:pPr>
        <w:autoSpaceDE w:val="0"/>
        <w:autoSpaceDN w:val="0"/>
        <w:rPr>
          <w:b/>
          <w:sz w:val="20"/>
          <w:szCs w:val="20"/>
        </w:rPr>
      </w:pPr>
    </w:p>
    <w:p w:rsidR="00445A39" w:rsidRPr="00167D6B" w:rsidRDefault="005175CE">
      <w:pPr>
        <w:autoSpaceDE w:val="0"/>
        <w:autoSpaceDN w:val="0"/>
        <w:jc w:val="both"/>
        <w:rPr>
          <w:i/>
          <w:sz w:val="20"/>
          <w:szCs w:val="20"/>
        </w:rPr>
      </w:pPr>
      <w:r w:rsidRPr="00167D6B">
        <w:rPr>
          <w:b/>
          <w:sz w:val="20"/>
          <w:szCs w:val="20"/>
        </w:rPr>
        <w:lastRenderedPageBreak/>
        <w:t xml:space="preserve">ВІДОМОСТІ ПРО ЦІННІ ПАПЕРИ ЩОДО ЯКИХ ПРОВОДИТЬСЯ ОПЕРАЦІЯ </w:t>
      </w:r>
      <w:r w:rsidRPr="00167D6B">
        <w:rPr>
          <w:i/>
          <w:sz w:val="20"/>
          <w:szCs w:val="20"/>
        </w:rPr>
        <w:t>(ЗАПОВНЮЄТЬСЯ ЗА НЕОБХІДНОСТІ)</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6145"/>
      </w:tblGrid>
      <w:tr w:rsidR="00445A39" w:rsidRPr="00167D6B" w:rsidTr="00050755">
        <w:tc>
          <w:tcPr>
            <w:tcW w:w="3382" w:type="dxa"/>
            <w:shd w:val="clear" w:color="auto" w:fill="D9D9D9"/>
          </w:tcPr>
          <w:p w:rsidR="00445A39" w:rsidRPr="00167D6B" w:rsidRDefault="005175CE">
            <w:pPr>
              <w:autoSpaceDE w:val="0"/>
              <w:autoSpaceDN w:val="0"/>
              <w:jc w:val="both"/>
              <w:rPr>
                <w:b/>
                <w:sz w:val="20"/>
                <w:szCs w:val="20"/>
              </w:rPr>
            </w:pPr>
            <w:r w:rsidRPr="00167D6B">
              <w:rPr>
                <w:sz w:val="20"/>
                <w:szCs w:val="20"/>
              </w:rPr>
              <w:t>Найменування Емітента (повне або скорочене)</w:t>
            </w:r>
          </w:p>
        </w:tc>
        <w:tc>
          <w:tcPr>
            <w:tcW w:w="6145" w:type="dxa"/>
            <w:shd w:val="clear" w:color="auto" w:fill="auto"/>
          </w:tcPr>
          <w:p w:rsidR="00445A39" w:rsidRPr="00167D6B" w:rsidRDefault="00445A39">
            <w:pPr>
              <w:autoSpaceDE w:val="0"/>
              <w:autoSpaceDN w:val="0"/>
              <w:jc w:val="both"/>
              <w:rPr>
                <w:b/>
                <w:sz w:val="20"/>
                <w:szCs w:val="20"/>
              </w:rPr>
            </w:pPr>
          </w:p>
        </w:tc>
      </w:tr>
      <w:tr w:rsidR="00445A39" w:rsidRPr="00167D6B" w:rsidTr="00050755">
        <w:trPr>
          <w:trHeight w:val="340"/>
        </w:trPr>
        <w:tc>
          <w:tcPr>
            <w:tcW w:w="3382" w:type="dxa"/>
            <w:shd w:val="clear" w:color="auto" w:fill="D9D9D9"/>
          </w:tcPr>
          <w:p w:rsidR="00445A39" w:rsidRPr="00167D6B" w:rsidRDefault="005175CE">
            <w:pPr>
              <w:autoSpaceDE w:val="0"/>
              <w:autoSpaceDN w:val="0"/>
              <w:rPr>
                <w:b/>
                <w:sz w:val="20"/>
                <w:szCs w:val="20"/>
              </w:rPr>
            </w:pPr>
            <w:r w:rsidRPr="00167D6B">
              <w:rPr>
                <w:sz w:val="20"/>
                <w:szCs w:val="20"/>
              </w:rPr>
              <w:t>Код за ЄДРПОУ Емітента</w:t>
            </w:r>
          </w:p>
        </w:tc>
        <w:tc>
          <w:tcPr>
            <w:tcW w:w="6145" w:type="dxa"/>
            <w:shd w:val="clear" w:color="auto" w:fill="auto"/>
          </w:tcPr>
          <w:p w:rsidR="00445A39" w:rsidRPr="00167D6B" w:rsidRDefault="00445A39">
            <w:pPr>
              <w:autoSpaceDE w:val="0"/>
              <w:autoSpaceDN w:val="0"/>
              <w:jc w:val="both"/>
              <w:rPr>
                <w:b/>
                <w:sz w:val="20"/>
                <w:szCs w:val="20"/>
              </w:rPr>
            </w:pPr>
          </w:p>
        </w:tc>
      </w:tr>
      <w:tr w:rsidR="00445A39" w:rsidRPr="00167D6B" w:rsidTr="00050755">
        <w:tc>
          <w:tcPr>
            <w:tcW w:w="3382" w:type="dxa"/>
            <w:shd w:val="clear" w:color="auto" w:fill="D9D9D9"/>
          </w:tcPr>
          <w:p w:rsidR="00445A39" w:rsidRPr="00167D6B" w:rsidRDefault="005175CE">
            <w:pPr>
              <w:autoSpaceDE w:val="0"/>
              <w:autoSpaceDN w:val="0"/>
              <w:jc w:val="both"/>
              <w:rPr>
                <w:b/>
                <w:sz w:val="20"/>
                <w:szCs w:val="20"/>
              </w:rPr>
            </w:pPr>
            <w:r w:rsidRPr="00167D6B">
              <w:rPr>
                <w:sz w:val="20"/>
                <w:szCs w:val="20"/>
              </w:rPr>
              <w:t>Міжнародний ідентифікаційний номер цінних паперів</w:t>
            </w:r>
          </w:p>
        </w:tc>
        <w:tc>
          <w:tcPr>
            <w:tcW w:w="6145" w:type="dxa"/>
            <w:shd w:val="clear" w:color="auto" w:fill="auto"/>
          </w:tcPr>
          <w:p w:rsidR="00445A39" w:rsidRPr="00167D6B" w:rsidRDefault="00445A39">
            <w:pPr>
              <w:autoSpaceDE w:val="0"/>
              <w:autoSpaceDN w:val="0"/>
              <w:jc w:val="both"/>
              <w:rPr>
                <w:b/>
                <w:sz w:val="20"/>
                <w:szCs w:val="20"/>
              </w:rPr>
            </w:pPr>
          </w:p>
        </w:tc>
      </w:tr>
    </w:tbl>
    <w:p w:rsidR="00445A39" w:rsidRPr="00167D6B" w:rsidRDefault="00445A39">
      <w:pPr>
        <w:autoSpaceDE w:val="0"/>
        <w:autoSpaceDN w:val="0"/>
        <w:jc w:val="both"/>
        <w:rPr>
          <w:b/>
          <w:bCs/>
          <w:sz w:val="20"/>
          <w:szCs w:val="20"/>
        </w:rPr>
      </w:pPr>
    </w:p>
    <w:p w:rsidR="00445A39" w:rsidRPr="00167D6B" w:rsidRDefault="005175CE">
      <w:pPr>
        <w:autoSpaceDE w:val="0"/>
        <w:autoSpaceDN w:val="0"/>
        <w:jc w:val="both"/>
        <w:rPr>
          <w:b/>
          <w:bCs/>
          <w:sz w:val="20"/>
          <w:szCs w:val="20"/>
        </w:rPr>
      </w:pPr>
      <w:r w:rsidRPr="00167D6B">
        <w:rPr>
          <w:b/>
          <w:bCs/>
          <w:sz w:val="20"/>
          <w:szCs w:val="20"/>
        </w:rPr>
        <w:t xml:space="preserve">СПОСІБ ОТРИМАННЯ ВИПИСКИ/ДОВІДКИ </w:t>
      </w:r>
      <w:r w:rsidRPr="00167D6B">
        <w:rPr>
          <w:bCs/>
          <w:i/>
          <w:sz w:val="20"/>
          <w:szCs w:val="20"/>
        </w:rPr>
        <w:t>(ЗАПОВНИТИ НЕОБХІДНЕ)</w:t>
      </w:r>
      <w:r w:rsidRPr="00167D6B">
        <w:rPr>
          <w:b/>
          <w:bCs/>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725"/>
      </w:tblGrid>
      <w:tr w:rsidR="00445A39" w:rsidRPr="00167D6B" w:rsidTr="00050755">
        <w:tc>
          <w:tcPr>
            <w:tcW w:w="768" w:type="dxa"/>
            <w:shd w:val="clear" w:color="auto" w:fill="auto"/>
          </w:tcPr>
          <w:p w:rsidR="00445A39" w:rsidRPr="00167D6B" w:rsidRDefault="00445A39">
            <w:pPr>
              <w:autoSpaceDE w:val="0"/>
              <w:autoSpaceDN w:val="0"/>
              <w:jc w:val="both"/>
              <w:rPr>
                <w:b/>
                <w:bCs/>
                <w:sz w:val="20"/>
                <w:szCs w:val="20"/>
              </w:rPr>
            </w:pPr>
          </w:p>
        </w:tc>
        <w:tc>
          <w:tcPr>
            <w:tcW w:w="8725" w:type="dxa"/>
            <w:shd w:val="clear" w:color="auto" w:fill="auto"/>
          </w:tcPr>
          <w:p w:rsidR="00445A39" w:rsidRPr="00167D6B" w:rsidRDefault="005175CE">
            <w:pPr>
              <w:autoSpaceDE w:val="0"/>
              <w:autoSpaceDN w:val="0"/>
              <w:jc w:val="both"/>
              <w:rPr>
                <w:bCs/>
                <w:sz w:val="20"/>
                <w:szCs w:val="20"/>
              </w:rPr>
            </w:pPr>
            <w:r w:rsidRPr="00167D6B">
              <w:rPr>
                <w:bCs/>
                <w:sz w:val="20"/>
                <w:szCs w:val="20"/>
              </w:rPr>
              <w:t xml:space="preserve">поштою, простим або рекомендованим листом </w:t>
            </w:r>
          </w:p>
          <w:p w:rsidR="00445A39" w:rsidRPr="00167D6B" w:rsidRDefault="005175CE">
            <w:pPr>
              <w:autoSpaceDE w:val="0"/>
              <w:autoSpaceDN w:val="0"/>
              <w:jc w:val="both"/>
              <w:rPr>
                <w:bCs/>
                <w:i/>
                <w:sz w:val="20"/>
                <w:szCs w:val="20"/>
              </w:rPr>
            </w:pPr>
            <w:r w:rsidRPr="00167D6B">
              <w:rPr>
                <w:bCs/>
                <w:i/>
                <w:sz w:val="20"/>
                <w:szCs w:val="20"/>
              </w:rPr>
              <w:t>(вказати адресу)______________________________________________________________</w:t>
            </w:r>
          </w:p>
        </w:tc>
      </w:tr>
      <w:tr w:rsidR="00445A39" w:rsidRPr="00167D6B" w:rsidTr="00050755">
        <w:tc>
          <w:tcPr>
            <w:tcW w:w="768" w:type="dxa"/>
            <w:shd w:val="clear" w:color="auto" w:fill="auto"/>
          </w:tcPr>
          <w:p w:rsidR="00445A39" w:rsidRPr="00167D6B" w:rsidRDefault="00445A39">
            <w:pPr>
              <w:autoSpaceDE w:val="0"/>
              <w:autoSpaceDN w:val="0"/>
              <w:jc w:val="both"/>
              <w:rPr>
                <w:b/>
                <w:bCs/>
                <w:sz w:val="20"/>
                <w:szCs w:val="20"/>
              </w:rPr>
            </w:pPr>
          </w:p>
        </w:tc>
        <w:tc>
          <w:tcPr>
            <w:tcW w:w="8725" w:type="dxa"/>
            <w:shd w:val="clear" w:color="auto" w:fill="auto"/>
          </w:tcPr>
          <w:p w:rsidR="00445A39" w:rsidRPr="00167D6B" w:rsidRDefault="005175CE">
            <w:pPr>
              <w:autoSpaceDE w:val="0"/>
              <w:autoSpaceDN w:val="0"/>
              <w:jc w:val="both"/>
              <w:rPr>
                <w:bCs/>
                <w:sz w:val="20"/>
                <w:szCs w:val="20"/>
              </w:rPr>
            </w:pPr>
            <w:r w:rsidRPr="00167D6B">
              <w:rPr>
                <w:bCs/>
                <w:sz w:val="20"/>
                <w:szCs w:val="20"/>
              </w:rPr>
              <w:t>кур’єром (замовник оплачує послуги кур’єрської служби)</w:t>
            </w:r>
          </w:p>
        </w:tc>
      </w:tr>
      <w:tr w:rsidR="00445A39" w:rsidRPr="00167D6B" w:rsidTr="00050755">
        <w:tc>
          <w:tcPr>
            <w:tcW w:w="768" w:type="dxa"/>
            <w:shd w:val="clear" w:color="auto" w:fill="auto"/>
          </w:tcPr>
          <w:p w:rsidR="00445A39" w:rsidRPr="00167D6B" w:rsidRDefault="00445A39">
            <w:pPr>
              <w:autoSpaceDE w:val="0"/>
              <w:autoSpaceDN w:val="0"/>
              <w:jc w:val="both"/>
              <w:rPr>
                <w:b/>
                <w:bCs/>
                <w:sz w:val="20"/>
                <w:szCs w:val="20"/>
              </w:rPr>
            </w:pPr>
          </w:p>
        </w:tc>
        <w:tc>
          <w:tcPr>
            <w:tcW w:w="8725" w:type="dxa"/>
            <w:shd w:val="clear" w:color="auto" w:fill="auto"/>
          </w:tcPr>
          <w:p w:rsidR="00445A39" w:rsidRPr="00167D6B" w:rsidRDefault="005175CE">
            <w:pPr>
              <w:autoSpaceDE w:val="0"/>
              <w:autoSpaceDN w:val="0"/>
              <w:jc w:val="both"/>
              <w:rPr>
                <w:bCs/>
                <w:sz w:val="20"/>
                <w:szCs w:val="20"/>
              </w:rPr>
            </w:pPr>
            <w:r w:rsidRPr="00167D6B">
              <w:rPr>
                <w:bCs/>
                <w:sz w:val="20"/>
                <w:szCs w:val="20"/>
              </w:rPr>
              <w:t xml:space="preserve">особисто </w:t>
            </w:r>
          </w:p>
        </w:tc>
      </w:tr>
      <w:tr w:rsidR="00445A39" w:rsidRPr="00167D6B" w:rsidTr="00050755">
        <w:tc>
          <w:tcPr>
            <w:tcW w:w="768" w:type="dxa"/>
            <w:shd w:val="clear" w:color="auto" w:fill="auto"/>
          </w:tcPr>
          <w:p w:rsidR="00445A39" w:rsidRPr="00167D6B" w:rsidRDefault="00445A39">
            <w:pPr>
              <w:autoSpaceDE w:val="0"/>
              <w:autoSpaceDN w:val="0"/>
              <w:jc w:val="both"/>
              <w:rPr>
                <w:b/>
                <w:bCs/>
                <w:sz w:val="20"/>
                <w:szCs w:val="20"/>
              </w:rPr>
            </w:pPr>
          </w:p>
        </w:tc>
        <w:tc>
          <w:tcPr>
            <w:tcW w:w="8725" w:type="dxa"/>
            <w:shd w:val="clear" w:color="auto" w:fill="auto"/>
          </w:tcPr>
          <w:p w:rsidR="00445A39" w:rsidRPr="00167D6B" w:rsidRDefault="005175CE">
            <w:pPr>
              <w:autoSpaceDE w:val="0"/>
              <w:autoSpaceDN w:val="0"/>
              <w:jc w:val="both"/>
              <w:rPr>
                <w:bCs/>
                <w:i/>
                <w:sz w:val="20"/>
                <w:szCs w:val="20"/>
              </w:rPr>
            </w:pPr>
            <w:r w:rsidRPr="00167D6B">
              <w:rPr>
                <w:bCs/>
                <w:sz w:val="20"/>
                <w:szCs w:val="20"/>
              </w:rPr>
              <w:t>інше (</w:t>
            </w:r>
            <w:r w:rsidRPr="00167D6B">
              <w:rPr>
                <w:bCs/>
                <w:i/>
                <w:sz w:val="20"/>
                <w:szCs w:val="20"/>
              </w:rPr>
              <w:t>вказати як саме)_________________________________________________________</w:t>
            </w:r>
          </w:p>
        </w:tc>
      </w:tr>
    </w:tbl>
    <w:p w:rsidR="00445A39" w:rsidRPr="00167D6B" w:rsidRDefault="005175CE">
      <w:pPr>
        <w:jc w:val="both"/>
        <w:rPr>
          <w:b/>
          <w:sz w:val="20"/>
          <w:szCs w:val="20"/>
        </w:rPr>
      </w:pPr>
      <w:r w:rsidRPr="00167D6B">
        <w:rPr>
          <w:b/>
          <w:sz w:val="20"/>
          <w:szCs w:val="20"/>
        </w:rPr>
        <w:t xml:space="preserve">СТРОК ВИКОНАННЯ ОПЕРАЦІЇ </w:t>
      </w:r>
      <w:r w:rsidRPr="00167D6B">
        <w:rPr>
          <w:i/>
          <w:sz w:val="20"/>
          <w:szCs w:val="20"/>
        </w:rPr>
        <w:t>(ПІДКРЕСЛИТИ)</w:t>
      </w:r>
      <w:r w:rsidRPr="00167D6B">
        <w:rPr>
          <w:b/>
          <w:sz w:val="20"/>
          <w:szCs w:val="20"/>
        </w:rPr>
        <w:t>: ТЕРМІНОВО, ІНШЕ ___________________</w:t>
      </w:r>
    </w:p>
    <w:p w:rsidR="00445A39" w:rsidRPr="00167D6B" w:rsidRDefault="005175CE">
      <w:pPr>
        <w:autoSpaceDE w:val="0"/>
        <w:autoSpaceDN w:val="0"/>
        <w:rPr>
          <w:b/>
          <w:sz w:val="20"/>
          <w:szCs w:val="20"/>
        </w:rPr>
      </w:pPr>
      <w:r w:rsidRPr="00167D6B">
        <w:rPr>
          <w:b/>
          <w:sz w:val="20"/>
          <w:szCs w:val="20"/>
        </w:rPr>
        <w:t xml:space="preserve">ДОДАТКОВА ІНФОРМАЦІЯ </w:t>
      </w:r>
      <w:r w:rsidRPr="00167D6B">
        <w:rPr>
          <w:i/>
          <w:sz w:val="20"/>
          <w:szCs w:val="20"/>
        </w:rPr>
        <w:t>(ЗАПОВНЮЄТЬСЯ ЗА НЕОБХІДНОСТІ) ________________________</w:t>
      </w:r>
    </w:p>
    <w:p w:rsidR="00445A39" w:rsidRPr="00167D6B" w:rsidRDefault="00445A39">
      <w:pPr>
        <w:spacing w:after="120"/>
        <w:jc w:val="both"/>
        <w:rPr>
          <w:b/>
          <w:sz w:val="20"/>
          <w:szCs w:val="20"/>
        </w:rPr>
      </w:pPr>
    </w:p>
    <w:p w:rsidR="00445A39" w:rsidRPr="00167D6B" w:rsidRDefault="005175CE">
      <w:pPr>
        <w:autoSpaceDE w:val="0"/>
        <w:autoSpaceDN w:val="0"/>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autoSpaceDE w:val="0"/>
        <w:autoSpaceDN w:val="0"/>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5175CE">
      <w:pPr>
        <w:autoSpaceDE w:val="0"/>
        <w:autoSpaceDN w:val="0"/>
        <w:jc w:val="both"/>
        <w:rPr>
          <w:b/>
          <w:sz w:val="17"/>
          <w:szCs w:val="17"/>
        </w:rPr>
      </w:pPr>
      <w:r w:rsidRPr="00167D6B">
        <w:rPr>
          <w:b/>
          <w:sz w:val="18"/>
          <w:szCs w:val="18"/>
        </w:rPr>
        <w:t xml:space="preserve">*- для юридичної особи </w:t>
      </w:r>
      <w:r w:rsidRPr="00167D6B">
        <w:rPr>
          <w:b/>
          <w:sz w:val="17"/>
          <w:szCs w:val="17"/>
        </w:rPr>
        <w:t>за наявності</w:t>
      </w:r>
    </w:p>
    <w:p w:rsidR="00445A39" w:rsidRPr="00167D6B" w:rsidRDefault="005175CE">
      <w:pPr>
        <w:autoSpaceDE w:val="0"/>
        <w:autoSpaceDN w:val="0"/>
        <w:rPr>
          <w:b/>
          <w:sz w:val="20"/>
          <w:szCs w:val="20"/>
          <w:u w:val="single"/>
        </w:rPr>
      </w:pPr>
      <w:r w:rsidRPr="00167D6B">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224"/>
      </w:tblGrid>
      <w:tr w:rsidR="00445A39" w:rsidRPr="00167D6B" w:rsidTr="00050755">
        <w:tc>
          <w:tcPr>
            <w:tcW w:w="4510"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4983" w:type="dxa"/>
            <w:gridSpan w:val="2"/>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050755">
        <w:tc>
          <w:tcPr>
            <w:tcW w:w="4510"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4983" w:type="dxa"/>
            <w:gridSpan w:val="2"/>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050755">
        <w:tc>
          <w:tcPr>
            <w:tcW w:w="4510"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4983" w:type="dxa"/>
            <w:gridSpan w:val="2"/>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rsidTr="00050755">
        <w:tc>
          <w:tcPr>
            <w:tcW w:w="4510"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4983" w:type="dxa"/>
            <w:gridSpan w:val="2"/>
            <w:shd w:val="clear" w:color="auto" w:fill="auto"/>
          </w:tcPr>
          <w:p w:rsidR="00445A39" w:rsidRPr="00167D6B" w:rsidRDefault="00445A39">
            <w:pPr>
              <w:rPr>
                <w:b/>
                <w:sz w:val="20"/>
                <w:szCs w:val="20"/>
              </w:rPr>
            </w:pPr>
          </w:p>
        </w:tc>
      </w:tr>
      <w:tr w:rsidR="00445A39" w:rsidRPr="00167D6B" w:rsidTr="000507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69" w:type="dxa"/>
            <w:gridSpan w:val="2"/>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224"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
              </w:rPr>
            </w:pPr>
            <w:r w:rsidRPr="00167D6B">
              <w:rPr>
                <w:bCs/>
              </w:rPr>
              <w:t xml:space="preserve">     І.М.Гапоненко</w:t>
            </w:r>
          </w:p>
        </w:tc>
      </w:tr>
    </w:tbl>
    <w:p w:rsidR="00445A39" w:rsidRPr="00167D6B" w:rsidRDefault="00445A39">
      <w:pPr>
        <w:ind w:firstLine="540"/>
      </w:pPr>
    </w:p>
    <w:p w:rsidR="00445A39" w:rsidRPr="00167D6B" w:rsidRDefault="00445A39">
      <w:pPr>
        <w:ind w:firstLine="540"/>
      </w:pPr>
    </w:p>
    <w:p w:rsidR="00902F6B" w:rsidRPr="00167D6B" w:rsidRDefault="00902F6B">
      <w:pPr>
        <w:ind w:firstLine="540"/>
      </w:pPr>
    </w:p>
    <w:p w:rsidR="00445A39" w:rsidRPr="00167D6B" w:rsidRDefault="00445A39">
      <w:pPr>
        <w:ind w:firstLine="540"/>
        <w:rPr>
          <w:vanish/>
        </w:rPr>
      </w:pPr>
    </w:p>
    <w:p w:rsidR="00445A39" w:rsidRPr="00167D6B" w:rsidRDefault="005175CE">
      <w:pPr>
        <w:tabs>
          <w:tab w:val="left" w:pos="8365"/>
        </w:tabs>
        <w:autoSpaceDE w:val="0"/>
        <w:autoSpaceDN w:val="0"/>
        <w:ind w:firstLine="540"/>
        <w:jc w:val="right"/>
      </w:pPr>
      <w:r w:rsidRPr="00167D6B">
        <w:t>Додаток 34</w:t>
      </w:r>
    </w:p>
    <w:p w:rsidR="00445A39" w:rsidRPr="00167D6B" w:rsidRDefault="005175CE">
      <w:pPr>
        <w:autoSpaceDE w:val="0"/>
        <w:autoSpaceDN w:val="0"/>
        <w:ind w:firstLine="540"/>
        <w:jc w:val="center"/>
        <w:rPr>
          <w:b/>
          <w:sz w:val="20"/>
          <w:szCs w:val="20"/>
        </w:rPr>
      </w:pPr>
      <w:r w:rsidRPr="00167D6B">
        <w:rPr>
          <w:b/>
          <w:sz w:val="20"/>
          <w:szCs w:val="20"/>
        </w:rPr>
        <w:t>РОЗПОРЯДЖЕННЯ №____ від  «______» ______________20__р.</w:t>
      </w:r>
    </w:p>
    <w:p w:rsidR="00445A39" w:rsidRPr="00167D6B" w:rsidRDefault="005175CE">
      <w:pPr>
        <w:autoSpaceDE w:val="0"/>
        <w:autoSpaceDN w:val="0"/>
        <w:ind w:firstLine="540"/>
        <w:jc w:val="center"/>
        <w:rPr>
          <w:b/>
          <w:sz w:val="20"/>
          <w:szCs w:val="20"/>
        </w:rPr>
      </w:pPr>
      <w:r w:rsidRPr="00167D6B">
        <w:rPr>
          <w:b/>
          <w:sz w:val="20"/>
          <w:szCs w:val="20"/>
        </w:rPr>
        <w:t>на виконання інформаційної операції для юридичної особи</w:t>
      </w:r>
    </w:p>
    <w:p w:rsidR="00445A39" w:rsidRPr="00167D6B" w:rsidRDefault="00445A39">
      <w:pPr>
        <w:autoSpaceDE w:val="0"/>
        <w:autoSpaceDN w:val="0"/>
        <w:ind w:firstLine="540"/>
        <w:rPr>
          <w:b/>
          <w:sz w:val="20"/>
          <w:szCs w:val="20"/>
        </w:rPr>
      </w:pPr>
    </w:p>
    <w:p w:rsidR="00445A39" w:rsidRPr="00167D6B" w:rsidRDefault="005175CE">
      <w:pPr>
        <w:autoSpaceDE w:val="0"/>
        <w:autoSpaceDN w:val="0"/>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shd w:val="clear" w:color="auto" w:fill="D9D9D9"/>
          </w:tcPr>
          <w:p w:rsidR="00445A39" w:rsidRPr="00167D6B" w:rsidRDefault="005175CE">
            <w:pPr>
              <w:autoSpaceDE w:val="0"/>
              <w:autoSpaceDN w:val="0"/>
              <w:jc w:val="both"/>
              <w:rPr>
                <w:sz w:val="20"/>
                <w:szCs w:val="20"/>
              </w:rPr>
            </w:pPr>
            <w:r w:rsidRPr="00167D6B">
              <w:rPr>
                <w:sz w:val="20"/>
                <w:szCs w:val="20"/>
              </w:rPr>
              <w:t>Код за ЄДРПОУ</w:t>
            </w:r>
          </w:p>
        </w:tc>
        <w:tc>
          <w:tcPr>
            <w:tcW w:w="6144" w:type="dxa"/>
          </w:tcPr>
          <w:p w:rsidR="00445A39" w:rsidRPr="00167D6B" w:rsidRDefault="005175CE">
            <w:pPr>
              <w:autoSpaceDE w:val="0"/>
              <w:autoSpaceDN w:val="0"/>
              <w:rPr>
                <w:sz w:val="20"/>
                <w:szCs w:val="20"/>
              </w:rPr>
            </w:pPr>
            <w:r w:rsidRPr="00167D6B">
              <w:rPr>
                <w:sz w:val="20"/>
                <w:szCs w:val="20"/>
              </w:rPr>
              <w:t>23697280</w:t>
            </w:r>
          </w:p>
        </w:tc>
      </w:tr>
      <w:tr w:rsidR="00445A39" w:rsidRPr="00167D6B">
        <w:tc>
          <w:tcPr>
            <w:tcW w:w="3324" w:type="dxa"/>
            <w:shd w:val="clear" w:color="auto" w:fill="D9D9D9"/>
          </w:tcPr>
          <w:p w:rsidR="00445A39" w:rsidRPr="00167D6B" w:rsidRDefault="005175CE">
            <w:pPr>
              <w:autoSpaceDE w:val="0"/>
              <w:autoSpaceDN w:val="0"/>
              <w:rPr>
                <w:sz w:val="20"/>
                <w:szCs w:val="20"/>
              </w:rPr>
            </w:pPr>
            <w:r w:rsidRPr="00167D6B">
              <w:rPr>
                <w:sz w:val="20"/>
                <w:szCs w:val="20"/>
              </w:rPr>
              <w:t xml:space="preserve">Повне найменування </w:t>
            </w:r>
          </w:p>
        </w:tc>
        <w:tc>
          <w:tcPr>
            <w:tcW w:w="6144" w:type="dxa"/>
          </w:tcPr>
          <w:p w:rsidR="00445A39" w:rsidRPr="00167D6B" w:rsidRDefault="005175CE">
            <w:pPr>
              <w:autoSpaceDE w:val="0"/>
              <w:autoSpaceDN w:val="0"/>
              <w:rPr>
                <w:sz w:val="20"/>
                <w:szCs w:val="20"/>
              </w:rPr>
            </w:pPr>
            <w:r w:rsidRPr="00167D6B">
              <w:rPr>
                <w:sz w:val="16"/>
                <w:szCs w:val="16"/>
              </w:rPr>
              <w:t>ПУБЛІЧНЕ АКЦІОНЕРНЕ ТОВАРИСТВО АКЦІОНЕРНИЙ БАНК «УКРГАЗБАНК»</w:t>
            </w:r>
          </w:p>
        </w:tc>
      </w:tr>
    </w:tbl>
    <w:p w:rsidR="00445A39" w:rsidRPr="00167D6B" w:rsidRDefault="005175CE">
      <w:pPr>
        <w:autoSpaceDE w:val="0"/>
        <w:autoSpaceDN w:val="0"/>
        <w:rPr>
          <w:sz w:val="20"/>
          <w:szCs w:val="20"/>
        </w:rPr>
      </w:pPr>
      <w:r w:rsidRPr="00167D6B">
        <w:rPr>
          <w:b/>
          <w:sz w:val="20"/>
          <w:szCs w:val="20"/>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71"/>
      </w:tblGrid>
      <w:tr w:rsidR="00445A39" w:rsidRPr="00167D6B" w:rsidTr="00050755">
        <w:tc>
          <w:tcPr>
            <w:tcW w:w="3322" w:type="dxa"/>
            <w:shd w:val="clear" w:color="auto" w:fill="D9D9D9"/>
          </w:tcPr>
          <w:p w:rsidR="00445A39" w:rsidRPr="00167D6B" w:rsidRDefault="005175CE">
            <w:pPr>
              <w:autoSpaceDE w:val="0"/>
              <w:autoSpaceDN w:val="0"/>
              <w:rPr>
                <w:sz w:val="20"/>
                <w:szCs w:val="20"/>
              </w:rPr>
            </w:pPr>
            <w:r w:rsidRPr="00167D6B">
              <w:rPr>
                <w:sz w:val="20"/>
                <w:szCs w:val="20"/>
              </w:rPr>
              <w:t>Депозитарний код рахунку в цінних паперах</w:t>
            </w:r>
          </w:p>
        </w:tc>
        <w:tc>
          <w:tcPr>
            <w:tcW w:w="6171" w:type="dxa"/>
            <w:shd w:val="clear" w:color="auto" w:fill="auto"/>
          </w:tcPr>
          <w:p w:rsidR="00445A39" w:rsidRPr="00167D6B" w:rsidRDefault="00445A39">
            <w:pPr>
              <w:autoSpaceDE w:val="0"/>
              <w:autoSpaceDN w:val="0"/>
              <w:rPr>
                <w:sz w:val="20"/>
                <w:szCs w:val="20"/>
              </w:rPr>
            </w:pPr>
          </w:p>
        </w:tc>
      </w:tr>
      <w:tr w:rsidR="00445A39" w:rsidRPr="00167D6B" w:rsidTr="00050755">
        <w:tc>
          <w:tcPr>
            <w:tcW w:w="3322" w:type="dxa"/>
            <w:shd w:val="clear" w:color="auto" w:fill="D9D9D9"/>
          </w:tcPr>
          <w:p w:rsidR="00445A39" w:rsidRPr="00167D6B" w:rsidRDefault="005175CE">
            <w:pPr>
              <w:autoSpaceDE w:val="0"/>
              <w:autoSpaceDN w:val="0"/>
              <w:jc w:val="both"/>
              <w:rPr>
                <w:sz w:val="20"/>
                <w:szCs w:val="20"/>
              </w:rPr>
            </w:pPr>
            <w:r w:rsidRPr="00167D6B">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71" w:type="dxa"/>
            <w:shd w:val="clear" w:color="auto" w:fill="auto"/>
          </w:tcPr>
          <w:p w:rsidR="00445A39" w:rsidRPr="00167D6B" w:rsidRDefault="00445A39">
            <w:pPr>
              <w:autoSpaceDE w:val="0"/>
              <w:autoSpaceDN w:val="0"/>
              <w:rPr>
                <w:sz w:val="20"/>
                <w:szCs w:val="20"/>
              </w:rPr>
            </w:pPr>
          </w:p>
        </w:tc>
      </w:tr>
      <w:tr w:rsidR="00445A39" w:rsidRPr="00167D6B" w:rsidTr="00050755">
        <w:tc>
          <w:tcPr>
            <w:tcW w:w="3322" w:type="dxa"/>
            <w:shd w:val="clear" w:color="auto" w:fill="D9D9D9"/>
          </w:tcPr>
          <w:p w:rsidR="00445A39" w:rsidRPr="00167D6B" w:rsidRDefault="005175CE">
            <w:pPr>
              <w:autoSpaceDE w:val="0"/>
              <w:autoSpaceDN w:val="0"/>
              <w:jc w:val="both"/>
              <w:rPr>
                <w:sz w:val="20"/>
                <w:szCs w:val="20"/>
              </w:rPr>
            </w:pPr>
            <w:r w:rsidRPr="00167D6B">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71" w:type="dxa"/>
            <w:shd w:val="clear" w:color="auto" w:fill="auto"/>
          </w:tcPr>
          <w:p w:rsidR="00445A39" w:rsidRPr="00167D6B" w:rsidRDefault="00445A39">
            <w:pPr>
              <w:autoSpaceDE w:val="0"/>
              <w:autoSpaceDN w:val="0"/>
              <w:rPr>
                <w:sz w:val="20"/>
                <w:szCs w:val="20"/>
              </w:rPr>
            </w:pPr>
          </w:p>
        </w:tc>
      </w:tr>
    </w:tbl>
    <w:p w:rsidR="00445A39" w:rsidRPr="00167D6B" w:rsidRDefault="005175CE">
      <w:pPr>
        <w:autoSpaceDE w:val="0"/>
        <w:autoSpaceDN w:val="0"/>
        <w:rPr>
          <w:b/>
          <w:i/>
          <w:sz w:val="20"/>
          <w:szCs w:val="20"/>
        </w:rPr>
      </w:pPr>
      <w:r w:rsidRPr="00167D6B">
        <w:rPr>
          <w:b/>
          <w:sz w:val="20"/>
          <w:szCs w:val="20"/>
        </w:rPr>
        <w:t xml:space="preserve">ВІДОМОСТІ ПРО ОПЕРАЦІЮ </w:t>
      </w:r>
      <w:r w:rsidRPr="00167D6B">
        <w:rPr>
          <w:i/>
          <w:sz w:val="20"/>
          <w:szCs w:val="20"/>
        </w:rPr>
        <w:t>(</w:t>
      </w:r>
      <w:r w:rsidRPr="00167D6B">
        <w:rPr>
          <w:bCs/>
          <w:i/>
          <w:sz w:val="20"/>
          <w:szCs w:val="20"/>
        </w:rPr>
        <w:t>ЗАПОВНИТИ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8694"/>
      </w:tblGrid>
      <w:tr w:rsidR="00445A39" w:rsidRPr="00167D6B" w:rsidTr="00050755">
        <w:tc>
          <w:tcPr>
            <w:tcW w:w="799" w:type="dxa"/>
            <w:shd w:val="clear" w:color="auto" w:fill="auto"/>
          </w:tcPr>
          <w:p w:rsidR="00445A39" w:rsidRPr="00167D6B" w:rsidRDefault="00445A39">
            <w:pPr>
              <w:autoSpaceDE w:val="0"/>
              <w:autoSpaceDN w:val="0"/>
              <w:jc w:val="both"/>
              <w:rPr>
                <w:sz w:val="20"/>
                <w:szCs w:val="20"/>
              </w:rPr>
            </w:pPr>
          </w:p>
        </w:tc>
        <w:tc>
          <w:tcPr>
            <w:tcW w:w="8694" w:type="dxa"/>
            <w:shd w:val="clear" w:color="auto" w:fill="auto"/>
          </w:tcPr>
          <w:p w:rsidR="00445A39" w:rsidRPr="00167D6B" w:rsidRDefault="005175CE">
            <w:pPr>
              <w:autoSpaceDE w:val="0"/>
              <w:autoSpaceDN w:val="0"/>
              <w:jc w:val="both"/>
              <w:rPr>
                <w:sz w:val="20"/>
                <w:szCs w:val="20"/>
              </w:rPr>
            </w:pPr>
            <w:r w:rsidRPr="00167D6B">
              <w:rPr>
                <w:sz w:val="20"/>
                <w:szCs w:val="20"/>
              </w:rPr>
              <w:t>надання виписки про стан рахунку в цінних паперах</w:t>
            </w:r>
          </w:p>
          <w:p w:rsidR="00445A39" w:rsidRPr="00167D6B" w:rsidRDefault="005175CE">
            <w:pPr>
              <w:autoSpaceDE w:val="0"/>
              <w:autoSpaceDN w:val="0"/>
              <w:jc w:val="both"/>
              <w:rPr>
                <w:sz w:val="20"/>
                <w:szCs w:val="20"/>
              </w:rPr>
            </w:pPr>
            <w:r w:rsidRPr="00167D6B">
              <w:rPr>
                <w:sz w:val="20"/>
                <w:szCs w:val="20"/>
              </w:rPr>
              <w:t>станом на «___» ______________________20 ___р.</w:t>
            </w:r>
          </w:p>
        </w:tc>
      </w:tr>
      <w:tr w:rsidR="00445A39" w:rsidRPr="00167D6B" w:rsidTr="00050755">
        <w:tc>
          <w:tcPr>
            <w:tcW w:w="799" w:type="dxa"/>
            <w:shd w:val="clear" w:color="auto" w:fill="auto"/>
          </w:tcPr>
          <w:p w:rsidR="00445A39" w:rsidRPr="00167D6B" w:rsidRDefault="00445A39">
            <w:pPr>
              <w:autoSpaceDE w:val="0"/>
              <w:autoSpaceDN w:val="0"/>
              <w:jc w:val="both"/>
              <w:rPr>
                <w:sz w:val="20"/>
                <w:szCs w:val="20"/>
              </w:rPr>
            </w:pPr>
          </w:p>
        </w:tc>
        <w:tc>
          <w:tcPr>
            <w:tcW w:w="8694" w:type="dxa"/>
            <w:shd w:val="clear" w:color="auto" w:fill="auto"/>
          </w:tcPr>
          <w:p w:rsidR="00445A39" w:rsidRPr="00167D6B" w:rsidRDefault="005175CE">
            <w:pPr>
              <w:autoSpaceDE w:val="0"/>
              <w:autoSpaceDN w:val="0"/>
              <w:jc w:val="both"/>
              <w:rPr>
                <w:sz w:val="20"/>
                <w:szCs w:val="20"/>
              </w:rPr>
            </w:pPr>
            <w:r w:rsidRPr="00167D6B">
              <w:rPr>
                <w:sz w:val="20"/>
                <w:szCs w:val="20"/>
              </w:rPr>
              <w:t xml:space="preserve">надання виписки про операції з цінними паперами </w:t>
            </w:r>
          </w:p>
          <w:p w:rsidR="00445A39" w:rsidRPr="00167D6B" w:rsidRDefault="005175CE">
            <w:pPr>
              <w:autoSpaceDE w:val="0"/>
              <w:autoSpaceDN w:val="0"/>
              <w:jc w:val="both"/>
              <w:rPr>
                <w:sz w:val="20"/>
                <w:szCs w:val="20"/>
              </w:rPr>
            </w:pPr>
            <w:r w:rsidRPr="00167D6B">
              <w:rPr>
                <w:sz w:val="20"/>
                <w:szCs w:val="20"/>
              </w:rPr>
              <w:t>за період з «___» ______________________20 ___р. по  «___» _________________20 ___р.</w:t>
            </w:r>
          </w:p>
        </w:tc>
      </w:tr>
      <w:tr w:rsidR="00445A39" w:rsidRPr="00167D6B" w:rsidTr="00050755">
        <w:tc>
          <w:tcPr>
            <w:tcW w:w="799" w:type="dxa"/>
            <w:shd w:val="clear" w:color="auto" w:fill="auto"/>
          </w:tcPr>
          <w:p w:rsidR="00445A39" w:rsidRPr="00167D6B" w:rsidRDefault="00445A39">
            <w:pPr>
              <w:autoSpaceDE w:val="0"/>
              <w:autoSpaceDN w:val="0"/>
              <w:jc w:val="both"/>
              <w:rPr>
                <w:sz w:val="20"/>
                <w:szCs w:val="20"/>
              </w:rPr>
            </w:pPr>
          </w:p>
        </w:tc>
        <w:tc>
          <w:tcPr>
            <w:tcW w:w="8694" w:type="dxa"/>
            <w:shd w:val="clear" w:color="auto" w:fill="auto"/>
          </w:tcPr>
          <w:p w:rsidR="00445A39" w:rsidRPr="00167D6B" w:rsidRDefault="005175CE">
            <w:pPr>
              <w:autoSpaceDE w:val="0"/>
              <w:autoSpaceDN w:val="0"/>
              <w:jc w:val="both"/>
              <w:rPr>
                <w:sz w:val="20"/>
                <w:szCs w:val="20"/>
              </w:rPr>
            </w:pPr>
            <w:r w:rsidRPr="00167D6B">
              <w:rPr>
                <w:sz w:val="20"/>
                <w:szCs w:val="20"/>
              </w:rPr>
              <w:t>надання інформаційної довідки про незавершені операції</w:t>
            </w:r>
          </w:p>
        </w:tc>
      </w:tr>
      <w:tr w:rsidR="00445A39" w:rsidRPr="00167D6B" w:rsidTr="00050755">
        <w:trPr>
          <w:trHeight w:val="219"/>
        </w:trPr>
        <w:tc>
          <w:tcPr>
            <w:tcW w:w="799" w:type="dxa"/>
            <w:shd w:val="clear" w:color="auto" w:fill="auto"/>
          </w:tcPr>
          <w:p w:rsidR="00445A39" w:rsidRPr="00167D6B" w:rsidRDefault="00445A39">
            <w:pPr>
              <w:autoSpaceDE w:val="0"/>
              <w:autoSpaceDN w:val="0"/>
              <w:jc w:val="both"/>
              <w:rPr>
                <w:sz w:val="20"/>
                <w:szCs w:val="20"/>
              </w:rPr>
            </w:pPr>
          </w:p>
        </w:tc>
        <w:tc>
          <w:tcPr>
            <w:tcW w:w="8694" w:type="dxa"/>
            <w:shd w:val="clear" w:color="auto" w:fill="auto"/>
          </w:tcPr>
          <w:p w:rsidR="00445A39" w:rsidRPr="00167D6B" w:rsidRDefault="005175CE">
            <w:pPr>
              <w:autoSpaceDE w:val="0"/>
              <w:autoSpaceDN w:val="0"/>
              <w:jc w:val="both"/>
              <w:rPr>
                <w:sz w:val="20"/>
                <w:szCs w:val="20"/>
              </w:rPr>
            </w:pPr>
            <w:r w:rsidRPr="00167D6B">
              <w:rPr>
                <w:sz w:val="20"/>
                <w:szCs w:val="20"/>
              </w:rPr>
              <w:t>надання інформаційної довідки (</w:t>
            </w:r>
            <w:r w:rsidRPr="00167D6B">
              <w:rPr>
                <w:i/>
                <w:sz w:val="20"/>
                <w:szCs w:val="20"/>
              </w:rPr>
              <w:t>вказати яку)</w:t>
            </w:r>
            <w:r w:rsidRPr="00167D6B">
              <w:rPr>
                <w:sz w:val="20"/>
                <w:szCs w:val="20"/>
              </w:rPr>
              <w:t>________________________________________</w:t>
            </w:r>
          </w:p>
        </w:tc>
      </w:tr>
    </w:tbl>
    <w:p w:rsidR="00445A39" w:rsidRPr="00167D6B" w:rsidRDefault="005175CE">
      <w:pPr>
        <w:autoSpaceDE w:val="0"/>
        <w:autoSpaceDN w:val="0"/>
        <w:jc w:val="both"/>
        <w:rPr>
          <w:i/>
          <w:sz w:val="20"/>
          <w:szCs w:val="20"/>
        </w:rPr>
      </w:pPr>
      <w:r w:rsidRPr="00167D6B">
        <w:rPr>
          <w:b/>
          <w:sz w:val="20"/>
          <w:szCs w:val="20"/>
        </w:rPr>
        <w:t xml:space="preserve">ВІДОМОСТІ ПРО ЦІННІ ПАПЕРИ ЩОДО ЯКИХ ПРОВОДИТЬСЯ ОПЕРАЦІЯ </w:t>
      </w:r>
      <w:r w:rsidRPr="00167D6B">
        <w:rPr>
          <w:i/>
          <w:sz w:val="20"/>
          <w:szCs w:val="20"/>
        </w:rPr>
        <w:t>(ЗАПОВНЮЄТЬСЯ ЗА НЕОБХІДНОСТІ)</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2"/>
        <w:gridCol w:w="6173"/>
      </w:tblGrid>
      <w:tr w:rsidR="00445A39" w:rsidRPr="00167D6B" w:rsidTr="00050755">
        <w:tc>
          <w:tcPr>
            <w:tcW w:w="3392" w:type="dxa"/>
            <w:shd w:val="clear" w:color="auto" w:fill="D9D9D9"/>
          </w:tcPr>
          <w:p w:rsidR="00445A39" w:rsidRPr="00167D6B" w:rsidRDefault="005175CE">
            <w:pPr>
              <w:autoSpaceDE w:val="0"/>
              <w:autoSpaceDN w:val="0"/>
              <w:jc w:val="both"/>
              <w:rPr>
                <w:b/>
                <w:sz w:val="20"/>
                <w:szCs w:val="20"/>
              </w:rPr>
            </w:pPr>
            <w:r w:rsidRPr="00167D6B">
              <w:rPr>
                <w:sz w:val="20"/>
                <w:szCs w:val="20"/>
              </w:rPr>
              <w:t>Найменування Емітента (повне або скорочене)</w:t>
            </w:r>
          </w:p>
        </w:tc>
        <w:tc>
          <w:tcPr>
            <w:tcW w:w="6173" w:type="dxa"/>
            <w:shd w:val="clear" w:color="auto" w:fill="auto"/>
          </w:tcPr>
          <w:p w:rsidR="00445A39" w:rsidRPr="00167D6B" w:rsidRDefault="00445A39">
            <w:pPr>
              <w:autoSpaceDE w:val="0"/>
              <w:autoSpaceDN w:val="0"/>
              <w:jc w:val="both"/>
              <w:rPr>
                <w:b/>
                <w:sz w:val="20"/>
                <w:szCs w:val="20"/>
              </w:rPr>
            </w:pPr>
          </w:p>
        </w:tc>
      </w:tr>
      <w:tr w:rsidR="00445A39" w:rsidRPr="00167D6B" w:rsidTr="00050755">
        <w:tc>
          <w:tcPr>
            <w:tcW w:w="3392" w:type="dxa"/>
            <w:shd w:val="clear" w:color="auto" w:fill="D9D9D9"/>
          </w:tcPr>
          <w:p w:rsidR="00445A39" w:rsidRPr="00167D6B" w:rsidRDefault="005175CE">
            <w:pPr>
              <w:autoSpaceDE w:val="0"/>
              <w:autoSpaceDN w:val="0"/>
              <w:jc w:val="both"/>
              <w:rPr>
                <w:b/>
                <w:sz w:val="20"/>
                <w:szCs w:val="20"/>
              </w:rPr>
            </w:pPr>
            <w:r w:rsidRPr="00167D6B">
              <w:rPr>
                <w:sz w:val="20"/>
                <w:szCs w:val="20"/>
              </w:rPr>
              <w:t>Код за ЄДРПОУ Емітента</w:t>
            </w:r>
          </w:p>
        </w:tc>
        <w:tc>
          <w:tcPr>
            <w:tcW w:w="6173" w:type="dxa"/>
            <w:shd w:val="clear" w:color="auto" w:fill="auto"/>
          </w:tcPr>
          <w:p w:rsidR="00445A39" w:rsidRPr="00167D6B" w:rsidRDefault="00445A39">
            <w:pPr>
              <w:autoSpaceDE w:val="0"/>
              <w:autoSpaceDN w:val="0"/>
              <w:jc w:val="both"/>
              <w:rPr>
                <w:b/>
                <w:sz w:val="20"/>
                <w:szCs w:val="20"/>
              </w:rPr>
            </w:pPr>
          </w:p>
        </w:tc>
      </w:tr>
      <w:tr w:rsidR="00445A39" w:rsidRPr="00167D6B" w:rsidTr="00050755">
        <w:tc>
          <w:tcPr>
            <w:tcW w:w="3392" w:type="dxa"/>
            <w:shd w:val="clear" w:color="auto" w:fill="D9D9D9"/>
          </w:tcPr>
          <w:p w:rsidR="00445A39" w:rsidRPr="00167D6B" w:rsidRDefault="005175CE">
            <w:pPr>
              <w:autoSpaceDE w:val="0"/>
              <w:autoSpaceDN w:val="0"/>
              <w:jc w:val="both"/>
              <w:rPr>
                <w:b/>
                <w:sz w:val="20"/>
                <w:szCs w:val="20"/>
              </w:rPr>
            </w:pPr>
            <w:r w:rsidRPr="00167D6B">
              <w:rPr>
                <w:sz w:val="20"/>
                <w:szCs w:val="20"/>
              </w:rPr>
              <w:t>Міжнародний ідентифікаційний номер цінних паперів</w:t>
            </w:r>
          </w:p>
        </w:tc>
        <w:tc>
          <w:tcPr>
            <w:tcW w:w="6173" w:type="dxa"/>
            <w:shd w:val="clear" w:color="auto" w:fill="auto"/>
          </w:tcPr>
          <w:p w:rsidR="00445A39" w:rsidRPr="00167D6B" w:rsidRDefault="00445A39">
            <w:pPr>
              <w:autoSpaceDE w:val="0"/>
              <w:autoSpaceDN w:val="0"/>
              <w:jc w:val="both"/>
              <w:rPr>
                <w:b/>
                <w:sz w:val="20"/>
                <w:szCs w:val="20"/>
              </w:rPr>
            </w:pPr>
          </w:p>
        </w:tc>
      </w:tr>
    </w:tbl>
    <w:p w:rsidR="00445A39" w:rsidRPr="00167D6B" w:rsidRDefault="005175CE">
      <w:pPr>
        <w:autoSpaceDE w:val="0"/>
        <w:autoSpaceDN w:val="0"/>
        <w:jc w:val="both"/>
        <w:rPr>
          <w:b/>
          <w:bCs/>
          <w:sz w:val="20"/>
          <w:szCs w:val="20"/>
        </w:rPr>
      </w:pPr>
      <w:r w:rsidRPr="00167D6B">
        <w:rPr>
          <w:b/>
          <w:bCs/>
          <w:sz w:val="20"/>
          <w:szCs w:val="20"/>
        </w:rPr>
        <w:t xml:space="preserve">СПОСІБ ОТРИМАННЯ ВИПИСКИ/ДОВІДКИ </w:t>
      </w:r>
      <w:r w:rsidRPr="00167D6B">
        <w:rPr>
          <w:bCs/>
          <w:i/>
          <w:sz w:val="20"/>
          <w:szCs w:val="20"/>
        </w:rPr>
        <w:t>(ЗАПОВНИТИ НЕОБХІДНЕ)</w:t>
      </w:r>
      <w:r w:rsidRPr="00167D6B">
        <w:rPr>
          <w:b/>
          <w:bCs/>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725"/>
      </w:tblGrid>
      <w:tr w:rsidR="00445A39" w:rsidRPr="00167D6B" w:rsidTr="00050755">
        <w:tc>
          <w:tcPr>
            <w:tcW w:w="768" w:type="dxa"/>
            <w:shd w:val="clear" w:color="auto" w:fill="auto"/>
          </w:tcPr>
          <w:p w:rsidR="00445A39" w:rsidRPr="00167D6B" w:rsidRDefault="00445A39">
            <w:pPr>
              <w:autoSpaceDE w:val="0"/>
              <w:autoSpaceDN w:val="0"/>
              <w:jc w:val="both"/>
              <w:rPr>
                <w:b/>
                <w:bCs/>
                <w:sz w:val="20"/>
                <w:szCs w:val="20"/>
              </w:rPr>
            </w:pPr>
          </w:p>
        </w:tc>
        <w:tc>
          <w:tcPr>
            <w:tcW w:w="8725" w:type="dxa"/>
            <w:shd w:val="clear" w:color="auto" w:fill="auto"/>
          </w:tcPr>
          <w:p w:rsidR="00445A39" w:rsidRPr="00167D6B" w:rsidRDefault="005175CE">
            <w:pPr>
              <w:autoSpaceDE w:val="0"/>
              <w:autoSpaceDN w:val="0"/>
              <w:jc w:val="both"/>
              <w:rPr>
                <w:bCs/>
                <w:sz w:val="20"/>
                <w:szCs w:val="20"/>
              </w:rPr>
            </w:pPr>
            <w:r w:rsidRPr="00167D6B">
              <w:rPr>
                <w:bCs/>
                <w:sz w:val="20"/>
                <w:szCs w:val="20"/>
              </w:rPr>
              <w:t xml:space="preserve">поштою, простим або рекомендованим листом </w:t>
            </w:r>
          </w:p>
          <w:p w:rsidR="00445A39" w:rsidRPr="00167D6B" w:rsidRDefault="005175CE">
            <w:pPr>
              <w:autoSpaceDE w:val="0"/>
              <w:autoSpaceDN w:val="0"/>
              <w:jc w:val="both"/>
              <w:rPr>
                <w:bCs/>
                <w:i/>
                <w:sz w:val="20"/>
                <w:szCs w:val="20"/>
              </w:rPr>
            </w:pPr>
            <w:r w:rsidRPr="00167D6B">
              <w:rPr>
                <w:bCs/>
                <w:i/>
                <w:sz w:val="20"/>
                <w:szCs w:val="20"/>
              </w:rPr>
              <w:t>(вказати адресу)______________________________________________________________</w:t>
            </w:r>
          </w:p>
        </w:tc>
      </w:tr>
      <w:tr w:rsidR="00445A39" w:rsidRPr="00167D6B" w:rsidTr="00050755">
        <w:tc>
          <w:tcPr>
            <w:tcW w:w="768" w:type="dxa"/>
            <w:shd w:val="clear" w:color="auto" w:fill="auto"/>
          </w:tcPr>
          <w:p w:rsidR="00445A39" w:rsidRPr="00167D6B" w:rsidRDefault="00445A39">
            <w:pPr>
              <w:autoSpaceDE w:val="0"/>
              <w:autoSpaceDN w:val="0"/>
              <w:jc w:val="both"/>
              <w:rPr>
                <w:b/>
                <w:bCs/>
                <w:sz w:val="20"/>
                <w:szCs w:val="20"/>
              </w:rPr>
            </w:pPr>
          </w:p>
        </w:tc>
        <w:tc>
          <w:tcPr>
            <w:tcW w:w="8725" w:type="dxa"/>
            <w:shd w:val="clear" w:color="auto" w:fill="auto"/>
          </w:tcPr>
          <w:p w:rsidR="00445A39" w:rsidRPr="00167D6B" w:rsidRDefault="005175CE">
            <w:pPr>
              <w:autoSpaceDE w:val="0"/>
              <w:autoSpaceDN w:val="0"/>
              <w:jc w:val="both"/>
              <w:rPr>
                <w:bCs/>
                <w:sz w:val="20"/>
                <w:szCs w:val="20"/>
              </w:rPr>
            </w:pPr>
            <w:r w:rsidRPr="00167D6B">
              <w:rPr>
                <w:bCs/>
                <w:sz w:val="20"/>
                <w:szCs w:val="20"/>
              </w:rPr>
              <w:t>кур’єром (замовник оплачує послуги кур’єрської служби)</w:t>
            </w:r>
          </w:p>
        </w:tc>
      </w:tr>
      <w:tr w:rsidR="00445A39" w:rsidRPr="00167D6B" w:rsidTr="00050755">
        <w:tc>
          <w:tcPr>
            <w:tcW w:w="768" w:type="dxa"/>
            <w:shd w:val="clear" w:color="auto" w:fill="auto"/>
          </w:tcPr>
          <w:p w:rsidR="00445A39" w:rsidRPr="00167D6B" w:rsidRDefault="00445A39">
            <w:pPr>
              <w:autoSpaceDE w:val="0"/>
              <w:autoSpaceDN w:val="0"/>
              <w:jc w:val="both"/>
              <w:rPr>
                <w:b/>
                <w:bCs/>
                <w:sz w:val="20"/>
                <w:szCs w:val="20"/>
              </w:rPr>
            </w:pPr>
          </w:p>
        </w:tc>
        <w:tc>
          <w:tcPr>
            <w:tcW w:w="8725" w:type="dxa"/>
            <w:shd w:val="clear" w:color="auto" w:fill="auto"/>
          </w:tcPr>
          <w:p w:rsidR="00445A39" w:rsidRPr="00167D6B" w:rsidRDefault="005175CE">
            <w:pPr>
              <w:autoSpaceDE w:val="0"/>
              <w:autoSpaceDN w:val="0"/>
              <w:jc w:val="both"/>
              <w:rPr>
                <w:bCs/>
                <w:sz w:val="20"/>
                <w:szCs w:val="20"/>
              </w:rPr>
            </w:pPr>
            <w:r w:rsidRPr="00167D6B">
              <w:rPr>
                <w:bCs/>
                <w:sz w:val="20"/>
                <w:szCs w:val="20"/>
              </w:rPr>
              <w:t xml:space="preserve">особисто </w:t>
            </w:r>
          </w:p>
        </w:tc>
      </w:tr>
      <w:tr w:rsidR="00445A39" w:rsidRPr="00167D6B" w:rsidTr="00050755">
        <w:tc>
          <w:tcPr>
            <w:tcW w:w="768" w:type="dxa"/>
            <w:shd w:val="clear" w:color="auto" w:fill="auto"/>
          </w:tcPr>
          <w:p w:rsidR="00445A39" w:rsidRPr="00167D6B" w:rsidRDefault="00445A39">
            <w:pPr>
              <w:autoSpaceDE w:val="0"/>
              <w:autoSpaceDN w:val="0"/>
              <w:jc w:val="both"/>
              <w:rPr>
                <w:b/>
                <w:bCs/>
                <w:sz w:val="20"/>
                <w:szCs w:val="20"/>
              </w:rPr>
            </w:pPr>
          </w:p>
        </w:tc>
        <w:tc>
          <w:tcPr>
            <w:tcW w:w="8725" w:type="dxa"/>
            <w:shd w:val="clear" w:color="auto" w:fill="auto"/>
          </w:tcPr>
          <w:p w:rsidR="00445A39" w:rsidRPr="00167D6B" w:rsidRDefault="005175CE">
            <w:pPr>
              <w:autoSpaceDE w:val="0"/>
              <w:autoSpaceDN w:val="0"/>
              <w:jc w:val="both"/>
              <w:rPr>
                <w:bCs/>
                <w:i/>
                <w:sz w:val="20"/>
                <w:szCs w:val="20"/>
              </w:rPr>
            </w:pPr>
            <w:r w:rsidRPr="00167D6B">
              <w:rPr>
                <w:bCs/>
                <w:sz w:val="20"/>
                <w:szCs w:val="20"/>
              </w:rPr>
              <w:t>інше (</w:t>
            </w:r>
            <w:r w:rsidRPr="00167D6B">
              <w:rPr>
                <w:bCs/>
                <w:i/>
                <w:sz w:val="20"/>
                <w:szCs w:val="20"/>
              </w:rPr>
              <w:t>вказати як саме)_________________________________________________________</w:t>
            </w:r>
          </w:p>
        </w:tc>
      </w:tr>
    </w:tbl>
    <w:p w:rsidR="00445A39" w:rsidRPr="00167D6B" w:rsidRDefault="005175CE">
      <w:pPr>
        <w:jc w:val="both"/>
        <w:rPr>
          <w:b/>
          <w:sz w:val="20"/>
          <w:szCs w:val="20"/>
        </w:rPr>
      </w:pPr>
      <w:r w:rsidRPr="00167D6B">
        <w:rPr>
          <w:b/>
          <w:sz w:val="20"/>
          <w:szCs w:val="20"/>
        </w:rPr>
        <w:t xml:space="preserve">СТРОК ВИКОНАННЯ ОПЕРАЦІЇ </w:t>
      </w:r>
      <w:r w:rsidRPr="00167D6B">
        <w:rPr>
          <w:i/>
          <w:sz w:val="20"/>
          <w:szCs w:val="20"/>
        </w:rPr>
        <w:t>(ПІДКРЕСЛИТИ)</w:t>
      </w:r>
      <w:r w:rsidRPr="00167D6B">
        <w:rPr>
          <w:b/>
          <w:sz w:val="20"/>
          <w:szCs w:val="20"/>
        </w:rPr>
        <w:t>: ТЕРМІНОВО, ІНШЕ ___________________</w:t>
      </w:r>
    </w:p>
    <w:p w:rsidR="00445A39" w:rsidRPr="00167D6B" w:rsidRDefault="005175CE">
      <w:pPr>
        <w:autoSpaceDE w:val="0"/>
        <w:autoSpaceDN w:val="0"/>
        <w:rPr>
          <w:b/>
          <w:sz w:val="20"/>
          <w:szCs w:val="20"/>
        </w:rPr>
      </w:pPr>
      <w:r w:rsidRPr="00167D6B">
        <w:rPr>
          <w:b/>
          <w:sz w:val="20"/>
          <w:szCs w:val="20"/>
        </w:rPr>
        <w:t xml:space="preserve">ДОДАТКОВА ІНФОРМАЦІЯ </w:t>
      </w:r>
      <w:r w:rsidRPr="00167D6B">
        <w:rPr>
          <w:i/>
          <w:sz w:val="20"/>
          <w:szCs w:val="20"/>
        </w:rPr>
        <w:t>(ЗАПОВНЮЄТЬСЯ ЗА НЕОБХІДНОСТІ) _______________________</w:t>
      </w:r>
    </w:p>
    <w:p w:rsidR="00445A39" w:rsidRPr="00167D6B" w:rsidRDefault="005175CE">
      <w:pPr>
        <w:autoSpaceDE w:val="0"/>
        <w:autoSpaceDN w:val="0"/>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autoSpaceDE w:val="0"/>
        <w:autoSpaceDN w:val="0"/>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5175CE">
      <w:pPr>
        <w:tabs>
          <w:tab w:val="left" w:pos="2325"/>
        </w:tabs>
        <w:autoSpaceDE w:val="0"/>
        <w:autoSpaceDN w:val="0"/>
        <w:jc w:val="both"/>
        <w:rPr>
          <w:b/>
          <w:sz w:val="17"/>
          <w:szCs w:val="17"/>
        </w:rPr>
      </w:pPr>
      <w:r w:rsidRPr="00167D6B">
        <w:rPr>
          <w:b/>
          <w:sz w:val="18"/>
          <w:szCs w:val="18"/>
        </w:rPr>
        <w:t xml:space="preserve">*- для юридичної особи </w:t>
      </w:r>
      <w:r w:rsidRPr="00167D6B">
        <w:rPr>
          <w:b/>
          <w:sz w:val="17"/>
          <w:szCs w:val="17"/>
        </w:rPr>
        <w:t>за наявності</w:t>
      </w:r>
    </w:p>
    <w:p w:rsidR="00445A39" w:rsidRPr="00167D6B" w:rsidRDefault="005175CE">
      <w:pPr>
        <w:tabs>
          <w:tab w:val="left" w:pos="2325"/>
        </w:tabs>
        <w:autoSpaceDE w:val="0"/>
        <w:autoSpaceDN w:val="0"/>
        <w:jc w:val="both"/>
        <w:rPr>
          <w:b/>
          <w:sz w:val="18"/>
          <w:szCs w:val="18"/>
        </w:rPr>
      </w:pPr>
      <w:r w:rsidRPr="00167D6B">
        <w:rPr>
          <w:b/>
          <w:sz w:val="18"/>
          <w:szCs w:val="18"/>
        </w:rPr>
        <w:tab/>
      </w:r>
    </w:p>
    <w:p w:rsidR="00445A39" w:rsidRPr="00167D6B" w:rsidRDefault="005175CE">
      <w:pPr>
        <w:autoSpaceDE w:val="0"/>
        <w:autoSpaceDN w:val="0"/>
        <w:rPr>
          <w:b/>
          <w:sz w:val="20"/>
          <w:szCs w:val="20"/>
          <w:u w:val="single"/>
        </w:rPr>
      </w:pPr>
      <w:r w:rsidRPr="00167D6B">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224"/>
      </w:tblGrid>
      <w:tr w:rsidR="00445A39" w:rsidRPr="00167D6B" w:rsidTr="00050755">
        <w:tc>
          <w:tcPr>
            <w:tcW w:w="4510"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4983" w:type="dxa"/>
            <w:gridSpan w:val="2"/>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050755">
        <w:tc>
          <w:tcPr>
            <w:tcW w:w="4510"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4983" w:type="dxa"/>
            <w:gridSpan w:val="2"/>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050755">
        <w:tc>
          <w:tcPr>
            <w:tcW w:w="4510"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4983" w:type="dxa"/>
            <w:gridSpan w:val="2"/>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rsidTr="00050755">
        <w:tc>
          <w:tcPr>
            <w:tcW w:w="4510"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4983" w:type="dxa"/>
            <w:gridSpan w:val="2"/>
            <w:shd w:val="clear" w:color="auto" w:fill="auto"/>
          </w:tcPr>
          <w:p w:rsidR="00445A39" w:rsidRPr="00167D6B" w:rsidRDefault="00445A39">
            <w:pPr>
              <w:rPr>
                <w:b/>
                <w:sz w:val="20"/>
                <w:szCs w:val="20"/>
              </w:rPr>
            </w:pPr>
          </w:p>
        </w:tc>
      </w:tr>
      <w:tr w:rsidR="00445A39" w:rsidRPr="00167D6B" w:rsidTr="000507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69" w:type="dxa"/>
            <w:gridSpan w:val="2"/>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224"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902F6B" w:rsidRPr="00167D6B" w:rsidRDefault="00902F6B">
            <w:pPr>
              <w:jc w:val="right"/>
              <w:rPr>
                <w:bCs/>
              </w:rPr>
            </w:pPr>
          </w:p>
          <w:p w:rsidR="00902F6B" w:rsidRPr="00167D6B" w:rsidRDefault="00902F6B">
            <w:pPr>
              <w:jc w:val="right"/>
              <w:rPr>
                <w:bCs/>
              </w:rPr>
            </w:pPr>
          </w:p>
          <w:p w:rsidR="00902F6B" w:rsidRPr="00167D6B" w:rsidRDefault="00902F6B">
            <w:pPr>
              <w:jc w:val="right"/>
              <w:rPr>
                <w:b/>
              </w:rPr>
            </w:pPr>
          </w:p>
        </w:tc>
      </w:tr>
    </w:tbl>
    <w:p w:rsidR="00445A39" w:rsidRPr="00167D6B" w:rsidRDefault="005175CE">
      <w:pPr>
        <w:ind w:firstLine="540"/>
        <w:jc w:val="right"/>
      </w:pPr>
      <w:r w:rsidRPr="00167D6B">
        <w:t>Додаток 35</w:t>
      </w:r>
    </w:p>
    <w:p w:rsidR="00445A39" w:rsidRPr="00167D6B" w:rsidRDefault="005175CE">
      <w:pPr>
        <w:ind w:firstLine="540"/>
        <w:jc w:val="center"/>
        <w:rPr>
          <w:b/>
        </w:rPr>
      </w:pPr>
      <w:r w:rsidRPr="00167D6B">
        <w:rPr>
          <w:b/>
        </w:rPr>
        <w:t>КАРТКА</w:t>
      </w:r>
    </w:p>
    <w:p w:rsidR="00445A39" w:rsidRPr="00167D6B" w:rsidRDefault="005175CE">
      <w:pPr>
        <w:ind w:firstLine="540"/>
        <w:jc w:val="center"/>
        <w:rPr>
          <w:b/>
          <w:sz w:val="28"/>
        </w:rPr>
      </w:pPr>
      <w:r w:rsidRPr="00167D6B">
        <w:rPr>
          <w:b/>
        </w:rPr>
        <w:t>ІЗ ЗРАЗКАМИ ПІДПИСІВ ТА ВІДБИТКУ ПЕЧАТКИ ДЛЯ НОТАРІУСА</w:t>
      </w:r>
    </w:p>
    <w:p w:rsidR="00445A39" w:rsidRPr="00167D6B" w:rsidRDefault="00445A39">
      <w:pPr>
        <w:spacing w:before="40" w:after="40" w:line="120" w:lineRule="auto"/>
        <w:ind w:firstLine="540"/>
        <w:jc w:val="center"/>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26"/>
      </w:tblGrid>
      <w:tr w:rsidR="00445A39" w:rsidRPr="00167D6B">
        <w:tc>
          <w:tcPr>
            <w:tcW w:w="9854" w:type="dxa"/>
            <w:gridSpan w:val="2"/>
            <w:shd w:val="clear" w:color="auto" w:fill="D9D9D9"/>
          </w:tcPr>
          <w:p w:rsidR="00445A39" w:rsidRPr="00167D6B" w:rsidRDefault="005175CE" w:rsidP="00F136D8">
            <w:pPr>
              <w:jc w:val="center"/>
              <w:rPr>
                <w:b/>
              </w:rPr>
            </w:pPr>
            <w:bookmarkStart w:id="72" w:name="_Toc487790061"/>
            <w:bookmarkStart w:id="73" w:name="_Toc487790224"/>
            <w:bookmarkStart w:id="74" w:name="_Toc487790489"/>
            <w:bookmarkStart w:id="75" w:name="_Toc487790759"/>
            <w:r w:rsidRPr="00167D6B">
              <w:rPr>
                <w:b/>
              </w:rPr>
              <w:t>ВЛАСНИК РАХУНКУ (з позначкою «Депозит нотаріуса»)</w:t>
            </w:r>
            <w:bookmarkEnd w:id="72"/>
            <w:bookmarkEnd w:id="73"/>
            <w:bookmarkEnd w:id="74"/>
            <w:bookmarkEnd w:id="75"/>
          </w:p>
        </w:tc>
      </w:tr>
      <w:tr w:rsidR="00445A39" w:rsidRPr="00167D6B">
        <w:tc>
          <w:tcPr>
            <w:tcW w:w="4928" w:type="dxa"/>
          </w:tcPr>
          <w:p w:rsidR="00445A39" w:rsidRPr="00167D6B" w:rsidRDefault="005175CE">
            <w:pPr>
              <w:spacing w:before="40" w:after="40"/>
              <w:rPr>
                <w:szCs w:val="20"/>
              </w:rPr>
            </w:pPr>
            <w:r w:rsidRPr="00167D6B">
              <w:rPr>
                <w:szCs w:val="20"/>
              </w:rPr>
              <w:t xml:space="preserve">Прізвище, ім’я, по батькові </w:t>
            </w:r>
            <w:r w:rsidRPr="00167D6B">
              <w:t>(за наявності)</w:t>
            </w:r>
            <w:r w:rsidRPr="00167D6B">
              <w:rPr>
                <w:sz w:val="20"/>
                <w:szCs w:val="20"/>
              </w:rPr>
              <w:t xml:space="preserve">  </w:t>
            </w:r>
          </w:p>
        </w:tc>
        <w:tc>
          <w:tcPr>
            <w:tcW w:w="4926" w:type="dxa"/>
          </w:tcPr>
          <w:p w:rsidR="00445A39" w:rsidRPr="00167D6B" w:rsidRDefault="00445A39">
            <w:pPr>
              <w:keepNext/>
              <w:spacing w:before="40" w:after="40"/>
              <w:ind w:firstLine="540"/>
              <w:outlineLvl w:val="0"/>
              <w:rPr>
                <w:b/>
              </w:rPr>
            </w:pPr>
          </w:p>
        </w:tc>
      </w:tr>
      <w:tr w:rsidR="00445A39" w:rsidRPr="00167D6B">
        <w:tc>
          <w:tcPr>
            <w:tcW w:w="4928" w:type="dxa"/>
          </w:tcPr>
          <w:p w:rsidR="00445A39" w:rsidRPr="00167D6B" w:rsidRDefault="005175CE">
            <w:pPr>
              <w:spacing w:before="40" w:after="40"/>
              <w:rPr>
                <w:szCs w:val="20"/>
              </w:rPr>
            </w:pPr>
            <w:r w:rsidRPr="00167D6B">
              <w:rPr>
                <w:szCs w:val="20"/>
              </w:rPr>
              <w:t xml:space="preserve">Назва, серія </w:t>
            </w:r>
            <w:r w:rsidRPr="00167D6B">
              <w:t>(за наявності)</w:t>
            </w:r>
            <w:r w:rsidRPr="00167D6B">
              <w:rPr>
                <w:sz w:val="20"/>
                <w:szCs w:val="20"/>
              </w:rPr>
              <w:t xml:space="preserve"> </w:t>
            </w:r>
            <w:r w:rsidRPr="00167D6B">
              <w:rPr>
                <w:szCs w:val="20"/>
              </w:rPr>
              <w:t xml:space="preserve">, номер, дата видачі документа, що посвідчує фізичну особу та </w:t>
            </w:r>
            <w:r w:rsidRPr="00167D6B">
              <w:t xml:space="preserve">найменування </w:t>
            </w:r>
            <w:r w:rsidRPr="00167D6B">
              <w:rPr>
                <w:szCs w:val="20"/>
              </w:rPr>
              <w:t>органу, що видав документ</w:t>
            </w:r>
          </w:p>
        </w:tc>
        <w:tc>
          <w:tcPr>
            <w:tcW w:w="4926" w:type="dxa"/>
          </w:tcPr>
          <w:p w:rsidR="00445A39" w:rsidRPr="00167D6B" w:rsidRDefault="00445A39">
            <w:pPr>
              <w:keepNext/>
              <w:spacing w:before="40" w:after="40"/>
              <w:ind w:firstLine="540"/>
              <w:outlineLvl w:val="0"/>
              <w:rPr>
                <w:b/>
              </w:rPr>
            </w:pPr>
          </w:p>
        </w:tc>
      </w:tr>
      <w:tr w:rsidR="00445A39" w:rsidRPr="00167D6B">
        <w:tc>
          <w:tcPr>
            <w:tcW w:w="4928" w:type="dxa"/>
          </w:tcPr>
          <w:p w:rsidR="00445A39" w:rsidRPr="00167D6B" w:rsidRDefault="005175CE">
            <w:pPr>
              <w:spacing w:before="40" w:after="40"/>
              <w:rPr>
                <w:szCs w:val="20"/>
              </w:rPr>
            </w:pPr>
            <w:r w:rsidRPr="00167D6B">
              <w:rPr>
                <w:szCs w:val="20"/>
              </w:rPr>
              <w:t>Реквізити документа про право на зайняття нотаріальною діяльністю</w:t>
            </w:r>
          </w:p>
        </w:tc>
        <w:tc>
          <w:tcPr>
            <w:tcW w:w="4926" w:type="dxa"/>
          </w:tcPr>
          <w:p w:rsidR="00445A39" w:rsidRPr="00167D6B" w:rsidRDefault="00445A39">
            <w:pPr>
              <w:spacing w:before="40" w:after="40"/>
              <w:ind w:firstLine="540"/>
            </w:pPr>
          </w:p>
        </w:tc>
      </w:tr>
    </w:tbl>
    <w:p w:rsidR="00445A39" w:rsidRPr="00167D6B" w:rsidRDefault="00445A39">
      <w:pPr>
        <w:spacing w:before="40" w:after="40" w:line="120" w:lineRule="auto"/>
        <w:ind w:firstLine="540"/>
        <w:jc w:val="center"/>
        <w:rPr>
          <w:sz w:val="20"/>
          <w:szCs w:val="20"/>
        </w:rPr>
      </w:pPr>
    </w:p>
    <w:p w:rsidR="00445A39" w:rsidRPr="00167D6B" w:rsidRDefault="00445A39">
      <w:pPr>
        <w:spacing w:before="40" w:after="40" w:line="120" w:lineRule="auto"/>
        <w:ind w:firstLine="540"/>
        <w:jc w:val="center"/>
        <w:rPr>
          <w:sz w:val="20"/>
          <w:szCs w:val="20"/>
        </w:rPr>
      </w:pPr>
    </w:p>
    <w:tbl>
      <w:tblPr>
        <w:tblW w:w="9923" w:type="dxa"/>
        <w:tblInd w:w="-34" w:type="dxa"/>
        <w:tblBorders>
          <w:insideH w:val="single" w:sz="6" w:space="0" w:color="auto"/>
          <w:insideV w:val="single" w:sz="6" w:space="0" w:color="auto"/>
        </w:tblBorders>
        <w:tblLayout w:type="fixed"/>
        <w:tblLook w:val="0000" w:firstRow="0" w:lastRow="0" w:firstColumn="0" w:lastColumn="0" w:noHBand="0" w:noVBand="0"/>
      </w:tblPr>
      <w:tblGrid>
        <w:gridCol w:w="2704"/>
        <w:gridCol w:w="1985"/>
        <w:gridCol w:w="1984"/>
        <w:gridCol w:w="3250"/>
      </w:tblGrid>
      <w:tr w:rsidR="00445A39" w:rsidRPr="00167D6B">
        <w:tc>
          <w:tcPr>
            <w:tcW w:w="9923" w:type="dxa"/>
            <w:gridSpan w:val="4"/>
            <w:tcBorders>
              <w:top w:val="single" w:sz="6" w:space="0" w:color="auto"/>
              <w:left w:val="single" w:sz="6" w:space="0" w:color="auto"/>
              <w:bottom w:val="nil"/>
              <w:right w:val="single" w:sz="6" w:space="0" w:color="auto"/>
            </w:tcBorders>
            <w:shd w:val="clear" w:color="auto" w:fill="D9D9D9"/>
          </w:tcPr>
          <w:p w:rsidR="00445A39" w:rsidRPr="00167D6B" w:rsidRDefault="005175CE">
            <w:pPr>
              <w:keepNext/>
              <w:spacing w:before="120" w:after="120"/>
              <w:ind w:firstLine="540"/>
              <w:jc w:val="center"/>
              <w:outlineLvl w:val="3"/>
              <w:rPr>
                <w:b/>
                <w:sz w:val="20"/>
                <w:szCs w:val="20"/>
              </w:rPr>
            </w:pPr>
            <w:r w:rsidRPr="00167D6B">
              <w:rPr>
                <w:b/>
                <w:sz w:val="20"/>
                <w:szCs w:val="20"/>
              </w:rPr>
              <w:t xml:space="preserve">РОЗПОРЯДНИКИ РАХУНКУ </w:t>
            </w:r>
          </w:p>
        </w:tc>
      </w:tr>
      <w:tr w:rsidR="00445A39" w:rsidRPr="00167D6B">
        <w:trPr>
          <w:cantSplit/>
          <w:trHeight w:val="755"/>
        </w:trPr>
        <w:tc>
          <w:tcPr>
            <w:tcW w:w="2704"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ind w:firstLine="540"/>
              <w:rPr>
                <w:b/>
                <w:sz w:val="20"/>
                <w:szCs w:val="20"/>
              </w:rPr>
            </w:pPr>
            <w:r w:rsidRPr="00167D6B">
              <w:rPr>
                <w:b/>
                <w:sz w:val="20"/>
                <w:szCs w:val="20"/>
              </w:rPr>
              <w:t xml:space="preserve">Прізвище ім'я по батькові </w:t>
            </w:r>
            <w:r w:rsidRPr="00167D6B">
              <w:rPr>
                <w:i/>
                <w:sz w:val="18"/>
                <w:szCs w:val="18"/>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ind w:firstLine="540"/>
              <w:jc w:val="center"/>
              <w:rPr>
                <w:b/>
                <w:sz w:val="20"/>
                <w:szCs w:val="20"/>
              </w:rPr>
            </w:pPr>
            <w:r w:rsidRPr="00167D6B">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ind w:firstLine="540"/>
              <w:jc w:val="center"/>
              <w:rPr>
                <w:b/>
                <w:sz w:val="20"/>
                <w:szCs w:val="20"/>
              </w:rPr>
            </w:pPr>
            <w:r w:rsidRPr="00167D6B">
              <w:rPr>
                <w:b/>
                <w:sz w:val="20"/>
                <w:szCs w:val="20"/>
              </w:rPr>
              <w:t>Строк дії повноважень</w:t>
            </w:r>
          </w:p>
        </w:tc>
        <w:tc>
          <w:tcPr>
            <w:tcW w:w="3250"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ind w:firstLine="540"/>
              <w:jc w:val="center"/>
              <w:rPr>
                <w:b/>
                <w:sz w:val="20"/>
                <w:szCs w:val="20"/>
              </w:rPr>
            </w:pPr>
            <w:r w:rsidRPr="00167D6B">
              <w:rPr>
                <w:b/>
                <w:sz w:val="20"/>
                <w:szCs w:val="20"/>
              </w:rPr>
              <w:t xml:space="preserve">Зразок відбитку печатки </w:t>
            </w:r>
            <w:r w:rsidRPr="00167D6B">
              <w:rPr>
                <w:b/>
                <w:sz w:val="17"/>
                <w:szCs w:val="17"/>
              </w:rPr>
              <w:t>за наявності</w:t>
            </w:r>
          </w:p>
        </w:tc>
      </w:tr>
      <w:tr w:rsidR="00445A39" w:rsidRPr="00167D6B">
        <w:trPr>
          <w:cantSplit/>
          <w:trHeight w:val="527"/>
        </w:trPr>
        <w:tc>
          <w:tcPr>
            <w:tcW w:w="270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ind w:firstLine="540"/>
              <w:jc w:val="both"/>
              <w:rPr>
                <w:b/>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ind w:firstLine="540"/>
              <w:jc w:val="center"/>
            </w:pPr>
          </w:p>
        </w:tc>
        <w:tc>
          <w:tcPr>
            <w:tcW w:w="1984" w:type="dxa"/>
            <w:tcBorders>
              <w:top w:val="single" w:sz="4" w:space="0" w:color="auto"/>
              <w:left w:val="single" w:sz="4" w:space="0" w:color="auto"/>
              <w:bottom w:val="single" w:sz="4" w:space="0" w:color="auto"/>
              <w:right w:val="nil"/>
            </w:tcBorders>
          </w:tcPr>
          <w:p w:rsidR="00445A39" w:rsidRPr="00167D6B" w:rsidRDefault="00445A39">
            <w:pPr>
              <w:spacing w:before="120" w:after="120"/>
              <w:ind w:firstLine="540"/>
              <w:jc w:val="center"/>
              <w:rPr>
                <w:sz w:val="18"/>
                <w:szCs w:val="18"/>
              </w:rPr>
            </w:pPr>
          </w:p>
        </w:tc>
        <w:tc>
          <w:tcPr>
            <w:tcW w:w="3250"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ind w:firstLine="540"/>
              <w:jc w:val="center"/>
            </w:pPr>
          </w:p>
          <w:p w:rsidR="00445A39" w:rsidRPr="00167D6B" w:rsidRDefault="00445A39">
            <w:pPr>
              <w:spacing w:before="120" w:after="120"/>
              <w:ind w:firstLine="540"/>
              <w:jc w:val="center"/>
            </w:pPr>
          </w:p>
        </w:tc>
      </w:tr>
      <w:tr w:rsidR="00445A39" w:rsidRPr="00167D6B">
        <w:trPr>
          <w:cantSplit/>
          <w:trHeight w:val="569"/>
        </w:trPr>
        <w:tc>
          <w:tcPr>
            <w:tcW w:w="270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ind w:firstLine="540"/>
              <w:jc w:val="cente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ind w:firstLine="540"/>
              <w:jc w:val="center"/>
            </w:pPr>
          </w:p>
        </w:tc>
        <w:tc>
          <w:tcPr>
            <w:tcW w:w="1984" w:type="dxa"/>
            <w:tcBorders>
              <w:top w:val="single" w:sz="4" w:space="0" w:color="auto"/>
              <w:left w:val="single" w:sz="4" w:space="0" w:color="auto"/>
              <w:bottom w:val="single" w:sz="4" w:space="0" w:color="auto"/>
              <w:right w:val="nil"/>
            </w:tcBorders>
          </w:tcPr>
          <w:p w:rsidR="00445A39" w:rsidRPr="00167D6B" w:rsidRDefault="00445A39">
            <w:pPr>
              <w:spacing w:before="120" w:after="120"/>
              <w:ind w:firstLine="540"/>
              <w:jc w:val="center"/>
              <w:rPr>
                <w:sz w:val="18"/>
                <w:szCs w:val="18"/>
              </w:rPr>
            </w:pPr>
          </w:p>
        </w:tc>
        <w:tc>
          <w:tcPr>
            <w:tcW w:w="3250"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ind w:firstLine="540"/>
              <w:jc w:val="center"/>
            </w:pPr>
          </w:p>
          <w:p w:rsidR="00445A39" w:rsidRPr="00167D6B" w:rsidRDefault="00445A39">
            <w:pPr>
              <w:spacing w:before="120" w:after="120"/>
              <w:ind w:firstLine="540"/>
              <w:jc w:val="center"/>
            </w:pPr>
          </w:p>
        </w:tc>
      </w:tr>
    </w:tbl>
    <w:p w:rsidR="00445A39" w:rsidRPr="00167D6B" w:rsidRDefault="00445A39">
      <w:pPr>
        <w:spacing w:before="40" w:after="40"/>
        <w:ind w:firstLine="540"/>
        <w:jc w:val="center"/>
        <w:rPr>
          <w:sz w:val="20"/>
          <w:szCs w:val="20"/>
        </w:rPr>
      </w:pPr>
    </w:p>
    <w:p w:rsidR="00445A39" w:rsidRPr="00167D6B" w:rsidRDefault="005175CE">
      <w:pPr>
        <w:spacing w:before="40" w:after="40"/>
        <w:rPr>
          <w:i/>
          <w:szCs w:val="20"/>
        </w:rPr>
      </w:pPr>
      <w:r w:rsidRPr="00167D6B">
        <w:rPr>
          <w:i/>
          <w:szCs w:val="20"/>
        </w:rPr>
        <w:t>ЗАЛИШИТИ НЕОБХІДНЕ: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5154"/>
      </w:tblGrid>
      <w:tr w:rsidR="00445A39" w:rsidRPr="00167D6B">
        <w:tc>
          <w:tcPr>
            <w:tcW w:w="4735"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Уповноважена особа</w:t>
            </w:r>
          </w:p>
          <w:p w:rsidR="00445A39" w:rsidRPr="00167D6B" w:rsidRDefault="00445A39">
            <w:pPr>
              <w:spacing w:before="40" w:after="40"/>
              <w:jc w:val="center"/>
              <w:rPr>
                <w:b/>
                <w:szCs w:val="20"/>
              </w:rPr>
            </w:pPr>
          </w:p>
        </w:tc>
        <w:tc>
          <w:tcPr>
            <w:tcW w:w="5154" w:type="dxa"/>
            <w:tcBorders>
              <w:left w:val="nil"/>
              <w:bottom w:val="nil"/>
            </w:tcBorders>
            <w:shd w:val="clear" w:color="auto" w:fill="auto"/>
          </w:tcPr>
          <w:p w:rsidR="00445A39" w:rsidRPr="00167D6B" w:rsidRDefault="005175CE">
            <w:pPr>
              <w:spacing w:before="40" w:after="40"/>
              <w:jc w:val="center"/>
              <w:rPr>
                <w:szCs w:val="20"/>
              </w:rPr>
            </w:pPr>
            <w:r w:rsidRPr="00167D6B">
              <w:rPr>
                <w:noProof/>
                <w:sz w:val="20"/>
                <w:szCs w:val="20"/>
                <w:lang w:eastAsia="uk-UA"/>
              </w:rPr>
              <mc:AlternateContent>
                <mc:Choice Requires="wps">
                  <w:drawing>
                    <wp:anchor distT="0" distB="0" distL="114300" distR="114300" simplePos="0" relativeHeight="251653120" behindDoc="0" locked="0" layoutInCell="1" allowOverlap="1" wp14:anchorId="18336CFB" wp14:editId="07E89CC6">
                      <wp:simplePos x="0" y="0"/>
                      <wp:positionH relativeFrom="column">
                        <wp:posOffset>2199640</wp:posOffset>
                      </wp:positionH>
                      <wp:positionV relativeFrom="paragraph">
                        <wp:posOffset>17145</wp:posOffset>
                      </wp:positionV>
                      <wp:extent cx="736600" cy="337820"/>
                      <wp:effectExtent l="0" t="0" r="25400" b="24130"/>
                      <wp:wrapNone/>
                      <wp:docPr id="13"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337820"/>
                              </a:xfrm>
                              <a:prstGeom prst="ellipse">
                                <a:avLst/>
                              </a:prstGeom>
                              <a:solidFill>
                                <a:srgbClr val="FFFFFF"/>
                              </a:solidFill>
                              <a:ln w="9525">
                                <a:solidFill>
                                  <a:srgbClr val="000000"/>
                                </a:solidFill>
                                <a:round/>
                                <a:headEnd/>
                                <a:tailEnd/>
                              </a:ln>
                            </wps:spPr>
                            <wps:txbx>
                              <w:txbxContent>
                                <w:p w:rsidR="00F15BD8" w:rsidRDefault="00F15BD8">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336CFB" id="Oval 85" o:spid="_x0000_s1026" style="position:absolute;left:0;text-align:left;margin-left:173.2pt;margin-top:1.35pt;width:58pt;height:2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">
                      <v:textbox>
                        <w:txbxContent>
                          <w:p w:rsidR="00F15BD8" w:rsidRDefault="00F15BD8">
                            <w:pPr>
                              <w:jc w:val="center"/>
                            </w:pPr>
                            <w:r>
                              <w:t>м.п.</w:t>
                            </w:r>
                          </w:p>
                        </w:txbxContent>
                      </v:textbox>
                    </v:oval>
                  </w:pict>
                </mc:Fallback>
              </mc:AlternateContent>
            </w:r>
            <w:r w:rsidRPr="00167D6B">
              <w:rPr>
                <w:szCs w:val="20"/>
              </w:rPr>
              <w:t>_______________________ /_______________/</w:t>
            </w:r>
          </w:p>
        </w:tc>
      </w:tr>
      <w:tr w:rsidR="00445A39" w:rsidRPr="00167D6B">
        <w:tc>
          <w:tcPr>
            <w:tcW w:w="4735"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5154" w:type="dxa"/>
            <w:tcBorders>
              <w:left w:val="nil"/>
              <w:bottom w:val="nil"/>
            </w:tcBorders>
            <w:shd w:val="clear" w:color="auto" w:fill="auto"/>
          </w:tcPr>
          <w:p w:rsidR="00445A39" w:rsidRPr="00167D6B" w:rsidRDefault="00445A39">
            <w:pPr>
              <w:spacing w:before="40" w:after="40"/>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tc>
          <w:tcPr>
            <w:tcW w:w="4735" w:type="dxa"/>
            <w:tcBorders>
              <w:top w:val="nil"/>
              <w:bottom w:val="single" w:sz="4" w:space="0" w:color="auto"/>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5154" w:type="dxa"/>
            <w:tcBorders>
              <w:top w:val="nil"/>
              <w:left w:val="nil"/>
              <w:bottom w:val="single" w:sz="4" w:space="0" w:color="auto"/>
            </w:tcBorders>
            <w:shd w:val="clear" w:color="auto" w:fill="auto"/>
          </w:tcPr>
          <w:p w:rsidR="00445A39" w:rsidRPr="00167D6B" w:rsidRDefault="00445A39">
            <w:pPr>
              <w:spacing w:before="40" w:after="40"/>
              <w:jc w:val="center"/>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tc>
          <w:tcPr>
            <w:tcW w:w="4735" w:type="dxa"/>
            <w:tcBorders>
              <w:right w:val="nil"/>
            </w:tcBorders>
            <w:shd w:val="clear" w:color="auto" w:fill="auto"/>
          </w:tcPr>
          <w:p w:rsidR="00445A39" w:rsidRPr="00167D6B" w:rsidRDefault="005175CE">
            <w:pPr>
              <w:spacing w:before="40" w:after="40"/>
              <w:jc w:val="center"/>
              <w:rPr>
                <w:b/>
                <w:szCs w:val="20"/>
              </w:rPr>
            </w:pPr>
            <w:r w:rsidRPr="00167D6B">
              <w:rPr>
                <w:b/>
              </w:rPr>
              <w:t>Посвідчувальний напис</w:t>
            </w:r>
            <w:r w:rsidRPr="00167D6B">
              <w:rPr>
                <w:b/>
                <w:szCs w:val="20"/>
              </w:rPr>
              <w:t xml:space="preserve"> нотаріуса </w:t>
            </w:r>
            <w:r w:rsidRPr="00167D6B">
              <w:rPr>
                <w:b/>
                <w:bdr w:val="none" w:sz="0" w:space="0" w:color="auto" w:frame="1"/>
              </w:rPr>
              <w:t>чи посадової особи, яка відповідно до закону має право на вчинення таких нотаріальних дій</w:t>
            </w:r>
          </w:p>
        </w:tc>
        <w:tc>
          <w:tcPr>
            <w:tcW w:w="5154" w:type="dxa"/>
            <w:tcBorders>
              <w:left w:val="nil"/>
            </w:tcBorders>
            <w:shd w:val="clear" w:color="auto" w:fill="auto"/>
          </w:tcPr>
          <w:p w:rsidR="00445A39" w:rsidRPr="00167D6B" w:rsidRDefault="005175CE">
            <w:pPr>
              <w:spacing w:before="40" w:after="40"/>
              <w:jc w:val="center"/>
              <w:rPr>
                <w:szCs w:val="20"/>
              </w:rPr>
            </w:pPr>
            <w:r w:rsidRPr="00167D6B">
              <w:rPr>
                <w:szCs w:val="20"/>
              </w:rPr>
              <w:t>_______________________ /_______________/</w:t>
            </w:r>
          </w:p>
        </w:tc>
      </w:tr>
    </w:tbl>
    <w:p w:rsidR="00445A39" w:rsidRPr="00167D6B" w:rsidRDefault="00445A39">
      <w:pPr>
        <w:rPr>
          <w:szCs w:val="20"/>
        </w:rPr>
      </w:pPr>
    </w:p>
    <w:p w:rsidR="00445A39" w:rsidRPr="00167D6B" w:rsidRDefault="005175CE">
      <w:pPr>
        <w:rPr>
          <w:szCs w:val="20"/>
        </w:rPr>
      </w:pPr>
      <w:r w:rsidRPr="00167D6B">
        <w:rPr>
          <w:szCs w:val="20"/>
        </w:rPr>
        <w:t>ВІДМІТКИ ДЕПОЗИТАРНОЇ УСТАНОВИ:</w:t>
      </w:r>
    </w:p>
    <w:tbl>
      <w:tblPr>
        <w:tblW w:w="9889" w:type="dxa"/>
        <w:tblLayout w:type="fixed"/>
        <w:tblLook w:val="0000" w:firstRow="0" w:lastRow="0" w:firstColumn="0" w:lastColumn="0" w:noHBand="0" w:noVBand="0"/>
      </w:tblPr>
      <w:tblGrid>
        <w:gridCol w:w="4219"/>
        <w:gridCol w:w="1843"/>
        <w:gridCol w:w="1425"/>
        <w:gridCol w:w="2083"/>
        <w:gridCol w:w="319"/>
      </w:tblGrid>
      <w:tr w:rsidR="00445A39" w:rsidRPr="00167D6B">
        <w:tc>
          <w:tcPr>
            <w:tcW w:w="4219" w:type="dxa"/>
            <w:tcBorders>
              <w:top w:val="single" w:sz="6" w:space="0" w:color="auto"/>
              <w:left w:val="single" w:sz="6" w:space="0" w:color="auto"/>
              <w:bottom w:val="single" w:sz="6" w:space="0" w:color="auto"/>
              <w:right w:val="single" w:sz="6" w:space="0" w:color="auto"/>
            </w:tcBorders>
            <w:shd w:val="clear" w:color="auto" w:fill="D9D9D9"/>
          </w:tcPr>
          <w:p w:rsidR="00445A39" w:rsidRPr="00167D6B" w:rsidRDefault="005175CE">
            <w:pPr>
              <w:spacing w:before="40" w:after="40"/>
              <w:jc w:val="center"/>
              <w:rPr>
                <w:b/>
                <w:sz w:val="22"/>
                <w:szCs w:val="20"/>
              </w:rPr>
            </w:pPr>
            <w:r w:rsidRPr="00167D6B">
              <w:rPr>
                <w:b/>
                <w:sz w:val="22"/>
                <w:szCs w:val="20"/>
              </w:rPr>
              <w:t>Депозитарний код рахунку</w:t>
            </w:r>
          </w:p>
          <w:p w:rsidR="00445A39" w:rsidRPr="00167D6B" w:rsidRDefault="005175CE">
            <w:pPr>
              <w:spacing w:before="40" w:after="40"/>
              <w:jc w:val="center"/>
              <w:rPr>
                <w:b/>
                <w:sz w:val="22"/>
                <w:szCs w:val="20"/>
              </w:rPr>
            </w:pPr>
            <w:r w:rsidRPr="00167D6B">
              <w:rPr>
                <w:b/>
                <w:sz w:val="22"/>
                <w:szCs w:val="20"/>
              </w:rPr>
              <w:t xml:space="preserve"> в цінних паперах</w:t>
            </w:r>
          </w:p>
        </w:tc>
        <w:tc>
          <w:tcPr>
            <w:tcW w:w="1843" w:type="dxa"/>
            <w:tcBorders>
              <w:left w:val="nil"/>
            </w:tcBorders>
          </w:tcPr>
          <w:p w:rsidR="00445A39" w:rsidRPr="00167D6B" w:rsidRDefault="00445A39">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shd w:val="clear" w:color="auto" w:fill="D9D9D9"/>
          </w:tcPr>
          <w:p w:rsidR="00445A39" w:rsidRPr="00167D6B" w:rsidRDefault="005175CE">
            <w:pPr>
              <w:keepNext/>
              <w:spacing w:before="40" w:after="40"/>
              <w:jc w:val="center"/>
              <w:outlineLvl w:val="4"/>
              <w:rPr>
                <w:b/>
                <w:sz w:val="22"/>
                <w:szCs w:val="20"/>
              </w:rPr>
            </w:pPr>
            <w:r w:rsidRPr="00167D6B">
              <w:rPr>
                <w:b/>
                <w:sz w:val="22"/>
                <w:szCs w:val="20"/>
              </w:rPr>
              <w:t xml:space="preserve">Дата відкриття рахунку (рахунків) </w:t>
            </w:r>
          </w:p>
        </w:tc>
      </w:tr>
      <w:tr w:rsidR="00445A39" w:rsidRPr="00167D6B">
        <w:tc>
          <w:tcPr>
            <w:tcW w:w="4219" w:type="dxa"/>
            <w:tcBorders>
              <w:top w:val="single" w:sz="6" w:space="0" w:color="auto"/>
              <w:left w:val="single" w:sz="6" w:space="0" w:color="auto"/>
              <w:bottom w:val="single" w:sz="6" w:space="0" w:color="auto"/>
              <w:right w:val="single" w:sz="6" w:space="0" w:color="auto"/>
            </w:tcBorders>
          </w:tcPr>
          <w:p w:rsidR="00445A39" w:rsidRPr="00167D6B" w:rsidRDefault="00445A39">
            <w:pPr>
              <w:spacing w:before="40" w:after="40"/>
              <w:jc w:val="center"/>
              <w:rPr>
                <w:sz w:val="22"/>
                <w:szCs w:val="20"/>
              </w:rPr>
            </w:pPr>
          </w:p>
        </w:tc>
        <w:tc>
          <w:tcPr>
            <w:tcW w:w="1843" w:type="dxa"/>
            <w:tcBorders>
              <w:left w:val="nil"/>
            </w:tcBorders>
          </w:tcPr>
          <w:p w:rsidR="00445A39" w:rsidRPr="00167D6B" w:rsidRDefault="00445A39">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tcPr>
          <w:p w:rsidR="00445A39" w:rsidRPr="00167D6B" w:rsidRDefault="00445A39">
            <w:pPr>
              <w:spacing w:before="40" w:after="40"/>
              <w:jc w:val="center"/>
              <w:rPr>
                <w:sz w:val="22"/>
                <w:szCs w:val="20"/>
              </w:rPr>
            </w:pPr>
          </w:p>
        </w:tc>
      </w:tr>
      <w:tr w:rsidR="00445A39" w:rsidRPr="00167D6B">
        <w:tblPrEx>
          <w:tblLook w:val="01E0" w:firstRow="1" w:lastRow="1" w:firstColumn="1" w:lastColumn="1" w:noHBand="0" w:noVBand="0"/>
        </w:tblPrEx>
        <w:trPr>
          <w:gridAfter w:val="1"/>
          <w:wAfter w:w="319" w:type="dxa"/>
        </w:trPr>
        <w:tc>
          <w:tcPr>
            <w:tcW w:w="7487" w:type="dxa"/>
            <w:gridSpan w:val="3"/>
            <w:shd w:val="clear" w:color="auto" w:fill="auto"/>
          </w:tcPr>
          <w:p w:rsidR="00445A39" w:rsidRPr="00167D6B" w:rsidRDefault="005175CE">
            <w:pPr>
              <w:ind w:firstLine="540"/>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167D6B" w:rsidRDefault="00445A39">
            <w:pPr>
              <w:ind w:firstLine="540"/>
              <w:rPr>
                <w:bCs/>
              </w:rPr>
            </w:pPr>
          </w:p>
          <w:p w:rsidR="00445A39" w:rsidRPr="00167D6B" w:rsidRDefault="005175CE">
            <w:pPr>
              <w:jc w:val="right"/>
              <w:rPr>
                <w:b/>
              </w:rPr>
            </w:pPr>
            <w:r w:rsidRPr="00167D6B">
              <w:rPr>
                <w:bCs/>
              </w:rPr>
              <w:t>І.М.Гапоненко</w:t>
            </w:r>
          </w:p>
        </w:tc>
      </w:tr>
    </w:tbl>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902F6B" w:rsidRPr="00167D6B" w:rsidRDefault="00902F6B">
      <w:pPr>
        <w:ind w:firstLine="540"/>
        <w:jc w:val="right"/>
      </w:pPr>
    </w:p>
    <w:p w:rsidR="00445A39" w:rsidRPr="00167D6B" w:rsidRDefault="005175CE">
      <w:pPr>
        <w:ind w:firstLine="540"/>
        <w:jc w:val="right"/>
      </w:pPr>
      <w:r w:rsidRPr="00167D6B">
        <w:t>Додаток 36</w:t>
      </w:r>
    </w:p>
    <w:p w:rsidR="00445A39" w:rsidRPr="00167D6B" w:rsidRDefault="005175CE">
      <w:pPr>
        <w:ind w:firstLine="540"/>
        <w:jc w:val="center"/>
        <w:rPr>
          <w:b/>
        </w:rPr>
      </w:pPr>
      <w:r w:rsidRPr="00167D6B">
        <w:rPr>
          <w:b/>
        </w:rPr>
        <w:t>КАРТКА</w:t>
      </w:r>
    </w:p>
    <w:p w:rsidR="00445A39" w:rsidRPr="00167D6B" w:rsidRDefault="005175CE">
      <w:pPr>
        <w:ind w:firstLine="540"/>
        <w:jc w:val="center"/>
        <w:rPr>
          <w:b/>
          <w:sz w:val="28"/>
        </w:rPr>
      </w:pPr>
      <w:r w:rsidRPr="00167D6B">
        <w:rPr>
          <w:b/>
        </w:rPr>
        <w:t>ІЗ ЗРАЗКАМИ ПІДПИСІВ ТА ВІДБИТКУ ПЕЧАТКИ ДЛЯ ДЕРЖАВИ</w:t>
      </w:r>
    </w:p>
    <w:p w:rsidR="00445A39" w:rsidRPr="00167D6B" w:rsidRDefault="00445A39">
      <w:pPr>
        <w:spacing w:before="40" w:after="40" w:line="120" w:lineRule="auto"/>
        <w:ind w:firstLine="540"/>
        <w:jc w:val="center"/>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911"/>
      </w:tblGrid>
      <w:tr w:rsidR="00445A39" w:rsidRPr="00167D6B">
        <w:tc>
          <w:tcPr>
            <w:tcW w:w="9854" w:type="dxa"/>
            <w:gridSpan w:val="2"/>
            <w:shd w:val="clear" w:color="auto" w:fill="D9D9D9"/>
          </w:tcPr>
          <w:p w:rsidR="00445A39" w:rsidRPr="00167D6B" w:rsidRDefault="005175CE" w:rsidP="00F136D8">
            <w:pPr>
              <w:jc w:val="center"/>
              <w:rPr>
                <w:b/>
                <w:sz w:val="20"/>
                <w:szCs w:val="20"/>
              </w:rPr>
            </w:pPr>
            <w:bookmarkStart w:id="76" w:name="_Toc487790062"/>
            <w:bookmarkStart w:id="77" w:name="_Toc487790225"/>
            <w:bookmarkStart w:id="78" w:name="_Toc487790490"/>
            <w:bookmarkStart w:id="79" w:name="_Toc487790760"/>
            <w:r w:rsidRPr="00167D6B">
              <w:rPr>
                <w:b/>
              </w:rPr>
              <w:t>ВЛАСНИК РАХУНКУ</w:t>
            </w:r>
            <w:bookmarkEnd w:id="76"/>
            <w:bookmarkEnd w:id="77"/>
            <w:bookmarkEnd w:id="78"/>
            <w:bookmarkEnd w:id="79"/>
          </w:p>
        </w:tc>
      </w:tr>
      <w:tr w:rsidR="00445A39" w:rsidRPr="00167D6B">
        <w:tc>
          <w:tcPr>
            <w:tcW w:w="2943" w:type="dxa"/>
          </w:tcPr>
          <w:p w:rsidR="00445A39" w:rsidRPr="00167D6B" w:rsidRDefault="005175CE">
            <w:pPr>
              <w:spacing w:before="40" w:after="40"/>
              <w:rPr>
                <w:szCs w:val="20"/>
              </w:rPr>
            </w:pPr>
            <w:r w:rsidRPr="00167D6B">
              <w:rPr>
                <w:szCs w:val="20"/>
              </w:rPr>
              <w:t xml:space="preserve">Повне найменування </w:t>
            </w:r>
          </w:p>
        </w:tc>
        <w:tc>
          <w:tcPr>
            <w:tcW w:w="6911" w:type="dxa"/>
          </w:tcPr>
          <w:p w:rsidR="00445A39" w:rsidRPr="00167D6B" w:rsidRDefault="005175CE">
            <w:pPr>
              <w:rPr>
                <w:b/>
                <w:sz w:val="20"/>
                <w:szCs w:val="20"/>
              </w:rPr>
            </w:pPr>
            <w:r w:rsidRPr="00167D6B">
              <w:rPr>
                <w:b/>
                <w:sz w:val="20"/>
                <w:szCs w:val="20"/>
              </w:rPr>
              <w:t>Держава Україна</w:t>
            </w:r>
          </w:p>
          <w:p w:rsidR="00445A39" w:rsidRPr="00167D6B" w:rsidRDefault="005175CE">
            <w:pPr>
              <w:rPr>
                <w:sz w:val="20"/>
                <w:szCs w:val="20"/>
              </w:rPr>
            </w:pPr>
            <w:r w:rsidRPr="00167D6B">
              <w:rPr>
                <w:sz w:val="20"/>
                <w:szCs w:val="20"/>
              </w:rPr>
              <w:t>(Керуючий рахунком: ____________________________________________)</w:t>
            </w:r>
          </w:p>
        </w:tc>
      </w:tr>
      <w:tr w:rsidR="00445A39" w:rsidRPr="00167D6B">
        <w:tc>
          <w:tcPr>
            <w:tcW w:w="2943" w:type="dxa"/>
          </w:tcPr>
          <w:p w:rsidR="00445A39" w:rsidRPr="00167D6B" w:rsidRDefault="005175CE">
            <w:pPr>
              <w:spacing w:before="40" w:after="40"/>
              <w:rPr>
                <w:szCs w:val="20"/>
              </w:rPr>
            </w:pPr>
            <w:r w:rsidRPr="00167D6B">
              <w:rPr>
                <w:sz w:val="20"/>
                <w:szCs w:val="20"/>
              </w:rPr>
              <w:t xml:space="preserve">Код за ЄДРПОУ керуючого рахунком  </w:t>
            </w:r>
            <w:r w:rsidRPr="00167D6B">
              <w:rPr>
                <w:sz w:val="12"/>
                <w:szCs w:val="12"/>
              </w:rPr>
              <w:t>(якщо к</w:t>
            </w:r>
            <w:r w:rsidR="00C02B62" w:rsidRPr="00167D6B">
              <w:rPr>
                <w:sz w:val="12"/>
                <w:szCs w:val="12"/>
              </w:rPr>
              <w:t>е</w:t>
            </w:r>
            <w:r w:rsidRPr="00167D6B">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911" w:type="dxa"/>
          </w:tcPr>
          <w:p w:rsidR="00445A39" w:rsidRPr="00167D6B" w:rsidRDefault="005175CE">
            <w:pPr>
              <w:spacing w:before="40" w:after="40"/>
            </w:pPr>
            <w:r w:rsidRPr="00167D6B">
              <w:rPr>
                <w:sz w:val="20"/>
                <w:szCs w:val="20"/>
              </w:rPr>
              <w:t xml:space="preserve"> </w:t>
            </w:r>
          </w:p>
        </w:tc>
      </w:tr>
    </w:tbl>
    <w:p w:rsidR="00445A39" w:rsidRPr="00167D6B" w:rsidRDefault="00445A39">
      <w:pPr>
        <w:spacing w:before="40" w:after="40" w:line="120" w:lineRule="auto"/>
        <w:ind w:firstLine="540"/>
        <w:jc w:val="center"/>
        <w:rPr>
          <w:sz w:val="20"/>
          <w:szCs w:val="20"/>
        </w:rPr>
      </w:pPr>
    </w:p>
    <w:tbl>
      <w:tblPr>
        <w:tblpPr w:leftFromText="180" w:rightFromText="180" w:vertAnchor="text" w:horzAnchor="margin" w:tblpY="95"/>
        <w:tblW w:w="99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76"/>
        <w:gridCol w:w="1985"/>
        <w:gridCol w:w="2977"/>
        <w:gridCol w:w="2585"/>
      </w:tblGrid>
      <w:tr w:rsidR="00445A39" w:rsidRPr="00167D6B">
        <w:tc>
          <w:tcPr>
            <w:tcW w:w="9923" w:type="dxa"/>
            <w:gridSpan w:val="4"/>
            <w:tcBorders>
              <w:bottom w:val="single" w:sz="6" w:space="0" w:color="auto"/>
            </w:tcBorders>
            <w:shd w:val="clear" w:color="auto" w:fill="E6E6E6"/>
          </w:tcPr>
          <w:p w:rsidR="00445A39" w:rsidRPr="00167D6B" w:rsidRDefault="005175CE">
            <w:pPr>
              <w:keepNext/>
              <w:spacing w:before="120" w:after="120"/>
              <w:ind w:firstLine="540"/>
              <w:jc w:val="center"/>
              <w:outlineLvl w:val="3"/>
              <w:rPr>
                <w:b/>
                <w:szCs w:val="20"/>
              </w:rPr>
            </w:pPr>
            <w:r w:rsidRPr="00167D6B">
              <w:rPr>
                <w:b/>
                <w:szCs w:val="20"/>
              </w:rPr>
              <w:t xml:space="preserve">РОЗПОРЯДНИКИ РАХУНКУ </w:t>
            </w:r>
          </w:p>
        </w:tc>
      </w:tr>
      <w:tr w:rsidR="00445A39" w:rsidRPr="00167D6B">
        <w:trPr>
          <w:cantSplit/>
          <w:trHeight w:val="755"/>
        </w:trPr>
        <w:tc>
          <w:tcPr>
            <w:tcW w:w="2376" w:type="dxa"/>
            <w:tcBorders>
              <w:top w:val="single" w:sz="6" w:space="0" w:color="auto"/>
              <w:bottom w:val="single" w:sz="4" w:space="0" w:color="auto"/>
              <w:right w:val="single" w:sz="4" w:space="0" w:color="auto"/>
            </w:tcBorders>
          </w:tcPr>
          <w:p w:rsidR="00445A39" w:rsidRPr="00167D6B" w:rsidRDefault="005175CE">
            <w:pPr>
              <w:spacing w:before="120" w:after="120"/>
              <w:ind w:firstLine="540"/>
              <w:jc w:val="center"/>
              <w:rPr>
                <w:b/>
                <w:szCs w:val="20"/>
              </w:rPr>
            </w:pPr>
            <w:r w:rsidRPr="00167D6B">
              <w:rPr>
                <w:b/>
                <w:szCs w:val="20"/>
              </w:rPr>
              <w:t xml:space="preserve">Прізвище ім'я по батькові </w:t>
            </w:r>
            <w:r w:rsidRPr="00167D6B">
              <w:rPr>
                <w:i/>
                <w:sz w:val="20"/>
                <w:szCs w:val="20"/>
              </w:rPr>
              <w:t>(</w:t>
            </w:r>
            <w:r w:rsidRPr="00167D6B">
              <w:rPr>
                <w:i/>
                <w:sz w:val="16"/>
                <w:szCs w:val="16"/>
              </w:rPr>
              <w:t>за наявності)</w:t>
            </w:r>
          </w:p>
        </w:tc>
        <w:tc>
          <w:tcPr>
            <w:tcW w:w="1985" w:type="dxa"/>
            <w:tcBorders>
              <w:top w:val="single" w:sz="6" w:space="0" w:color="auto"/>
              <w:left w:val="single" w:sz="4" w:space="0" w:color="auto"/>
              <w:bottom w:val="single" w:sz="4" w:space="0" w:color="auto"/>
              <w:right w:val="single" w:sz="4" w:space="0" w:color="auto"/>
            </w:tcBorders>
          </w:tcPr>
          <w:p w:rsidR="00445A39" w:rsidRPr="00167D6B" w:rsidRDefault="005175CE">
            <w:pPr>
              <w:spacing w:before="120" w:after="120"/>
              <w:ind w:firstLine="540"/>
              <w:jc w:val="center"/>
              <w:rPr>
                <w:b/>
                <w:szCs w:val="20"/>
              </w:rPr>
            </w:pPr>
            <w:r w:rsidRPr="00167D6B">
              <w:rPr>
                <w:b/>
                <w:szCs w:val="20"/>
              </w:rPr>
              <w:t xml:space="preserve">Зразок підпису </w:t>
            </w:r>
          </w:p>
        </w:tc>
        <w:tc>
          <w:tcPr>
            <w:tcW w:w="2977" w:type="dxa"/>
            <w:tcBorders>
              <w:top w:val="single" w:sz="6" w:space="0" w:color="auto"/>
              <w:left w:val="single" w:sz="4" w:space="0" w:color="auto"/>
              <w:bottom w:val="single" w:sz="4" w:space="0" w:color="auto"/>
            </w:tcBorders>
          </w:tcPr>
          <w:p w:rsidR="00445A39" w:rsidRPr="00167D6B" w:rsidRDefault="005175CE">
            <w:pPr>
              <w:spacing w:before="120" w:after="120"/>
              <w:ind w:firstLine="540"/>
              <w:jc w:val="center"/>
              <w:rPr>
                <w:b/>
                <w:szCs w:val="20"/>
              </w:rPr>
            </w:pPr>
            <w:r w:rsidRPr="00167D6B">
              <w:rPr>
                <w:b/>
                <w:szCs w:val="20"/>
              </w:rPr>
              <w:t>Строк дії повноважень</w:t>
            </w:r>
          </w:p>
        </w:tc>
        <w:tc>
          <w:tcPr>
            <w:tcW w:w="2585" w:type="dxa"/>
            <w:tcBorders>
              <w:top w:val="single" w:sz="6" w:space="0" w:color="auto"/>
              <w:left w:val="single" w:sz="4" w:space="0" w:color="auto"/>
              <w:bottom w:val="single" w:sz="4" w:space="0" w:color="auto"/>
            </w:tcBorders>
          </w:tcPr>
          <w:p w:rsidR="00445A39" w:rsidRPr="00167D6B" w:rsidRDefault="005175CE">
            <w:pPr>
              <w:spacing w:before="120" w:after="120"/>
              <w:ind w:firstLine="540"/>
              <w:jc w:val="center"/>
              <w:rPr>
                <w:b/>
                <w:szCs w:val="20"/>
              </w:rPr>
            </w:pPr>
            <w:r w:rsidRPr="00167D6B">
              <w:rPr>
                <w:b/>
                <w:sz w:val="20"/>
                <w:szCs w:val="20"/>
              </w:rPr>
              <w:t>Зразок відбитку печатки                (за наявності)</w:t>
            </w:r>
          </w:p>
        </w:tc>
      </w:tr>
      <w:tr w:rsidR="00445A39" w:rsidRPr="00167D6B">
        <w:trPr>
          <w:cantSplit/>
          <w:trHeight w:val="1070"/>
        </w:trPr>
        <w:tc>
          <w:tcPr>
            <w:tcW w:w="2376" w:type="dxa"/>
            <w:tcBorders>
              <w:top w:val="single" w:sz="4" w:space="0" w:color="auto"/>
              <w:bottom w:val="single" w:sz="4" w:space="0" w:color="auto"/>
              <w:right w:val="single" w:sz="4" w:space="0" w:color="auto"/>
            </w:tcBorders>
          </w:tcPr>
          <w:p w:rsidR="00445A39" w:rsidRPr="00167D6B" w:rsidRDefault="00445A39">
            <w:pPr>
              <w:ind w:firstLine="540"/>
              <w:rPr>
                <w:szCs w:val="20"/>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ind w:firstLine="540"/>
              <w:jc w:val="center"/>
              <w:rPr>
                <w:szCs w:val="20"/>
              </w:rPr>
            </w:pPr>
          </w:p>
        </w:tc>
        <w:tc>
          <w:tcPr>
            <w:tcW w:w="2977" w:type="dxa"/>
            <w:tcBorders>
              <w:top w:val="single" w:sz="4" w:space="0" w:color="auto"/>
              <w:left w:val="single" w:sz="4" w:space="0" w:color="auto"/>
              <w:bottom w:val="single" w:sz="4" w:space="0" w:color="auto"/>
            </w:tcBorders>
          </w:tcPr>
          <w:p w:rsidR="00445A39" w:rsidRPr="00167D6B" w:rsidRDefault="00445A39">
            <w:pPr>
              <w:ind w:firstLine="540"/>
              <w:jc w:val="center"/>
              <w:rPr>
                <w:szCs w:val="20"/>
              </w:rPr>
            </w:pPr>
          </w:p>
        </w:tc>
        <w:tc>
          <w:tcPr>
            <w:tcW w:w="2585" w:type="dxa"/>
            <w:tcBorders>
              <w:top w:val="single" w:sz="4" w:space="0" w:color="auto"/>
              <w:left w:val="single" w:sz="4" w:space="0" w:color="auto"/>
              <w:bottom w:val="single" w:sz="4" w:space="0" w:color="auto"/>
            </w:tcBorders>
          </w:tcPr>
          <w:p w:rsidR="00445A39" w:rsidRPr="00167D6B" w:rsidRDefault="00445A39">
            <w:pPr>
              <w:ind w:firstLine="540"/>
              <w:jc w:val="center"/>
              <w:rPr>
                <w:szCs w:val="20"/>
              </w:rPr>
            </w:pPr>
          </w:p>
        </w:tc>
      </w:tr>
      <w:tr w:rsidR="00445A39" w:rsidRPr="00167D6B">
        <w:trPr>
          <w:cantSplit/>
          <w:trHeight w:val="1128"/>
        </w:trPr>
        <w:tc>
          <w:tcPr>
            <w:tcW w:w="2376" w:type="dxa"/>
            <w:tcBorders>
              <w:top w:val="single" w:sz="4" w:space="0" w:color="auto"/>
              <w:bottom w:val="single" w:sz="4" w:space="0" w:color="auto"/>
              <w:right w:val="single" w:sz="4" w:space="0" w:color="auto"/>
            </w:tcBorders>
          </w:tcPr>
          <w:p w:rsidR="00445A39" w:rsidRPr="00167D6B" w:rsidRDefault="00445A39">
            <w:pPr>
              <w:ind w:firstLine="540"/>
              <w:rPr>
                <w:szCs w:val="20"/>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ind w:firstLine="540"/>
              <w:jc w:val="center"/>
              <w:rPr>
                <w:szCs w:val="20"/>
              </w:rPr>
            </w:pPr>
          </w:p>
        </w:tc>
        <w:tc>
          <w:tcPr>
            <w:tcW w:w="2977" w:type="dxa"/>
            <w:tcBorders>
              <w:top w:val="single" w:sz="4" w:space="0" w:color="auto"/>
              <w:left w:val="single" w:sz="4" w:space="0" w:color="auto"/>
              <w:bottom w:val="single" w:sz="4" w:space="0" w:color="auto"/>
            </w:tcBorders>
          </w:tcPr>
          <w:p w:rsidR="00445A39" w:rsidRPr="00167D6B" w:rsidRDefault="00445A39">
            <w:pPr>
              <w:ind w:firstLine="540"/>
              <w:jc w:val="center"/>
              <w:rPr>
                <w:szCs w:val="20"/>
              </w:rPr>
            </w:pPr>
          </w:p>
        </w:tc>
        <w:tc>
          <w:tcPr>
            <w:tcW w:w="2585" w:type="dxa"/>
            <w:tcBorders>
              <w:top w:val="single" w:sz="4" w:space="0" w:color="auto"/>
              <w:left w:val="single" w:sz="4" w:space="0" w:color="auto"/>
              <w:bottom w:val="single" w:sz="4" w:space="0" w:color="auto"/>
            </w:tcBorders>
          </w:tcPr>
          <w:p w:rsidR="00445A39" w:rsidRPr="00167D6B" w:rsidRDefault="00445A39">
            <w:pPr>
              <w:ind w:firstLine="540"/>
              <w:jc w:val="center"/>
              <w:rPr>
                <w:szCs w:val="20"/>
              </w:rPr>
            </w:pPr>
          </w:p>
        </w:tc>
      </w:tr>
    </w:tbl>
    <w:p w:rsidR="00445A39" w:rsidRPr="00167D6B" w:rsidRDefault="005175CE">
      <w:pPr>
        <w:spacing w:before="40" w:after="40"/>
        <w:rPr>
          <w:i/>
          <w:szCs w:val="20"/>
        </w:rPr>
      </w:pPr>
      <w:r w:rsidRPr="00167D6B">
        <w:rPr>
          <w:i/>
          <w:szCs w:val="20"/>
        </w:rPr>
        <w:t>ЗАЛИШИТИ НЕОБХІДНЕ: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5154"/>
      </w:tblGrid>
      <w:tr w:rsidR="00445A39" w:rsidRPr="00167D6B">
        <w:tc>
          <w:tcPr>
            <w:tcW w:w="4735"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Уповноважена особа</w:t>
            </w:r>
          </w:p>
          <w:p w:rsidR="00445A39" w:rsidRPr="00167D6B" w:rsidRDefault="00445A39">
            <w:pPr>
              <w:spacing w:before="40" w:after="40"/>
              <w:jc w:val="center"/>
              <w:rPr>
                <w:b/>
                <w:szCs w:val="20"/>
              </w:rPr>
            </w:pPr>
          </w:p>
        </w:tc>
        <w:tc>
          <w:tcPr>
            <w:tcW w:w="5154" w:type="dxa"/>
            <w:tcBorders>
              <w:left w:val="nil"/>
              <w:bottom w:val="nil"/>
            </w:tcBorders>
            <w:shd w:val="clear" w:color="auto" w:fill="auto"/>
          </w:tcPr>
          <w:p w:rsidR="00445A39" w:rsidRPr="00167D6B" w:rsidRDefault="005175CE">
            <w:pPr>
              <w:spacing w:before="40" w:after="40"/>
              <w:jc w:val="center"/>
              <w:rPr>
                <w:szCs w:val="20"/>
              </w:rPr>
            </w:pPr>
            <w:r w:rsidRPr="00167D6B">
              <w:rPr>
                <w:noProof/>
                <w:sz w:val="20"/>
                <w:szCs w:val="20"/>
                <w:lang w:eastAsia="uk-UA"/>
              </w:rPr>
              <mc:AlternateContent>
                <mc:Choice Requires="wps">
                  <w:drawing>
                    <wp:anchor distT="0" distB="0" distL="114300" distR="114300" simplePos="0" relativeHeight="251660288" behindDoc="0" locked="0" layoutInCell="1" allowOverlap="1" wp14:anchorId="68D3C8BF" wp14:editId="1FC94844">
                      <wp:simplePos x="0" y="0"/>
                      <wp:positionH relativeFrom="column">
                        <wp:posOffset>2218690</wp:posOffset>
                      </wp:positionH>
                      <wp:positionV relativeFrom="paragraph">
                        <wp:posOffset>99695</wp:posOffset>
                      </wp:positionV>
                      <wp:extent cx="717550" cy="342900"/>
                      <wp:effectExtent l="0" t="0" r="25400" b="19050"/>
                      <wp:wrapNone/>
                      <wp:docPr id="12"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342900"/>
                              </a:xfrm>
                              <a:prstGeom prst="ellipse">
                                <a:avLst/>
                              </a:prstGeom>
                              <a:solidFill>
                                <a:srgbClr val="FFFFFF"/>
                              </a:solidFill>
                              <a:ln w="9525">
                                <a:solidFill>
                                  <a:srgbClr val="000000"/>
                                </a:solidFill>
                                <a:round/>
                                <a:headEnd/>
                                <a:tailEnd/>
                              </a:ln>
                            </wps:spPr>
                            <wps:txbx>
                              <w:txbxContent>
                                <w:p w:rsidR="00F15BD8" w:rsidRDefault="00F15BD8">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D3C8BF" id="Oval 109" o:spid="_x0000_s1027" style="position:absolute;left:0;text-align:left;margin-left:174.7pt;margin-top:7.85pt;width:56.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">
                      <v:textbox>
                        <w:txbxContent>
                          <w:p w:rsidR="00F15BD8" w:rsidRDefault="00F15BD8">
                            <w:pPr>
                              <w:jc w:val="center"/>
                            </w:pPr>
                            <w:r>
                              <w:t>м.п.</w:t>
                            </w:r>
                          </w:p>
                        </w:txbxContent>
                      </v:textbox>
                    </v:oval>
                  </w:pict>
                </mc:Fallback>
              </mc:AlternateContent>
            </w:r>
            <w:r w:rsidRPr="00167D6B">
              <w:rPr>
                <w:szCs w:val="20"/>
              </w:rPr>
              <w:t>_______________________ /_______________/</w:t>
            </w:r>
          </w:p>
          <w:p w:rsidR="00445A39" w:rsidRPr="00167D6B" w:rsidRDefault="00445A39">
            <w:pPr>
              <w:spacing w:before="40" w:after="40"/>
              <w:jc w:val="center"/>
              <w:rPr>
                <w:sz w:val="16"/>
                <w:szCs w:val="16"/>
              </w:rPr>
            </w:pPr>
          </w:p>
        </w:tc>
      </w:tr>
      <w:tr w:rsidR="00445A39" w:rsidRPr="00167D6B">
        <w:tc>
          <w:tcPr>
            <w:tcW w:w="4735"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5154" w:type="dxa"/>
            <w:tcBorders>
              <w:left w:val="nil"/>
              <w:bottom w:val="nil"/>
            </w:tcBorders>
            <w:shd w:val="clear" w:color="auto" w:fill="auto"/>
          </w:tcPr>
          <w:p w:rsidR="00445A39" w:rsidRPr="00167D6B" w:rsidRDefault="00445A39">
            <w:pPr>
              <w:spacing w:before="40" w:after="40"/>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tc>
          <w:tcPr>
            <w:tcW w:w="4735" w:type="dxa"/>
            <w:tcBorders>
              <w:top w:val="nil"/>
              <w:bottom w:val="single" w:sz="4" w:space="0" w:color="auto"/>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5154" w:type="dxa"/>
            <w:tcBorders>
              <w:top w:val="nil"/>
              <w:left w:val="nil"/>
              <w:bottom w:val="single" w:sz="4" w:space="0" w:color="auto"/>
            </w:tcBorders>
            <w:shd w:val="clear" w:color="auto" w:fill="auto"/>
          </w:tcPr>
          <w:p w:rsidR="00445A39" w:rsidRPr="00167D6B" w:rsidRDefault="00445A39">
            <w:pPr>
              <w:spacing w:before="40" w:after="40"/>
              <w:jc w:val="center"/>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tc>
          <w:tcPr>
            <w:tcW w:w="4735" w:type="dxa"/>
            <w:tcBorders>
              <w:right w:val="nil"/>
            </w:tcBorders>
            <w:shd w:val="clear" w:color="auto" w:fill="auto"/>
          </w:tcPr>
          <w:p w:rsidR="00445A39" w:rsidRPr="00167D6B" w:rsidRDefault="005175CE">
            <w:pPr>
              <w:spacing w:before="40" w:after="40"/>
              <w:jc w:val="center"/>
              <w:rPr>
                <w:b/>
                <w:szCs w:val="20"/>
              </w:rPr>
            </w:pPr>
            <w:r w:rsidRPr="00167D6B">
              <w:rPr>
                <w:b/>
              </w:rPr>
              <w:t>Посвідчувальний напис</w:t>
            </w:r>
            <w:r w:rsidRPr="00167D6B">
              <w:rPr>
                <w:b/>
                <w:szCs w:val="20"/>
              </w:rPr>
              <w:t xml:space="preserve"> нотаріуса</w:t>
            </w:r>
            <w:r w:rsidRPr="00167D6B">
              <w:rPr>
                <w:b/>
                <w:bdr w:val="none" w:sz="0" w:space="0" w:color="auto" w:frame="1"/>
              </w:rPr>
              <w:t xml:space="preserve"> чи посадової особи, яка відповідно до закону має право на вчинення таких нотаріальних дій</w:t>
            </w:r>
          </w:p>
        </w:tc>
        <w:tc>
          <w:tcPr>
            <w:tcW w:w="5154" w:type="dxa"/>
            <w:tcBorders>
              <w:left w:val="nil"/>
            </w:tcBorders>
            <w:shd w:val="clear" w:color="auto" w:fill="auto"/>
          </w:tcPr>
          <w:p w:rsidR="00445A39" w:rsidRPr="00167D6B" w:rsidRDefault="005175CE">
            <w:pPr>
              <w:spacing w:before="40" w:after="40"/>
              <w:jc w:val="center"/>
              <w:rPr>
                <w:szCs w:val="20"/>
              </w:rPr>
            </w:pPr>
            <w:r w:rsidRPr="00167D6B">
              <w:rPr>
                <w:szCs w:val="20"/>
              </w:rPr>
              <w:t>_______________________ /_______________/</w:t>
            </w:r>
          </w:p>
        </w:tc>
      </w:tr>
    </w:tbl>
    <w:p w:rsidR="00445A39" w:rsidRPr="00167D6B" w:rsidRDefault="005175CE">
      <w:pPr>
        <w:rPr>
          <w:szCs w:val="20"/>
        </w:rPr>
      </w:pPr>
      <w:r w:rsidRPr="00167D6B">
        <w:rPr>
          <w:szCs w:val="20"/>
        </w:rPr>
        <w:t>ВІДМІТКИ ДЕПОЗИТАРНОЇ УСТАНОВИ:</w:t>
      </w:r>
    </w:p>
    <w:tbl>
      <w:tblPr>
        <w:tblW w:w="9889" w:type="dxa"/>
        <w:tblLayout w:type="fixed"/>
        <w:tblLook w:val="0000" w:firstRow="0" w:lastRow="0" w:firstColumn="0" w:lastColumn="0" w:noHBand="0" w:noVBand="0"/>
      </w:tblPr>
      <w:tblGrid>
        <w:gridCol w:w="4219"/>
        <w:gridCol w:w="1843"/>
        <w:gridCol w:w="1425"/>
        <w:gridCol w:w="2083"/>
        <w:gridCol w:w="319"/>
      </w:tblGrid>
      <w:tr w:rsidR="00445A39" w:rsidRPr="00167D6B">
        <w:tc>
          <w:tcPr>
            <w:tcW w:w="4219" w:type="dxa"/>
            <w:tcBorders>
              <w:top w:val="single" w:sz="6" w:space="0" w:color="auto"/>
              <w:left w:val="single" w:sz="6" w:space="0" w:color="auto"/>
              <w:bottom w:val="single" w:sz="6" w:space="0" w:color="auto"/>
              <w:right w:val="single" w:sz="6" w:space="0" w:color="auto"/>
            </w:tcBorders>
            <w:shd w:val="clear" w:color="auto" w:fill="D9D9D9"/>
          </w:tcPr>
          <w:p w:rsidR="00445A39" w:rsidRPr="00167D6B" w:rsidRDefault="005175CE">
            <w:pPr>
              <w:spacing w:before="40" w:after="40"/>
              <w:jc w:val="center"/>
              <w:rPr>
                <w:b/>
                <w:sz w:val="22"/>
                <w:szCs w:val="20"/>
              </w:rPr>
            </w:pPr>
            <w:r w:rsidRPr="00167D6B">
              <w:rPr>
                <w:b/>
                <w:sz w:val="22"/>
                <w:szCs w:val="20"/>
              </w:rPr>
              <w:t>Депозитарний код рахунку</w:t>
            </w:r>
          </w:p>
          <w:p w:rsidR="00445A39" w:rsidRPr="00167D6B" w:rsidRDefault="005175CE">
            <w:pPr>
              <w:spacing w:before="40" w:after="40"/>
              <w:jc w:val="center"/>
              <w:rPr>
                <w:b/>
                <w:sz w:val="22"/>
                <w:szCs w:val="20"/>
              </w:rPr>
            </w:pPr>
            <w:r w:rsidRPr="00167D6B">
              <w:rPr>
                <w:b/>
                <w:sz w:val="22"/>
                <w:szCs w:val="20"/>
              </w:rPr>
              <w:t xml:space="preserve"> в цінних паперах</w:t>
            </w:r>
          </w:p>
        </w:tc>
        <w:tc>
          <w:tcPr>
            <w:tcW w:w="1843" w:type="dxa"/>
            <w:tcBorders>
              <w:left w:val="nil"/>
            </w:tcBorders>
          </w:tcPr>
          <w:p w:rsidR="00445A39" w:rsidRPr="00167D6B" w:rsidRDefault="00445A39">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shd w:val="clear" w:color="auto" w:fill="D9D9D9"/>
          </w:tcPr>
          <w:p w:rsidR="00445A39" w:rsidRPr="00167D6B" w:rsidRDefault="005175CE">
            <w:pPr>
              <w:keepNext/>
              <w:spacing w:before="40" w:after="40"/>
              <w:jc w:val="center"/>
              <w:outlineLvl w:val="4"/>
              <w:rPr>
                <w:b/>
                <w:sz w:val="22"/>
                <w:szCs w:val="20"/>
              </w:rPr>
            </w:pPr>
            <w:r w:rsidRPr="00167D6B">
              <w:rPr>
                <w:b/>
                <w:sz w:val="22"/>
                <w:szCs w:val="20"/>
              </w:rPr>
              <w:t xml:space="preserve">Дата відкриття рахунку (рахунків) </w:t>
            </w:r>
          </w:p>
        </w:tc>
      </w:tr>
      <w:tr w:rsidR="00445A39" w:rsidRPr="00167D6B">
        <w:tc>
          <w:tcPr>
            <w:tcW w:w="4219" w:type="dxa"/>
            <w:tcBorders>
              <w:top w:val="single" w:sz="6" w:space="0" w:color="auto"/>
              <w:left w:val="single" w:sz="6" w:space="0" w:color="auto"/>
              <w:bottom w:val="single" w:sz="6" w:space="0" w:color="auto"/>
              <w:right w:val="single" w:sz="6" w:space="0" w:color="auto"/>
            </w:tcBorders>
          </w:tcPr>
          <w:p w:rsidR="00445A39" w:rsidRPr="00167D6B" w:rsidRDefault="00445A39">
            <w:pPr>
              <w:spacing w:before="40" w:after="40"/>
              <w:ind w:firstLine="540"/>
              <w:jc w:val="center"/>
              <w:rPr>
                <w:sz w:val="22"/>
                <w:szCs w:val="20"/>
              </w:rPr>
            </w:pPr>
          </w:p>
        </w:tc>
        <w:tc>
          <w:tcPr>
            <w:tcW w:w="1843" w:type="dxa"/>
            <w:tcBorders>
              <w:left w:val="nil"/>
            </w:tcBorders>
          </w:tcPr>
          <w:p w:rsidR="00445A39" w:rsidRPr="00167D6B" w:rsidRDefault="00445A39">
            <w:pPr>
              <w:spacing w:before="40" w:after="40"/>
              <w:ind w:firstLine="5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tcPr>
          <w:p w:rsidR="00445A39" w:rsidRPr="00167D6B" w:rsidRDefault="00445A39">
            <w:pPr>
              <w:spacing w:before="40" w:after="40"/>
              <w:ind w:firstLine="540"/>
              <w:jc w:val="center"/>
              <w:rPr>
                <w:sz w:val="22"/>
                <w:szCs w:val="20"/>
              </w:rPr>
            </w:pPr>
          </w:p>
        </w:tc>
      </w:tr>
      <w:tr w:rsidR="00445A39" w:rsidRPr="00167D6B">
        <w:tblPrEx>
          <w:tblLook w:val="01E0" w:firstRow="1" w:lastRow="1" w:firstColumn="1" w:lastColumn="1" w:noHBand="0" w:noVBand="0"/>
        </w:tblPrEx>
        <w:trPr>
          <w:gridAfter w:val="1"/>
          <w:wAfter w:w="319" w:type="dxa"/>
        </w:trPr>
        <w:tc>
          <w:tcPr>
            <w:tcW w:w="7487" w:type="dxa"/>
            <w:gridSpan w:val="3"/>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445A39">
            <w:pPr>
              <w:rPr>
                <w:bCs/>
              </w:rPr>
            </w:pPr>
          </w:p>
          <w:p w:rsidR="00445A39" w:rsidRPr="00167D6B" w:rsidRDefault="005175CE">
            <w:pPr>
              <w:jc w:val="right"/>
              <w:rPr>
                <w:b/>
              </w:rPr>
            </w:pPr>
            <w:r w:rsidRPr="00167D6B">
              <w:rPr>
                <w:bCs/>
              </w:rPr>
              <w:t>І.М.Гапоненко</w:t>
            </w:r>
          </w:p>
        </w:tc>
      </w:tr>
    </w:tbl>
    <w:p w:rsidR="00445A39" w:rsidRPr="00167D6B" w:rsidRDefault="00445A39">
      <w:pPr>
        <w:ind w:firstLine="540"/>
        <w:rPr>
          <w:vanish/>
        </w:rPr>
      </w:pPr>
    </w:p>
    <w:p w:rsidR="00445A39" w:rsidRPr="00167D6B" w:rsidRDefault="00445A39">
      <w:pPr>
        <w:spacing w:before="40" w:after="40"/>
        <w:ind w:firstLine="540"/>
        <w:rPr>
          <w:sz w:val="20"/>
          <w:szCs w:val="20"/>
        </w:rPr>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902F6B" w:rsidRPr="00167D6B" w:rsidRDefault="00902F6B">
      <w:pPr>
        <w:ind w:firstLine="540"/>
        <w:jc w:val="right"/>
      </w:pPr>
    </w:p>
    <w:p w:rsidR="00445A39" w:rsidRPr="00167D6B" w:rsidRDefault="005175CE">
      <w:pPr>
        <w:ind w:firstLine="540"/>
        <w:jc w:val="right"/>
      </w:pPr>
      <w:r w:rsidRPr="00167D6B">
        <w:t>Додаток 37</w:t>
      </w:r>
    </w:p>
    <w:p w:rsidR="00445A39" w:rsidRPr="00167D6B" w:rsidRDefault="005175CE">
      <w:pPr>
        <w:ind w:firstLine="540"/>
        <w:jc w:val="center"/>
        <w:rPr>
          <w:b/>
          <w:sz w:val="22"/>
          <w:szCs w:val="20"/>
        </w:rPr>
      </w:pPr>
      <w:r w:rsidRPr="00167D6B">
        <w:rPr>
          <w:b/>
          <w:sz w:val="22"/>
          <w:szCs w:val="20"/>
        </w:rPr>
        <w:t>КАРТКА</w:t>
      </w:r>
    </w:p>
    <w:p w:rsidR="00445A39" w:rsidRPr="00167D6B" w:rsidRDefault="005175CE">
      <w:pPr>
        <w:ind w:firstLine="540"/>
        <w:jc w:val="center"/>
        <w:rPr>
          <w:b/>
          <w:sz w:val="28"/>
          <w:szCs w:val="20"/>
        </w:rPr>
      </w:pPr>
      <w:r w:rsidRPr="00167D6B">
        <w:rPr>
          <w:b/>
        </w:rPr>
        <w:t xml:space="preserve">ІЗ </w:t>
      </w:r>
      <w:r w:rsidRPr="00167D6B">
        <w:rPr>
          <w:b/>
          <w:sz w:val="22"/>
          <w:szCs w:val="20"/>
        </w:rPr>
        <w:t>ЗРАЗКАМИ ПІДПИСІВ ТА ВІДБИТКУ ПЕЧАТКИ ДЛЯ ТЕРИТОРІАЛЬНОЇ ГРОМАДИ</w:t>
      </w:r>
    </w:p>
    <w:p w:rsidR="00445A39" w:rsidRPr="00167D6B" w:rsidRDefault="00445A39">
      <w:pPr>
        <w:spacing w:before="40" w:after="40" w:line="120" w:lineRule="auto"/>
        <w:ind w:firstLine="540"/>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911"/>
      </w:tblGrid>
      <w:tr w:rsidR="00445A39" w:rsidRPr="00167D6B">
        <w:tc>
          <w:tcPr>
            <w:tcW w:w="9854" w:type="dxa"/>
            <w:gridSpan w:val="2"/>
            <w:tcBorders>
              <w:bottom w:val="single" w:sz="4" w:space="0" w:color="auto"/>
            </w:tcBorders>
            <w:shd w:val="clear" w:color="auto" w:fill="D9D9D9"/>
          </w:tcPr>
          <w:p w:rsidR="00445A39" w:rsidRPr="00167D6B" w:rsidRDefault="005175CE" w:rsidP="00F136D8">
            <w:pPr>
              <w:jc w:val="center"/>
              <w:rPr>
                <w:b/>
                <w:sz w:val="20"/>
                <w:szCs w:val="20"/>
              </w:rPr>
            </w:pPr>
            <w:bookmarkStart w:id="80" w:name="_Toc487790063"/>
            <w:bookmarkStart w:id="81" w:name="_Toc487790226"/>
            <w:bookmarkStart w:id="82" w:name="_Toc487790491"/>
            <w:bookmarkStart w:id="83" w:name="_Toc487790761"/>
            <w:r w:rsidRPr="00167D6B">
              <w:rPr>
                <w:b/>
              </w:rPr>
              <w:t>ВЛАСНИК РАХУНКУ</w:t>
            </w:r>
            <w:bookmarkEnd w:id="80"/>
            <w:bookmarkEnd w:id="81"/>
            <w:bookmarkEnd w:id="82"/>
            <w:bookmarkEnd w:id="83"/>
          </w:p>
        </w:tc>
      </w:tr>
      <w:tr w:rsidR="00445A39" w:rsidRPr="00167D6B">
        <w:tc>
          <w:tcPr>
            <w:tcW w:w="2943"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40" w:after="40"/>
              <w:rPr>
                <w:szCs w:val="20"/>
              </w:rPr>
            </w:pPr>
            <w:r w:rsidRPr="00167D6B">
              <w:rPr>
                <w:szCs w:val="20"/>
              </w:rPr>
              <w:t xml:space="preserve">Повне найменування </w:t>
            </w:r>
          </w:p>
        </w:tc>
        <w:tc>
          <w:tcPr>
            <w:tcW w:w="6911" w:type="dxa"/>
            <w:tcBorders>
              <w:top w:val="single" w:sz="4" w:space="0" w:color="auto"/>
              <w:left w:val="single" w:sz="4" w:space="0" w:color="auto"/>
              <w:bottom w:val="single" w:sz="4" w:space="0" w:color="auto"/>
              <w:right w:val="single" w:sz="4" w:space="0" w:color="auto"/>
            </w:tcBorders>
          </w:tcPr>
          <w:p w:rsidR="00445A39" w:rsidRPr="00167D6B" w:rsidRDefault="005175CE" w:rsidP="00FA62D2">
            <w:pPr>
              <w:rPr>
                <w:sz w:val="20"/>
                <w:szCs w:val="20"/>
              </w:rPr>
            </w:pPr>
            <w:r w:rsidRPr="00167D6B">
              <w:rPr>
                <w:sz w:val="20"/>
                <w:szCs w:val="20"/>
              </w:rPr>
              <w:t>Територіальна громада</w:t>
            </w:r>
          </w:p>
          <w:p w:rsidR="00445A39" w:rsidRPr="00167D6B" w:rsidRDefault="005175CE" w:rsidP="00F136D8">
            <w:pPr>
              <w:rPr>
                <w:sz w:val="20"/>
                <w:szCs w:val="20"/>
              </w:rPr>
            </w:pPr>
            <w:r w:rsidRPr="00167D6B">
              <w:rPr>
                <w:sz w:val="20"/>
                <w:szCs w:val="20"/>
              </w:rPr>
              <w:t>Адміністративно-територіальна одиниця, на якій розташована територіальна громада _______________________________________</w:t>
            </w:r>
          </w:p>
          <w:p w:rsidR="00445A39" w:rsidRPr="00167D6B" w:rsidRDefault="005175CE" w:rsidP="00FA62D2">
            <w:pPr>
              <w:rPr>
                <w:sz w:val="20"/>
                <w:szCs w:val="20"/>
              </w:rPr>
            </w:pPr>
            <w:r w:rsidRPr="00167D6B">
              <w:rPr>
                <w:sz w:val="20"/>
                <w:szCs w:val="20"/>
              </w:rPr>
              <w:t>(Керуючий рахунком :</w:t>
            </w:r>
          </w:p>
          <w:p w:rsidR="00445A39" w:rsidRPr="00167D6B" w:rsidRDefault="005175CE" w:rsidP="00F136D8">
            <w:pPr>
              <w:rPr>
                <w:b/>
                <w:sz w:val="20"/>
                <w:szCs w:val="20"/>
              </w:rPr>
            </w:pPr>
            <w:bookmarkStart w:id="84" w:name="_Toc487790064"/>
            <w:bookmarkStart w:id="85" w:name="_Toc487790227"/>
            <w:bookmarkStart w:id="86" w:name="_Toc487790492"/>
            <w:bookmarkStart w:id="87" w:name="_Toc487790762"/>
            <w:r w:rsidRPr="00167D6B">
              <w:rPr>
                <w:b/>
                <w:spacing w:val="60"/>
                <w:sz w:val="20"/>
                <w:szCs w:val="20"/>
              </w:rPr>
              <w:t>__________________________________</w:t>
            </w:r>
            <w:r w:rsidRPr="00167D6B">
              <w:rPr>
                <w:sz w:val="20"/>
                <w:szCs w:val="20"/>
              </w:rPr>
              <w:t>__)</w:t>
            </w:r>
            <w:bookmarkEnd w:id="84"/>
            <w:bookmarkEnd w:id="85"/>
            <w:bookmarkEnd w:id="86"/>
            <w:bookmarkEnd w:id="87"/>
          </w:p>
        </w:tc>
      </w:tr>
      <w:tr w:rsidR="00445A39" w:rsidRPr="00167D6B">
        <w:tc>
          <w:tcPr>
            <w:tcW w:w="2943"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40" w:after="40"/>
              <w:rPr>
                <w:szCs w:val="20"/>
              </w:rPr>
            </w:pPr>
            <w:r w:rsidRPr="00167D6B">
              <w:rPr>
                <w:sz w:val="20"/>
                <w:szCs w:val="20"/>
              </w:rPr>
              <w:t>Код за ЄДРПОУ керуючого рахунком</w:t>
            </w:r>
          </w:p>
        </w:tc>
        <w:tc>
          <w:tcPr>
            <w:tcW w:w="6911" w:type="dxa"/>
            <w:tcBorders>
              <w:top w:val="single" w:sz="4" w:space="0" w:color="auto"/>
              <w:left w:val="single" w:sz="4" w:space="0" w:color="auto"/>
              <w:bottom w:val="single" w:sz="4" w:space="0" w:color="auto"/>
              <w:right w:val="single" w:sz="4" w:space="0" w:color="auto"/>
            </w:tcBorders>
          </w:tcPr>
          <w:p w:rsidR="00445A39" w:rsidRPr="00167D6B" w:rsidRDefault="005175CE" w:rsidP="00F136D8">
            <w:pPr>
              <w:rPr>
                <w:sz w:val="20"/>
                <w:szCs w:val="20"/>
              </w:rPr>
            </w:pPr>
            <w:r w:rsidRPr="00167D6B">
              <w:rPr>
                <w:sz w:val="20"/>
                <w:szCs w:val="20"/>
              </w:rPr>
              <w:t xml:space="preserve"> (</w:t>
            </w:r>
          </w:p>
        </w:tc>
      </w:tr>
    </w:tbl>
    <w:p w:rsidR="00445A39" w:rsidRPr="00167D6B" w:rsidRDefault="00445A39">
      <w:pPr>
        <w:spacing w:before="40" w:after="40" w:line="120" w:lineRule="auto"/>
        <w:jc w:val="center"/>
        <w:rPr>
          <w:sz w:val="20"/>
          <w:szCs w:val="20"/>
        </w:rPr>
      </w:pPr>
    </w:p>
    <w:p w:rsidR="00445A39" w:rsidRPr="00167D6B" w:rsidRDefault="00445A39">
      <w:pPr>
        <w:spacing w:before="40" w:after="40" w:line="120" w:lineRule="auto"/>
        <w:jc w:val="center"/>
        <w:rPr>
          <w:sz w:val="20"/>
          <w:szCs w:val="20"/>
        </w:rPr>
      </w:pPr>
    </w:p>
    <w:tbl>
      <w:tblPr>
        <w:tblW w:w="9923" w:type="dxa"/>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2410"/>
      </w:tblGrid>
      <w:tr w:rsidR="00445A39" w:rsidRPr="00167D6B">
        <w:tc>
          <w:tcPr>
            <w:tcW w:w="9923" w:type="dxa"/>
            <w:gridSpan w:val="4"/>
            <w:tcBorders>
              <w:top w:val="single" w:sz="6" w:space="0" w:color="auto"/>
              <w:left w:val="single" w:sz="6" w:space="0" w:color="auto"/>
              <w:bottom w:val="nil"/>
              <w:right w:val="single" w:sz="6" w:space="0" w:color="auto"/>
            </w:tcBorders>
            <w:shd w:val="clear" w:color="auto" w:fill="D9D9D9"/>
          </w:tcPr>
          <w:p w:rsidR="00445A39" w:rsidRPr="00167D6B" w:rsidRDefault="005175CE" w:rsidP="00F136D8">
            <w:pPr>
              <w:jc w:val="center"/>
              <w:rPr>
                <w:b/>
              </w:rPr>
            </w:pPr>
            <w:r w:rsidRPr="00167D6B">
              <w:rPr>
                <w:b/>
              </w:rPr>
              <w:t>РОЗПОРЯДНИКИ РАХУНКУ</w:t>
            </w:r>
          </w:p>
        </w:tc>
      </w:tr>
      <w:tr w:rsidR="00445A39" w:rsidRPr="00167D6B">
        <w:trPr>
          <w:cantSplit/>
          <w:trHeight w:val="755"/>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 xml:space="preserve">Прізвище ім'я по батькові </w:t>
            </w:r>
            <w:r w:rsidRPr="00167D6B">
              <w:rPr>
                <w:i/>
                <w:sz w:val="20"/>
                <w:szCs w:val="20"/>
              </w:rPr>
              <w:t>(</w:t>
            </w:r>
            <w:r w:rsidRPr="00167D6B">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Строк дії повноважень</w:t>
            </w:r>
          </w:p>
        </w:tc>
        <w:tc>
          <w:tcPr>
            <w:tcW w:w="2410"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Зразок відбитку печатки</w:t>
            </w:r>
          </w:p>
          <w:p w:rsidR="00445A39" w:rsidRPr="00167D6B" w:rsidRDefault="005175CE">
            <w:pPr>
              <w:spacing w:before="120" w:after="120"/>
              <w:jc w:val="center"/>
            </w:pPr>
            <w:r w:rsidRPr="00167D6B">
              <w:rPr>
                <w:b/>
                <w:sz w:val="20"/>
                <w:szCs w:val="20"/>
              </w:rPr>
              <w:t>(за наявності)</w:t>
            </w:r>
          </w:p>
        </w:tc>
      </w:tr>
      <w:tr w:rsidR="00445A39" w:rsidRPr="00167D6B">
        <w:trPr>
          <w:cantSplit/>
          <w:trHeight w:val="527"/>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167D6B" w:rsidRDefault="00445A39">
            <w:pPr>
              <w:spacing w:before="120" w:after="12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r>
      <w:tr w:rsidR="00445A39" w:rsidRPr="00167D6B">
        <w:trPr>
          <w:cantSplit/>
          <w:trHeight w:val="569"/>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167D6B" w:rsidRDefault="00445A39">
            <w:pPr>
              <w:spacing w:before="120" w:after="12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p w:rsidR="00445A39" w:rsidRPr="00167D6B" w:rsidRDefault="00445A39">
            <w:pPr>
              <w:spacing w:before="120" w:after="120"/>
              <w:jc w:val="center"/>
            </w:pPr>
          </w:p>
        </w:tc>
      </w:tr>
    </w:tbl>
    <w:p w:rsidR="00445A39" w:rsidRPr="00167D6B" w:rsidRDefault="00445A39">
      <w:pPr>
        <w:spacing w:before="40" w:after="40"/>
        <w:jc w:val="center"/>
        <w:rPr>
          <w:sz w:val="20"/>
          <w:szCs w:val="20"/>
        </w:rPr>
      </w:pPr>
    </w:p>
    <w:p w:rsidR="00445A39" w:rsidRPr="00167D6B" w:rsidRDefault="005175CE">
      <w:pPr>
        <w:spacing w:before="40" w:after="40"/>
        <w:rPr>
          <w:i/>
          <w:szCs w:val="20"/>
        </w:rPr>
      </w:pPr>
      <w:r w:rsidRPr="00167D6B">
        <w:rPr>
          <w:i/>
          <w:szCs w:val="20"/>
        </w:rPr>
        <w:t>ЗАЛИШИТИ НЕОБХІДНЕ: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5154"/>
      </w:tblGrid>
      <w:tr w:rsidR="00445A39" w:rsidRPr="00167D6B">
        <w:tc>
          <w:tcPr>
            <w:tcW w:w="4735"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Уповноважена особа</w:t>
            </w:r>
          </w:p>
          <w:p w:rsidR="00445A39" w:rsidRPr="00167D6B" w:rsidRDefault="00445A39">
            <w:pPr>
              <w:spacing w:before="40" w:after="40"/>
              <w:jc w:val="center"/>
              <w:rPr>
                <w:b/>
                <w:szCs w:val="20"/>
              </w:rPr>
            </w:pPr>
          </w:p>
        </w:tc>
        <w:tc>
          <w:tcPr>
            <w:tcW w:w="5154" w:type="dxa"/>
            <w:tcBorders>
              <w:left w:val="nil"/>
              <w:bottom w:val="nil"/>
            </w:tcBorders>
            <w:shd w:val="clear" w:color="auto" w:fill="auto"/>
          </w:tcPr>
          <w:p w:rsidR="00445A39" w:rsidRPr="00167D6B" w:rsidRDefault="005175CE">
            <w:pPr>
              <w:spacing w:before="40" w:after="40"/>
              <w:jc w:val="center"/>
              <w:rPr>
                <w:szCs w:val="20"/>
              </w:rPr>
            </w:pPr>
            <w:r w:rsidRPr="00167D6B">
              <w:rPr>
                <w:noProof/>
                <w:sz w:val="20"/>
                <w:szCs w:val="20"/>
                <w:lang w:eastAsia="uk-UA"/>
              </w:rPr>
              <mc:AlternateContent>
                <mc:Choice Requires="wps">
                  <w:drawing>
                    <wp:anchor distT="0" distB="0" distL="114300" distR="114300" simplePos="0" relativeHeight="251654144" behindDoc="0" locked="0" layoutInCell="1" allowOverlap="1" wp14:anchorId="139C850E" wp14:editId="76A92799">
                      <wp:simplePos x="0" y="0"/>
                      <wp:positionH relativeFrom="column">
                        <wp:posOffset>2251075</wp:posOffset>
                      </wp:positionH>
                      <wp:positionV relativeFrom="paragraph">
                        <wp:posOffset>48895</wp:posOffset>
                      </wp:positionV>
                      <wp:extent cx="685800" cy="337820"/>
                      <wp:effectExtent l="12700" t="10795" r="6350" b="13335"/>
                      <wp:wrapNone/>
                      <wp:docPr id="11"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37820"/>
                              </a:xfrm>
                              <a:prstGeom prst="ellipse">
                                <a:avLst/>
                              </a:prstGeom>
                              <a:solidFill>
                                <a:srgbClr val="FFFFFF"/>
                              </a:solidFill>
                              <a:ln w="9525">
                                <a:solidFill>
                                  <a:srgbClr val="000000"/>
                                </a:solidFill>
                                <a:round/>
                                <a:headEnd/>
                                <a:tailEnd/>
                              </a:ln>
                            </wps:spPr>
                            <wps:txbx>
                              <w:txbxContent>
                                <w:p w:rsidR="00F15BD8" w:rsidRDefault="00F15BD8">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9C850E" id="Oval 88" o:spid="_x0000_s1028" style="position:absolute;left:0;text-align:left;margin-left:177.25pt;margin-top:3.85pt;width:54pt;height:26.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">
                      <v:textbox>
                        <w:txbxContent>
                          <w:p w:rsidR="00F15BD8" w:rsidRDefault="00F15BD8">
                            <w:pPr>
                              <w:jc w:val="center"/>
                            </w:pPr>
                            <w:r>
                              <w:t>м.п.</w:t>
                            </w:r>
                          </w:p>
                        </w:txbxContent>
                      </v:textbox>
                    </v:oval>
                  </w:pict>
                </mc:Fallback>
              </mc:AlternateContent>
            </w:r>
            <w:r w:rsidRPr="00167D6B">
              <w:rPr>
                <w:szCs w:val="20"/>
              </w:rPr>
              <w:t>_______________________ /_______________/</w:t>
            </w:r>
          </w:p>
        </w:tc>
      </w:tr>
      <w:tr w:rsidR="00445A39" w:rsidRPr="00167D6B">
        <w:tc>
          <w:tcPr>
            <w:tcW w:w="4735"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5154" w:type="dxa"/>
            <w:tcBorders>
              <w:left w:val="nil"/>
              <w:bottom w:val="nil"/>
            </w:tcBorders>
            <w:shd w:val="clear" w:color="auto" w:fill="auto"/>
          </w:tcPr>
          <w:p w:rsidR="00445A39" w:rsidRPr="00167D6B" w:rsidRDefault="00445A39">
            <w:pPr>
              <w:spacing w:before="40" w:after="40"/>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tc>
          <w:tcPr>
            <w:tcW w:w="4735" w:type="dxa"/>
            <w:tcBorders>
              <w:top w:val="nil"/>
              <w:bottom w:val="single" w:sz="4" w:space="0" w:color="auto"/>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5154" w:type="dxa"/>
            <w:tcBorders>
              <w:top w:val="nil"/>
              <w:left w:val="nil"/>
              <w:bottom w:val="single" w:sz="4" w:space="0" w:color="auto"/>
            </w:tcBorders>
            <w:shd w:val="clear" w:color="auto" w:fill="auto"/>
          </w:tcPr>
          <w:p w:rsidR="00445A39" w:rsidRPr="00167D6B" w:rsidRDefault="00445A39">
            <w:pPr>
              <w:spacing w:before="40" w:after="40"/>
              <w:jc w:val="center"/>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tc>
          <w:tcPr>
            <w:tcW w:w="4735" w:type="dxa"/>
            <w:tcBorders>
              <w:right w:val="nil"/>
            </w:tcBorders>
            <w:shd w:val="clear" w:color="auto" w:fill="auto"/>
          </w:tcPr>
          <w:p w:rsidR="00445A39" w:rsidRPr="00167D6B" w:rsidRDefault="005175CE">
            <w:pPr>
              <w:spacing w:before="40" w:after="40"/>
              <w:jc w:val="center"/>
              <w:rPr>
                <w:b/>
                <w:szCs w:val="20"/>
              </w:rPr>
            </w:pPr>
            <w:r w:rsidRPr="00167D6B">
              <w:rPr>
                <w:b/>
              </w:rPr>
              <w:t>Посвідчувальний напис</w:t>
            </w:r>
            <w:r w:rsidRPr="00167D6B">
              <w:rPr>
                <w:b/>
                <w:szCs w:val="20"/>
              </w:rPr>
              <w:t xml:space="preserve"> нотаріуса</w:t>
            </w:r>
            <w:r w:rsidRPr="00167D6B">
              <w:rPr>
                <w:b/>
                <w:bdr w:val="none" w:sz="0" w:space="0" w:color="auto" w:frame="1"/>
              </w:rPr>
              <w:t xml:space="preserve"> чи посадової особи, яка відповідно до закону має право на вчинення таких нотаріальних дій</w:t>
            </w:r>
          </w:p>
        </w:tc>
        <w:tc>
          <w:tcPr>
            <w:tcW w:w="5154" w:type="dxa"/>
            <w:tcBorders>
              <w:left w:val="nil"/>
            </w:tcBorders>
            <w:shd w:val="clear" w:color="auto" w:fill="auto"/>
          </w:tcPr>
          <w:p w:rsidR="00445A39" w:rsidRPr="00167D6B" w:rsidRDefault="005175CE">
            <w:pPr>
              <w:spacing w:before="40" w:after="40"/>
              <w:jc w:val="center"/>
              <w:rPr>
                <w:szCs w:val="20"/>
              </w:rPr>
            </w:pPr>
            <w:r w:rsidRPr="00167D6B">
              <w:rPr>
                <w:szCs w:val="20"/>
              </w:rPr>
              <w:t>_______________________ /_______________/</w:t>
            </w:r>
          </w:p>
        </w:tc>
      </w:tr>
    </w:tbl>
    <w:p w:rsidR="00445A39" w:rsidRPr="00167D6B" w:rsidRDefault="005175CE">
      <w:pPr>
        <w:rPr>
          <w:szCs w:val="20"/>
        </w:rPr>
      </w:pPr>
      <w:r w:rsidRPr="00167D6B">
        <w:rPr>
          <w:szCs w:val="20"/>
        </w:rPr>
        <w:t>ВІДМІТКИ ДЕПОЗИТАРНОЇ УСТАНОВИ:</w:t>
      </w:r>
    </w:p>
    <w:tbl>
      <w:tblPr>
        <w:tblW w:w="9889" w:type="dxa"/>
        <w:tblLayout w:type="fixed"/>
        <w:tblLook w:val="0000" w:firstRow="0" w:lastRow="0" w:firstColumn="0" w:lastColumn="0" w:noHBand="0" w:noVBand="0"/>
      </w:tblPr>
      <w:tblGrid>
        <w:gridCol w:w="4219"/>
        <w:gridCol w:w="1843"/>
        <w:gridCol w:w="1425"/>
        <w:gridCol w:w="2083"/>
        <w:gridCol w:w="319"/>
      </w:tblGrid>
      <w:tr w:rsidR="00445A39" w:rsidRPr="00167D6B">
        <w:tc>
          <w:tcPr>
            <w:tcW w:w="4219" w:type="dxa"/>
            <w:tcBorders>
              <w:top w:val="single" w:sz="6" w:space="0" w:color="auto"/>
              <w:left w:val="single" w:sz="6" w:space="0" w:color="auto"/>
              <w:bottom w:val="single" w:sz="6" w:space="0" w:color="auto"/>
              <w:right w:val="single" w:sz="6" w:space="0" w:color="auto"/>
            </w:tcBorders>
            <w:shd w:val="clear" w:color="auto" w:fill="D9D9D9"/>
          </w:tcPr>
          <w:p w:rsidR="00445A39" w:rsidRPr="00167D6B" w:rsidRDefault="005175CE">
            <w:pPr>
              <w:spacing w:before="40" w:after="40"/>
              <w:jc w:val="center"/>
              <w:rPr>
                <w:b/>
                <w:sz w:val="22"/>
                <w:szCs w:val="20"/>
              </w:rPr>
            </w:pPr>
            <w:r w:rsidRPr="00167D6B">
              <w:rPr>
                <w:b/>
                <w:sz w:val="22"/>
                <w:szCs w:val="20"/>
              </w:rPr>
              <w:t>Депозитарний код рахунку</w:t>
            </w:r>
          </w:p>
          <w:p w:rsidR="00445A39" w:rsidRPr="00167D6B" w:rsidRDefault="005175CE">
            <w:pPr>
              <w:spacing w:before="40" w:after="40"/>
              <w:jc w:val="center"/>
              <w:rPr>
                <w:b/>
                <w:sz w:val="22"/>
                <w:szCs w:val="20"/>
              </w:rPr>
            </w:pPr>
            <w:r w:rsidRPr="00167D6B">
              <w:rPr>
                <w:b/>
                <w:sz w:val="22"/>
                <w:szCs w:val="20"/>
              </w:rPr>
              <w:t xml:space="preserve"> в цінних паперах</w:t>
            </w:r>
          </w:p>
        </w:tc>
        <w:tc>
          <w:tcPr>
            <w:tcW w:w="1843" w:type="dxa"/>
            <w:tcBorders>
              <w:left w:val="nil"/>
            </w:tcBorders>
          </w:tcPr>
          <w:p w:rsidR="00445A39" w:rsidRPr="00167D6B" w:rsidRDefault="00445A39">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shd w:val="clear" w:color="auto" w:fill="D9D9D9"/>
          </w:tcPr>
          <w:p w:rsidR="00445A39" w:rsidRPr="00167D6B" w:rsidRDefault="005175CE">
            <w:pPr>
              <w:keepNext/>
              <w:spacing w:before="40" w:after="40"/>
              <w:jc w:val="center"/>
              <w:outlineLvl w:val="4"/>
              <w:rPr>
                <w:b/>
                <w:sz w:val="22"/>
                <w:szCs w:val="20"/>
              </w:rPr>
            </w:pPr>
            <w:r w:rsidRPr="00167D6B">
              <w:rPr>
                <w:b/>
                <w:sz w:val="22"/>
                <w:szCs w:val="20"/>
              </w:rPr>
              <w:t xml:space="preserve">Дата відкриття рахунку (рахунків) </w:t>
            </w:r>
          </w:p>
        </w:tc>
      </w:tr>
      <w:tr w:rsidR="00445A39" w:rsidRPr="00167D6B">
        <w:tc>
          <w:tcPr>
            <w:tcW w:w="4219" w:type="dxa"/>
            <w:tcBorders>
              <w:top w:val="single" w:sz="6" w:space="0" w:color="auto"/>
              <w:left w:val="single" w:sz="6" w:space="0" w:color="auto"/>
              <w:bottom w:val="single" w:sz="6" w:space="0" w:color="auto"/>
              <w:right w:val="single" w:sz="6" w:space="0" w:color="auto"/>
            </w:tcBorders>
          </w:tcPr>
          <w:p w:rsidR="00445A39" w:rsidRPr="00167D6B" w:rsidRDefault="00445A39">
            <w:pPr>
              <w:spacing w:before="40" w:after="40"/>
              <w:jc w:val="center"/>
              <w:rPr>
                <w:sz w:val="22"/>
                <w:szCs w:val="20"/>
              </w:rPr>
            </w:pPr>
          </w:p>
        </w:tc>
        <w:tc>
          <w:tcPr>
            <w:tcW w:w="1843" w:type="dxa"/>
            <w:tcBorders>
              <w:left w:val="nil"/>
            </w:tcBorders>
          </w:tcPr>
          <w:p w:rsidR="00445A39" w:rsidRPr="00167D6B" w:rsidRDefault="00445A39">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tcPr>
          <w:p w:rsidR="00445A39" w:rsidRPr="00167D6B" w:rsidRDefault="00445A39">
            <w:pPr>
              <w:spacing w:before="40" w:after="40"/>
              <w:jc w:val="center"/>
              <w:rPr>
                <w:sz w:val="22"/>
                <w:szCs w:val="20"/>
              </w:rPr>
            </w:pPr>
          </w:p>
        </w:tc>
      </w:tr>
      <w:tr w:rsidR="00445A39" w:rsidRPr="00167D6B">
        <w:tblPrEx>
          <w:tblLook w:val="01E0" w:firstRow="1" w:lastRow="1" w:firstColumn="1" w:lastColumn="1" w:noHBand="0" w:noVBand="0"/>
        </w:tblPrEx>
        <w:trPr>
          <w:gridAfter w:val="1"/>
          <w:wAfter w:w="319" w:type="dxa"/>
        </w:trPr>
        <w:tc>
          <w:tcPr>
            <w:tcW w:w="7487" w:type="dxa"/>
            <w:gridSpan w:val="3"/>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167D6B" w:rsidRDefault="00445A39">
            <w:pPr>
              <w:rPr>
                <w:bCs/>
              </w:rPr>
            </w:pPr>
          </w:p>
          <w:p w:rsidR="00445A39" w:rsidRPr="00167D6B" w:rsidRDefault="005175CE">
            <w:pPr>
              <w:jc w:val="right"/>
              <w:rPr>
                <w:b/>
              </w:rPr>
            </w:pPr>
            <w:r w:rsidRPr="00167D6B">
              <w:rPr>
                <w:bCs/>
              </w:rPr>
              <w:t>І.М.Гапоненко</w:t>
            </w:r>
          </w:p>
        </w:tc>
      </w:tr>
    </w:tbl>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902F6B" w:rsidRPr="00167D6B" w:rsidRDefault="00902F6B">
      <w:pPr>
        <w:ind w:firstLine="540"/>
        <w:jc w:val="right"/>
      </w:pPr>
    </w:p>
    <w:p w:rsidR="00902F6B" w:rsidRPr="00167D6B" w:rsidRDefault="00902F6B">
      <w:pPr>
        <w:ind w:firstLine="540"/>
        <w:jc w:val="right"/>
      </w:pPr>
    </w:p>
    <w:p w:rsidR="00445A39" w:rsidRDefault="00445A39">
      <w:pPr>
        <w:ind w:firstLine="540"/>
        <w:jc w:val="right"/>
      </w:pPr>
    </w:p>
    <w:p w:rsidR="00167D6B" w:rsidRPr="00167D6B" w:rsidRDefault="00167D6B">
      <w:pPr>
        <w:ind w:firstLine="540"/>
        <w:jc w:val="right"/>
      </w:pPr>
    </w:p>
    <w:p w:rsidR="00445A39" w:rsidRPr="00167D6B" w:rsidRDefault="005175CE">
      <w:pPr>
        <w:ind w:firstLine="540"/>
        <w:jc w:val="right"/>
        <w:rPr>
          <w:sz w:val="20"/>
          <w:szCs w:val="20"/>
        </w:rPr>
      </w:pPr>
      <w:r w:rsidRPr="00167D6B">
        <w:t>Додаток 38</w:t>
      </w:r>
    </w:p>
    <w:p w:rsidR="00445A39" w:rsidRPr="00167D6B" w:rsidRDefault="00445A39">
      <w:pPr>
        <w:ind w:firstLine="540"/>
        <w:jc w:val="center"/>
        <w:rPr>
          <w:b/>
        </w:rPr>
      </w:pPr>
    </w:p>
    <w:p w:rsidR="00445A39" w:rsidRPr="00167D6B" w:rsidRDefault="005175CE">
      <w:pPr>
        <w:ind w:firstLine="540"/>
        <w:jc w:val="center"/>
        <w:rPr>
          <w:b/>
        </w:rPr>
      </w:pPr>
      <w:r w:rsidRPr="00167D6B">
        <w:rPr>
          <w:b/>
        </w:rPr>
        <w:t>КАРТКА</w:t>
      </w:r>
    </w:p>
    <w:p w:rsidR="00445A39" w:rsidRPr="00167D6B" w:rsidRDefault="005175CE">
      <w:pPr>
        <w:ind w:firstLine="540"/>
        <w:jc w:val="center"/>
        <w:rPr>
          <w:b/>
        </w:rPr>
      </w:pPr>
      <w:r w:rsidRPr="00167D6B">
        <w:rPr>
          <w:b/>
        </w:rPr>
        <w:t xml:space="preserve">ІЗ </w:t>
      </w:r>
      <w:r w:rsidRPr="00167D6B">
        <w:rPr>
          <w:b/>
          <w:sz w:val="22"/>
        </w:rPr>
        <w:t>ЗРАЗКАМИ</w:t>
      </w:r>
      <w:r w:rsidRPr="00167D6B">
        <w:rPr>
          <w:b/>
        </w:rPr>
        <w:t xml:space="preserve"> ПІДПИСІВ  ДЛЯ ФІЗИЧНОЇ ОСОБИ (РЕЗИДЕНТА)</w:t>
      </w:r>
    </w:p>
    <w:p w:rsidR="00445A39" w:rsidRPr="00167D6B" w:rsidRDefault="00445A39">
      <w:pPr>
        <w:spacing w:before="40" w:after="40" w:line="120" w:lineRule="auto"/>
        <w:ind w:firstLine="540"/>
        <w:jc w:val="cente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287"/>
      </w:tblGrid>
      <w:tr w:rsidR="00445A39" w:rsidRPr="00167D6B">
        <w:tc>
          <w:tcPr>
            <w:tcW w:w="9540" w:type="dxa"/>
            <w:gridSpan w:val="2"/>
            <w:shd w:val="clear" w:color="auto" w:fill="E6E6E6"/>
          </w:tcPr>
          <w:p w:rsidR="00445A39" w:rsidRPr="00167D6B" w:rsidRDefault="005175CE" w:rsidP="00F136D8">
            <w:pPr>
              <w:jc w:val="center"/>
              <w:rPr>
                <w:b/>
                <w:szCs w:val="20"/>
              </w:rPr>
            </w:pPr>
            <w:bookmarkStart w:id="88" w:name="_Toc487790065"/>
            <w:bookmarkStart w:id="89" w:name="_Toc487790228"/>
            <w:bookmarkStart w:id="90" w:name="_Toc487790493"/>
            <w:bookmarkStart w:id="91" w:name="_Toc487790763"/>
            <w:r w:rsidRPr="00167D6B">
              <w:rPr>
                <w:b/>
              </w:rPr>
              <w:t>ВЛАСНИК РАХУНКУ</w:t>
            </w:r>
            <w:bookmarkEnd w:id="88"/>
            <w:bookmarkEnd w:id="89"/>
            <w:bookmarkEnd w:id="90"/>
            <w:bookmarkEnd w:id="91"/>
            <w:r w:rsidRPr="00167D6B">
              <w:rPr>
                <w:b/>
                <w:szCs w:val="20"/>
              </w:rPr>
              <w:t xml:space="preserve"> </w:t>
            </w:r>
          </w:p>
        </w:tc>
      </w:tr>
      <w:tr w:rsidR="00445A39" w:rsidRPr="00167D6B">
        <w:tc>
          <w:tcPr>
            <w:tcW w:w="4253" w:type="dxa"/>
            <w:tcBorders>
              <w:right w:val="single" w:sz="4" w:space="0" w:color="auto"/>
            </w:tcBorders>
          </w:tcPr>
          <w:p w:rsidR="00445A39" w:rsidRPr="00167D6B" w:rsidRDefault="005175CE">
            <w:pPr>
              <w:spacing w:before="40" w:after="40"/>
              <w:rPr>
                <w:szCs w:val="20"/>
              </w:rPr>
            </w:pPr>
            <w:r w:rsidRPr="00167D6B">
              <w:rPr>
                <w:szCs w:val="20"/>
              </w:rPr>
              <w:t xml:space="preserve">Прізвище, ім'я та по батькові </w:t>
            </w:r>
            <w:r w:rsidRPr="00167D6B">
              <w:rPr>
                <w:i/>
                <w:sz w:val="20"/>
                <w:szCs w:val="20"/>
              </w:rPr>
              <w:t>(</w:t>
            </w:r>
            <w:r w:rsidRPr="00167D6B">
              <w:rPr>
                <w:i/>
                <w:sz w:val="16"/>
                <w:szCs w:val="16"/>
              </w:rPr>
              <w:t>за наявності)</w:t>
            </w:r>
          </w:p>
        </w:tc>
        <w:tc>
          <w:tcPr>
            <w:tcW w:w="5287" w:type="dxa"/>
            <w:tcBorders>
              <w:left w:val="single" w:sz="4" w:space="0" w:color="auto"/>
            </w:tcBorders>
          </w:tcPr>
          <w:p w:rsidR="00445A39" w:rsidRPr="00167D6B" w:rsidRDefault="00445A39">
            <w:pPr>
              <w:keepNext/>
              <w:spacing w:before="40" w:after="40"/>
              <w:outlineLvl w:val="0"/>
              <w:rPr>
                <w:szCs w:val="20"/>
              </w:rPr>
            </w:pPr>
          </w:p>
        </w:tc>
      </w:tr>
      <w:tr w:rsidR="00445A39" w:rsidRPr="00167D6B">
        <w:tc>
          <w:tcPr>
            <w:tcW w:w="4253" w:type="dxa"/>
            <w:tcBorders>
              <w:right w:val="single" w:sz="4" w:space="0" w:color="auto"/>
            </w:tcBorders>
          </w:tcPr>
          <w:p w:rsidR="00445A39" w:rsidRPr="00167D6B" w:rsidRDefault="005175CE">
            <w:pPr>
              <w:rPr>
                <w:szCs w:val="20"/>
              </w:rPr>
            </w:pPr>
            <w:r w:rsidRPr="00167D6B">
              <w:rPr>
                <w:szCs w:val="20"/>
              </w:rPr>
              <w:t xml:space="preserve">Назва, серія </w:t>
            </w:r>
            <w:r w:rsidRPr="00167D6B">
              <w:t>(за наявності)</w:t>
            </w:r>
            <w:r w:rsidRPr="00167D6B">
              <w:rPr>
                <w:sz w:val="20"/>
                <w:szCs w:val="20"/>
              </w:rPr>
              <w:t xml:space="preserve"> </w:t>
            </w:r>
            <w:r w:rsidRPr="00167D6B">
              <w:rPr>
                <w:szCs w:val="20"/>
              </w:rPr>
              <w:t xml:space="preserve">, номер, дата видачі документа, що посвідчує фізичну особу та </w:t>
            </w:r>
            <w:r w:rsidRPr="00167D6B">
              <w:t xml:space="preserve">найменування </w:t>
            </w:r>
            <w:r w:rsidRPr="00167D6B">
              <w:rPr>
                <w:szCs w:val="20"/>
              </w:rPr>
              <w:t>органу, що видав документ</w:t>
            </w:r>
          </w:p>
        </w:tc>
        <w:tc>
          <w:tcPr>
            <w:tcW w:w="5287" w:type="dxa"/>
            <w:tcBorders>
              <w:left w:val="single" w:sz="4" w:space="0" w:color="auto"/>
            </w:tcBorders>
          </w:tcPr>
          <w:p w:rsidR="00445A39" w:rsidRPr="00167D6B" w:rsidRDefault="00445A39">
            <w:pPr>
              <w:rPr>
                <w:szCs w:val="20"/>
              </w:rPr>
            </w:pPr>
          </w:p>
        </w:tc>
      </w:tr>
      <w:tr w:rsidR="00445A39" w:rsidRPr="00167D6B">
        <w:tc>
          <w:tcPr>
            <w:tcW w:w="4253" w:type="dxa"/>
            <w:tcBorders>
              <w:right w:val="single" w:sz="4" w:space="0" w:color="auto"/>
            </w:tcBorders>
          </w:tcPr>
          <w:p w:rsidR="00445A39" w:rsidRPr="00167D6B" w:rsidRDefault="005175CE">
            <w:pPr>
              <w:rPr>
                <w:szCs w:val="20"/>
              </w:rPr>
            </w:pPr>
            <w:r w:rsidRPr="00167D6B">
              <w:rPr>
                <w:szCs w:val="20"/>
              </w:rPr>
              <w:t xml:space="preserve">Реєстраційний номер облікової картки платника податків </w:t>
            </w:r>
            <w:r w:rsidRPr="00167D6B">
              <w:rPr>
                <w:i/>
                <w:sz w:val="20"/>
                <w:szCs w:val="20"/>
              </w:rPr>
              <w:t>(</w:t>
            </w:r>
            <w:r w:rsidRPr="00167D6B">
              <w:rPr>
                <w:i/>
                <w:sz w:val="16"/>
                <w:szCs w:val="16"/>
              </w:rPr>
              <w:t>за наявності)</w:t>
            </w:r>
          </w:p>
        </w:tc>
        <w:tc>
          <w:tcPr>
            <w:tcW w:w="5287" w:type="dxa"/>
            <w:tcBorders>
              <w:left w:val="single" w:sz="4" w:space="0" w:color="auto"/>
            </w:tcBorders>
          </w:tcPr>
          <w:p w:rsidR="00445A39" w:rsidRPr="00167D6B" w:rsidRDefault="00445A39">
            <w:pPr>
              <w:rPr>
                <w:szCs w:val="20"/>
              </w:rPr>
            </w:pPr>
          </w:p>
        </w:tc>
      </w:tr>
    </w:tbl>
    <w:p w:rsidR="00445A39" w:rsidRPr="00167D6B" w:rsidRDefault="00445A39">
      <w:pPr>
        <w:spacing w:before="40" w:after="40" w:line="120" w:lineRule="auto"/>
        <w:jc w:val="center"/>
        <w:rPr>
          <w:szCs w:val="20"/>
        </w:rPr>
      </w:pPr>
    </w:p>
    <w:p w:rsidR="00445A39" w:rsidRPr="00167D6B" w:rsidRDefault="00445A39">
      <w:pPr>
        <w:spacing w:before="40" w:after="40" w:line="120" w:lineRule="auto"/>
        <w:jc w:val="cente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9"/>
        <w:gridCol w:w="2021"/>
        <w:gridCol w:w="3550"/>
      </w:tblGrid>
      <w:tr w:rsidR="00445A39" w:rsidRPr="00167D6B">
        <w:tc>
          <w:tcPr>
            <w:tcW w:w="9540" w:type="dxa"/>
            <w:gridSpan w:val="3"/>
            <w:tcBorders>
              <w:bottom w:val="single" w:sz="6" w:space="0" w:color="auto"/>
            </w:tcBorders>
            <w:shd w:val="clear" w:color="auto" w:fill="E6E6E6"/>
          </w:tcPr>
          <w:p w:rsidR="00445A39" w:rsidRPr="00167D6B" w:rsidRDefault="005175CE" w:rsidP="00F136D8">
            <w:pPr>
              <w:jc w:val="center"/>
              <w:rPr>
                <w:b/>
                <w:szCs w:val="20"/>
              </w:rPr>
            </w:pPr>
            <w:r w:rsidRPr="00167D6B">
              <w:rPr>
                <w:b/>
              </w:rPr>
              <w:t>РОЗПОРЯДНИКИ РАХУНКУ</w:t>
            </w:r>
            <w:r w:rsidRPr="00167D6B">
              <w:rPr>
                <w:b/>
                <w:szCs w:val="20"/>
              </w:rPr>
              <w:t xml:space="preserve"> </w:t>
            </w:r>
          </w:p>
        </w:tc>
      </w:tr>
      <w:tr w:rsidR="00445A39" w:rsidRPr="00167D6B">
        <w:trPr>
          <w:cantSplit/>
          <w:trHeight w:val="755"/>
        </w:trPr>
        <w:tc>
          <w:tcPr>
            <w:tcW w:w="3969" w:type="dxa"/>
            <w:tcBorders>
              <w:top w:val="single" w:sz="6" w:space="0" w:color="auto"/>
              <w:bottom w:val="single" w:sz="4" w:space="0" w:color="auto"/>
              <w:right w:val="single" w:sz="4" w:space="0" w:color="auto"/>
            </w:tcBorders>
          </w:tcPr>
          <w:p w:rsidR="00445A39" w:rsidRPr="00167D6B" w:rsidRDefault="005175CE">
            <w:pPr>
              <w:spacing w:before="120" w:after="120"/>
              <w:jc w:val="center"/>
              <w:rPr>
                <w:b/>
                <w:szCs w:val="20"/>
              </w:rPr>
            </w:pPr>
            <w:r w:rsidRPr="00167D6B">
              <w:rPr>
                <w:b/>
                <w:szCs w:val="20"/>
              </w:rPr>
              <w:t xml:space="preserve">Прізвище ім'я по батькові </w:t>
            </w:r>
            <w:r w:rsidRPr="00167D6B">
              <w:rPr>
                <w:i/>
                <w:sz w:val="20"/>
                <w:szCs w:val="20"/>
              </w:rPr>
              <w:t>(</w:t>
            </w:r>
            <w:r w:rsidRPr="00167D6B">
              <w:rPr>
                <w:i/>
                <w:sz w:val="16"/>
                <w:szCs w:val="16"/>
              </w:rPr>
              <w:t>за наявності)</w:t>
            </w:r>
          </w:p>
        </w:tc>
        <w:tc>
          <w:tcPr>
            <w:tcW w:w="2021" w:type="dxa"/>
            <w:tcBorders>
              <w:top w:val="single" w:sz="6"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Cs w:val="20"/>
              </w:rPr>
            </w:pPr>
            <w:r w:rsidRPr="00167D6B">
              <w:rPr>
                <w:b/>
                <w:szCs w:val="20"/>
              </w:rPr>
              <w:t xml:space="preserve">Зразок підпису </w:t>
            </w:r>
          </w:p>
        </w:tc>
        <w:tc>
          <w:tcPr>
            <w:tcW w:w="3550" w:type="dxa"/>
            <w:tcBorders>
              <w:top w:val="single" w:sz="6" w:space="0" w:color="auto"/>
              <w:left w:val="single" w:sz="4" w:space="0" w:color="auto"/>
              <w:bottom w:val="single" w:sz="4" w:space="0" w:color="auto"/>
            </w:tcBorders>
          </w:tcPr>
          <w:p w:rsidR="00445A39" w:rsidRPr="00167D6B" w:rsidRDefault="005175CE">
            <w:pPr>
              <w:spacing w:before="120" w:after="120"/>
              <w:jc w:val="center"/>
              <w:rPr>
                <w:b/>
                <w:szCs w:val="20"/>
              </w:rPr>
            </w:pPr>
            <w:r w:rsidRPr="00167D6B">
              <w:rPr>
                <w:b/>
                <w:szCs w:val="20"/>
              </w:rPr>
              <w:t>Строк дії повноважень</w:t>
            </w:r>
          </w:p>
        </w:tc>
      </w:tr>
      <w:tr w:rsidR="00445A39" w:rsidRPr="00167D6B">
        <w:trPr>
          <w:cantSplit/>
          <w:trHeight w:val="1070"/>
        </w:trPr>
        <w:tc>
          <w:tcPr>
            <w:tcW w:w="3969" w:type="dxa"/>
            <w:tcBorders>
              <w:top w:val="single" w:sz="4" w:space="0" w:color="auto"/>
              <w:bottom w:val="single" w:sz="4" w:space="0" w:color="auto"/>
              <w:right w:val="single" w:sz="4" w:space="0" w:color="auto"/>
            </w:tcBorders>
          </w:tcPr>
          <w:p w:rsidR="00445A39" w:rsidRPr="00167D6B" w:rsidRDefault="00445A39">
            <w:pPr>
              <w:rPr>
                <w:szCs w:val="20"/>
              </w:rPr>
            </w:pPr>
          </w:p>
        </w:tc>
        <w:tc>
          <w:tcPr>
            <w:tcW w:w="2021" w:type="dxa"/>
            <w:tcBorders>
              <w:top w:val="single" w:sz="4" w:space="0" w:color="auto"/>
              <w:left w:val="single" w:sz="4" w:space="0" w:color="auto"/>
              <w:bottom w:val="single" w:sz="4" w:space="0" w:color="auto"/>
              <w:right w:val="single" w:sz="4" w:space="0" w:color="auto"/>
            </w:tcBorders>
          </w:tcPr>
          <w:p w:rsidR="00445A39" w:rsidRPr="00167D6B" w:rsidRDefault="00445A39">
            <w:pPr>
              <w:jc w:val="center"/>
              <w:rPr>
                <w:szCs w:val="20"/>
              </w:rPr>
            </w:pPr>
          </w:p>
        </w:tc>
        <w:tc>
          <w:tcPr>
            <w:tcW w:w="3550" w:type="dxa"/>
            <w:tcBorders>
              <w:top w:val="single" w:sz="4" w:space="0" w:color="auto"/>
              <w:left w:val="single" w:sz="4" w:space="0" w:color="auto"/>
              <w:bottom w:val="single" w:sz="4" w:space="0" w:color="auto"/>
            </w:tcBorders>
          </w:tcPr>
          <w:p w:rsidR="00445A39" w:rsidRPr="00167D6B" w:rsidRDefault="00445A39">
            <w:pPr>
              <w:jc w:val="center"/>
              <w:rPr>
                <w:szCs w:val="20"/>
              </w:rPr>
            </w:pPr>
          </w:p>
        </w:tc>
      </w:tr>
      <w:tr w:rsidR="00445A39" w:rsidRPr="00167D6B">
        <w:trPr>
          <w:cantSplit/>
          <w:trHeight w:val="1128"/>
        </w:trPr>
        <w:tc>
          <w:tcPr>
            <w:tcW w:w="3969" w:type="dxa"/>
            <w:tcBorders>
              <w:top w:val="single" w:sz="4" w:space="0" w:color="auto"/>
              <w:bottom w:val="single" w:sz="4" w:space="0" w:color="auto"/>
              <w:right w:val="single" w:sz="4" w:space="0" w:color="auto"/>
            </w:tcBorders>
          </w:tcPr>
          <w:p w:rsidR="00445A39" w:rsidRPr="00167D6B" w:rsidRDefault="00445A39">
            <w:pPr>
              <w:rPr>
                <w:szCs w:val="20"/>
              </w:rPr>
            </w:pPr>
          </w:p>
        </w:tc>
        <w:tc>
          <w:tcPr>
            <w:tcW w:w="2021" w:type="dxa"/>
            <w:tcBorders>
              <w:top w:val="single" w:sz="4" w:space="0" w:color="auto"/>
              <w:left w:val="single" w:sz="4" w:space="0" w:color="auto"/>
              <w:bottom w:val="single" w:sz="4" w:space="0" w:color="auto"/>
              <w:right w:val="single" w:sz="4" w:space="0" w:color="auto"/>
            </w:tcBorders>
          </w:tcPr>
          <w:p w:rsidR="00445A39" w:rsidRPr="00167D6B" w:rsidRDefault="00445A39">
            <w:pPr>
              <w:jc w:val="center"/>
              <w:rPr>
                <w:szCs w:val="20"/>
              </w:rPr>
            </w:pPr>
          </w:p>
        </w:tc>
        <w:tc>
          <w:tcPr>
            <w:tcW w:w="3550" w:type="dxa"/>
            <w:tcBorders>
              <w:top w:val="single" w:sz="4" w:space="0" w:color="auto"/>
              <w:left w:val="single" w:sz="4" w:space="0" w:color="auto"/>
              <w:bottom w:val="single" w:sz="4" w:space="0" w:color="auto"/>
            </w:tcBorders>
          </w:tcPr>
          <w:p w:rsidR="00445A39" w:rsidRPr="00167D6B" w:rsidRDefault="00445A39">
            <w:pPr>
              <w:jc w:val="center"/>
              <w:rPr>
                <w:szCs w:val="20"/>
              </w:rPr>
            </w:pPr>
          </w:p>
          <w:p w:rsidR="00445A39" w:rsidRPr="00167D6B" w:rsidRDefault="00445A39">
            <w:pPr>
              <w:jc w:val="center"/>
              <w:rPr>
                <w:szCs w:val="20"/>
              </w:rPr>
            </w:pPr>
          </w:p>
        </w:tc>
      </w:tr>
    </w:tbl>
    <w:p w:rsidR="00445A39" w:rsidRPr="00167D6B" w:rsidRDefault="00445A39">
      <w:pPr>
        <w:spacing w:before="40" w:after="40"/>
        <w:jc w:val="both"/>
        <w:rPr>
          <w:sz w:val="16"/>
          <w:szCs w:val="16"/>
        </w:rPr>
      </w:pPr>
    </w:p>
    <w:p w:rsidR="00445A39" w:rsidRPr="00167D6B" w:rsidRDefault="005175CE">
      <w:pPr>
        <w:spacing w:before="40" w:after="40"/>
        <w:rPr>
          <w:i/>
          <w:szCs w:val="20"/>
        </w:rPr>
      </w:pPr>
      <w:r w:rsidRPr="00167D6B">
        <w:rPr>
          <w:i/>
          <w:szCs w:val="20"/>
        </w:rPr>
        <w:t>ЗАЛИШИТИ НЕОБХІДНЕ: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4"/>
        <w:gridCol w:w="4970"/>
      </w:tblGrid>
      <w:tr w:rsidR="00445A39" w:rsidRPr="00167D6B" w:rsidTr="00050755">
        <w:tc>
          <w:tcPr>
            <w:tcW w:w="4664"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4970" w:type="dxa"/>
            <w:tcBorders>
              <w:left w:val="nil"/>
              <w:bottom w:val="nil"/>
            </w:tcBorders>
            <w:shd w:val="clear" w:color="auto" w:fill="auto"/>
          </w:tcPr>
          <w:p w:rsidR="00445A39" w:rsidRPr="00167D6B" w:rsidRDefault="00445A39">
            <w:pPr>
              <w:spacing w:before="40" w:after="40"/>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rsidTr="00050755">
        <w:tc>
          <w:tcPr>
            <w:tcW w:w="4664" w:type="dxa"/>
            <w:tcBorders>
              <w:top w:val="nil"/>
              <w:bottom w:val="single" w:sz="4" w:space="0" w:color="auto"/>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4970" w:type="dxa"/>
            <w:tcBorders>
              <w:top w:val="nil"/>
              <w:left w:val="nil"/>
              <w:bottom w:val="single" w:sz="4" w:space="0" w:color="auto"/>
            </w:tcBorders>
            <w:shd w:val="clear" w:color="auto" w:fill="auto"/>
          </w:tcPr>
          <w:p w:rsidR="00445A39" w:rsidRPr="00167D6B" w:rsidRDefault="00445A39">
            <w:pPr>
              <w:spacing w:before="40" w:after="40"/>
              <w:jc w:val="center"/>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rsidTr="00050755">
        <w:tc>
          <w:tcPr>
            <w:tcW w:w="4664" w:type="dxa"/>
            <w:tcBorders>
              <w:right w:val="nil"/>
            </w:tcBorders>
            <w:shd w:val="clear" w:color="auto" w:fill="auto"/>
          </w:tcPr>
          <w:p w:rsidR="00445A39" w:rsidRPr="00167D6B" w:rsidRDefault="005175CE">
            <w:pPr>
              <w:spacing w:before="40" w:after="40"/>
              <w:jc w:val="center"/>
              <w:rPr>
                <w:b/>
                <w:szCs w:val="20"/>
              </w:rPr>
            </w:pPr>
            <w:r w:rsidRPr="00167D6B">
              <w:rPr>
                <w:b/>
              </w:rPr>
              <w:t>Посвідчувальний напис</w:t>
            </w:r>
            <w:r w:rsidRPr="00167D6B">
              <w:rPr>
                <w:b/>
                <w:szCs w:val="20"/>
              </w:rPr>
              <w:t xml:space="preserve"> нотаріуса</w:t>
            </w:r>
            <w:r w:rsidRPr="00167D6B">
              <w:rPr>
                <w:b/>
                <w:bdr w:val="none" w:sz="0" w:space="0" w:color="auto" w:frame="1"/>
              </w:rPr>
              <w:t xml:space="preserve"> чи посадової особи, яка відповідно до закону має право на вчинення таких нотаріальних дій</w:t>
            </w:r>
          </w:p>
        </w:tc>
        <w:tc>
          <w:tcPr>
            <w:tcW w:w="4970" w:type="dxa"/>
            <w:tcBorders>
              <w:left w:val="nil"/>
            </w:tcBorders>
            <w:shd w:val="clear" w:color="auto" w:fill="auto"/>
          </w:tcPr>
          <w:p w:rsidR="00445A39" w:rsidRPr="00167D6B" w:rsidRDefault="005175CE">
            <w:pPr>
              <w:spacing w:before="40" w:after="40"/>
              <w:jc w:val="center"/>
              <w:rPr>
                <w:szCs w:val="20"/>
              </w:rPr>
            </w:pPr>
            <w:r w:rsidRPr="00167D6B">
              <w:rPr>
                <w:szCs w:val="20"/>
              </w:rPr>
              <w:t>_______________________ /_______________/</w:t>
            </w:r>
          </w:p>
        </w:tc>
      </w:tr>
    </w:tbl>
    <w:p w:rsidR="00445A39" w:rsidRPr="00167D6B" w:rsidRDefault="005175CE">
      <w:pPr>
        <w:rPr>
          <w:szCs w:val="20"/>
        </w:rPr>
      </w:pPr>
      <w:r w:rsidRPr="00167D6B">
        <w:rPr>
          <w:szCs w:val="20"/>
        </w:rPr>
        <w:t>ВІДМІТКИ ДЕПОЗИТАРНОЇ УСТАНОВИ:</w:t>
      </w:r>
    </w:p>
    <w:tbl>
      <w:tblPr>
        <w:tblW w:w="9606" w:type="dxa"/>
        <w:tblLayout w:type="fixed"/>
        <w:tblLook w:val="0000" w:firstRow="0" w:lastRow="0" w:firstColumn="0" w:lastColumn="0" w:noHBand="0" w:noVBand="0"/>
      </w:tblPr>
      <w:tblGrid>
        <w:gridCol w:w="4219"/>
        <w:gridCol w:w="1843"/>
        <w:gridCol w:w="1425"/>
        <w:gridCol w:w="2083"/>
        <w:gridCol w:w="36"/>
      </w:tblGrid>
      <w:tr w:rsidR="00445A39" w:rsidRPr="00167D6B">
        <w:tc>
          <w:tcPr>
            <w:tcW w:w="4219" w:type="dxa"/>
            <w:tcBorders>
              <w:top w:val="single" w:sz="6" w:space="0" w:color="auto"/>
              <w:left w:val="single" w:sz="6" w:space="0" w:color="auto"/>
              <w:bottom w:val="single" w:sz="6" w:space="0" w:color="auto"/>
              <w:right w:val="single" w:sz="6" w:space="0" w:color="auto"/>
            </w:tcBorders>
            <w:shd w:val="clear" w:color="auto" w:fill="D9D9D9"/>
          </w:tcPr>
          <w:p w:rsidR="00445A39" w:rsidRPr="00167D6B" w:rsidRDefault="005175CE">
            <w:pPr>
              <w:spacing w:before="40" w:after="40"/>
              <w:jc w:val="center"/>
              <w:rPr>
                <w:b/>
                <w:sz w:val="22"/>
                <w:szCs w:val="20"/>
              </w:rPr>
            </w:pPr>
            <w:r w:rsidRPr="00167D6B">
              <w:rPr>
                <w:b/>
                <w:sz w:val="22"/>
                <w:szCs w:val="20"/>
              </w:rPr>
              <w:t>Депозитарний код рахунку</w:t>
            </w:r>
          </w:p>
          <w:p w:rsidR="00445A39" w:rsidRPr="00167D6B" w:rsidRDefault="005175CE">
            <w:pPr>
              <w:spacing w:before="40" w:after="40"/>
              <w:jc w:val="center"/>
              <w:rPr>
                <w:b/>
                <w:sz w:val="22"/>
                <w:szCs w:val="20"/>
              </w:rPr>
            </w:pPr>
            <w:r w:rsidRPr="00167D6B">
              <w:rPr>
                <w:b/>
                <w:sz w:val="22"/>
                <w:szCs w:val="20"/>
              </w:rPr>
              <w:t xml:space="preserve"> в цінних паперах</w:t>
            </w:r>
          </w:p>
        </w:tc>
        <w:tc>
          <w:tcPr>
            <w:tcW w:w="1843" w:type="dxa"/>
            <w:tcBorders>
              <w:left w:val="nil"/>
            </w:tcBorders>
          </w:tcPr>
          <w:p w:rsidR="00445A39" w:rsidRPr="00167D6B" w:rsidRDefault="00445A39">
            <w:pPr>
              <w:spacing w:before="40" w:after="40"/>
              <w:jc w:val="center"/>
              <w:rPr>
                <w:sz w:val="22"/>
                <w:szCs w:val="20"/>
              </w:rPr>
            </w:pPr>
          </w:p>
        </w:tc>
        <w:tc>
          <w:tcPr>
            <w:tcW w:w="3544" w:type="dxa"/>
            <w:gridSpan w:val="3"/>
            <w:tcBorders>
              <w:top w:val="single" w:sz="6" w:space="0" w:color="auto"/>
              <w:left w:val="single" w:sz="6" w:space="0" w:color="auto"/>
              <w:bottom w:val="single" w:sz="6" w:space="0" w:color="auto"/>
              <w:right w:val="single" w:sz="6" w:space="0" w:color="auto"/>
            </w:tcBorders>
            <w:shd w:val="clear" w:color="auto" w:fill="D9D9D9"/>
          </w:tcPr>
          <w:p w:rsidR="00445A39" w:rsidRPr="00167D6B" w:rsidRDefault="005175CE">
            <w:pPr>
              <w:keepNext/>
              <w:spacing w:before="40" w:after="40"/>
              <w:jc w:val="center"/>
              <w:outlineLvl w:val="4"/>
              <w:rPr>
                <w:b/>
                <w:sz w:val="22"/>
                <w:szCs w:val="20"/>
              </w:rPr>
            </w:pPr>
            <w:r w:rsidRPr="00167D6B">
              <w:rPr>
                <w:b/>
                <w:sz w:val="22"/>
                <w:szCs w:val="20"/>
              </w:rPr>
              <w:t xml:space="preserve">Дата відкриття рахунку (рахунків) </w:t>
            </w:r>
          </w:p>
        </w:tc>
      </w:tr>
      <w:tr w:rsidR="00445A39" w:rsidRPr="00167D6B">
        <w:tc>
          <w:tcPr>
            <w:tcW w:w="4219" w:type="dxa"/>
            <w:tcBorders>
              <w:top w:val="single" w:sz="6" w:space="0" w:color="auto"/>
              <w:left w:val="single" w:sz="6" w:space="0" w:color="auto"/>
              <w:bottom w:val="single" w:sz="6" w:space="0" w:color="auto"/>
              <w:right w:val="single" w:sz="6" w:space="0" w:color="auto"/>
            </w:tcBorders>
          </w:tcPr>
          <w:p w:rsidR="00445A39" w:rsidRPr="00167D6B" w:rsidRDefault="00445A39">
            <w:pPr>
              <w:spacing w:before="40" w:after="40"/>
              <w:jc w:val="center"/>
              <w:rPr>
                <w:sz w:val="22"/>
                <w:szCs w:val="20"/>
              </w:rPr>
            </w:pPr>
          </w:p>
        </w:tc>
        <w:tc>
          <w:tcPr>
            <w:tcW w:w="1843" w:type="dxa"/>
            <w:tcBorders>
              <w:left w:val="nil"/>
            </w:tcBorders>
          </w:tcPr>
          <w:p w:rsidR="00445A39" w:rsidRPr="00167D6B" w:rsidRDefault="00445A39">
            <w:pPr>
              <w:spacing w:before="40" w:after="40"/>
              <w:jc w:val="center"/>
              <w:rPr>
                <w:sz w:val="22"/>
                <w:szCs w:val="20"/>
              </w:rPr>
            </w:pPr>
          </w:p>
        </w:tc>
        <w:tc>
          <w:tcPr>
            <w:tcW w:w="3544" w:type="dxa"/>
            <w:gridSpan w:val="3"/>
            <w:tcBorders>
              <w:top w:val="single" w:sz="6" w:space="0" w:color="auto"/>
              <w:left w:val="single" w:sz="6" w:space="0" w:color="auto"/>
              <w:bottom w:val="single" w:sz="6" w:space="0" w:color="auto"/>
              <w:right w:val="single" w:sz="6" w:space="0" w:color="auto"/>
            </w:tcBorders>
          </w:tcPr>
          <w:p w:rsidR="00445A39" w:rsidRPr="00167D6B" w:rsidRDefault="00445A39">
            <w:pPr>
              <w:spacing w:before="40" w:after="40"/>
              <w:jc w:val="center"/>
              <w:rPr>
                <w:sz w:val="22"/>
                <w:szCs w:val="20"/>
              </w:rPr>
            </w:pPr>
          </w:p>
        </w:tc>
      </w:tr>
      <w:tr w:rsidR="00445A39" w:rsidRPr="00167D6B">
        <w:tblPrEx>
          <w:tblLook w:val="01E0" w:firstRow="1" w:lastRow="1" w:firstColumn="1" w:lastColumn="1" w:noHBand="0" w:noVBand="0"/>
        </w:tblPrEx>
        <w:trPr>
          <w:gridAfter w:val="1"/>
          <w:wAfter w:w="36" w:type="dxa"/>
        </w:trPr>
        <w:tc>
          <w:tcPr>
            <w:tcW w:w="7487" w:type="dxa"/>
            <w:gridSpan w:val="3"/>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p w:rsidR="00902F6B" w:rsidRPr="00167D6B" w:rsidRDefault="00902F6B">
            <w:pPr>
              <w:rPr>
                <w:b/>
              </w:rPr>
            </w:pPr>
          </w:p>
        </w:tc>
      </w:tr>
    </w:tbl>
    <w:p w:rsidR="00445A39" w:rsidRDefault="00445A39">
      <w:pPr>
        <w:ind w:firstLine="540"/>
        <w:jc w:val="right"/>
      </w:pPr>
    </w:p>
    <w:p w:rsidR="00167D6B" w:rsidRDefault="00167D6B">
      <w:pPr>
        <w:ind w:firstLine="540"/>
        <w:jc w:val="right"/>
      </w:pPr>
    </w:p>
    <w:p w:rsidR="00167D6B" w:rsidRPr="00167D6B" w:rsidRDefault="00167D6B">
      <w:pPr>
        <w:ind w:firstLine="540"/>
        <w:jc w:val="right"/>
      </w:pPr>
    </w:p>
    <w:p w:rsidR="00050755" w:rsidRPr="00167D6B" w:rsidRDefault="00050755">
      <w:pPr>
        <w:ind w:firstLine="540"/>
        <w:jc w:val="right"/>
      </w:pPr>
    </w:p>
    <w:p w:rsidR="00050755" w:rsidRPr="00167D6B" w:rsidRDefault="00050755">
      <w:pPr>
        <w:ind w:firstLine="540"/>
        <w:jc w:val="right"/>
      </w:pPr>
    </w:p>
    <w:p w:rsidR="00445A39" w:rsidRPr="00167D6B" w:rsidRDefault="005175CE">
      <w:pPr>
        <w:ind w:firstLine="540"/>
        <w:jc w:val="right"/>
      </w:pPr>
      <w:r w:rsidRPr="00167D6B">
        <w:t>Додаток 39</w:t>
      </w:r>
    </w:p>
    <w:p w:rsidR="00445A39" w:rsidRPr="00167D6B" w:rsidRDefault="005175CE">
      <w:pPr>
        <w:ind w:firstLine="540"/>
        <w:jc w:val="center"/>
        <w:rPr>
          <w:b/>
        </w:rPr>
      </w:pPr>
      <w:r w:rsidRPr="00167D6B">
        <w:rPr>
          <w:b/>
        </w:rPr>
        <w:t>КАРТКА</w:t>
      </w:r>
    </w:p>
    <w:p w:rsidR="00445A39" w:rsidRPr="00167D6B" w:rsidRDefault="005175CE">
      <w:pPr>
        <w:ind w:firstLine="540"/>
        <w:jc w:val="center"/>
        <w:rPr>
          <w:b/>
          <w:sz w:val="28"/>
        </w:rPr>
      </w:pPr>
      <w:r w:rsidRPr="00167D6B">
        <w:rPr>
          <w:b/>
        </w:rPr>
        <w:t>ІЗ ЗРАЗКАМИ ПІДПИСІВ ТА ВІДБИТКУ ПЕЧАТКИ ДЛЯ ЮРИДИЧНОЇ ОСОБИ (НЕРЕЗИДЕНТА)</w:t>
      </w:r>
    </w:p>
    <w:p w:rsidR="00445A39" w:rsidRPr="00167D6B" w:rsidRDefault="00445A39">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445A39" w:rsidRPr="00167D6B">
        <w:tc>
          <w:tcPr>
            <w:tcW w:w="9464" w:type="dxa"/>
            <w:gridSpan w:val="2"/>
            <w:shd w:val="clear" w:color="auto" w:fill="D9D9D9"/>
          </w:tcPr>
          <w:p w:rsidR="00445A39" w:rsidRPr="00167D6B" w:rsidRDefault="005175CE" w:rsidP="00F136D8">
            <w:pPr>
              <w:jc w:val="center"/>
              <w:rPr>
                <w:b/>
                <w:sz w:val="20"/>
                <w:szCs w:val="20"/>
              </w:rPr>
            </w:pPr>
            <w:bookmarkStart w:id="92" w:name="_Toc487790066"/>
            <w:bookmarkStart w:id="93" w:name="_Toc487790229"/>
            <w:bookmarkStart w:id="94" w:name="_Toc487790494"/>
            <w:bookmarkStart w:id="95" w:name="_Toc487790764"/>
            <w:r w:rsidRPr="00167D6B">
              <w:rPr>
                <w:b/>
              </w:rPr>
              <w:t>ВЛАСНИК РАХУНКУ</w:t>
            </w:r>
            <w:bookmarkEnd w:id="92"/>
            <w:bookmarkEnd w:id="93"/>
            <w:bookmarkEnd w:id="94"/>
            <w:bookmarkEnd w:id="95"/>
          </w:p>
        </w:tc>
      </w:tr>
      <w:tr w:rsidR="00445A39" w:rsidRPr="00167D6B">
        <w:tc>
          <w:tcPr>
            <w:tcW w:w="3652" w:type="dxa"/>
          </w:tcPr>
          <w:p w:rsidR="00445A39" w:rsidRPr="00167D6B" w:rsidRDefault="005175CE">
            <w:pPr>
              <w:spacing w:before="40" w:after="40"/>
              <w:rPr>
                <w:szCs w:val="20"/>
              </w:rPr>
            </w:pPr>
            <w:r w:rsidRPr="00167D6B">
              <w:rPr>
                <w:szCs w:val="20"/>
              </w:rPr>
              <w:t xml:space="preserve">Повне найменування </w:t>
            </w:r>
          </w:p>
        </w:tc>
        <w:tc>
          <w:tcPr>
            <w:tcW w:w="5812" w:type="dxa"/>
          </w:tcPr>
          <w:p w:rsidR="00445A39" w:rsidRPr="00167D6B" w:rsidRDefault="00445A39">
            <w:pPr>
              <w:keepNext/>
              <w:spacing w:before="40" w:after="40"/>
              <w:outlineLvl w:val="0"/>
              <w:rPr>
                <w:b/>
              </w:rPr>
            </w:pPr>
          </w:p>
        </w:tc>
      </w:tr>
      <w:tr w:rsidR="00445A39" w:rsidRPr="00167D6B">
        <w:tc>
          <w:tcPr>
            <w:tcW w:w="3652" w:type="dxa"/>
          </w:tcPr>
          <w:p w:rsidR="00445A39" w:rsidRPr="00167D6B" w:rsidRDefault="005175CE">
            <w:pPr>
              <w:spacing w:before="40" w:after="40"/>
              <w:rPr>
                <w:szCs w:val="20"/>
              </w:rPr>
            </w:pPr>
            <w:r w:rsidRPr="00167D6B">
              <w:rPr>
                <w:szCs w:val="20"/>
              </w:rPr>
              <w:t>Повна найменування іноземною мовою (за наявності)</w:t>
            </w:r>
          </w:p>
        </w:tc>
        <w:tc>
          <w:tcPr>
            <w:tcW w:w="5812" w:type="dxa"/>
          </w:tcPr>
          <w:p w:rsidR="00445A39" w:rsidRPr="00167D6B" w:rsidRDefault="00445A39">
            <w:pPr>
              <w:keepNext/>
              <w:spacing w:before="40" w:after="40"/>
              <w:outlineLvl w:val="0"/>
              <w:rPr>
                <w:b/>
              </w:rPr>
            </w:pPr>
          </w:p>
        </w:tc>
      </w:tr>
      <w:tr w:rsidR="00445A39" w:rsidRPr="00167D6B">
        <w:tc>
          <w:tcPr>
            <w:tcW w:w="3652" w:type="dxa"/>
          </w:tcPr>
          <w:p w:rsidR="00445A39" w:rsidRPr="00167D6B" w:rsidRDefault="005175CE">
            <w:pPr>
              <w:spacing w:before="40" w:after="40"/>
            </w:pPr>
            <w:r w:rsidRPr="00167D6B">
              <w:t>Номер реєстрації юридичної особи в країні її місцезнаходження</w:t>
            </w:r>
          </w:p>
        </w:tc>
        <w:tc>
          <w:tcPr>
            <w:tcW w:w="5812" w:type="dxa"/>
          </w:tcPr>
          <w:p w:rsidR="00445A39" w:rsidRPr="00167D6B" w:rsidRDefault="00445A39">
            <w:pPr>
              <w:spacing w:before="40" w:after="40"/>
            </w:pPr>
          </w:p>
        </w:tc>
      </w:tr>
    </w:tbl>
    <w:p w:rsidR="00445A39" w:rsidRPr="00167D6B" w:rsidRDefault="00445A39">
      <w:pPr>
        <w:spacing w:before="40" w:after="40" w:line="120" w:lineRule="auto"/>
        <w:jc w:val="center"/>
        <w:rPr>
          <w:sz w:val="20"/>
          <w:szCs w:val="20"/>
        </w:rPr>
      </w:pPr>
    </w:p>
    <w:p w:rsidR="00445A39" w:rsidRPr="00167D6B"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167D6B">
        <w:tc>
          <w:tcPr>
            <w:tcW w:w="9498" w:type="dxa"/>
            <w:gridSpan w:val="4"/>
            <w:tcBorders>
              <w:top w:val="single" w:sz="6" w:space="0" w:color="auto"/>
              <w:left w:val="single" w:sz="6" w:space="0" w:color="auto"/>
              <w:bottom w:val="nil"/>
              <w:right w:val="single" w:sz="6" w:space="0" w:color="auto"/>
            </w:tcBorders>
            <w:shd w:val="clear" w:color="auto" w:fill="D9D9D9"/>
          </w:tcPr>
          <w:p w:rsidR="00445A39" w:rsidRPr="00167D6B" w:rsidRDefault="005175CE" w:rsidP="00F136D8">
            <w:pPr>
              <w:jc w:val="center"/>
              <w:rPr>
                <w:b/>
                <w:sz w:val="20"/>
                <w:szCs w:val="20"/>
              </w:rPr>
            </w:pPr>
            <w:r w:rsidRPr="00167D6B">
              <w:rPr>
                <w:b/>
              </w:rPr>
              <w:t>РОЗПОРЯДНИКИ РАХУНКУ</w:t>
            </w:r>
            <w:r w:rsidRPr="00167D6B">
              <w:rPr>
                <w:b/>
                <w:sz w:val="20"/>
                <w:szCs w:val="20"/>
              </w:rPr>
              <w:t xml:space="preserve"> </w:t>
            </w:r>
          </w:p>
        </w:tc>
      </w:tr>
      <w:tr w:rsidR="00445A39" w:rsidRPr="00167D6B">
        <w:trPr>
          <w:cantSplit/>
          <w:trHeight w:val="755"/>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rPr>
                <w:b/>
                <w:sz w:val="20"/>
                <w:szCs w:val="20"/>
              </w:rPr>
            </w:pPr>
          </w:p>
          <w:p w:rsidR="00445A39" w:rsidRPr="00167D6B" w:rsidRDefault="005175CE">
            <w:pPr>
              <w:spacing w:before="120" w:after="120"/>
              <w:jc w:val="center"/>
              <w:rPr>
                <w:b/>
                <w:sz w:val="20"/>
                <w:szCs w:val="20"/>
              </w:rPr>
            </w:pPr>
            <w:r w:rsidRPr="00167D6B">
              <w:rPr>
                <w:b/>
                <w:sz w:val="20"/>
                <w:szCs w:val="20"/>
              </w:rPr>
              <w:t xml:space="preserve">Прізвище ім'я по батькові </w:t>
            </w:r>
            <w:r w:rsidRPr="00167D6B">
              <w:rPr>
                <w:i/>
                <w:sz w:val="20"/>
                <w:szCs w:val="20"/>
              </w:rPr>
              <w:t>(</w:t>
            </w:r>
            <w:r w:rsidRPr="00167D6B">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Зразок відбитку печатки                (за наявності)</w:t>
            </w:r>
          </w:p>
        </w:tc>
      </w:tr>
      <w:tr w:rsidR="00445A39" w:rsidRPr="00167D6B">
        <w:trPr>
          <w:cantSplit/>
          <w:trHeight w:val="527"/>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167D6B"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p w:rsidR="00445A39" w:rsidRPr="00167D6B" w:rsidRDefault="00445A39">
            <w:pPr>
              <w:spacing w:before="120" w:after="120"/>
              <w:jc w:val="center"/>
            </w:pPr>
          </w:p>
        </w:tc>
      </w:tr>
      <w:tr w:rsidR="00445A39" w:rsidRPr="00167D6B">
        <w:trPr>
          <w:cantSplit/>
          <w:trHeight w:val="569"/>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167D6B"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p w:rsidR="00445A39" w:rsidRPr="00167D6B" w:rsidRDefault="00445A39">
            <w:pPr>
              <w:spacing w:before="120" w:after="120"/>
              <w:jc w:val="center"/>
            </w:pPr>
          </w:p>
        </w:tc>
      </w:tr>
    </w:tbl>
    <w:p w:rsidR="00445A39" w:rsidRPr="00167D6B" w:rsidRDefault="00445A39">
      <w:pPr>
        <w:rPr>
          <w:u w:val="single"/>
        </w:rPr>
      </w:pPr>
    </w:p>
    <w:p w:rsidR="00445A39" w:rsidRPr="00167D6B" w:rsidRDefault="005175CE">
      <w:pPr>
        <w:rPr>
          <w:szCs w:val="20"/>
          <w:u w:val="single"/>
        </w:rPr>
      </w:pPr>
      <w:r w:rsidRPr="00167D6B">
        <w:rPr>
          <w:u w:val="single"/>
        </w:rPr>
        <w:t>Посвідчувальний напис</w:t>
      </w:r>
      <w:r w:rsidRPr="00167D6B">
        <w:rPr>
          <w:szCs w:val="20"/>
          <w:u w:val="single"/>
        </w:rPr>
        <w:t xml:space="preserve"> нотаріуса </w:t>
      </w:r>
      <w:r w:rsidRPr="00167D6B">
        <w:rPr>
          <w:bdr w:val="none" w:sz="0" w:space="0" w:color="auto" w:frame="1"/>
        </w:rPr>
        <w:t>чи посадової особи, яка відповідно до закону має право на вчинення таких нотаріальних дій</w:t>
      </w:r>
      <w:r w:rsidRPr="00167D6B">
        <w:rPr>
          <w:szCs w:val="20"/>
          <w:u w:val="single"/>
        </w:rPr>
        <w:t xml:space="preserve"> </w:t>
      </w:r>
    </w:p>
    <w:p w:rsidR="00445A39" w:rsidRPr="00167D6B" w:rsidRDefault="00445A39">
      <w:pPr>
        <w:rPr>
          <w:szCs w:val="20"/>
        </w:rPr>
      </w:pPr>
    </w:p>
    <w:p w:rsidR="00445A39" w:rsidRPr="00167D6B" w:rsidRDefault="005175CE">
      <w:pPr>
        <w:rPr>
          <w:szCs w:val="20"/>
        </w:rPr>
      </w:pPr>
      <w:r w:rsidRPr="00167D6B">
        <w:rPr>
          <w:szCs w:val="20"/>
        </w:rPr>
        <w:t>ВІДМІТКИ ДЕПОЗИТАРНОЇ УСТАНОВИ:</w:t>
      </w:r>
    </w:p>
    <w:tbl>
      <w:tblPr>
        <w:tblW w:w="0" w:type="auto"/>
        <w:tblLayout w:type="fixed"/>
        <w:tblLook w:val="0000" w:firstRow="0" w:lastRow="0" w:firstColumn="0" w:lastColumn="0" w:noHBand="0" w:noVBand="0"/>
      </w:tblPr>
      <w:tblGrid>
        <w:gridCol w:w="4219"/>
        <w:gridCol w:w="1843"/>
        <w:gridCol w:w="3402"/>
      </w:tblGrid>
      <w:tr w:rsidR="00445A39" w:rsidRPr="00167D6B">
        <w:tc>
          <w:tcPr>
            <w:tcW w:w="4219" w:type="dxa"/>
            <w:tcBorders>
              <w:top w:val="single" w:sz="6" w:space="0" w:color="auto"/>
              <w:left w:val="single" w:sz="6" w:space="0" w:color="auto"/>
              <w:bottom w:val="single" w:sz="6" w:space="0" w:color="auto"/>
              <w:right w:val="single" w:sz="6" w:space="0" w:color="auto"/>
            </w:tcBorders>
            <w:shd w:val="clear" w:color="auto" w:fill="D9D9D9"/>
          </w:tcPr>
          <w:p w:rsidR="00445A39" w:rsidRPr="00167D6B" w:rsidRDefault="005175CE">
            <w:pPr>
              <w:spacing w:before="40" w:after="40"/>
              <w:jc w:val="center"/>
              <w:rPr>
                <w:b/>
                <w:sz w:val="22"/>
                <w:szCs w:val="20"/>
              </w:rPr>
            </w:pPr>
            <w:r w:rsidRPr="00167D6B">
              <w:rPr>
                <w:b/>
                <w:sz w:val="22"/>
                <w:szCs w:val="20"/>
              </w:rPr>
              <w:t>Депозитарний код рахунку</w:t>
            </w:r>
          </w:p>
          <w:p w:rsidR="00445A39" w:rsidRPr="00167D6B" w:rsidRDefault="005175CE">
            <w:pPr>
              <w:spacing w:before="40" w:after="40"/>
              <w:jc w:val="center"/>
              <w:rPr>
                <w:b/>
                <w:sz w:val="22"/>
                <w:szCs w:val="20"/>
              </w:rPr>
            </w:pPr>
            <w:r w:rsidRPr="00167D6B">
              <w:rPr>
                <w:b/>
                <w:sz w:val="22"/>
                <w:szCs w:val="20"/>
              </w:rPr>
              <w:t xml:space="preserve"> в цінних паперах</w:t>
            </w:r>
          </w:p>
        </w:tc>
        <w:tc>
          <w:tcPr>
            <w:tcW w:w="1843" w:type="dxa"/>
            <w:tcBorders>
              <w:left w:val="nil"/>
            </w:tcBorders>
          </w:tcPr>
          <w:p w:rsidR="00445A39" w:rsidRPr="00167D6B"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rsidR="00445A39" w:rsidRPr="00167D6B" w:rsidRDefault="005175CE">
            <w:pPr>
              <w:keepNext/>
              <w:spacing w:before="40" w:after="40"/>
              <w:jc w:val="center"/>
              <w:outlineLvl w:val="4"/>
              <w:rPr>
                <w:b/>
                <w:sz w:val="22"/>
                <w:szCs w:val="20"/>
              </w:rPr>
            </w:pPr>
            <w:r w:rsidRPr="00167D6B">
              <w:rPr>
                <w:b/>
                <w:sz w:val="22"/>
                <w:szCs w:val="20"/>
              </w:rPr>
              <w:t xml:space="preserve">Дата відкриття рахунку (рахунків) </w:t>
            </w:r>
          </w:p>
        </w:tc>
      </w:tr>
      <w:tr w:rsidR="00445A39" w:rsidRPr="00167D6B">
        <w:tc>
          <w:tcPr>
            <w:tcW w:w="4219" w:type="dxa"/>
            <w:tcBorders>
              <w:top w:val="single" w:sz="6" w:space="0" w:color="auto"/>
              <w:left w:val="single" w:sz="6" w:space="0" w:color="auto"/>
              <w:bottom w:val="single" w:sz="6" w:space="0" w:color="auto"/>
              <w:right w:val="single" w:sz="6" w:space="0" w:color="auto"/>
            </w:tcBorders>
          </w:tcPr>
          <w:p w:rsidR="00445A39" w:rsidRPr="00167D6B" w:rsidRDefault="00445A39">
            <w:pPr>
              <w:spacing w:before="40" w:after="40"/>
              <w:jc w:val="center"/>
              <w:rPr>
                <w:sz w:val="22"/>
                <w:szCs w:val="20"/>
              </w:rPr>
            </w:pPr>
          </w:p>
        </w:tc>
        <w:tc>
          <w:tcPr>
            <w:tcW w:w="1843" w:type="dxa"/>
            <w:tcBorders>
              <w:left w:val="nil"/>
            </w:tcBorders>
          </w:tcPr>
          <w:p w:rsidR="00445A39" w:rsidRPr="00167D6B"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rsidR="00445A39" w:rsidRPr="00167D6B" w:rsidRDefault="00445A39">
            <w:pPr>
              <w:spacing w:before="40" w:after="40"/>
              <w:jc w:val="center"/>
              <w:rPr>
                <w:sz w:val="22"/>
                <w:szCs w:val="20"/>
              </w:rPr>
            </w:pPr>
          </w:p>
        </w:tc>
      </w:tr>
    </w:tbl>
    <w:p w:rsidR="00445A39" w:rsidRPr="00167D6B" w:rsidRDefault="00445A39">
      <w:pPr>
        <w:rPr>
          <w:szCs w:val="20"/>
          <w:u w:val="single"/>
        </w:rPr>
      </w:pPr>
    </w:p>
    <w:p w:rsidR="00445A39" w:rsidRPr="00167D6B" w:rsidRDefault="00445A39">
      <w:pPr>
        <w:rPr>
          <w:szCs w:val="20"/>
          <w:u w:val="single"/>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445A39">
            <w:pPr>
              <w:rPr>
                <w:bCs/>
              </w:rPr>
            </w:pPr>
          </w:p>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445A39">
            <w:pPr>
              <w:rPr>
                <w:bCs/>
              </w:rPr>
            </w:pPr>
          </w:p>
          <w:p w:rsidR="00445A39" w:rsidRPr="00167D6B" w:rsidRDefault="00445A39">
            <w:pPr>
              <w:rPr>
                <w:bCs/>
              </w:rPr>
            </w:pP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spacing w:before="40" w:after="40"/>
        <w:ind w:firstLine="540"/>
        <w:jc w:val="both"/>
        <w:rPr>
          <w:sz w:val="20"/>
          <w:szCs w:val="20"/>
        </w:rPr>
      </w:pPr>
    </w:p>
    <w:p w:rsidR="00445A39" w:rsidRPr="00167D6B" w:rsidRDefault="00445A39">
      <w:pPr>
        <w:spacing w:before="40" w:after="40"/>
        <w:ind w:firstLine="540"/>
        <w:jc w:val="both"/>
        <w:rPr>
          <w:sz w:val="20"/>
          <w:szCs w:val="20"/>
        </w:rPr>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902F6B" w:rsidRPr="00167D6B" w:rsidRDefault="00902F6B">
      <w:pPr>
        <w:ind w:firstLine="540"/>
        <w:jc w:val="right"/>
      </w:pPr>
    </w:p>
    <w:p w:rsidR="00445A39" w:rsidRDefault="00445A39">
      <w:pPr>
        <w:ind w:firstLine="540"/>
        <w:jc w:val="right"/>
      </w:pPr>
    </w:p>
    <w:p w:rsidR="00167D6B" w:rsidRPr="00167D6B" w:rsidRDefault="00167D6B">
      <w:pPr>
        <w:ind w:firstLine="540"/>
        <w:jc w:val="right"/>
      </w:pPr>
    </w:p>
    <w:p w:rsidR="00445A39" w:rsidRPr="00167D6B" w:rsidRDefault="00445A39">
      <w:pPr>
        <w:ind w:firstLine="540"/>
        <w:jc w:val="right"/>
      </w:pPr>
    </w:p>
    <w:p w:rsidR="00445A39" w:rsidRPr="00167D6B" w:rsidRDefault="005175CE">
      <w:pPr>
        <w:ind w:firstLine="540"/>
        <w:jc w:val="right"/>
      </w:pPr>
      <w:r w:rsidRPr="00167D6B">
        <w:t>Додаток 40</w:t>
      </w:r>
    </w:p>
    <w:p w:rsidR="00445A39" w:rsidRPr="00167D6B" w:rsidRDefault="005175CE">
      <w:pPr>
        <w:ind w:firstLine="540"/>
        <w:jc w:val="center"/>
        <w:rPr>
          <w:b/>
        </w:rPr>
      </w:pPr>
      <w:r w:rsidRPr="00167D6B">
        <w:rPr>
          <w:b/>
        </w:rPr>
        <w:t>КАРТКА</w:t>
      </w:r>
    </w:p>
    <w:p w:rsidR="00445A39" w:rsidRPr="00167D6B" w:rsidRDefault="005175CE">
      <w:pPr>
        <w:ind w:firstLine="540"/>
        <w:jc w:val="center"/>
        <w:rPr>
          <w:b/>
          <w:sz w:val="28"/>
        </w:rPr>
      </w:pPr>
      <w:r w:rsidRPr="00167D6B">
        <w:rPr>
          <w:b/>
        </w:rPr>
        <w:t>ІЗ ЗРАЗКАМИ ПІДПИСІВ ТА ВІДБИТКУ ПЕЧАТКИ ДЛЯ ЮРИДИЧНОЇ ОСОБИ (РЕЗИДЕНТА)</w:t>
      </w:r>
    </w:p>
    <w:p w:rsidR="00445A39" w:rsidRPr="00167D6B" w:rsidRDefault="00445A39">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445A39" w:rsidRPr="00167D6B">
        <w:tc>
          <w:tcPr>
            <w:tcW w:w="9464" w:type="dxa"/>
            <w:gridSpan w:val="2"/>
            <w:shd w:val="clear" w:color="auto" w:fill="D9D9D9"/>
          </w:tcPr>
          <w:p w:rsidR="00445A39" w:rsidRPr="00167D6B" w:rsidRDefault="005175CE" w:rsidP="00F136D8">
            <w:pPr>
              <w:jc w:val="center"/>
              <w:rPr>
                <w:b/>
                <w:sz w:val="20"/>
                <w:szCs w:val="20"/>
              </w:rPr>
            </w:pPr>
            <w:bookmarkStart w:id="96" w:name="_Toc487790067"/>
            <w:bookmarkStart w:id="97" w:name="_Toc487790230"/>
            <w:bookmarkStart w:id="98" w:name="_Toc487790495"/>
            <w:bookmarkStart w:id="99" w:name="_Toc487790765"/>
            <w:r w:rsidRPr="00167D6B">
              <w:rPr>
                <w:b/>
              </w:rPr>
              <w:t>ВЛАСНИК РАХУНКУ</w:t>
            </w:r>
            <w:bookmarkEnd w:id="96"/>
            <w:bookmarkEnd w:id="97"/>
            <w:bookmarkEnd w:id="98"/>
            <w:bookmarkEnd w:id="99"/>
          </w:p>
        </w:tc>
      </w:tr>
      <w:tr w:rsidR="00445A39" w:rsidRPr="00167D6B">
        <w:tc>
          <w:tcPr>
            <w:tcW w:w="2943" w:type="dxa"/>
          </w:tcPr>
          <w:p w:rsidR="00445A39" w:rsidRPr="00167D6B" w:rsidRDefault="005175CE">
            <w:pPr>
              <w:spacing w:before="40" w:after="40"/>
              <w:rPr>
                <w:szCs w:val="20"/>
              </w:rPr>
            </w:pPr>
            <w:r w:rsidRPr="00167D6B">
              <w:rPr>
                <w:szCs w:val="20"/>
              </w:rPr>
              <w:t xml:space="preserve">Повне найменування </w:t>
            </w:r>
          </w:p>
        </w:tc>
        <w:tc>
          <w:tcPr>
            <w:tcW w:w="6521" w:type="dxa"/>
          </w:tcPr>
          <w:p w:rsidR="00445A39" w:rsidRPr="00167D6B" w:rsidRDefault="00445A39">
            <w:pPr>
              <w:keepNext/>
              <w:spacing w:before="40" w:after="40"/>
              <w:outlineLvl w:val="0"/>
              <w:rPr>
                <w:b/>
              </w:rPr>
            </w:pPr>
          </w:p>
        </w:tc>
      </w:tr>
      <w:tr w:rsidR="00445A39" w:rsidRPr="00167D6B">
        <w:tc>
          <w:tcPr>
            <w:tcW w:w="2943" w:type="dxa"/>
          </w:tcPr>
          <w:p w:rsidR="00445A39" w:rsidRPr="00167D6B" w:rsidRDefault="005175CE">
            <w:pPr>
              <w:spacing w:before="40" w:after="40"/>
              <w:rPr>
                <w:szCs w:val="20"/>
              </w:rPr>
            </w:pPr>
            <w:r w:rsidRPr="00167D6B">
              <w:rPr>
                <w:szCs w:val="20"/>
              </w:rPr>
              <w:t>Код за ЄДРПОУ</w:t>
            </w:r>
          </w:p>
        </w:tc>
        <w:tc>
          <w:tcPr>
            <w:tcW w:w="6521" w:type="dxa"/>
          </w:tcPr>
          <w:p w:rsidR="00445A39" w:rsidRPr="00167D6B" w:rsidRDefault="00445A39">
            <w:pPr>
              <w:spacing w:before="40" w:after="40"/>
            </w:pPr>
          </w:p>
        </w:tc>
      </w:tr>
    </w:tbl>
    <w:p w:rsidR="00445A39" w:rsidRPr="00167D6B" w:rsidRDefault="00445A39">
      <w:pPr>
        <w:spacing w:before="40" w:after="40" w:line="120" w:lineRule="auto"/>
        <w:jc w:val="center"/>
        <w:rPr>
          <w:sz w:val="20"/>
          <w:szCs w:val="20"/>
        </w:rPr>
      </w:pPr>
    </w:p>
    <w:p w:rsidR="00445A39" w:rsidRPr="00167D6B"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167D6B">
        <w:tc>
          <w:tcPr>
            <w:tcW w:w="9498" w:type="dxa"/>
            <w:gridSpan w:val="4"/>
            <w:tcBorders>
              <w:top w:val="single" w:sz="6" w:space="0" w:color="auto"/>
              <w:left w:val="single" w:sz="6" w:space="0" w:color="auto"/>
              <w:bottom w:val="nil"/>
              <w:right w:val="single" w:sz="6" w:space="0" w:color="auto"/>
            </w:tcBorders>
            <w:shd w:val="clear" w:color="auto" w:fill="D9D9D9"/>
          </w:tcPr>
          <w:p w:rsidR="00445A39" w:rsidRPr="00167D6B" w:rsidRDefault="005175CE" w:rsidP="00F136D8">
            <w:pPr>
              <w:jc w:val="center"/>
              <w:rPr>
                <w:b/>
                <w:sz w:val="20"/>
                <w:szCs w:val="20"/>
              </w:rPr>
            </w:pPr>
            <w:r w:rsidRPr="00167D6B">
              <w:rPr>
                <w:b/>
              </w:rPr>
              <w:t>РОЗПОРЯДНИКИ РАХУНКУ</w:t>
            </w:r>
            <w:r w:rsidRPr="00167D6B">
              <w:rPr>
                <w:b/>
                <w:sz w:val="20"/>
                <w:szCs w:val="20"/>
              </w:rPr>
              <w:t xml:space="preserve"> </w:t>
            </w:r>
          </w:p>
        </w:tc>
      </w:tr>
      <w:tr w:rsidR="00445A39" w:rsidRPr="00167D6B">
        <w:trPr>
          <w:cantSplit/>
          <w:trHeight w:val="755"/>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 xml:space="preserve">Прізвище ім'я по батькові </w:t>
            </w:r>
            <w:r w:rsidRPr="00167D6B">
              <w:rPr>
                <w:i/>
                <w:sz w:val="20"/>
                <w:szCs w:val="20"/>
              </w:rPr>
              <w:t>(</w:t>
            </w:r>
            <w:r w:rsidRPr="00167D6B">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5175CE">
            <w:pPr>
              <w:jc w:val="center"/>
              <w:rPr>
                <w:b/>
                <w:sz w:val="20"/>
                <w:szCs w:val="20"/>
              </w:rPr>
            </w:pPr>
            <w:r w:rsidRPr="00167D6B">
              <w:rPr>
                <w:b/>
                <w:sz w:val="20"/>
                <w:szCs w:val="20"/>
              </w:rPr>
              <w:t xml:space="preserve">Зразок відбитку печатки </w:t>
            </w:r>
          </w:p>
          <w:p w:rsidR="00445A39" w:rsidRPr="00167D6B" w:rsidRDefault="005175CE">
            <w:pPr>
              <w:jc w:val="center"/>
              <w:rPr>
                <w:b/>
                <w:sz w:val="20"/>
                <w:szCs w:val="20"/>
              </w:rPr>
            </w:pPr>
            <w:r w:rsidRPr="00167D6B">
              <w:rPr>
                <w:b/>
                <w:sz w:val="20"/>
                <w:szCs w:val="20"/>
              </w:rPr>
              <w:t>(за наявності)</w:t>
            </w:r>
          </w:p>
        </w:tc>
      </w:tr>
      <w:tr w:rsidR="00445A39" w:rsidRPr="00167D6B">
        <w:trPr>
          <w:cantSplit/>
          <w:trHeight w:val="527"/>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167D6B"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p w:rsidR="00445A39" w:rsidRPr="00167D6B" w:rsidRDefault="00445A39">
            <w:pPr>
              <w:spacing w:before="120" w:after="120"/>
              <w:jc w:val="center"/>
            </w:pPr>
          </w:p>
        </w:tc>
      </w:tr>
      <w:tr w:rsidR="00445A39" w:rsidRPr="00167D6B">
        <w:trPr>
          <w:cantSplit/>
          <w:trHeight w:val="569"/>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167D6B"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p w:rsidR="00445A39" w:rsidRPr="00167D6B" w:rsidRDefault="00445A39">
            <w:pPr>
              <w:spacing w:before="120" w:after="120"/>
              <w:jc w:val="center"/>
            </w:pPr>
          </w:p>
        </w:tc>
      </w:tr>
    </w:tbl>
    <w:p w:rsidR="00445A39" w:rsidRPr="00167D6B" w:rsidRDefault="00445A39">
      <w:pPr>
        <w:spacing w:before="40" w:after="40"/>
        <w:rPr>
          <w:sz w:val="20"/>
          <w:szCs w:val="20"/>
        </w:rPr>
      </w:pPr>
    </w:p>
    <w:p w:rsidR="00445A39" w:rsidRPr="00167D6B" w:rsidRDefault="005175CE">
      <w:pPr>
        <w:spacing w:before="40" w:after="40"/>
        <w:rPr>
          <w:i/>
          <w:szCs w:val="20"/>
        </w:rPr>
      </w:pPr>
      <w:r w:rsidRPr="00167D6B">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167D6B" w:rsidTr="00050755">
        <w:tc>
          <w:tcPr>
            <w:tcW w:w="4603"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Уповноважена особа</w:t>
            </w:r>
          </w:p>
          <w:p w:rsidR="00445A39" w:rsidRPr="00167D6B" w:rsidRDefault="00445A39">
            <w:pPr>
              <w:spacing w:before="40" w:after="40"/>
              <w:jc w:val="center"/>
              <w:rPr>
                <w:b/>
                <w:szCs w:val="20"/>
              </w:rPr>
            </w:pPr>
          </w:p>
        </w:tc>
        <w:tc>
          <w:tcPr>
            <w:tcW w:w="4890" w:type="dxa"/>
            <w:tcBorders>
              <w:left w:val="nil"/>
              <w:bottom w:val="nil"/>
            </w:tcBorders>
            <w:shd w:val="clear" w:color="auto" w:fill="auto"/>
          </w:tcPr>
          <w:p w:rsidR="00445A39" w:rsidRPr="00167D6B" w:rsidRDefault="005175CE">
            <w:pPr>
              <w:spacing w:before="40" w:after="40"/>
              <w:jc w:val="center"/>
              <w:rPr>
                <w:szCs w:val="20"/>
              </w:rPr>
            </w:pPr>
            <w:r w:rsidRPr="00167D6B">
              <w:rPr>
                <w:noProof/>
                <w:sz w:val="20"/>
                <w:szCs w:val="20"/>
                <w:lang w:eastAsia="uk-UA"/>
              </w:rPr>
              <mc:AlternateContent>
                <mc:Choice Requires="wps">
                  <w:drawing>
                    <wp:anchor distT="0" distB="0" distL="114300" distR="114300" simplePos="0" relativeHeight="251655168" behindDoc="0" locked="0" layoutInCell="1" allowOverlap="1" wp14:anchorId="4F88C000" wp14:editId="4C3A8D53">
                      <wp:simplePos x="0" y="0"/>
                      <wp:positionH relativeFrom="column">
                        <wp:posOffset>2282190</wp:posOffset>
                      </wp:positionH>
                      <wp:positionV relativeFrom="paragraph">
                        <wp:posOffset>43180</wp:posOffset>
                      </wp:positionV>
                      <wp:extent cx="660400" cy="340995"/>
                      <wp:effectExtent l="0" t="0" r="25400" b="20955"/>
                      <wp:wrapNone/>
                      <wp:docPr id="10"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340995"/>
                              </a:xfrm>
                              <a:prstGeom prst="ellipse">
                                <a:avLst/>
                              </a:prstGeom>
                              <a:solidFill>
                                <a:srgbClr val="FFFFFF"/>
                              </a:solidFill>
                              <a:ln w="9525">
                                <a:solidFill>
                                  <a:srgbClr val="000000"/>
                                </a:solidFill>
                                <a:round/>
                                <a:headEnd/>
                                <a:tailEnd/>
                              </a:ln>
                            </wps:spPr>
                            <wps:txbx>
                              <w:txbxContent>
                                <w:p w:rsidR="00F15BD8" w:rsidRDefault="00F15BD8">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88C000" id="Oval 91" o:spid="_x0000_s1029" style="position:absolute;left:0;text-align:left;margin-left:179.7pt;margin-top:3.4pt;width:52pt;height:2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">
                      <v:textbox>
                        <w:txbxContent>
                          <w:p w:rsidR="00F15BD8" w:rsidRDefault="00F15BD8">
                            <w:pPr>
                              <w:jc w:val="center"/>
                            </w:pPr>
                            <w:r>
                              <w:t>м.п.</w:t>
                            </w:r>
                          </w:p>
                        </w:txbxContent>
                      </v:textbox>
                    </v:oval>
                  </w:pict>
                </mc:Fallback>
              </mc:AlternateContent>
            </w:r>
            <w:r w:rsidRPr="00167D6B">
              <w:rPr>
                <w:szCs w:val="20"/>
              </w:rPr>
              <w:t>_______________________ /_______________/</w:t>
            </w:r>
          </w:p>
        </w:tc>
      </w:tr>
      <w:tr w:rsidR="00445A39" w:rsidRPr="00167D6B" w:rsidTr="00050755">
        <w:tc>
          <w:tcPr>
            <w:tcW w:w="4603"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4890" w:type="dxa"/>
            <w:tcBorders>
              <w:left w:val="nil"/>
              <w:bottom w:val="nil"/>
            </w:tcBorders>
            <w:shd w:val="clear" w:color="auto" w:fill="auto"/>
          </w:tcPr>
          <w:p w:rsidR="00445A39" w:rsidRPr="00167D6B" w:rsidRDefault="00445A39">
            <w:pPr>
              <w:spacing w:before="40" w:after="40"/>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rsidTr="00050755">
        <w:tc>
          <w:tcPr>
            <w:tcW w:w="4603" w:type="dxa"/>
            <w:tcBorders>
              <w:top w:val="nil"/>
              <w:bottom w:val="single" w:sz="4" w:space="0" w:color="auto"/>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rsidR="00445A39" w:rsidRPr="00167D6B" w:rsidRDefault="00445A39">
            <w:pPr>
              <w:spacing w:before="40" w:after="40"/>
              <w:jc w:val="center"/>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rsidTr="00050755">
        <w:tc>
          <w:tcPr>
            <w:tcW w:w="4603" w:type="dxa"/>
            <w:tcBorders>
              <w:right w:val="nil"/>
            </w:tcBorders>
            <w:shd w:val="clear" w:color="auto" w:fill="auto"/>
          </w:tcPr>
          <w:p w:rsidR="00445A39" w:rsidRPr="00167D6B" w:rsidRDefault="005175CE">
            <w:pPr>
              <w:spacing w:before="40" w:after="40"/>
              <w:jc w:val="center"/>
              <w:rPr>
                <w:b/>
                <w:szCs w:val="20"/>
              </w:rPr>
            </w:pPr>
            <w:r w:rsidRPr="00167D6B">
              <w:rPr>
                <w:b/>
              </w:rPr>
              <w:t>Посвідчувальний напис</w:t>
            </w:r>
            <w:r w:rsidRPr="00167D6B">
              <w:rPr>
                <w:b/>
                <w:szCs w:val="20"/>
              </w:rPr>
              <w:t xml:space="preserve"> нотаріуса</w:t>
            </w:r>
            <w:r w:rsidRPr="00167D6B">
              <w:rPr>
                <w:b/>
                <w:bdr w:val="none" w:sz="0" w:space="0" w:color="auto" w:frame="1"/>
              </w:rPr>
              <w:t xml:space="preserve"> чи посадової особи, яка відповідно до закону має право на вчинення таких нотаріальних дій</w:t>
            </w:r>
          </w:p>
        </w:tc>
        <w:tc>
          <w:tcPr>
            <w:tcW w:w="4890" w:type="dxa"/>
            <w:tcBorders>
              <w:left w:val="nil"/>
            </w:tcBorders>
            <w:shd w:val="clear" w:color="auto" w:fill="auto"/>
          </w:tcPr>
          <w:p w:rsidR="00445A39" w:rsidRPr="00167D6B" w:rsidRDefault="005175CE">
            <w:pPr>
              <w:spacing w:before="40" w:after="40"/>
              <w:jc w:val="center"/>
              <w:rPr>
                <w:szCs w:val="20"/>
              </w:rPr>
            </w:pPr>
            <w:r w:rsidRPr="00167D6B">
              <w:rPr>
                <w:szCs w:val="20"/>
              </w:rPr>
              <w:t>_______________________ /_______________/</w:t>
            </w:r>
          </w:p>
        </w:tc>
      </w:tr>
    </w:tbl>
    <w:p w:rsidR="00445A39" w:rsidRPr="00167D6B" w:rsidRDefault="00445A39">
      <w:pPr>
        <w:rPr>
          <w:szCs w:val="20"/>
        </w:rPr>
      </w:pPr>
    </w:p>
    <w:p w:rsidR="00445A39" w:rsidRPr="00167D6B" w:rsidRDefault="00445A39">
      <w:pPr>
        <w:rPr>
          <w:szCs w:val="20"/>
        </w:rPr>
      </w:pPr>
    </w:p>
    <w:p w:rsidR="00445A39" w:rsidRPr="00167D6B" w:rsidRDefault="005175CE">
      <w:pPr>
        <w:rPr>
          <w:szCs w:val="20"/>
        </w:rPr>
      </w:pPr>
      <w:r w:rsidRPr="00167D6B">
        <w:rPr>
          <w:szCs w:val="20"/>
        </w:rPr>
        <w:t>ВІДМІТКИ ДЕПОЗИТАРНОЇ УСТАНОВИ:</w:t>
      </w:r>
    </w:p>
    <w:tbl>
      <w:tblPr>
        <w:tblW w:w="0" w:type="auto"/>
        <w:tblLayout w:type="fixed"/>
        <w:tblLook w:val="0000" w:firstRow="0" w:lastRow="0" w:firstColumn="0" w:lastColumn="0" w:noHBand="0" w:noVBand="0"/>
      </w:tblPr>
      <w:tblGrid>
        <w:gridCol w:w="4219"/>
        <w:gridCol w:w="1843"/>
        <w:gridCol w:w="3402"/>
      </w:tblGrid>
      <w:tr w:rsidR="00445A39" w:rsidRPr="00167D6B">
        <w:tc>
          <w:tcPr>
            <w:tcW w:w="4219" w:type="dxa"/>
            <w:tcBorders>
              <w:top w:val="single" w:sz="6" w:space="0" w:color="auto"/>
              <w:left w:val="single" w:sz="6" w:space="0" w:color="auto"/>
              <w:bottom w:val="single" w:sz="6" w:space="0" w:color="auto"/>
              <w:right w:val="single" w:sz="6" w:space="0" w:color="auto"/>
            </w:tcBorders>
            <w:shd w:val="clear" w:color="auto" w:fill="D9D9D9"/>
          </w:tcPr>
          <w:p w:rsidR="00445A39" w:rsidRPr="00167D6B" w:rsidRDefault="005175CE">
            <w:pPr>
              <w:spacing w:before="40" w:after="40"/>
              <w:jc w:val="center"/>
              <w:rPr>
                <w:b/>
                <w:sz w:val="22"/>
                <w:szCs w:val="20"/>
              </w:rPr>
            </w:pPr>
            <w:r w:rsidRPr="00167D6B">
              <w:rPr>
                <w:b/>
                <w:sz w:val="22"/>
                <w:szCs w:val="20"/>
              </w:rPr>
              <w:t>Депозитарний код рахунку</w:t>
            </w:r>
          </w:p>
          <w:p w:rsidR="00445A39" w:rsidRPr="00167D6B" w:rsidRDefault="005175CE">
            <w:pPr>
              <w:spacing w:before="40" w:after="40"/>
              <w:jc w:val="center"/>
              <w:rPr>
                <w:b/>
                <w:sz w:val="22"/>
                <w:szCs w:val="20"/>
              </w:rPr>
            </w:pPr>
            <w:r w:rsidRPr="00167D6B">
              <w:rPr>
                <w:b/>
                <w:sz w:val="22"/>
                <w:szCs w:val="20"/>
              </w:rPr>
              <w:t xml:space="preserve"> в цінних паперах</w:t>
            </w:r>
          </w:p>
        </w:tc>
        <w:tc>
          <w:tcPr>
            <w:tcW w:w="1843" w:type="dxa"/>
            <w:tcBorders>
              <w:left w:val="nil"/>
            </w:tcBorders>
          </w:tcPr>
          <w:p w:rsidR="00445A39" w:rsidRPr="00167D6B"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rsidR="00445A39" w:rsidRPr="00167D6B" w:rsidRDefault="005175CE">
            <w:pPr>
              <w:keepNext/>
              <w:spacing w:before="40" w:after="40"/>
              <w:jc w:val="center"/>
              <w:outlineLvl w:val="4"/>
              <w:rPr>
                <w:b/>
                <w:sz w:val="22"/>
                <w:szCs w:val="20"/>
              </w:rPr>
            </w:pPr>
            <w:r w:rsidRPr="00167D6B">
              <w:rPr>
                <w:b/>
                <w:sz w:val="22"/>
                <w:szCs w:val="20"/>
              </w:rPr>
              <w:t xml:space="preserve">Дата відкриття рахунку (рахунків) </w:t>
            </w:r>
          </w:p>
        </w:tc>
      </w:tr>
      <w:tr w:rsidR="00445A39" w:rsidRPr="00167D6B">
        <w:tc>
          <w:tcPr>
            <w:tcW w:w="4219" w:type="dxa"/>
            <w:tcBorders>
              <w:top w:val="single" w:sz="6" w:space="0" w:color="auto"/>
              <w:left w:val="single" w:sz="6" w:space="0" w:color="auto"/>
              <w:bottom w:val="single" w:sz="6" w:space="0" w:color="auto"/>
              <w:right w:val="single" w:sz="6" w:space="0" w:color="auto"/>
            </w:tcBorders>
          </w:tcPr>
          <w:p w:rsidR="00445A39" w:rsidRPr="00167D6B" w:rsidRDefault="00445A39">
            <w:pPr>
              <w:spacing w:before="40" w:after="40"/>
              <w:jc w:val="center"/>
              <w:rPr>
                <w:sz w:val="22"/>
                <w:szCs w:val="20"/>
              </w:rPr>
            </w:pPr>
          </w:p>
        </w:tc>
        <w:tc>
          <w:tcPr>
            <w:tcW w:w="1843" w:type="dxa"/>
            <w:tcBorders>
              <w:left w:val="nil"/>
            </w:tcBorders>
          </w:tcPr>
          <w:p w:rsidR="00445A39" w:rsidRPr="00167D6B"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rsidR="00445A39" w:rsidRPr="00167D6B" w:rsidRDefault="00445A39">
            <w:pPr>
              <w:spacing w:before="40" w:after="40"/>
              <w:jc w:val="center"/>
              <w:rPr>
                <w:sz w:val="22"/>
                <w:szCs w:val="20"/>
              </w:rPr>
            </w:pPr>
          </w:p>
        </w:tc>
      </w:tr>
    </w:tbl>
    <w:p w:rsidR="00445A39" w:rsidRPr="00167D6B" w:rsidRDefault="00445A39">
      <w:pPr>
        <w:ind w:firstLine="540"/>
        <w:rPr>
          <w:szCs w:val="20"/>
        </w:rPr>
      </w:pPr>
    </w:p>
    <w:p w:rsidR="00445A39" w:rsidRPr="00167D6B" w:rsidRDefault="00445A39">
      <w:pPr>
        <w:ind w:firstLine="540"/>
        <w:rPr>
          <w:szCs w:val="20"/>
        </w:rPr>
      </w:pPr>
    </w:p>
    <w:p w:rsidR="00445A39" w:rsidRPr="00167D6B" w:rsidRDefault="00445A39">
      <w:pPr>
        <w:ind w:firstLine="540"/>
        <w:rPr>
          <w:szCs w:val="20"/>
        </w:rPr>
      </w:pPr>
    </w:p>
    <w:tbl>
      <w:tblPr>
        <w:tblW w:w="0" w:type="auto"/>
        <w:tblLook w:val="01E0" w:firstRow="1" w:lastRow="1" w:firstColumn="1" w:lastColumn="1" w:noHBand="0" w:noVBand="0"/>
      </w:tblPr>
      <w:tblGrid>
        <w:gridCol w:w="7284"/>
        <w:gridCol w:w="2070"/>
      </w:tblGrid>
      <w:tr w:rsidR="00445A39" w:rsidRPr="00167D6B">
        <w:trPr>
          <w:trHeight w:val="352"/>
        </w:trPr>
        <w:tc>
          <w:tcPr>
            <w:tcW w:w="7487"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І.М.Гапоненко</w:t>
            </w:r>
          </w:p>
          <w:p w:rsidR="00445A39" w:rsidRPr="00167D6B" w:rsidRDefault="00445A39">
            <w:pPr>
              <w:rPr>
                <w:b/>
              </w:rPr>
            </w:pPr>
          </w:p>
          <w:p w:rsidR="00902F6B" w:rsidRPr="00167D6B" w:rsidRDefault="00902F6B">
            <w:pPr>
              <w:rPr>
                <w:b/>
              </w:rPr>
            </w:pPr>
          </w:p>
          <w:p w:rsidR="00902F6B" w:rsidRPr="00167D6B" w:rsidRDefault="00902F6B">
            <w:pPr>
              <w:rPr>
                <w:b/>
              </w:rPr>
            </w:pPr>
          </w:p>
        </w:tc>
      </w:tr>
    </w:tbl>
    <w:p w:rsidR="00445A39" w:rsidRPr="00167D6B" w:rsidRDefault="005175CE">
      <w:pPr>
        <w:ind w:firstLine="540"/>
        <w:jc w:val="right"/>
      </w:pPr>
      <w:r w:rsidRPr="00167D6B">
        <w:t>Додаток 41</w:t>
      </w:r>
    </w:p>
    <w:p w:rsidR="00445A39" w:rsidRPr="00167D6B" w:rsidRDefault="00445A39">
      <w:pPr>
        <w:ind w:firstLine="540"/>
        <w:jc w:val="right"/>
      </w:pPr>
    </w:p>
    <w:p w:rsidR="00445A39" w:rsidRPr="00167D6B" w:rsidRDefault="00445A39">
      <w:pPr>
        <w:ind w:firstLine="540"/>
        <w:rPr>
          <w:sz w:val="20"/>
          <w:szCs w:val="20"/>
        </w:rPr>
      </w:pPr>
    </w:p>
    <w:tbl>
      <w:tblPr>
        <w:tblW w:w="9540" w:type="dxa"/>
        <w:tblInd w:w="108" w:type="dxa"/>
        <w:tblLayout w:type="fixed"/>
        <w:tblLook w:val="0000" w:firstRow="0" w:lastRow="0" w:firstColumn="0" w:lastColumn="0" w:noHBand="0" w:noVBand="0"/>
      </w:tblPr>
      <w:tblGrid>
        <w:gridCol w:w="3332"/>
        <w:gridCol w:w="3472"/>
        <w:gridCol w:w="2736"/>
      </w:tblGrid>
      <w:tr w:rsidR="00445A39" w:rsidRPr="00167D6B">
        <w:tc>
          <w:tcPr>
            <w:tcW w:w="3332" w:type="dxa"/>
            <w:tcBorders>
              <w:top w:val="single" w:sz="4" w:space="0" w:color="auto"/>
              <w:left w:val="single" w:sz="4" w:space="0" w:color="auto"/>
              <w:right w:val="single" w:sz="4" w:space="0" w:color="auto"/>
            </w:tcBorders>
            <w:shd w:val="clear" w:color="auto" w:fill="E6E6E6"/>
          </w:tcPr>
          <w:p w:rsidR="00445A39" w:rsidRPr="00167D6B" w:rsidRDefault="005175CE" w:rsidP="00F136D8">
            <w:pPr>
              <w:jc w:val="center"/>
            </w:pPr>
            <w:bookmarkStart w:id="100" w:name="_Toc487790068"/>
            <w:bookmarkStart w:id="101" w:name="_Toc487790231"/>
            <w:bookmarkStart w:id="102" w:name="_Toc487790496"/>
            <w:bookmarkStart w:id="103" w:name="_Toc487790766"/>
            <w:r w:rsidRPr="00167D6B">
              <w:t>Вих. № ___________</w:t>
            </w:r>
            <w:bookmarkEnd w:id="100"/>
            <w:bookmarkEnd w:id="101"/>
            <w:bookmarkEnd w:id="102"/>
            <w:bookmarkEnd w:id="103"/>
          </w:p>
        </w:tc>
        <w:tc>
          <w:tcPr>
            <w:tcW w:w="3472" w:type="dxa"/>
          </w:tcPr>
          <w:p w:rsidR="00445A39" w:rsidRPr="00167D6B" w:rsidRDefault="00445A39">
            <w:pPr>
              <w:tabs>
                <w:tab w:val="left" w:pos="4334"/>
              </w:tabs>
              <w:ind w:firstLine="540"/>
              <w:jc w:val="center"/>
              <w:rPr>
                <w:sz w:val="22"/>
                <w:szCs w:val="22"/>
              </w:rPr>
            </w:pPr>
          </w:p>
        </w:tc>
        <w:tc>
          <w:tcPr>
            <w:tcW w:w="2736" w:type="dxa"/>
            <w:tcBorders>
              <w:top w:val="single" w:sz="4" w:space="0" w:color="auto"/>
              <w:left w:val="single" w:sz="4" w:space="0" w:color="auto"/>
              <w:right w:val="single" w:sz="4" w:space="0" w:color="auto"/>
            </w:tcBorders>
            <w:shd w:val="clear" w:color="auto" w:fill="E6E6E6"/>
          </w:tcPr>
          <w:p w:rsidR="00445A39" w:rsidRPr="00167D6B" w:rsidRDefault="00445A39">
            <w:pPr>
              <w:ind w:firstLine="540"/>
              <w:rPr>
                <w:sz w:val="22"/>
                <w:szCs w:val="22"/>
              </w:rPr>
            </w:pPr>
          </w:p>
        </w:tc>
      </w:tr>
      <w:tr w:rsidR="00445A39" w:rsidRPr="00167D6B">
        <w:trPr>
          <w:trHeight w:val="301"/>
        </w:trPr>
        <w:tc>
          <w:tcPr>
            <w:tcW w:w="3332" w:type="dxa"/>
            <w:tcBorders>
              <w:left w:val="single" w:sz="4" w:space="0" w:color="auto"/>
              <w:bottom w:val="single" w:sz="4" w:space="0" w:color="auto"/>
              <w:right w:val="single" w:sz="4" w:space="0" w:color="auto"/>
            </w:tcBorders>
            <w:shd w:val="clear" w:color="auto" w:fill="E6E6E6"/>
          </w:tcPr>
          <w:p w:rsidR="00445A39" w:rsidRPr="00167D6B" w:rsidRDefault="005175CE" w:rsidP="00F136D8">
            <w:pPr>
              <w:jc w:val="center"/>
            </w:pPr>
            <w:r w:rsidRPr="00167D6B">
              <w:t xml:space="preserve">від "____"________ 20__р. </w:t>
            </w:r>
          </w:p>
        </w:tc>
        <w:tc>
          <w:tcPr>
            <w:tcW w:w="3472" w:type="dxa"/>
          </w:tcPr>
          <w:p w:rsidR="00445A39" w:rsidRPr="00167D6B" w:rsidRDefault="00445A39">
            <w:pPr>
              <w:ind w:firstLine="540"/>
              <w:jc w:val="center"/>
              <w:rPr>
                <w:sz w:val="22"/>
                <w:szCs w:val="22"/>
              </w:rPr>
            </w:pPr>
          </w:p>
        </w:tc>
        <w:tc>
          <w:tcPr>
            <w:tcW w:w="2736" w:type="dxa"/>
            <w:tcBorders>
              <w:left w:val="single" w:sz="4" w:space="0" w:color="auto"/>
              <w:bottom w:val="single" w:sz="4" w:space="0" w:color="auto"/>
              <w:right w:val="single" w:sz="4" w:space="0" w:color="auto"/>
            </w:tcBorders>
            <w:shd w:val="clear" w:color="auto" w:fill="E6E6E6"/>
          </w:tcPr>
          <w:p w:rsidR="00445A39" w:rsidRPr="00167D6B" w:rsidRDefault="005175CE">
            <w:pPr>
              <w:ind w:firstLine="540"/>
              <w:rPr>
                <w:sz w:val="22"/>
                <w:szCs w:val="22"/>
              </w:rPr>
            </w:pPr>
            <w:r w:rsidRPr="00167D6B">
              <w:rPr>
                <w:sz w:val="22"/>
                <w:szCs w:val="22"/>
              </w:rPr>
              <w:t>Примірник   _________</w:t>
            </w:r>
          </w:p>
        </w:tc>
      </w:tr>
    </w:tbl>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5175CE">
      <w:pPr>
        <w:spacing w:before="120"/>
        <w:ind w:firstLine="540"/>
        <w:jc w:val="center"/>
        <w:rPr>
          <w:b/>
        </w:rPr>
      </w:pPr>
      <w:r w:rsidRPr="00167D6B">
        <w:rPr>
          <w:b/>
        </w:rPr>
        <w:t xml:space="preserve">РОЗПОРЯДЖЕННЯ </w:t>
      </w:r>
    </w:p>
    <w:p w:rsidR="00445A39" w:rsidRPr="00167D6B" w:rsidRDefault="005175CE">
      <w:pPr>
        <w:ind w:firstLine="540"/>
        <w:jc w:val="center"/>
        <w:rPr>
          <w:b/>
        </w:rPr>
      </w:pPr>
      <w:r w:rsidRPr="00167D6B">
        <w:rPr>
          <w:b/>
        </w:rPr>
        <w:t>ПРО ВІДМІНУ (АНУЛЮВАННЯ) РАНІШЕ НАДАНОГО РОЗПОРЯДЖЕННЯ</w:t>
      </w:r>
    </w:p>
    <w:p w:rsidR="00445A39" w:rsidRPr="00167D6B" w:rsidRDefault="00445A39">
      <w:pPr>
        <w:ind w:firstLine="540"/>
        <w:rPr>
          <w:b/>
        </w:rPr>
      </w:pPr>
    </w:p>
    <w:p w:rsidR="00445A39" w:rsidRPr="00167D6B" w:rsidRDefault="00445A39">
      <w:pPr>
        <w:ind w:firstLine="540"/>
        <w:rPr>
          <w:b/>
          <w:szCs w:val="20"/>
        </w:rPr>
      </w:pPr>
    </w:p>
    <w:p w:rsidR="00445A39" w:rsidRPr="00167D6B" w:rsidRDefault="005175CE">
      <w:pPr>
        <w:ind w:firstLine="540"/>
        <w:jc w:val="center"/>
        <w:rPr>
          <w:b/>
          <w:szCs w:val="20"/>
        </w:rPr>
      </w:pPr>
      <w:r w:rsidRPr="00167D6B">
        <w:rPr>
          <w:b/>
          <w:szCs w:val="20"/>
        </w:rPr>
        <w:t>Депонент:</w:t>
      </w:r>
    </w:p>
    <w:tbl>
      <w:tblPr>
        <w:tblW w:w="9586" w:type="dxa"/>
        <w:tblInd w:w="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86"/>
      </w:tblGrid>
      <w:tr w:rsidR="00445A39" w:rsidRPr="00167D6B">
        <w:trPr>
          <w:trHeight w:val="390"/>
        </w:trPr>
        <w:tc>
          <w:tcPr>
            <w:tcW w:w="9586" w:type="dxa"/>
            <w:shd w:val="pct10" w:color="auto" w:fill="FFFFFF"/>
          </w:tcPr>
          <w:p w:rsidR="00445A39" w:rsidRPr="00167D6B" w:rsidRDefault="00445A39" w:rsidP="00F136D8"/>
        </w:tc>
      </w:tr>
    </w:tbl>
    <w:p w:rsidR="00445A39" w:rsidRPr="00167D6B" w:rsidRDefault="005175CE">
      <w:pPr>
        <w:ind w:firstLine="540"/>
        <w:jc w:val="center"/>
        <w:rPr>
          <w:sz w:val="16"/>
          <w:szCs w:val="16"/>
        </w:rPr>
      </w:pPr>
      <w:r w:rsidRPr="00167D6B">
        <w:rPr>
          <w:sz w:val="16"/>
          <w:szCs w:val="16"/>
        </w:rPr>
        <w:t xml:space="preserve">(Найменування / Прізвище ім'я по батькові </w:t>
      </w:r>
      <w:r w:rsidRPr="00167D6B">
        <w:rPr>
          <w:i/>
          <w:sz w:val="16"/>
          <w:szCs w:val="16"/>
        </w:rPr>
        <w:t>(за наявності)</w:t>
      </w:r>
      <w:r w:rsidRPr="00167D6B">
        <w:rPr>
          <w:sz w:val="16"/>
          <w:szCs w:val="16"/>
        </w:rPr>
        <w:t>)</w:t>
      </w:r>
    </w:p>
    <w:p w:rsidR="00445A39" w:rsidRPr="00167D6B" w:rsidRDefault="00445A39">
      <w:pPr>
        <w:ind w:firstLine="540"/>
        <w:jc w:val="center"/>
        <w:rPr>
          <w:sz w:val="16"/>
          <w:szCs w:val="16"/>
        </w:rPr>
      </w:pPr>
    </w:p>
    <w:p w:rsidR="00445A39" w:rsidRPr="00167D6B" w:rsidRDefault="00445A39">
      <w:pPr>
        <w:ind w:firstLine="540"/>
        <w:jc w:val="center"/>
        <w:rPr>
          <w:sz w:val="16"/>
          <w:szCs w:val="16"/>
        </w:rPr>
      </w:pP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14"/>
        <w:gridCol w:w="6426"/>
      </w:tblGrid>
      <w:tr w:rsidR="00445A39" w:rsidRPr="00167D6B">
        <w:tc>
          <w:tcPr>
            <w:tcW w:w="3114" w:type="dxa"/>
            <w:tcBorders>
              <w:right w:val="single" w:sz="4" w:space="0" w:color="auto"/>
            </w:tcBorders>
            <w:shd w:val="pct12" w:color="auto" w:fill="auto"/>
            <w:vAlign w:val="center"/>
          </w:tcPr>
          <w:p w:rsidR="00445A39" w:rsidRPr="00167D6B" w:rsidRDefault="005175CE">
            <w:pPr>
              <w:rPr>
                <w:b/>
                <w:szCs w:val="20"/>
              </w:rPr>
            </w:pPr>
            <w:r w:rsidRPr="00167D6B">
              <w:rPr>
                <w:b/>
                <w:szCs w:val="20"/>
              </w:rPr>
              <w:t>Депозитарний код рахунку в цінних паперах</w:t>
            </w:r>
          </w:p>
        </w:tc>
        <w:tc>
          <w:tcPr>
            <w:tcW w:w="6426" w:type="dxa"/>
            <w:tcBorders>
              <w:left w:val="single" w:sz="4" w:space="0" w:color="auto"/>
            </w:tcBorders>
            <w:shd w:val="clear" w:color="auto" w:fill="FFFFFF"/>
            <w:vAlign w:val="center"/>
          </w:tcPr>
          <w:p w:rsidR="00445A39" w:rsidRPr="00167D6B" w:rsidRDefault="00445A39">
            <w:pPr>
              <w:ind w:firstLine="540"/>
              <w:rPr>
                <w:b/>
                <w:bCs/>
                <w:sz w:val="28"/>
                <w:szCs w:val="20"/>
              </w:rPr>
            </w:pPr>
          </w:p>
        </w:tc>
      </w:tr>
    </w:tbl>
    <w:p w:rsidR="00445A39" w:rsidRPr="00167D6B" w:rsidRDefault="00445A39">
      <w:pPr>
        <w:ind w:firstLine="540"/>
        <w:rPr>
          <w:b/>
          <w:szCs w:val="20"/>
        </w:rPr>
      </w:pPr>
    </w:p>
    <w:p w:rsidR="00445A39" w:rsidRPr="00167D6B" w:rsidRDefault="005175CE">
      <w:pPr>
        <w:ind w:firstLine="540"/>
        <w:jc w:val="center"/>
        <w:rPr>
          <w:b/>
          <w:szCs w:val="20"/>
        </w:rPr>
      </w:pPr>
      <w:r w:rsidRPr="00167D6B">
        <w:rPr>
          <w:b/>
          <w:szCs w:val="20"/>
        </w:rPr>
        <w:t>Назва та тип розпорядження, що відмінюється</w:t>
      </w:r>
    </w:p>
    <w:p w:rsidR="00445A39" w:rsidRPr="00167D6B" w:rsidRDefault="00445A39">
      <w:pPr>
        <w:ind w:firstLine="540"/>
        <w:rPr>
          <w:b/>
          <w:szCs w:val="20"/>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167D6B">
        <w:trPr>
          <w:trHeight w:val="620"/>
        </w:trPr>
        <w:tc>
          <w:tcPr>
            <w:tcW w:w="9682" w:type="dxa"/>
            <w:shd w:val="pct10" w:color="auto" w:fill="FFFFFF"/>
          </w:tcPr>
          <w:p w:rsidR="00445A39" w:rsidRPr="00167D6B" w:rsidRDefault="00445A39" w:rsidP="00F136D8"/>
        </w:tc>
      </w:tr>
    </w:tbl>
    <w:p w:rsidR="00445A39" w:rsidRPr="00167D6B" w:rsidRDefault="00445A39">
      <w:pPr>
        <w:ind w:firstLine="540"/>
        <w:rPr>
          <w:b/>
          <w:szCs w:val="20"/>
        </w:rPr>
      </w:pPr>
    </w:p>
    <w:p w:rsidR="00445A39" w:rsidRPr="00167D6B" w:rsidRDefault="00445A39">
      <w:pPr>
        <w:ind w:firstLine="540"/>
        <w:rPr>
          <w:sz w:val="16"/>
          <w:szCs w:val="20"/>
        </w:rPr>
      </w:pPr>
    </w:p>
    <w:p w:rsidR="00445A39" w:rsidRPr="00167D6B" w:rsidRDefault="005175CE">
      <w:pPr>
        <w:ind w:firstLine="540"/>
        <w:jc w:val="center"/>
        <w:rPr>
          <w:b/>
        </w:rPr>
      </w:pPr>
      <w:r w:rsidRPr="00167D6B">
        <w:rPr>
          <w:b/>
        </w:rPr>
        <w:t>Номер та дата розпорядження</w:t>
      </w:r>
    </w:p>
    <w:p w:rsidR="00445A39" w:rsidRPr="00167D6B" w:rsidRDefault="00445A39">
      <w:pPr>
        <w:ind w:firstLine="540"/>
        <w:rPr>
          <w:sz w:val="16"/>
          <w:szCs w:val="20"/>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167D6B">
        <w:trPr>
          <w:trHeight w:val="700"/>
        </w:trPr>
        <w:tc>
          <w:tcPr>
            <w:tcW w:w="9682" w:type="dxa"/>
            <w:shd w:val="pct10" w:color="auto" w:fill="FFFFFF"/>
          </w:tcPr>
          <w:p w:rsidR="00445A39" w:rsidRPr="00167D6B" w:rsidRDefault="00445A39">
            <w:pPr>
              <w:ind w:firstLine="540"/>
              <w:jc w:val="center"/>
              <w:rPr>
                <w:b/>
                <w:bCs/>
                <w:sz w:val="28"/>
                <w:szCs w:val="20"/>
              </w:rPr>
            </w:pPr>
          </w:p>
        </w:tc>
      </w:tr>
    </w:tbl>
    <w:p w:rsidR="00445A39" w:rsidRPr="00167D6B" w:rsidRDefault="00445A39">
      <w:pPr>
        <w:ind w:firstLine="540"/>
        <w:rPr>
          <w:sz w:val="16"/>
          <w:szCs w:val="20"/>
        </w:rPr>
      </w:pPr>
    </w:p>
    <w:p w:rsidR="00445A39" w:rsidRPr="00167D6B" w:rsidRDefault="00445A39">
      <w:pPr>
        <w:ind w:firstLine="540"/>
        <w:rPr>
          <w:b/>
          <w:szCs w:val="20"/>
        </w:rPr>
      </w:pPr>
    </w:p>
    <w:p w:rsidR="00445A39" w:rsidRPr="00167D6B" w:rsidRDefault="005175CE">
      <w:pPr>
        <w:rPr>
          <w:b/>
          <w:sz w:val="20"/>
          <w:szCs w:val="20"/>
        </w:rPr>
      </w:pPr>
      <w:r w:rsidRPr="00167D6B">
        <w:rPr>
          <w:b/>
          <w:sz w:val="20"/>
          <w:szCs w:val="20"/>
        </w:rPr>
        <w:t>Підпис Розпорядника рахунку          /__________________________/_________________________________/</w:t>
      </w:r>
    </w:p>
    <w:p w:rsidR="00445A39" w:rsidRPr="00167D6B" w:rsidRDefault="005175CE">
      <w:pPr>
        <w:rPr>
          <w:b/>
          <w:sz w:val="20"/>
          <w:szCs w:val="20"/>
        </w:rPr>
      </w:pPr>
      <w:r w:rsidRPr="00167D6B">
        <w:rPr>
          <w:b/>
          <w:sz w:val="20"/>
          <w:szCs w:val="20"/>
        </w:rPr>
        <w:t xml:space="preserve">                                                                                   підпис,   М.П.</w:t>
      </w:r>
      <w:r w:rsidRPr="00167D6B">
        <w:rPr>
          <w:b/>
          <w:sz w:val="20"/>
          <w:szCs w:val="20"/>
          <w:vertAlign w:val="superscript"/>
        </w:rPr>
        <w:t>*</w:t>
      </w:r>
      <w:r w:rsidRPr="00167D6B">
        <w:rPr>
          <w:b/>
          <w:sz w:val="20"/>
          <w:szCs w:val="20"/>
        </w:rPr>
        <w:t xml:space="preserve">                                    П.І.Б.</w:t>
      </w:r>
    </w:p>
    <w:p w:rsidR="00445A39" w:rsidRPr="00167D6B" w:rsidRDefault="00445A39">
      <w:pPr>
        <w:rPr>
          <w:b/>
          <w:sz w:val="20"/>
          <w:szCs w:val="20"/>
        </w:rPr>
      </w:pPr>
    </w:p>
    <w:p w:rsidR="00445A39" w:rsidRPr="00167D6B" w:rsidRDefault="005175CE">
      <w:pPr>
        <w:rPr>
          <w:szCs w:val="20"/>
        </w:rPr>
      </w:pPr>
      <w:r w:rsidRPr="00167D6B">
        <w:rPr>
          <w:b/>
          <w:sz w:val="20"/>
          <w:szCs w:val="20"/>
        </w:rPr>
        <w:t>*- для юридичної особи за наявності</w:t>
      </w:r>
    </w:p>
    <w:p w:rsidR="00445A39" w:rsidRPr="00167D6B" w:rsidRDefault="00445A39">
      <w:pPr>
        <w:jc w:val="both"/>
        <w:rPr>
          <w:b/>
          <w:sz w:val="20"/>
          <w:szCs w:val="20"/>
        </w:rPr>
      </w:pPr>
    </w:p>
    <w:p w:rsidR="00445A39" w:rsidRPr="00167D6B" w:rsidRDefault="00445A39">
      <w:pPr>
        <w:jc w:val="center"/>
        <w:rPr>
          <w:sz w:val="20"/>
          <w:szCs w:val="20"/>
        </w:rPr>
      </w:pP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3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5130" w:type="dxa"/>
            <w:shd w:val="clear" w:color="auto" w:fill="auto"/>
          </w:tcPr>
          <w:p w:rsidR="00445A39" w:rsidRPr="00167D6B" w:rsidRDefault="00445A39">
            <w:pPr>
              <w:rPr>
                <w:b/>
                <w:sz w:val="20"/>
                <w:szCs w:val="20"/>
              </w:rPr>
            </w:pPr>
          </w:p>
        </w:tc>
      </w:tr>
    </w:tbl>
    <w:p w:rsidR="00445A39" w:rsidRPr="00167D6B" w:rsidRDefault="00445A39">
      <w:pPr>
        <w:rPr>
          <w:b/>
          <w:u w:val="single"/>
        </w:rPr>
      </w:pPr>
    </w:p>
    <w:p w:rsidR="00445A39" w:rsidRPr="00167D6B" w:rsidRDefault="00445A39">
      <w:pPr>
        <w:rPr>
          <w:b/>
          <w:u w:val="single"/>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Cs/>
              </w:rPr>
            </w:pPr>
          </w:p>
          <w:p w:rsidR="00902F6B" w:rsidRPr="00167D6B" w:rsidRDefault="00902F6B">
            <w:pPr>
              <w:rPr>
                <w:bCs/>
              </w:rPr>
            </w:pPr>
          </w:p>
          <w:p w:rsidR="00445A39" w:rsidRPr="00167D6B" w:rsidRDefault="00445A39">
            <w:pPr>
              <w:rPr>
                <w:b/>
              </w:rPr>
            </w:pPr>
          </w:p>
        </w:tc>
      </w:tr>
    </w:tbl>
    <w:p w:rsidR="00445A39" w:rsidRPr="00167D6B" w:rsidRDefault="00445A39">
      <w:pPr>
        <w:ind w:firstLine="540"/>
        <w:jc w:val="right"/>
      </w:pPr>
    </w:p>
    <w:p w:rsidR="00445A39" w:rsidRPr="00167D6B" w:rsidRDefault="005175CE">
      <w:pPr>
        <w:ind w:firstLine="540"/>
        <w:jc w:val="right"/>
      </w:pPr>
      <w:r w:rsidRPr="00167D6B">
        <w:t>Додаток 42</w:t>
      </w:r>
    </w:p>
    <w:p w:rsidR="00445A39" w:rsidRPr="00167D6B" w:rsidRDefault="00445A39">
      <w:pPr>
        <w:ind w:firstLine="540"/>
        <w:jc w:val="center"/>
        <w:rPr>
          <w:b/>
          <w:sz w:val="17"/>
          <w:szCs w:val="17"/>
        </w:rPr>
      </w:pPr>
    </w:p>
    <w:p w:rsidR="00445A39" w:rsidRPr="00167D6B" w:rsidRDefault="005175CE">
      <w:pPr>
        <w:ind w:firstLine="540"/>
        <w:jc w:val="center"/>
        <w:rPr>
          <w:b/>
          <w:sz w:val="17"/>
          <w:szCs w:val="17"/>
        </w:rPr>
      </w:pPr>
      <w:r w:rsidRPr="00167D6B">
        <w:rPr>
          <w:b/>
          <w:sz w:val="17"/>
          <w:szCs w:val="17"/>
        </w:rPr>
        <w:t xml:space="preserve">РОЗПОРЯДЖЕННЯ №____ від  «______» ______________20__р. на </w:t>
      </w:r>
    </w:p>
    <w:p w:rsidR="00445A39" w:rsidRPr="00167D6B" w:rsidRDefault="005175CE">
      <w:pPr>
        <w:ind w:firstLine="540"/>
        <w:jc w:val="center"/>
        <w:rPr>
          <w:b/>
          <w:sz w:val="17"/>
          <w:szCs w:val="17"/>
        </w:rPr>
      </w:pPr>
      <w:r w:rsidRPr="00167D6B">
        <w:rPr>
          <w:b/>
          <w:sz w:val="17"/>
          <w:szCs w:val="17"/>
        </w:rPr>
        <w:t>одержання/поставку прав на цінні папери для держави</w:t>
      </w:r>
    </w:p>
    <w:p w:rsidR="00445A39" w:rsidRPr="00167D6B" w:rsidRDefault="005175CE">
      <w:pPr>
        <w:tabs>
          <w:tab w:val="left" w:pos="1260"/>
        </w:tabs>
        <w:ind w:firstLine="540"/>
        <w:jc w:val="center"/>
        <w:rPr>
          <w:b/>
          <w:sz w:val="17"/>
          <w:szCs w:val="17"/>
        </w:rPr>
      </w:pPr>
      <w:r w:rsidRPr="00167D6B">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445A39" w:rsidRPr="00167D6B">
        <w:tc>
          <w:tcPr>
            <w:tcW w:w="540" w:type="dxa"/>
            <w:shd w:val="clear" w:color="auto" w:fill="auto"/>
          </w:tcPr>
          <w:p w:rsidR="00445A39" w:rsidRPr="00167D6B" w:rsidRDefault="00445A39">
            <w:pPr>
              <w:rPr>
                <w:b/>
                <w:sz w:val="17"/>
                <w:szCs w:val="17"/>
              </w:rPr>
            </w:pPr>
          </w:p>
        </w:tc>
        <w:tc>
          <w:tcPr>
            <w:tcW w:w="6120" w:type="dxa"/>
            <w:shd w:val="clear" w:color="auto" w:fill="auto"/>
          </w:tcPr>
          <w:p w:rsidR="00445A39" w:rsidRPr="00167D6B" w:rsidRDefault="005175CE">
            <w:pPr>
              <w:rPr>
                <w:b/>
                <w:sz w:val="17"/>
                <w:szCs w:val="17"/>
              </w:rPr>
            </w:pPr>
            <w:r w:rsidRPr="00167D6B">
              <w:rPr>
                <w:b/>
                <w:sz w:val="17"/>
                <w:szCs w:val="17"/>
              </w:rPr>
              <w:t xml:space="preserve">одержання прав на цінні папери </w:t>
            </w:r>
          </w:p>
        </w:tc>
      </w:tr>
      <w:tr w:rsidR="00445A39" w:rsidRPr="00167D6B">
        <w:tc>
          <w:tcPr>
            <w:tcW w:w="540" w:type="dxa"/>
            <w:shd w:val="clear" w:color="auto" w:fill="auto"/>
          </w:tcPr>
          <w:p w:rsidR="00445A39" w:rsidRPr="00167D6B" w:rsidRDefault="00445A39">
            <w:pPr>
              <w:rPr>
                <w:b/>
                <w:sz w:val="17"/>
                <w:szCs w:val="17"/>
              </w:rPr>
            </w:pPr>
          </w:p>
        </w:tc>
        <w:tc>
          <w:tcPr>
            <w:tcW w:w="6120" w:type="dxa"/>
            <w:shd w:val="clear" w:color="auto" w:fill="auto"/>
          </w:tcPr>
          <w:p w:rsidR="00445A39" w:rsidRPr="00167D6B" w:rsidRDefault="005175CE">
            <w:pPr>
              <w:rPr>
                <w:b/>
                <w:sz w:val="17"/>
                <w:szCs w:val="17"/>
              </w:rPr>
            </w:pPr>
            <w:r w:rsidRPr="00167D6B">
              <w:rPr>
                <w:b/>
                <w:sz w:val="17"/>
                <w:szCs w:val="17"/>
              </w:rPr>
              <w:t>поставку прав на цінні папери</w:t>
            </w:r>
          </w:p>
        </w:tc>
      </w:tr>
    </w:tbl>
    <w:p w:rsidR="00445A39" w:rsidRPr="00167D6B" w:rsidRDefault="005175CE">
      <w:pPr>
        <w:ind w:left="708"/>
        <w:rPr>
          <w:b/>
          <w:sz w:val="17"/>
          <w:szCs w:val="17"/>
        </w:rPr>
      </w:pPr>
      <w:r w:rsidRPr="00167D6B">
        <w:rPr>
          <w:b/>
          <w:sz w:val="17"/>
          <w:szCs w:val="17"/>
        </w:rPr>
        <w:tab/>
        <w:t xml:space="preserve"> </w:t>
      </w:r>
    </w:p>
    <w:p w:rsidR="00445A39" w:rsidRPr="00167D6B" w:rsidRDefault="005175CE">
      <w:pPr>
        <w:jc w:val="center"/>
        <w:rPr>
          <w:b/>
          <w:sz w:val="17"/>
          <w:szCs w:val="17"/>
        </w:rPr>
      </w:pPr>
      <w:r w:rsidRPr="00167D6B">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445A39" w:rsidRPr="00167D6B">
        <w:tc>
          <w:tcPr>
            <w:tcW w:w="4500" w:type="dxa"/>
            <w:shd w:val="clear" w:color="auto" w:fill="D9D9D9"/>
          </w:tcPr>
          <w:p w:rsidR="00445A39" w:rsidRPr="00167D6B" w:rsidRDefault="005175CE">
            <w:pPr>
              <w:jc w:val="both"/>
              <w:rPr>
                <w:sz w:val="17"/>
                <w:szCs w:val="17"/>
              </w:rPr>
            </w:pPr>
            <w:r w:rsidRPr="00167D6B">
              <w:rPr>
                <w:sz w:val="17"/>
                <w:szCs w:val="17"/>
              </w:rPr>
              <w:t>Код за ЄДРПОУ</w:t>
            </w:r>
          </w:p>
        </w:tc>
        <w:tc>
          <w:tcPr>
            <w:tcW w:w="5760" w:type="dxa"/>
            <w:shd w:val="clear" w:color="auto" w:fill="D9D9D9"/>
          </w:tcPr>
          <w:p w:rsidR="00445A39" w:rsidRPr="00167D6B" w:rsidRDefault="005175CE">
            <w:pPr>
              <w:rPr>
                <w:sz w:val="17"/>
                <w:szCs w:val="17"/>
              </w:rPr>
            </w:pPr>
            <w:r w:rsidRPr="00167D6B">
              <w:rPr>
                <w:sz w:val="20"/>
                <w:szCs w:val="20"/>
              </w:rPr>
              <w:t>23697280</w:t>
            </w:r>
          </w:p>
        </w:tc>
      </w:tr>
      <w:tr w:rsidR="00445A39" w:rsidRPr="00167D6B">
        <w:tc>
          <w:tcPr>
            <w:tcW w:w="4500" w:type="dxa"/>
            <w:shd w:val="clear" w:color="auto" w:fill="D9D9D9"/>
          </w:tcPr>
          <w:p w:rsidR="00445A39" w:rsidRPr="00167D6B" w:rsidRDefault="005175CE">
            <w:pPr>
              <w:rPr>
                <w:sz w:val="17"/>
                <w:szCs w:val="17"/>
              </w:rPr>
            </w:pPr>
            <w:r w:rsidRPr="00167D6B">
              <w:rPr>
                <w:sz w:val="17"/>
                <w:szCs w:val="17"/>
              </w:rPr>
              <w:t xml:space="preserve">Повне найменування </w:t>
            </w:r>
          </w:p>
        </w:tc>
        <w:tc>
          <w:tcPr>
            <w:tcW w:w="5760" w:type="dxa"/>
            <w:shd w:val="clear" w:color="auto" w:fill="D9D9D9"/>
          </w:tcPr>
          <w:p w:rsidR="00445A39" w:rsidRPr="00167D6B" w:rsidRDefault="005175CE">
            <w:pPr>
              <w:rPr>
                <w:sz w:val="17"/>
                <w:szCs w:val="17"/>
              </w:rPr>
            </w:pPr>
            <w:r w:rsidRPr="00167D6B">
              <w:rPr>
                <w:sz w:val="16"/>
                <w:szCs w:val="16"/>
              </w:rPr>
              <w:t>ПУБЛІЧНЕ АКЦІОНЕРНЕ ТОВАРИСТВО АКЦІОНЕРНИЙ БАНК «УКРГАЗБАНК»</w:t>
            </w:r>
          </w:p>
        </w:tc>
      </w:tr>
    </w:tbl>
    <w:p w:rsidR="00445A39" w:rsidRPr="00167D6B" w:rsidRDefault="00445A39">
      <w:pPr>
        <w:rPr>
          <w:b/>
          <w:sz w:val="17"/>
          <w:szCs w:val="17"/>
        </w:rPr>
      </w:pPr>
    </w:p>
    <w:p w:rsidR="00445A39" w:rsidRPr="00167D6B" w:rsidRDefault="005175CE">
      <w:pPr>
        <w:ind w:left="-900"/>
        <w:rPr>
          <w:i/>
          <w:sz w:val="17"/>
          <w:szCs w:val="17"/>
        </w:rPr>
      </w:pPr>
      <w:r w:rsidRPr="00167D6B">
        <w:rPr>
          <w:b/>
          <w:sz w:val="17"/>
          <w:szCs w:val="17"/>
        </w:rPr>
        <w:t xml:space="preserve">ВІДОМОСТІ ПРО ОПЕРАЦІЮ </w:t>
      </w:r>
      <w:r w:rsidRPr="00167D6B">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167D6B" w:rsidTr="00CD69D8">
        <w:tc>
          <w:tcPr>
            <w:tcW w:w="713" w:type="dxa"/>
            <w:shd w:val="clear" w:color="auto" w:fill="auto"/>
          </w:tcPr>
          <w:p w:rsidR="00445A39" w:rsidRPr="00167D6B" w:rsidRDefault="00445A39">
            <w:pPr>
              <w:jc w:val="center"/>
              <w:rPr>
                <w:b/>
                <w:sz w:val="17"/>
                <w:szCs w:val="17"/>
                <w:vertAlign w:val="superscript"/>
              </w:rPr>
            </w:pPr>
          </w:p>
        </w:tc>
        <w:tc>
          <w:tcPr>
            <w:tcW w:w="9572" w:type="dxa"/>
            <w:shd w:val="clear" w:color="auto" w:fill="auto"/>
          </w:tcPr>
          <w:p w:rsidR="00445A39" w:rsidRPr="00167D6B" w:rsidRDefault="005175CE">
            <w:pPr>
              <w:rPr>
                <w:sz w:val="17"/>
                <w:szCs w:val="17"/>
              </w:rPr>
            </w:pPr>
            <w:r w:rsidRPr="00167D6B">
              <w:rPr>
                <w:sz w:val="17"/>
                <w:szCs w:val="17"/>
              </w:rPr>
              <w:t>зарахування прав на цінні папери</w:t>
            </w:r>
          </w:p>
        </w:tc>
      </w:tr>
      <w:tr w:rsidR="00445A39" w:rsidRPr="00167D6B" w:rsidTr="00CD69D8">
        <w:tc>
          <w:tcPr>
            <w:tcW w:w="713" w:type="dxa"/>
            <w:shd w:val="clear" w:color="auto" w:fill="auto"/>
          </w:tcPr>
          <w:p w:rsidR="00445A39" w:rsidRPr="00167D6B" w:rsidRDefault="00445A39">
            <w:pPr>
              <w:jc w:val="center"/>
              <w:rPr>
                <w:b/>
                <w:sz w:val="17"/>
                <w:szCs w:val="17"/>
                <w:vertAlign w:val="superscript"/>
              </w:rPr>
            </w:pPr>
          </w:p>
        </w:tc>
        <w:tc>
          <w:tcPr>
            <w:tcW w:w="9572" w:type="dxa"/>
            <w:shd w:val="clear" w:color="auto" w:fill="auto"/>
          </w:tcPr>
          <w:p w:rsidR="00445A39" w:rsidRPr="00167D6B" w:rsidRDefault="005175CE">
            <w:pPr>
              <w:rPr>
                <w:sz w:val="17"/>
                <w:szCs w:val="17"/>
              </w:rPr>
            </w:pPr>
            <w:r w:rsidRPr="00167D6B">
              <w:rPr>
                <w:sz w:val="17"/>
                <w:szCs w:val="17"/>
              </w:rPr>
              <w:t>списання прав на цінні папери</w:t>
            </w:r>
          </w:p>
        </w:tc>
      </w:tr>
      <w:tr w:rsidR="00445A39" w:rsidRPr="00167D6B" w:rsidTr="00CD69D8">
        <w:tc>
          <w:tcPr>
            <w:tcW w:w="713" w:type="dxa"/>
            <w:shd w:val="clear" w:color="auto" w:fill="auto"/>
          </w:tcPr>
          <w:p w:rsidR="00445A39" w:rsidRPr="00167D6B" w:rsidRDefault="00445A39">
            <w:pPr>
              <w:jc w:val="center"/>
              <w:rPr>
                <w:b/>
                <w:sz w:val="17"/>
                <w:szCs w:val="17"/>
                <w:vertAlign w:val="superscript"/>
              </w:rPr>
            </w:pPr>
          </w:p>
        </w:tc>
        <w:tc>
          <w:tcPr>
            <w:tcW w:w="9572" w:type="dxa"/>
            <w:shd w:val="clear" w:color="auto" w:fill="auto"/>
          </w:tcPr>
          <w:p w:rsidR="00445A39" w:rsidRPr="00167D6B" w:rsidRDefault="005175CE">
            <w:pPr>
              <w:rPr>
                <w:sz w:val="17"/>
                <w:szCs w:val="17"/>
              </w:rPr>
            </w:pPr>
            <w:r w:rsidRPr="00167D6B">
              <w:rPr>
                <w:sz w:val="17"/>
                <w:szCs w:val="17"/>
              </w:rPr>
              <w:t>переказ прав на цінні папери (між депонентами Депозитарної установи)</w:t>
            </w:r>
          </w:p>
        </w:tc>
      </w:tr>
    </w:tbl>
    <w:p w:rsidR="00445A39" w:rsidRPr="00167D6B" w:rsidRDefault="00445A39">
      <w:pPr>
        <w:rPr>
          <w:b/>
          <w:sz w:val="17"/>
          <w:szCs w:val="17"/>
        </w:rPr>
      </w:pPr>
    </w:p>
    <w:p w:rsidR="00445A39" w:rsidRPr="00167D6B" w:rsidRDefault="005175CE">
      <w:pPr>
        <w:ind w:left="-900"/>
        <w:rPr>
          <w:i/>
          <w:sz w:val="17"/>
          <w:szCs w:val="17"/>
        </w:rPr>
      </w:pPr>
      <w:r w:rsidRPr="00167D6B">
        <w:rPr>
          <w:b/>
          <w:sz w:val="17"/>
          <w:szCs w:val="17"/>
        </w:rPr>
        <w:t xml:space="preserve">ВІДОМОСТІ ПРО ПРИНЦИП ВИКОНАННЯ ОПЕРАЦІЇ </w:t>
      </w:r>
      <w:r w:rsidRPr="00167D6B">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167D6B" w:rsidTr="00CD69D8">
        <w:tc>
          <w:tcPr>
            <w:tcW w:w="713" w:type="dxa"/>
            <w:shd w:val="clear" w:color="auto" w:fill="auto"/>
          </w:tcPr>
          <w:p w:rsidR="00445A39" w:rsidRPr="00167D6B" w:rsidRDefault="00445A39">
            <w:pPr>
              <w:jc w:val="center"/>
              <w:rPr>
                <w:b/>
                <w:sz w:val="17"/>
                <w:szCs w:val="17"/>
                <w:vertAlign w:val="superscript"/>
              </w:rPr>
            </w:pPr>
          </w:p>
        </w:tc>
        <w:tc>
          <w:tcPr>
            <w:tcW w:w="9572" w:type="dxa"/>
            <w:shd w:val="clear" w:color="auto" w:fill="auto"/>
          </w:tcPr>
          <w:p w:rsidR="00445A39" w:rsidRPr="00167D6B" w:rsidRDefault="005175CE">
            <w:pPr>
              <w:rPr>
                <w:sz w:val="17"/>
                <w:szCs w:val="17"/>
              </w:rPr>
            </w:pPr>
            <w:r w:rsidRPr="00167D6B">
              <w:rPr>
                <w:sz w:val="17"/>
                <w:szCs w:val="17"/>
              </w:rPr>
              <w:t>з дотриманням принципу «поставка проти оплати»</w:t>
            </w:r>
          </w:p>
        </w:tc>
      </w:tr>
      <w:tr w:rsidR="00445A39" w:rsidRPr="00167D6B" w:rsidTr="00CD69D8">
        <w:tc>
          <w:tcPr>
            <w:tcW w:w="713" w:type="dxa"/>
            <w:shd w:val="clear" w:color="auto" w:fill="auto"/>
          </w:tcPr>
          <w:p w:rsidR="00445A39" w:rsidRPr="00167D6B" w:rsidRDefault="00445A39">
            <w:pPr>
              <w:jc w:val="center"/>
              <w:rPr>
                <w:b/>
                <w:sz w:val="17"/>
                <w:szCs w:val="17"/>
                <w:vertAlign w:val="superscript"/>
              </w:rPr>
            </w:pPr>
          </w:p>
        </w:tc>
        <w:tc>
          <w:tcPr>
            <w:tcW w:w="9572" w:type="dxa"/>
            <w:shd w:val="clear" w:color="auto" w:fill="auto"/>
          </w:tcPr>
          <w:p w:rsidR="00445A39" w:rsidRPr="00167D6B" w:rsidRDefault="005175CE">
            <w:pPr>
              <w:rPr>
                <w:sz w:val="17"/>
                <w:szCs w:val="17"/>
              </w:rPr>
            </w:pPr>
            <w:r w:rsidRPr="00167D6B">
              <w:rPr>
                <w:sz w:val="17"/>
                <w:szCs w:val="17"/>
              </w:rPr>
              <w:t>без дотримання принципу «поставка проти оплати»</w:t>
            </w:r>
          </w:p>
        </w:tc>
      </w:tr>
    </w:tbl>
    <w:p w:rsidR="00445A39" w:rsidRPr="00167D6B" w:rsidRDefault="00445A39">
      <w:pPr>
        <w:rPr>
          <w:b/>
          <w:sz w:val="17"/>
          <w:szCs w:val="17"/>
        </w:rPr>
      </w:pPr>
    </w:p>
    <w:p w:rsidR="00445A39" w:rsidRPr="00167D6B" w:rsidRDefault="005175CE">
      <w:pPr>
        <w:ind w:left="-900"/>
        <w:rPr>
          <w:sz w:val="17"/>
          <w:szCs w:val="17"/>
        </w:rPr>
      </w:pPr>
      <w:r w:rsidRPr="00167D6B">
        <w:rPr>
          <w:b/>
          <w:sz w:val="17"/>
          <w:szCs w:val="17"/>
        </w:rPr>
        <w:t xml:space="preserve">ВІДОМОСТІ ПРО ДЕПОНЕНТА </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6288"/>
      </w:tblGrid>
      <w:tr w:rsidR="00445A39" w:rsidRPr="00167D6B" w:rsidTr="00CD69D8">
        <w:tc>
          <w:tcPr>
            <w:tcW w:w="3997" w:type="dxa"/>
            <w:shd w:val="clear" w:color="auto" w:fill="auto"/>
          </w:tcPr>
          <w:p w:rsidR="00445A39" w:rsidRPr="00167D6B" w:rsidRDefault="005175CE">
            <w:pPr>
              <w:jc w:val="both"/>
              <w:rPr>
                <w:sz w:val="17"/>
                <w:szCs w:val="17"/>
              </w:rPr>
            </w:pPr>
            <w:r w:rsidRPr="00167D6B">
              <w:rPr>
                <w:sz w:val="17"/>
                <w:szCs w:val="17"/>
              </w:rPr>
              <w:t>Депозитарний код рахунку в цінних паперах</w:t>
            </w:r>
          </w:p>
        </w:tc>
        <w:tc>
          <w:tcPr>
            <w:tcW w:w="6288" w:type="dxa"/>
            <w:shd w:val="clear" w:color="auto" w:fill="auto"/>
          </w:tcPr>
          <w:p w:rsidR="00445A39" w:rsidRPr="00167D6B" w:rsidRDefault="00445A39">
            <w:pPr>
              <w:rPr>
                <w:sz w:val="17"/>
                <w:szCs w:val="17"/>
              </w:rPr>
            </w:pPr>
          </w:p>
        </w:tc>
      </w:tr>
      <w:tr w:rsidR="00445A39" w:rsidRPr="00167D6B" w:rsidTr="00CD69D8">
        <w:tc>
          <w:tcPr>
            <w:tcW w:w="3997" w:type="dxa"/>
            <w:shd w:val="clear" w:color="auto" w:fill="auto"/>
          </w:tcPr>
          <w:p w:rsidR="00445A39" w:rsidRPr="00167D6B" w:rsidRDefault="005175CE">
            <w:pPr>
              <w:jc w:val="both"/>
              <w:rPr>
                <w:sz w:val="17"/>
                <w:szCs w:val="17"/>
              </w:rPr>
            </w:pPr>
            <w:r w:rsidRPr="00167D6B">
              <w:rPr>
                <w:sz w:val="17"/>
                <w:szCs w:val="17"/>
              </w:rPr>
              <w:t>Повне найменування</w:t>
            </w:r>
          </w:p>
        </w:tc>
        <w:tc>
          <w:tcPr>
            <w:tcW w:w="6288" w:type="dxa"/>
            <w:shd w:val="clear" w:color="auto" w:fill="auto"/>
          </w:tcPr>
          <w:p w:rsidR="00445A39" w:rsidRPr="00167D6B" w:rsidRDefault="005175CE">
            <w:pPr>
              <w:rPr>
                <w:sz w:val="17"/>
                <w:szCs w:val="17"/>
              </w:rPr>
            </w:pPr>
            <w:r w:rsidRPr="00167D6B">
              <w:rPr>
                <w:sz w:val="17"/>
                <w:szCs w:val="17"/>
              </w:rPr>
              <w:t>Держава Україна</w:t>
            </w:r>
          </w:p>
          <w:p w:rsidR="00445A39" w:rsidRPr="00167D6B" w:rsidRDefault="005175CE">
            <w:pPr>
              <w:rPr>
                <w:sz w:val="17"/>
                <w:szCs w:val="17"/>
              </w:rPr>
            </w:pPr>
            <w:r w:rsidRPr="00167D6B">
              <w:rPr>
                <w:sz w:val="17"/>
                <w:szCs w:val="17"/>
              </w:rPr>
              <w:t>(Керуючий рахунком, що ініціює депозитарну операцію :</w:t>
            </w:r>
          </w:p>
          <w:p w:rsidR="00445A39" w:rsidRPr="00167D6B" w:rsidRDefault="005175CE">
            <w:pPr>
              <w:rPr>
                <w:sz w:val="17"/>
                <w:szCs w:val="17"/>
              </w:rPr>
            </w:pPr>
            <w:r w:rsidRPr="00167D6B">
              <w:rPr>
                <w:sz w:val="17"/>
                <w:szCs w:val="17"/>
              </w:rPr>
              <w:t>___________________________________________________________)</w:t>
            </w:r>
          </w:p>
          <w:p w:rsidR="00445A39" w:rsidRPr="00167D6B" w:rsidRDefault="00445A39">
            <w:pPr>
              <w:rPr>
                <w:sz w:val="17"/>
                <w:szCs w:val="17"/>
              </w:rPr>
            </w:pPr>
          </w:p>
        </w:tc>
      </w:tr>
      <w:tr w:rsidR="00445A39" w:rsidRPr="00167D6B" w:rsidTr="00CD69D8">
        <w:tc>
          <w:tcPr>
            <w:tcW w:w="3997" w:type="dxa"/>
            <w:shd w:val="clear" w:color="auto" w:fill="auto"/>
          </w:tcPr>
          <w:p w:rsidR="00445A39" w:rsidRPr="00167D6B" w:rsidRDefault="005175CE">
            <w:pPr>
              <w:jc w:val="both"/>
              <w:rPr>
                <w:sz w:val="17"/>
                <w:szCs w:val="17"/>
              </w:rPr>
            </w:pPr>
            <w:r w:rsidRPr="00167D6B">
              <w:rPr>
                <w:sz w:val="17"/>
                <w:szCs w:val="17"/>
              </w:rPr>
              <w:t>Код за ЄДРПОУ керуючого рахунком</w:t>
            </w:r>
            <w:r w:rsidRPr="00167D6B">
              <w:rPr>
                <w:sz w:val="20"/>
                <w:szCs w:val="20"/>
              </w:rPr>
              <w:t xml:space="preserve">  </w:t>
            </w:r>
            <w:r w:rsidRPr="00167D6B">
              <w:rPr>
                <w:sz w:val="12"/>
                <w:szCs w:val="12"/>
              </w:rPr>
              <w:t>(якщо к</w:t>
            </w:r>
            <w:r w:rsidR="00C02B62" w:rsidRPr="00167D6B">
              <w:rPr>
                <w:sz w:val="12"/>
                <w:szCs w:val="12"/>
              </w:rPr>
              <w:t>е</w:t>
            </w:r>
            <w:r w:rsidRPr="00167D6B">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288" w:type="dxa"/>
            <w:shd w:val="clear" w:color="auto" w:fill="auto"/>
          </w:tcPr>
          <w:p w:rsidR="00445A39" w:rsidRPr="00167D6B" w:rsidRDefault="005175CE">
            <w:pPr>
              <w:rPr>
                <w:sz w:val="17"/>
                <w:szCs w:val="17"/>
              </w:rPr>
            </w:pPr>
            <w:r w:rsidRPr="00167D6B">
              <w:rPr>
                <w:sz w:val="20"/>
                <w:szCs w:val="20"/>
              </w:rPr>
              <w:t xml:space="preserve"> </w:t>
            </w:r>
          </w:p>
        </w:tc>
      </w:tr>
    </w:tbl>
    <w:p w:rsidR="00445A39" w:rsidRPr="00167D6B" w:rsidRDefault="00445A39">
      <w:pPr>
        <w:rPr>
          <w:i/>
          <w:sz w:val="17"/>
          <w:szCs w:val="17"/>
        </w:rPr>
      </w:pPr>
    </w:p>
    <w:p w:rsidR="00445A39" w:rsidRPr="00167D6B" w:rsidRDefault="005175CE">
      <w:pPr>
        <w:ind w:left="-900"/>
        <w:rPr>
          <w:i/>
          <w:sz w:val="17"/>
          <w:szCs w:val="17"/>
        </w:rPr>
      </w:pPr>
      <w:r w:rsidRPr="00167D6B">
        <w:rPr>
          <w:b/>
          <w:sz w:val="17"/>
          <w:szCs w:val="17"/>
        </w:rPr>
        <w:t xml:space="preserve">ВІДОМОСТІ ПРО КОНТРАГЕНТА </w:t>
      </w:r>
      <w:r w:rsidRPr="00167D6B">
        <w:rPr>
          <w:i/>
          <w:sz w:val="17"/>
          <w:szCs w:val="17"/>
        </w:rPr>
        <w:t>(ЗАПОВНИТИ ПОТРІБНЕ)</w:t>
      </w:r>
    </w:p>
    <w:p w:rsidR="00445A39" w:rsidRPr="00167D6B" w:rsidRDefault="005175CE">
      <w:pPr>
        <w:ind w:left="-900"/>
        <w:rPr>
          <w:i/>
          <w:sz w:val="16"/>
          <w:szCs w:val="16"/>
        </w:rPr>
      </w:pPr>
      <w:r w:rsidRPr="00167D6B">
        <w:rPr>
          <w:i/>
          <w:sz w:val="16"/>
          <w:szCs w:val="16"/>
        </w:rPr>
        <w:t>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відповідно до абзацу третього частини першої статті 41 1 Закону України "Про систему гарантування вкладів фізичних осіб",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rsidR="00445A39" w:rsidRPr="00167D6B" w:rsidRDefault="005175CE">
      <w:pPr>
        <w:ind w:left="-900"/>
        <w:rPr>
          <w:i/>
          <w:sz w:val="16"/>
          <w:szCs w:val="16"/>
        </w:rPr>
      </w:pPr>
      <w:r w:rsidRPr="00167D6B">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p w:rsidR="00445A39" w:rsidRPr="00167D6B" w:rsidRDefault="00445A39">
      <w:pPr>
        <w:ind w:left="-900"/>
        <w:rPr>
          <w:i/>
          <w:sz w:val="17"/>
          <w:szCs w:val="17"/>
        </w:rPr>
      </w:pP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47"/>
        <w:gridCol w:w="1054"/>
        <w:gridCol w:w="5097"/>
      </w:tblGrid>
      <w:tr w:rsidR="00445A39" w:rsidRPr="00167D6B" w:rsidTr="00CD69D8">
        <w:trPr>
          <w:trHeight w:val="234"/>
        </w:trPr>
        <w:tc>
          <w:tcPr>
            <w:tcW w:w="4134" w:type="dxa"/>
            <w:gridSpan w:val="2"/>
            <w:shd w:val="clear" w:color="auto" w:fill="auto"/>
          </w:tcPr>
          <w:p w:rsidR="00445A39" w:rsidRPr="00167D6B" w:rsidRDefault="005175CE">
            <w:pPr>
              <w:rPr>
                <w:sz w:val="17"/>
                <w:szCs w:val="17"/>
              </w:rPr>
            </w:pPr>
            <w:r w:rsidRPr="00167D6B">
              <w:rPr>
                <w:sz w:val="17"/>
                <w:szCs w:val="17"/>
              </w:rPr>
              <w:t>Депозитарний код рахунку в цінних паперах</w:t>
            </w:r>
          </w:p>
        </w:tc>
        <w:tc>
          <w:tcPr>
            <w:tcW w:w="6151" w:type="dxa"/>
            <w:gridSpan w:val="2"/>
            <w:shd w:val="clear" w:color="auto" w:fill="auto"/>
          </w:tcPr>
          <w:p w:rsidR="00445A39" w:rsidRPr="00167D6B" w:rsidRDefault="00445A39">
            <w:pPr>
              <w:rPr>
                <w:sz w:val="17"/>
                <w:szCs w:val="17"/>
              </w:rPr>
            </w:pPr>
          </w:p>
        </w:tc>
      </w:tr>
      <w:tr w:rsidR="00445A39" w:rsidRPr="00167D6B" w:rsidTr="00CD69D8">
        <w:trPr>
          <w:trHeight w:val="187"/>
        </w:trPr>
        <w:tc>
          <w:tcPr>
            <w:tcW w:w="4134" w:type="dxa"/>
            <w:gridSpan w:val="2"/>
            <w:shd w:val="clear" w:color="auto" w:fill="auto"/>
          </w:tcPr>
          <w:p w:rsidR="00445A39" w:rsidRPr="00167D6B" w:rsidRDefault="005175CE">
            <w:pPr>
              <w:rPr>
                <w:sz w:val="17"/>
                <w:szCs w:val="17"/>
              </w:rPr>
            </w:pPr>
            <w:r w:rsidRPr="00167D6B">
              <w:rPr>
                <w:sz w:val="17"/>
                <w:szCs w:val="17"/>
              </w:rPr>
              <w:t>відкритий на рівні Національного банку України/Центрального депозитарію</w:t>
            </w:r>
          </w:p>
          <w:p w:rsidR="00445A39" w:rsidRPr="00167D6B" w:rsidRDefault="005175CE">
            <w:pPr>
              <w:rPr>
                <w:sz w:val="12"/>
                <w:szCs w:val="12"/>
              </w:rPr>
            </w:pPr>
            <w:r w:rsidRPr="00167D6B">
              <w:rPr>
                <w:i/>
                <w:sz w:val="12"/>
                <w:szCs w:val="12"/>
              </w:rPr>
              <w:t>(обрати потрібне)</w:t>
            </w:r>
          </w:p>
        </w:tc>
        <w:tc>
          <w:tcPr>
            <w:tcW w:w="6151" w:type="dxa"/>
            <w:gridSpan w:val="2"/>
            <w:shd w:val="clear" w:color="auto" w:fill="auto"/>
          </w:tcPr>
          <w:p w:rsidR="00445A39" w:rsidRPr="00167D6B" w:rsidRDefault="00445A39">
            <w:pPr>
              <w:rPr>
                <w:sz w:val="17"/>
                <w:szCs w:val="17"/>
              </w:rPr>
            </w:pPr>
          </w:p>
        </w:tc>
      </w:tr>
      <w:tr w:rsidR="00445A39" w:rsidRPr="00167D6B" w:rsidTr="00CD69D8">
        <w:trPr>
          <w:trHeight w:val="196"/>
        </w:trPr>
        <w:tc>
          <w:tcPr>
            <w:tcW w:w="4134" w:type="dxa"/>
            <w:gridSpan w:val="2"/>
            <w:shd w:val="clear" w:color="auto" w:fill="auto"/>
          </w:tcPr>
          <w:p w:rsidR="00445A39" w:rsidRPr="00167D6B" w:rsidRDefault="005175CE">
            <w:pPr>
              <w:rPr>
                <w:sz w:val="17"/>
                <w:szCs w:val="17"/>
              </w:rPr>
            </w:pPr>
            <w:r w:rsidRPr="00167D6B">
              <w:rPr>
                <w:sz w:val="17"/>
                <w:szCs w:val="17"/>
              </w:rPr>
              <w:t>Відкритий на рівні депозитар</w:t>
            </w:r>
            <w:r w:rsidR="00C02B62" w:rsidRPr="00167D6B">
              <w:rPr>
                <w:sz w:val="17"/>
                <w:szCs w:val="17"/>
              </w:rPr>
              <w:t>н</w:t>
            </w:r>
            <w:r w:rsidRPr="00167D6B">
              <w:rPr>
                <w:sz w:val="17"/>
                <w:szCs w:val="17"/>
              </w:rPr>
              <w:t xml:space="preserve">ої установи </w:t>
            </w:r>
          </w:p>
          <w:p w:rsidR="00445A39" w:rsidRPr="00167D6B" w:rsidRDefault="005175CE">
            <w:pPr>
              <w:rPr>
                <w:sz w:val="17"/>
                <w:szCs w:val="17"/>
              </w:rPr>
            </w:pPr>
            <w:r w:rsidRPr="00167D6B">
              <w:rPr>
                <w:i/>
                <w:sz w:val="12"/>
                <w:szCs w:val="12"/>
              </w:rPr>
              <w:t>(обрати потрібне)</w:t>
            </w:r>
          </w:p>
        </w:tc>
        <w:tc>
          <w:tcPr>
            <w:tcW w:w="6151" w:type="dxa"/>
            <w:gridSpan w:val="2"/>
            <w:shd w:val="clear" w:color="auto" w:fill="auto"/>
          </w:tcPr>
          <w:p w:rsidR="00445A39" w:rsidRPr="00167D6B" w:rsidRDefault="00445A39">
            <w:pPr>
              <w:rPr>
                <w:sz w:val="17"/>
                <w:szCs w:val="17"/>
              </w:rPr>
            </w:pPr>
          </w:p>
        </w:tc>
      </w:tr>
      <w:tr w:rsidR="00445A39" w:rsidRPr="00167D6B" w:rsidTr="00CD69D8">
        <w:tc>
          <w:tcPr>
            <w:tcW w:w="4134" w:type="dxa"/>
            <w:gridSpan w:val="2"/>
            <w:shd w:val="clear" w:color="auto" w:fill="auto"/>
          </w:tcPr>
          <w:p w:rsidR="00445A39" w:rsidRPr="00167D6B" w:rsidRDefault="005175CE">
            <w:pPr>
              <w:jc w:val="both"/>
              <w:rPr>
                <w:sz w:val="17"/>
                <w:szCs w:val="17"/>
              </w:rPr>
            </w:pPr>
            <w:r w:rsidRPr="00167D6B">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51" w:type="dxa"/>
            <w:gridSpan w:val="2"/>
            <w:shd w:val="clear" w:color="auto" w:fill="auto"/>
          </w:tcPr>
          <w:p w:rsidR="00445A39" w:rsidRPr="00167D6B" w:rsidRDefault="00445A39">
            <w:pPr>
              <w:rPr>
                <w:sz w:val="17"/>
                <w:szCs w:val="17"/>
              </w:rPr>
            </w:pPr>
          </w:p>
        </w:tc>
      </w:tr>
      <w:tr w:rsidR="00445A39" w:rsidRPr="00167D6B" w:rsidTr="00CD69D8">
        <w:tc>
          <w:tcPr>
            <w:tcW w:w="4134" w:type="dxa"/>
            <w:gridSpan w:val="2"/>
            <w:shd w:val="clear" w:color="auto" w:fill="auto"/>
          </w:tcPr>
          <w:p w:rsidR="00445A39" w:rsidRPr="00167D6B" w:rsidRDefault="005175CE" w:rsidP="00902F6B">
            <w:pPr>
              <w:rPr>
                <w:rFonts w:eastAsiaTheme="minorHAnsi"/>
                <w:sz w:val="17"/>
                <w:szCs w:val="17"/>
                <w:lang w:eastAsia="en-US"/>
              </w:rPr>
            </w:pPr>
            <w:r w:rsidRPr="00167D6B">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167D6B" w:rsidRDefault="00445A39">
            <w:pPr>
              <w:jc w:val="both"/>
              <w:rPr>
                <w:sz w:val="17"/>
                <w:szCs w:val="17"/>
              </w:rPr>
            </w:pPr>
          </w:p>
        </w:tc>
        <w:tc>
          <w:tcPr>
            <w:tcW w:w="6151" w:type="dxa"/>
            <w:gridSpan w:val="2"/>
            <w:shd w:val="clear" w:color="auto" w:fill="auto"/>
          </w:tcPr>
          <w:p w:rsidR="00445A39" w:rsidRPr="00167D6B" w:rsidRDefault="00445A39">
            <w:pPr>
              <w:rPr>
                <w:sz w:val="17"/>
                <w:szCs w:val="17"/>
              </w:rPr>
            </w:pPr>
          </w:p>
        </w:tc>
      </w:tr>
      <w:tr w:rsidR="00445A39" w:rsidRPr="00167D6B" w:rsidTr="00CD69D8">
        <w:trPr>
          <w:trHeight w:val="883"/>
        </w:trPr>
        <w:tc>
          <w:tcPr>
            <w:tcW w:w="1887" w:type="dxa"/>
            <w:vMerge w:val="restart"/>
            <w:tcBorders>
              <w:right w:val="single" w:sz="4" w:space="0" w:color="auto"/>
            </w:tcBorders>
            <w:shd w:val="clear" w:color="auto" w:fill="auto"/>
          </w:tcPr>
          <w:p w:rsidR="00445A39" w:rsidRPr="00167D6B" w:rsidRDefault="005175CE">
            <w:pPr>
              <w:jc w:val="both"/>
              <w:rPr>
                <w:sz w:val="17"/>
                <w:szCs w:val="17"/>
              </w:rPr>
            </w:pPr>
            <w:r w:rsidRPr="00167D6B">
              <w:rPr>
                <w:sz w:val="17"/>
                <w:szCs w:val="17"/>
              </w:rPr>
              <w:t>Для контрагента - юридичної особи</w:t>
            </w:r>
          </w:p>
        </w:tc>
        <w:tc>
          <w:tcPr>
            <w:tcW w:w="3301"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097" w:type="dxa"/>
            <w:tcBorders>
              <w:right w:val="single" w:sz="4" w:space="0" w:color="auto"/>
            </w:tcBorders>
            <w:shd w:val="clear" w:color="auto" w:fill="auto"/>
          </w:tcPr>
          <w:p w:rsidR="00445A39" w:rsidRPr="00167D6B" w:rsidRDefault="00445A39">
            <w:pPr>
              <w:rPr>
                <w:sz w:val="17"/>
                <w:szCs w:val="17"/>
              </w:rPr>
            </w:pPr>
          </w:p>
        </w:tc>
      </w:tr>
      <w:tr w:rsidR="00445A39" w:rsidRPr="00167D6B" w:rsidTr="00CD69D8">
        <w:trPr>
          <w:trHeight w:val="405"/>
        </w:trPr>
        <w:tc>
          <w:tcPr>
            <w:tcW w:w="1887" w:type="dxa"/>
            <w:vMerge/>
            <w:tcBorders>
              <w:right w:val="single" w:sz="4" w:space="0" w:color="auto"/>
            </w:tcBorders>
            <w:shd w:val="clear" w:color="auto" w:fill="auto"/>
          </w:tcPr>
          <w:p w:rsidR="00445A39" w:rsidRPr="00167D6B" w:rsidRDefault="00445A39">
            <w:pPr>
              <w:rPr>
                <w:sz w:val="17"/>
                <w:szCs w:val="17"/>
              </w:rPr>
            </w:pPr>
          </w:p>
        </w:tc>
        <w:tc>
          <w:tcPr>
            <w:tcW w:w="3301"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 </w:t>
            </w:r>
          </w:p>
          <w:p w:rsidR="00445A39" w:rsidRPr="00167D6B" w:rsidRDefault="005175CE">
            <w:pPr>
              <w:jc w:val="both"/>
              <w:rPr>
                <w:sz w:val="17"/>
                <w:szCs w:val="17"/>
              </w:rPr>
            </w:pPr>
            <w:r w:rsidRPr="00167D6B">
              <w:rPr>
                <w:i/>
                <w:sz w:val="16"/>
                <w:szCs w:val="16"/>
              </w:rPr>
              <w:t>(якщо юридична особа перебуває на стадії створення, код за ЄДРПОУ не вказується)</w:t>
            </w:r>
          </w:p>
        </w:tc>
        <w:tc>
          <w:tcPr>
            <w:tcW w:w="5097" w:type="dxa"/>
            <w:tcBorders>
              <w:right w:val="single" w:sz="4" w:space="0" w:color="auto"/>
            </w:tcBorders>
            <w:shd w:val="clear" w:color="auto" w:fill="auto"/>
          </w:tcPr>
          <w:p w:rsidR="00445A39" w:rsidRPr="00167D6B" w:rsidRDefault="00445A39">
            <w:pPr>
              <w:rPr>
                <w:sz w:val="17"/>
                <w:szCs w:val="17"/>
              </w:rPr>
            </w:pPr>
          </w:p>
        </w:tc>
      </w:tr>
      <w:tr w:rsidR="00445A39" w:rsidRPr="00167D6B" w:rsidTr="00CD69D8">
        <w:trPr>
          <w:trHeight w:val="405"/>
        </w:trPr>
        <w:tc>
          <w:tcPr>
            <w:tcW w:w="1887" w:type="dxa"/>
            <w:vMerge/>
            <w:tcBorders>
              <w:right w:val="single" w:sz="4" w:space="0" w:color="auto"/>
            </w:tcBorders>
            <w:shd w:val="clear" w:color="auto" w:fill="auto"/>
          </w:tcPr>
          <w:p w:rsidR="00445A39" w:rsidRPr="00167D6B" w:rsidRDefault="00445A39">
            <w:pPr>
              <w:rPr>
                <w:sz w:val="17"/>
                <w:szCs w:val="17"/>
              </w:rPr>
            </w:pPr>
          </w:p>
        </w:tc>
        <w:tc>
          <w:tcPr>
            <w:tcW w:w="3301" w:type="dxa"/>
            <w:gridSpan w:val="2"/>
            <w:tcBorders>
              <w:left w:val="single" w:sz="4" w:space="0" w:color="auto"/>
              <w:right w:val="single" w:sz="4" w:space="0" w:color="auto"/>
            </w:tcBorders>
            <w:shd w:val="clear" w:color="auto" w:fill="auto"/>
          </w:tcPr>
          <w:p w:rsidR="00445A39" w:rsidRPr="00167D6B" w:rsidRDefault="005175CE">
            <w:pPr>
              <w:rPr>
                <w:sz w:val="17"/>
                <w:szCs w:val="17"/>
              </w:rPr>
            </w:pPr>
            <w:r w:rsidRPr="00167D6B">
              <w:rPr>
                <w:sz w:val="17"/>
                <w:szCs w:val="17"/>
              </w:rPr>
              <w:t>Країна реєстрації та адреса місцезнаходження</w:t>
            </w:r>
          </w:p>
        </w:tc>
        <w:tc>
          <w:tcPr>
            <w:tcW w:w="5097" w:type="dxa"/>
            <w:tcBorders>
              <w:right w:val="single" w:sz="4" w:space="0" w:color="auto"/>
            </w:tcBorders>
            <w:shd w:val="clear" w:color="auto" w:fill="auto"/>
          </w:tcPr>
          <w:p w:rsidR="00445A39" w:rsidRPr="00167D6B" w:rsidRDefault="00445A39">
            <w:pPr>
              <w:rPr>
                <w:sz w:val="17"/>
                <w:szCs w:val="17"/>
              </w:rPr>
            </w:pPr>
          </w:p>
        </w:tc>
      </w:tr>
      <w:tr w:rsidR="00445A39" w:rsidRPr="00167D6B" w:rsidTr="00CD69D8">
        <w:trPr>
          <w:trHeight w:val="570"/>
        </w:trPr>
        <w:tc>
          <w:tcPr>
            <w:tcW w:w="1887" w:type="dxa"/>
            <w:vMerge w:val="restart"/>
            <w:tcBorders>
              <w:right w:val="single" w:sz="4" w:space="0" w:color="auto"/>
            </w:tcBorders>
            <w:shd w:val="clear" w:color="auto" w:fill="auto"/>
          </w:tcPr>
          <w:p w:rsidR="00445A39" w:rsidRPr="00167D6B" w:rsidRDefault="005175CE">
            <w:pPr>
              <w:jc w:val="both"/>
              <w:rPr>
                <w:sz w:val="17"/>
                <w:szCs w:val="17"/>
              </w:rPr>
            </w:pPr>
            <w:r w:rsidRPr="00167D6B">
              <w:rPr>
                <w:sz w:val="17"/>
                <w:szCs w:val="17"/>
              </w:rPr>
              <w:t>Для контрагента - фізичної особи</w:t>
            </w:r>
          </w:p>
        </w:tc>
        <w:tc>
          <w:tcPr>
            <w:tcW w:w="3301" w:type="dxa"/>
            <w:gridSpan w:val="2"/>
            <w:tcBorders>
              <w:left w:val="single" w:sz="4" w:space="0" w:color="auto"/>
              <w:right w:val="single" w:sz="4" w:space="0" w:color="auto"/>
            </w:tcBorders>
            <w:shd w:val="clear" w:color="auto" w:fill="auto"/>
          </w:tcPr>
          <w:p w:rsidR="00445A39" w:rsidRPr="00167D6B" w:rsidRDefault="005175CE">
            <w:pPr>
              <w:rPr>
                <w:sz w:val="17"/>
                <w:szCs w:val="17"/>
              </w:rPr>
            </w:pPr>
            <w:r w:rsidRPr="00167D6B">
              <w:rPr>
                <w:sz w:val="17"/>
                <w:szCs w:val="17"/>
              </w:rPr>
              <w:t>Прізвище, ім’я, по батькові (за наявності)</w:t>
            </w:r>
          </w:p>
        </w:tc>
        <w:tc>
          <w:tcPr>
            <w:tcW w:w="5097" w:type="dxa"/>
            <w:tcBorders>
              <w:right w:val="single" w:sz="4" w:space="0" w:color="auto"/>
            </w:tcBorders>
            <w:shd w:val="clear" w:color="auto" w:fill="auto"/>
          </w:tcPr>
          <w:p w:rsidR="00445A39" w:rsidRPr="00167D6B" w:rsidRDefault="00445A39">
            <w:pPr>
              <w:rPr>
                <w:sz w:val="17"/>
                <w:szCs w:val="17"/>
              </w:rPr>
            </w:pPr>
          </w:p>
        </w:tc>
      </w:tr>
      <w:tr w:rsidR="00445A39" w:rsidRPr="00167D6B" w:rsidTr="00CD69D8">
        <w:trPr>
          <w:trHeight w:val="180"/>
        </w:trPr>
        <w:tc>
          <w:tcPr>
            <w:tcW w:w="1887" w:type="dxa"/>
            <w:vMerge/>
            <w:tcBorders>
              <w:right w:val="single" w:sz="4" w:space="0" w:color="auto"/>
            </w:tcBorders>
            <w:shd w:val="clear" w:color="auto" w:fill="auto"/>
          </w:tcPr>
          <w:p w:rsidR="00445A39" w:rsidRPr="00167D6B" w:rsidRDefault="00445A39">
            <w:pPr>
              <w:rPr>
                <w:sz w:val="17"/>
                <w:szCs w:val="17"/>
              </w:rPr>
            </w:pPr>
          </w:p>
        </w:tc>
        <w:tc>
          <w:tcPr>
            <w:tcW w:w="3301"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Реєстраційний номер облікової картки платника податків (за наявності)</w:t>
            </w:r>
          </w:p>
        </w:tc>
        <w:tc>
          <w:tcPr>
            <w:tcW w:w="5097" w:type="dxa"/>
            <w:tcBorders>
              <w:right w:val="single" w:sz="4" w:space="0" w:color="auto"/>
            </w:tcBorders>
            <w:shd w:val="clear" w:color="auto" w:fill="auto"/>
          </w:tcPr>
          <w:p w:rsidR="00445A39" w:rsidRPr="00167D6B" w:rsidRDefault="00445A39">
            <w:pPr>
              <w:rPr>
                <w:sz w:val="17"/>
                <w:szCs w:val="17"/>
              </w:rPr>
            </w:pPr>
          </w:p>
        </w:tc>
      </w:tr>
      <w:tr w:rsidR="00445A39" w:rsidRPr="00167D6B" w:rsidTr="00CD69D8">
        <w:trPr>
          <w:trHeight w:val="270"/>
        </w:trPr>
        <w:tc>
          <w:tcPr>
            <w:tcW w:w="1887" w:type="dxa"/>
            <w:vMerge/>
            <w:tcBorders>
              <w:right w:val="single" w:sz="4" w:space="0" w:color="auto"/>
            </w:tcBorders>
            <w:shd w:val="clear" w:color="auto" w:fill="auto"/>
          </w:tcPr>
          <w:p w:rsidR="00445A39" w:rsidRPr="00167D6B" w:rsidRDefault="00445A39">
            <w:pPr>
              <w:rPr>
                <w:sz w:val="17"/>
                <w:szCs w:val="17"/>
              </w:rPr>
            </w:pPr>
          </w:p>
        </w:tc>
        <w:tc>
          <w:tcPr>
            <w:tcW w:w="3301"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097" w:type="dxa"/>
            <w:tcBorders>
              <w:right w:val="single" w:sz="4" w:space="0" w:color="auto"/>
            </w:tcBorders>
            <w:shd w:val="clear" w:color="auto" w:fill="auto"/>
          </w:tcPr>
          <w:p w:rsidR="00445A39" w:rsidRPr="00167D6B" w:rsidRDefault="00445A39">
            <w:pPr>
              <w:rPr>
                <w:sz w:val="17"/>
                <w:szCs w:val="17"/>
              </w:rPr>
            </w:pPr>
          </w:p>
        </w:tc>
      </w:tr>
      <w:tr w:rsidR="00445A39" w:rsidRPr="00167D6B" w:rsidTr="00CD69D8">
        <w:trPr>
          <w:trHeight w:val="270"/>
        </w:trPr>
        <w:tc>
          <w:tcPr>
            <w:tcW w:w="1887" w:type="dxa"/>
            <w:vMerge/>
            <w:tcBorders>
              <w:right w:val="single" w:sz="4" w:space="0" w:color="auto"/>
            </w:tcBorders>
            <w:shd w:val="clear" w:color="auto" w:fill="auto"/>
          </w:tcPr>
          <w:p w:rsidR="00445A39" w:rsidRPr="00167D6B" w:rsidRDefault="00445A39">
            <w:pPr>
              <w:rPr>
                <w:sz w:val="17"/>
                <w:szCs w:val="17"/>
              </w:rPr>
            </w:pPr>
          </w:p>
        </w:tc>
        <w:tc>
          <w:tcPr>
            <w:tcW w:w="3301"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Країна місця проживання та адреса місця проживання</w:t>
            </w:r>
          </w:p>
        </w:tc>
        <w:tc>
          <w:tcPr>
            <w:tcW w:w="5097" w:type="dxa"/>
            <w:tcBorders>
              <w:right w:val="single" w:sz="4" w:space="0" w:color="auto"/>
            </w:tcBorders>
            <w:shd w:val="clear" w:color="auto" w:fill="auto"/>
          </w:tcPr>
          <w:p w:rsidR="00445A39" w:rsidRPr="00167D6B" w:rsidRDefault="00445A39">
            <w:pPr>
              <w:rPr>
                <w:sz w:val="17"/>
                <w:szCs w:val="17"/>
              </w:rPr>
            </w:pPr>
          </w:p>
        </w:tc>
      </w:tr>
      <w:tr w:rsidR="00445A39" w:rsidRPr="00167D6B" w:rsidTr="00CD69D8">
        <w:trPr>
          <w:trHeight w:val="674"/>
        </w:trPr>
        <w:tc>
          <w:tcPr>
            <w:tcW w:w="1887" w:type="dxa"/>
            <w:vMerge w:val="restart"/>
            <w:shd w:val="clear" w:color="auto" w:fill="auto"/>
          </w:tcPr>
          <w:p w:rsidR="00445A39" w:rsidRPr="00167D6B" w:rsidRDefault="005175CE">
            <w:pPr>
              <w:jc w:val="both"/>
              <w:rPr>
                <w:sz w:val="17"/>
                <w:szCs w:val="17"/>
              </w:rPr>
            </w:pPr>
            <w:r w:rsidRPr="00167D6B">
              <w:rPr>
                <w:sz w:val="17"/>
                <w:szCs w:val="17"/>
              </w:rPr>
              <w:t>Для контрагента - держави Україна</w:t>
            </w:r>
          </w:p>
        </w:tc>
        <w:tc>
          <w:tcPr>
            <w:tcW w:w="3301" w:type="dxa"/>
            <w:gridSpan w:val="2"/>
            <w:shd w:val="clear" w:color="auto" w:fill="auto"/>
          </w:tcPr>
          <w:p w:rsidR="00445A39" w:rsidRPr="00167D6B" w:rsidRDefault="005175CE">
            <w:pPr>
              <w:rPr>
                <w:sz w:val="17"/>
                <w:szCs w:val="17"/>
              </w:rPr>
            </w:pPr>
            <w:r w:rsidRPr="00167D6B">
              <w:rPr>
                <w:sz w:val="17"/>
                <w:szCs w:val="17"/>
              </w:rPr>
              <w:t>Повне найменування</w:t>
            </w:r>
          </w:p>
          <w:p w:rsidR="00445A39" w:rsidRPr="00167D6B" w:rsidRDefault="00445A39">
            <w:pPr>
              <w:rPr>
                <w:sz w:val="17"/>
                <w:szCs w:val="17"/>
              </w:rPr>
            </w:pPr>
          </w:p>
        </w:tc>
        <w:tc>
          <w:tcPr>
            <w:tcW w:w="5097" w:type="dxa"/>
            <w:shd w:val="clear" w:color="auto" w:fill="auto"/>
          </w:tcPr>
          <w:p w:rsidR="00445A39" w:rsidRPr="00167D6B" w:rsidRDefault="005175CE">
            <w:pPr>
              <w:rPr>
                <w:sz w:val="17"/>
                <w:szCs w:val="17"/>
              </w:rPr>
            </w:pPr>
            <w:r w:rsidRPr="00167D6B">
              <w:rPr>
                <w:sz w:val="17"/>
                <w:szCs w:val="17"/>
              </w:rPr>
              <w:t>Держава Україна</w:t>
            </w:r>
          </w:p>
          <w:p w:rsidR="00445A39" w:rsidRPr="00167D6B" w:rsidRDefault="005175CE">
            <w:pPr>
              <w:rPr>
                <w:sz w:val="17"/>
                <w:szCs w:val="17"/>
              </w:rPr>
            </w:pPr>
            <w:r w:rsidRPr="00167D6B">
              <w:rPr>
                <w:sz w:val="17"/>
                <w:szCs w:val="17"/>
              </w:rPr>
              <w:t>(Керуючий рахунком, що ініціює депозитарну операцію :</w:t>
            </w:r>
          </w:p>
          <w:p w:rsidR="00445A39" w:rsidRPr="00167D6B" w:rsidRDefault="005175CE">
            <w:pPr>
              <w:rPr>
                <w:sz w:val="17"/>
                <w:szCs w:val="17"/>
              </w:rPr>
            </w:pPr>
            <w:r w:rsidRPr="00167D6B">
              <w:rPr>
                <w:sz w:val="17"/>
                <w:szCs w:val="17"/>
              </w:rPr>
              <w:t>_______________________________________________________)</w:t>
            </w:r>
          </w:p>
          <w:p w:rsidR="00445A39" w:rsidRPr="00167D6B" w:rsidRDefault="00445A39">
            <w:pPr>
              <w:jc w:val="both"/>
              <w:rPr>
                <w:sz w:val="17"/>
                <w:szCs w:val="17"/>
              </w:rPr>
            </w:pPr>
          </w:p>
        </w:tc>
      </w:tr>
      <w:tr w:rsidR="00445A39" w:rsidRPr="00167D6B" w:rsidTr="00CD69D8">
        <w:trPr>
          <w:trHeight w:val="255"/>
        </w:trPr>
        <w:tc>
          <w:tcPr>
            <w:tcW w:w="1887" w:type="dxa"/>
            <w:vMerge/>
            <w:shd w:val="clear" w:color="auto" w:fill="auto"/>
          </w:tcPr>
          <w:p w:rsidR="00445A39" w:rsidRPr="00167D6B" w:rsidRDefault="00445A39">
            <w:pPr>
              <w:jc w:val="both"/>
              <w:rPr>
                <w:sz w:val="17"/>
                <w:szCs w:val="17"/>
              </w:rPr>
            </w:pPr>
          </w:p>
        </w:tc>
        <w:tc>
          <w:tcPr>
            <w:tcW w:w="3301" w:type="dxa"/>
            <w:gridSpan w:val="2"/>
            <w:shd w:val="clear" w:color="auto" w:fill="auto"/>
          </w:tcPr>
          <w:p w:rsidR="00445A39" w:rsidRPr="00167D6B" w:rsidRDefault="005175CE">
            <w:pPr>
              <w:rPr>
                <w:sz w:val="17"/>
                <w:szCs w:val="17"/>
              </w:rPr>
            </w:pPr>
            <w:r w:rsidRPr="00167D6B">
              <w:rPr>
                <w:sz w:val="17"/>
                <w:szCs w:val="17"/>
              </w:rPr>
              <w:t>Код за ЄДРПОУ керуючого рахунком</w:t>
            </w:r>
            <w:r w:rsidRPr="00167D6B">
              <w:rPr>
                <w:sz w:val="20"/>
                <w:szCs w:val="20"/>
              </w:rPr>
              <w:t xml:space="preserve">  </w:t>
            </w:r>
            <w:r w:rsidRPr="00167D6B">
              <w:rPr>
                <w:sz w:val="12"/>
                <w:szCs w:val="12"/>
              </w:rPr>
              <w:t>(якщо к</w:t>
            </w:r>
            <w:r w:rsidR="00C02B62" w:rsidRPr="00167D6B">
              <w:rPr>
                <w:sz w:val="12"/>
                <w:szCs w:val="12"/>
              </w:rPr>
              <w:t>е</w:t>
            </w:r>
            <w:r w:rsidRPr="00167D6B">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097" w:type="dxa"/>
            <w:shd w:val="clear" w:color="auto" w:fill="auto"/>
          </w:tcPr>
          <w:p w:rsidR="00445A39" w:rsidRPr="00167D6B" w:rsidRDefault="005175CE">
            <w:pPr>
              <w:rPr>
                <w:sz w:val="17"/>
                <w:szCs w:val="17"/>
              </w:rPr>
            </w:pPr>
            <w:r w:rsidRPr="00167D6B">
              <w:rPr>
                <w:sz w:val="20"/>
                <w:szCs w:val="20"/>
              </w:rPr>
              <w:t xml:space="preserve"> </w:t>
            </w:r>
          </w:p>
        </w:tc>
      </w:tr>
      <w:tr w:rsidR="00445A39" w:rsidRPr="00167D6B" w:rsidTr="00CD69D8">
        <w:trPr>
          <w:trHeight w:val="375"/>
        </w:trPr>
        <w:tc>
          <w:tcPr>
            <w:tcW w:w="1887" w:type="dxa"/>
            <w:vMerge w:val="restart"/>
            <w:shd w:val="clear" w:color="auto" w:fill="auto"/>
          </w:tcPr>
          <w:p w:rsidR="00445A39" w:rsidRPr="00167D6B" w:rsidRDefault="005175CE">
            <w:pPr>
              <w:jc w:val="both"/>
              <w:rPr>
                <w:sz w:val="17"/>
                <w:szCs w:val="17"/>
              </w:rPr>
            </w:pPr>
            <w:r w:rsidRPr="00167D6B">
              <w:rPr>
                <w:sz w:val="17"/>
                <w:szCs w:val="17"/>
              </w:rPr>
              <w:lastRenderedPageBreak/>
              <w:t>Для контрагента – територіальної громади</w:t>
            </w:r>
          </w:p>
        </w:tc>
        <w:tc>
          <w:tcPr>
            <w:tcW w:w="3301" w:type="dxa"/>
            <w:gridSpan w:val="2"/>
            <w:shd w:val="clear" w:color="auto" w:fill="auto"/>
          </w:tcPr>
          <w:p w:rsidR="00445A39" w:rsidRPr="00167D6B" w:rsidRDefault="005175CE">
            <w:pPr>
              <w:rPr>
                <w:sz w:val="17"/>
                <w:szCs w:val="17"/>
              </w:rPr>
            </w:pPr>
            <w:r w:rsidRPr="00167D6B">
              <w:rPr>
                <w:sz w:val="17"/>
                <w:szCs w:val="17"/>
              </w:rPr>
              <w:t>Повне найменування</w:t>
            </w:r>
          </w:p>
        </w:tc>
        <w:tc>
          <w:tcPr>
            <w:tcW w:w="5097" w:type="dxa"/>
            <w:shd w:val="clear" w:color="auto" w:fill="auto"/>
          </w:tcPr>
          <w:p w:rsidR="00445A39" w:rsidRPr="00167D6B" w:rsidRDefault="005175CE">
            <w:pPr>
              <w:rPr>
                <w:sz w:val="17"/>
                <w:szCs w:val="17"/>
              </w:rPr>
            </w:pPr>
            <w:r w:rsidRPr="00167D6B">
              <w:rPr>
                <w:sz w:val="17"/>
                <w:szCs w:val="17"/>
              </w:rPr>
              <w:t>Територіальна громада</w:t>
            </w:r>
          </w:p>
          <w:p w:rsidR="00445A39" w:rsidRPr="00167D6B" w:rsidRDefault="005175CE">
            <w:pPr>
              <w:jc w:val="both"/>
              <w:rPr>
                <w:sz w:val="17"/>
                <w:szCs w:val="17"/>
              </w:rPr>
            </w:pPr>
            <w:r w:rsidRPr="00167D6B">
              <w:rPr>
                <w:sz w:val="17"/>
                <w:szCs w:val="17"/>
              </w:rPr>
              <w:t>Адміністративно-територіальна одиниця, на якій розташована територіальна громада _______________________________________</w:t>
            </w:r>
          </w:p>
          <w:p w:rsidR="00445A39" w:rsidRPr="00167D6B" w:rsidRDefault="005175CE">
            <w:pPr>
              <w:rPr>
                <w:sz w:val="17"/>
                <w:szCs w:val="17"/>
              </w:rPr>
            </w:pPr>
            <w:r w:rsidRPr="00167D6B">
              <w:rPr>
                <w:sz w:val="17"/>
                <w:szCs w:val="17"/>
              </w:rPr>
              <w:t>(Керуючий рахунком, що ініціює депозитарну операцію :</w:t>
            </w:r>
          </w:p>
          <w:p w:rsidR="00445A39" w:rsidRPr="00167D6B" w:rsidRDefault="005175CE">
            <w:pPr>
              <w:rPr>
                <w:sz w:val="17"/>
                <w:szCs w:val="17"/>
              </w:rPr>
            </w:pPr>
            <w:r w:rsidRPr="00167D6B">
              <w:rPr>
                <w:sz w:val="17"/>
                <w:szCs w:val="17"/>
              </w:rPr>
              <w:t>______________________________________________________)</w:t>
            </w:r>
          </w:p>
          <w:p w:rsidR="00445A39" w:rsidRPr="00167D6B" w:rsidRDefault="00445A39">
            <w:pPr>
              <w:jc w:val="both"/>
              <w:rPr>
                <w:sz w:val="17"/>
                <w:szCs w:val="17"/>
              </w:rPr>
            </w:pPr>
          </w:p>
        </w:tc>
      </w:tr>
      <w:tr w:rsidR="00445A39" w:rsidRPr="00167D6B" w:rsidTr="00CD69D8">
        <w:trPr>
          <w:trHeight w:val="300"/>
        </w:trPr>
        <w:tc>
          <w:tcPr>
            <w:tcW w:w="1887" w:type="dxa"/>
            <w:vMerge/>
            <w:shd w:val="clear" w:color="auto" w:fill="auto"/>
          </w:tcPr>
          <w:p w:rsidR="00445A39" w:rsidRPr="00167D6B" w:rsidRDefault="00445A39">
            <w:pPr>
              <w:jc w:val="both"/>
              <w:rPr>
                <w:sz w:val="17"/>
                <w:szCs w:val="17"/>
              </w:rPr>
            </w:pPr>
          </w:p>
        </w:tc>
        <w:tc>
          <w:tcPr>
            <w:tcW w:w="3301" w:type="dxa"/>
            <w:gridSpan w:val="2"/>
            <w:shd w:val="clear" w:color="auto" w:fill="auto"/>
          </w:tcPr>
          <w:p w:rsidR="00445A39" w:rsidRPr="00167D6B" w:rsidRDefault="005175CE">
            <w:pPr>
              <w:rPr>
                <w:sz w:val="17"/>
                <w:szCs w:val="17"/>
              </w:rPr>
            </w:pPr>
            <w:r w:rsidRPr="00167D6B">
              <w:rPr>
                <w:sz w:val="17"/>
                <w:szCs w:val="17"/>
              </w:rPr>
              <w:t>Код за ЄДРПОУ керуючого рахунком</w:t>
            </w:r>
          </w:p>
        </w:tc>
        <w:tc>
          <w:tcPr>
            <w:tcW w:w="5097" w:type="dxa"/>
            <w:shd w:val="clear" w:color="auto" w:fill="auto"/>
          </w:tcPr>
          <w:p w:rsidR="00445A39" w:rsidRPr="00167D6B" w:rsidRDefault="005175CE" w:rsidP="00CD69D8">
            <w:pPr>
              <w:jc w:val="both"/>
              <w:rPr>
                <w:sz w:val="17"/>
                <w:szCs w:val="17"/>
              </w:rPr>
            </w:pPr>
            <w:r w:rsidRPr="00167D6B">
              <w:rPr>
                <w:sz w:val="20"/>
                <w:szCs w:val="20"/>
              </w:rPr>
              <w:t xml:space="preserve"> </w:t>
            </w:r>
          </w:p>
        </w:tc>
      </w:tr>
      <w:tr w:rsidR="00445A39" w:rsidRPr="00167D6B" w:rsidTr="00CD69D8">
        <w:trPr>
          <w:trHeight w:val="143"/>
        </w:trPr>
        <w:tc>
          <w:tcPr>
            <w:tcW w:w="1887" w:type="dxa"/>
            <w:vMerge w:val="restart"/>
            <w:shd w:val="clear" w:color="auto" w:fill="auto"/>
          </w:tcPr>
          <w:p w:rsidR="00445A39" w:rsidRPr="00167D6B" w:rsidRDefault="005175CE">
            <w:pPr>
              <w:jc w:val="both"/>
              <w:rPr>
                <w:sz w:val="17"/>
                <w:szCs w:val="17"/>
              </w:rPr>
            </w:pPr>
            <w:r w:rsidRPr="00167D6B">
              <w:rPr>
                <w:sz w:val="17"/>
                <w:szCs w:val="17"/>
              </w:rPr>
              <w:t>Для контрагента – нотаріуса, на депозит якого внесено ЦП</w:t>
            </w:r>
          </w:p>
        </w:tc>
        <w:tc>
          <w:tcPr>
            <w:tcW w:w="3301" w:type="dxa"/>
            <w:gridSpan w:val="2"/>
            <w:shd w:val="clear" w:color="auto" w:fill="auto"/>
          </w:tcPr>
          <w:p w:rsidR="00445A39" w:rsidRPr="00167D6B" w:rsidRDefault="005175CE">
            <w:pPr>
              <w:jc w:val="both"/>
              <w:rPr>
                <w:sz w:val="17"/>
                <w:szCs w:val="17"/>
              </w:rPr>
            </w:pPr>
            <w:r w:rsidRPr="00167D6B">
              <w:rPr>
                <w:sz w:val="17"/>
                <w:szCs w:val="17"/>
              </w:rPr>
              <w:t xml:space="preserve">Прізвище, ім’я, по батькові </w:t>
            </w:r>
          </w:p>
        </w:tc>
        <w:tc>
          <w:tcPr>
            <w:tcW w:w="5097" w:type="dxa"/>
            <w:shd w:val="clear" w:color="auto" w:fill="auto"/>
          </w:tcPr>
          <w:p w:rsidR="00445A39" w:rsidRPr="00167D6B" w:rsidRDefault="00445A39">
            <w:pPr>
              <w:rPr>
                <w:sz w:val="17"/>
                <w:szCs w:val="17"/>
              </w:rPr>
            </w:pPr>
          </w:p>
        </w:tc>
      </w:tr>
      <w:tr w:rsidR="00445A39" w:rsidRPr="00167D6B" w:rsidTr="00CD69D8">
        <w:trPr>
          <w:trHeight w:val="143"/>
        </w:trPr>
        <w:tc>
          <w:tcPr>
            <w:tcW w:w="1887" w:type="dxa"/>
            <w:vMerge/>
            <w:shd w:val="clear" w:color="auto" w:fill="auto"/>
          </w:tcPr>
          <w:p w:rsidR="00445A39" w:rsidRPr="00167D6B" w:rsidRDefault="00445A39">
            <w:pPr>
              <w:jc w:val="both"/>
              <w:rPr>
                <w:sz w:val="17"/>
                <w:szCs w:val="17"/>
              </w:rPr>
            </w:pPr>
          </w:p>
        </w:tc>
        <w:tc>
          <w:tcPr>
            <w:tcW w:w="3301" w:type="dxa"/>
            <w:gridSpan w:val="2"/>
            <w:shd w:val="clear" w:color="auto" w:fill="auto"/>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097" w:type="dxa"/>
            <w:shd w:val="clear" w:color="auto" w:fill="auto"/>
          </w:tcPr>
          <w:p w:rsidR="00445A39" w:rsidRPr="00167D6B" w:rsidRDefault="00445A39">
            <w:pPr>
              <w:rPr>
                <w:sz w:val="17"/>
                <w:szCs w:val="17"/>
              </w:rPr>
            </w:pPr>
          </w:p>
        </w:tc>
      </w:tr>
      <w:tr w:rsidR="00445A39" w:rsidRPr="00167D6B" w:rsidTr="00CD69D8">
        <w:trPr>
          <w:trHeight w:val="387"/>
        </w:trPr>
        <w:tc>
          <w:tcPr>
            <w:tcW w:w="1887" w:type="dxa"/>
            <w:vMerge/>
            <w:shd w:val="clear" w:color="auto" w:fill="auto"/>
          </w:tcPr>
          <w:p w:rsidR="00445A39" w:rsidRPr="00167D6B" w:rsidRDefault="00445A39">
            <w:pPr>
              <w:jc w:val="both"/>
              <w:rPr>
                <w:sz w:val="17"/>
                <w:szCs w:val="17"/>
              </w:rPr>
            </w:pPr>
          </w:p>
        </w:tc>
        <w:tc>
          <w:tcPr>
            <w:tcW w:w="3301" w:type="dxa"/>
            <w:gridSpan w:val="2"/>
            <w:shd w:val="clear" w:color="auto" w:fill="auto"/>
          </w:tcPr>
          <w:p w:rsidR="00445A39" w:rsidRPr="00167D6B" w:rsidRDefault="005175CE">
            <w:pPr>
              <w:jc w:val="both"/>
              <w:rPr>
                <w:sz w:val="17"/>
                <w:szCs w:val="17"/>
              </w:rPr>
            </w:pPr>
            <w:r w:rsidRPr="00167D6B">
              <w:rPr>
                <w:sz w:val="17"/>
                <w:szCs w:val="17"/>
              </w:rPr>
              <w:t>Реквізити свідоцтва про право на зайняття нотаріальною діяльністю</w:t>
            </w:r>
          </w:p>
        </w:tc>
        <w:tc>
          <w:tcPr>
            <w:tcW w:w="5097" w:type="dxa"/>
            <w:shd w:val="clear" w:color="auto" w:fill="auto"/>
          </w:tcPr>
          <w:p w:rsidR="00445A39" w:rsidRPr="00167D6B" w:rsidRDefault="00445A39">
            <w:pPr>
              <w:rPr>
                <w:sz w:val="17"/>
                <w:szCs w:val="17"/>
              </w:rPr>
            </w:pPr>
          </w:p>
        </w:tc>
      </w:tr>
      <w:tr w:rsidR="00445A39" w:rsidRPr="00167D6B" w:rsidTr="00CD69D8">
        <w:trPr>
          <w:trHeight w:val="387"/>
        </w:trPr>
        <w:tc>
          <w:tcPr>
            <w:tcW w:w="1887" w:type="dxa"/>
            <w:vMerge/>
            <w:shd w:val="clear" w:color="auto" w:fill="auto"/>
          </w:tcPr>
          <w:p w:rsidR="00445A39" w:rsidRPr="00167D6B" w:rsidRDefault="00445A39">
            <w:pPr>
              <w:jc w:val="both"/>
              <w:rPr>
                <w:sz w:val="17"/>
                <w:szCs w:val="17"/>
              </w:rPr>
            </w:pPr>
          </w:p>
        </w:tc>
        <w:tc>
          <w:tcPr>
            <w:tcW w:w="3301" w:type="dxa"/>
            <w:gridSpan w:val="2"/>
            <w:shd w:val="clear" w:color="auto" w:fill="auto"/>
          </w:tcPr>
          <w:p w:rsidR="00445A39" w:rsidRPr="00167D6B" w:rsidRDefault="005175CE">
            <w:pPr>
              <w:jc w:val="both"/>
              <w:rPr>
                <w:sz w:val="17"/>
                <w:szCs w:val="17"/>
              </w:rPr>
            </w:pPr>
            <w:r w:rsidRPr="00167D6B">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5097" w:type="dxa"/>
            <w:shd w:val="clear" w:color="auto" w:fill="auto"/>
          </w:tcPr>
          <w:p w:rsidR="00445A39" w:rsidRPr="00167D6B" w:rsidRDefault="00445A39">
            <w:pPr>
              <w:rPr>
                <w:sz w:val="17"/>
                <w:szCs w:val="17"/>
              </w:rPr>
            </w:pPr>
          </w:p>
        </w:tc>
      </w:tr>
    </w:tbl>
    <w:p w:rsidR="00445A39" w:rsidRPr="00167D6B" w:rsidRDefault="00445A39">
      <w:pPr>
        <w:jc w:val="both"/>
        <w:rPr>
          <w:b/>
          <w:sz w:val="17"/>
          <w:szCs w:val="17"/>
        </w:rPr>
      </w:pPr>
    </w:p>
    <w:p w:rsidR="00445A39" w:rsidRPr="00167D6B" w:rsidRDefault="005175CE">
      <w:pPr>
        <w:ind w:left="-900"/>
        <w:jc w:val="both"/>
        <w:rPr>
          <w:b/>
          <w:sz w:val="17"/>
          <w:szCs w:val="17"/>
        </w:rPr>
      </w:pPr>
      <w:r w:rsidRPr="00167D6B">
        <w:rPr>
          <w:b/>
          <w:sz w:val="17"/>
          <w:szCs w:val="17"/>
        </w:rPr>
        <w:t>ВІДОМОСТІ ПРО ЦІННІ ПАПЕРИ, ЩОДО ЯКИХ ПРОВОДИТЬСЯ ОПЕРАЦІЯ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587"/>
      </w:tblGrid>
      <w:tr w:rsidR="00445A39" w:rsidRPr="00167D6B" w:rsidTr="00CD69D8">
        <w:tc>
          <w:tcPr>
            <w:tcW w:w="5698" w:type="dxa"/>
            <w:shd w:val="clear" w:color="auto" w:fill="auto"/>
          </w:tcPr>
          <w:p w:rsidR="00445A39" w:rsidRPr="00167D6B" w:rsidRDefault="005175CE">
            <w:pPr>
              <w:jc w:val="both"/>
              <w:rPr>
                <w:b/>
                <w:sz w:val="17"/>
                <w:szCs w:val="17"/>
              </w:rPr>
            </w:pPr>
            <w:r w:rsidRPr="00167D6B">
              <w:rPr>
                <w:sz w:val="17"/>
                <w:szCs w:val="17"/>
              </w:rPr>
              <w:t>Найменування Емітента (повне або скорочене)</w:t>
            </w:r>
          </w:p>
        </w:tc>
        <w:tc>
          <w:tcPr>
            <w:tcW w:w="4587" w:type="dxa"/>
            <w:shd w:val="clear" w:color="auto" w:fill="auto"/>
          </w:tcPr>
          <w:p w:rsidR="00445A39" w:rsidRPr="00167D6B" w:rsidRDefault="00445A39">
            <w:pPr>
              <w:jc w:val="both"/>
              <w:rPr>
                <w:b/>
                <w:sz w:val="17"/>
                <w:szCs w:val="17"/>
              </w:rPr>
            </w:pPr>
          </w:p>
        </w:tc>
      </w:tr>
      <w:tr w:rsidR="00445A39" w:rsidRPr="00167D6B" w:rsidTr="00CD69D8">
        <w:tc>
          <w:tcPr>
            <w:tcW w:w="5698" w:type="dxa"/>
            <w:shd w:val="clear" w:color="auto" w:fill="auto"/>
          </w:tcPr>
          <w:p w:rsidR="00445A39" w:rsidRPr="00167D6B" w:rsidRDefault="005175CE">
            <w:pPr>
              <w:jc w:val="both"/>
              <w:rPr>
                <w:b/>
                <w:sz w:val="17"/>
                <w:szCs w:val="17"/>
              </w:rPr>
            </w:pPr>
            <w:r w:rsidRPr="00167D6B">
              <w:rPr>
                <w:sz w:val="17"/>
                <w:szCs w:val="17"/>
              </w:rPr>
              <w:t>Код за ЄДРПОУ Емітента</w:t>
            </w:r>
          </w:p>
        </w:tc>
        <w:tc>
          <w:tcPr>
            <w:tcW w:w="4587" w:type="dxa"/>
            <w:shd w:val="clear" w:color="auto" w:fill="auto"/>
          </w:tcPr>
          <w:p w:rsidR="00445A39" w:rsidRPr="00167D6B" w:rsidRDefault="00445A39">
            <w:pPr>
              <w:jc w:val="both"/>
              <w:rPr>
                <w:b/>
                <w:sz w:val="17"/>
                <w:szCs w:val="17"/>
              </w:rPr>
            </w:pPr>
          </w:p>
        </w:tc>
      </w:tr>
      <w:tr w:rsidR="00445A39" w:rsidRPr="00167D6B" w:rsidTr="00CD69D8">
        <w:tc>
          <w:tcPr>
            <w:tcW w:w="5698" w:type="dxa"/>
            <w:shd w:val="clear" w:color="auto" w:fill="auto"/>
          </w:tcPr>
          <w:p w:rsidR="00445A39" w:rsidRPr="00167D6B" w:rsidRDefault="005175CE">
            <w:pPr>
              <w:jc w:val="both"/>
              <w:rPr>
                <w:b/>
                <w:sz w:val="17"/>
                <w:szCs w:val="17"/>
              </w:rPr>
            </w:pPr>
            <w:r w:rsidRPr="00167D6B">
              <w:rPr>
                <w:sz w:val="17"/>
                <w:szCs w:val="17"/>
              </w:rPr>
              <w:t>Міжнародний ідентифікаційний номер цінних паперів</w:t>
            </w:r>
          </w:p>
        </w:tc>
        <w:tc>
          <w:tcPr>
            <w:tcW w:w="4587" w:type="dxa"/>
            <w:shd w:val="clear" w:color="auto" w:fill="auto"/>
          </w:tcPr>
          <w:p w:rsidR="00445A39" w:rsidRPr="00167D6B" w:rsidRDefault="00445A39">
            <w:pPr>
              <w:jc w:val="both"/>
              <w:rPr>
                <w:b/>
                <w:sz w:val="17"/>
                <w:szCs w:val="17"/>
              </w:rPr>
            </w:pPr>
          </w:p>
        </w:tc>
      </w:tr>
      <w:tr w:rsidR="00445A39" w:rsidRPr="00167D6B" w:rsidTr="00CD69D8">
        <w:tc>
          <w:tcPr>
            <w:tcW w:w="5698" w:type="dxa"/>
            <w:shd w:val="clear" w:color="auto" w:fill="auto"/>
          </w:tcPr>
          <w:p w:rsidR="00445A39" w:rsidRPr="00167D6B" w:rsidRDefault="005175CE">
            <w:pPr>
              <w:jc w:val="both"/>
              <w:rPr>
                <w:b/>
                <w:sz w:val="17"/>
                <w:szCs w:val="17"/>
              </w:rPr>
            </w:pPr>
            <w:r w:rsidRPr="00167D6B">
              <w:rPr>
                <w:sz w:val="17"/>
                <w:szCs w:val="17"/>
              </w:rPr>
              <w:t xml:space="preserve">Кількість цінних паперів </w:t>
            </w:r>
            <w:r w:rsidRPr="00167D6B">
              <w:rPr>
                <w:sz w:val="20"/>
                <w:szCs w:val="20"/>
              </w:rPr>
              <w:t>(цифрами та прописом)</w:t>
            </w:r>
          </w:p>
        </w:tc>
        <w:tc>
          <w:tcPr>
            <w:tcW w:w="4587" w:type="dxa"/>
            <w:shd w:val="clear" w:color="auto" w:fill="auto"/>
          </w:tcPr>
          <w:p w:rsidR="00445A39" w:rsidRPr="00167D6B" w:rsidRDefault="00445A39">
            <w:pPr>
              <w:jc w:val="both"/>
              <w:rPr>
                <w:b/>
                <w:sz w:val="17"/>
                <w:szCs w:val="17"/>
              </w:rPr>
            </w:pPr>
          </w:p>
        </w:tc>
      </w:tr>
      <w:tr w:rsidR="00445A39" w:rsidRPr="00167D6B" w:rsidTr="00CD69D8">
        <w:tc>
          <w:tcPr>
            <w:tcW w:w="5698" w:type="dxa"/>
            <w:shd w:val="clear" w:color="auto" w:fill="auto"/>
          </w:tcPr>
          <w:p w:rsidR="00445A39" w:rsidRPr="00167D6B" w:rsidRDefault="005175CE">
            <w:pPr>
              <w:jc w:val="both"/>
              <w:rPr>
                <w:b/>
                <w:sz w:val="17"/>
                <w:szCs w:val="17"/>
              </w:rPr>
            </w:pPr>
            <w:r w:rsidRPr="00167D6B">
              <w:rPr>
                <w:sz w:val="17"/>
                <w:szCs w:val="17"/>
              </w:rPr>
              <w:t>Номінальна вартість одного цінного папера</w:t>
            </w:r>
          </w:p>
        </w:tc>
        <w:tc>
          <w:tcPr>
            <w:tcW w:w="4587" w:type="dxa"/>
            <w:shd w:val="clear" w:color="auto" w:fill="auto"/>
          </w:tcPr>
          <w:p w:rsidR="00445A39" w:rsidRPr="00167D6B" w:rsidRDefault="00445A39">
            <w:pPr>
              <w:jc w:val="both"/>
              <w:rPr>
                <w:b/>
                <w:sz w:val="17"/>
                <w:szCs w:val="17"/>
              </w:rPr>
            </w:pPr>
          </w:p>
        </w:tc>
      </w:tr>
      <w:tr w:rsidR="00445A39" w:rsidRPr="00167D6B" w:rsidTr="00CD69D8">
        <w:tc>
          <w:tcPr>
            <w:tcW w:w="5698" w:type="dxa"/>
            <w:shd w:val="clear" w:color="auto" w:fill="auto"/>
          </w:tcPr>
          <w:p w:rsidR="00445A39" w:rsidRPr="00167D6B" w:rsidRDefault="005175CE">
            <w:pPr>
              <w:jc w:val="both"/>
              <w:rPr>
                <w:sz w:val="17"/>
                <w:szCs w:val="17"/>
              </w:rPr>
            </w:pPr>
            <w:r w:rsidRPr="00167D6B">
              <w:rPr>
                <w:sz w:val="17"/>
                <w:szCs w:val="17"/>
              </w:rPr>
              <w:t>Загальна номінальна вартість цінних паперів (цифрами та прописом)</w:t>
            </w:r>
          </w:p>
        </w:tc>
        <w:tc>
          <w:tcPr>
            <w:tcW w:w="4587" w:type="dxa"/>
            <w:shd w:val="clear" w:color="auto" w:fill="auto"/>
          </w:tcPr>
          <w:p w:rsidR="00445A39" w:rsidRPr="00167D6B" w:rsidRDefault="00445A39">
            <w:pPr>
              <w:jc w:val="both"/>
              <w:rPr>
                <w:b/>
                <w:sz w:val="17"/>
                <w:szCs w:val="17"/>
              </w:rPr>
            </w:pPr>
          </w:p>
        </w:tc>
      </w:tr>
    </w:tbl>
    <w:p w:rsidR="00445A39" w:rsidRPr="00167D6B" w:rsidRDefault="00445A39">
      <w:pPr>
        <w:jc w:val="both"/>
        <w:rPr>
          <w:b/>
          <w:sz w:val="17"/>
          <w:szCs w:val="17"/>
        </w:rPr>
      </w:pPr>
    </w:p>
    <w:p w:rsidR="00445A39" w:rsidRPr="00167D6B" w:rsidRDefault="005175CE">
      <w:pPr>
        <w:ind w:left="-900"/>
        <w:jc w:val="both"/>
        <w:rPr>
          <w:b/>
          <w:sz w:val="16"/>
          <w:szCs w:val="16"/>
        </w:rPr>
      </w:pPr>
      <w:r w:rsidRPr="00167D6B">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167D6B">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rsidR="00445A39" w:rsidRPr="00167D6B" w:rsidRDefault="00445A39">
      <w:pPr>
        <w:ind w:left="-900"/>
        <w:jc w:val="both"/>
        <w:rPr>
          <w:b/>
          <w:sz w:val="2"/>
          <w:szCs w:val="2"/>
        </w:rPr>
      </w:pPr>
    </w:p>
    <w:p w:rsidR="00445A39" w:rsidRPr="00167D6B" w:rsidRDefault="005175CE">
      <w:pPr>
        <w:ind w:left="-900"/>
        <w:jc w:val="both"/>
        <w:rPr>
          <w:sz w:val="17"/>
          <w:szCs w:val="17"/>
        </w:rPr>
      </w:pPr>
      <w:r w:rsidRPr="00167D6B">
        <w:rPr>
          <w:sz w:val="17"/>
          <w:szCs w:val="17"/>
        </w:rPr>
        <w:t>________________________________________________________________________________________________________________________</w:t>
      </w:r>
    </w:p>
    <w:p w:rsidR="00445A39" w:rsidRPr="00167D6B" w:rsidRDefault="005175CE">
      <w:pPr>
        <w:ind w:left="-900"/>
        <w:jc w:val="both"/>
        <w:rPr>
          <w:sz w:val="17"/>
          <w:szCs w:val="17"/>
        </w:rPr>
      </w:pPr>
      <w:r w:rsidRPr="00167D6B">
        <w:rPr>
          <w:sz w:val="17"/>
          <w:szCs w:val="17"/>
        </w:rPr>
        <w:t>________________________________________________________________________________________________________________________</w:t>
      </w:r>
    </w:p>
    <w:p w:rsidR="00445A39" w:rsidRPr="00167D6B" w:rsidRDefault="00445A39">
      <w:pPr>
        <w:jc w:val="both"/>
        <w:rPr>
          <w:b/>
          <w:sz w:val="17"/>
          <w:szCs w:val="17"/>
        </w:rPr>
      </w:pPr>
    </w:p>
    <w:p w:rsidR="00445A39" w:rsidRPr="00167D6B" w:rsidRDefault="005175CE">
      <w:pPr>
        <w:ind w:left="-900"/>
        <w:jc w:val="both"/>
        <w:rPr>
          <w:i/>
          <w:sz w:val="17"/>
          <w:szCs w:val="17"/>
        </w:rPr>
      </w:pPr>
      <w:r w:rsidRPr="00167D6B">
        <w:rPr>
          <w:b/>
          <w:sz w:val="17"/>
          <w:szCs w:val="17"/>
        </w:rPr>
        <w:t xml:space="preserve">ВІДОМОСТІ ПРО ТОРГОВЦЯ ЦІННИМИ ПАПЕРАМИ, ЗА УЧАСТЮ ЯКОГО УКЛАДЕНО ДОГОВІР </w:t>
      </w:r>
      <w:r w:rsidRPr="00167D6B">
        <w:rPr>
          <w:i/>
          <w:sz w:val="17"/>
          <w:szCs w:val="17"/>
        </w:rPr>
        <w:t>(ЗАПОВНЮЄТЬСЯ У РАЗІ УКЛАДЕННЯ ДОГОВОРУ ЩОДО ЦІННИХ ПАПЕРІВ  ЗА УЧАСТЮ ТОРГОВЦЯ, У ТОМУ ЧИСЛІ У РАЗІ, КОЛИ ЗГІДНО ІЗ ЗАКОНОДАВСТВОМ УЧАСТЬ ТОРГОВЦЯ ЦІННИМИ ПАПЕРАМИ Є ОБОВ’ЯЗКОВОЮ)</w:t>
      </w:r>
    </w:p>
    <w:p w:rsidR="00445A39" w:rsidRPr="00167D6B" w:rsidRDefault="00445A39">
      <w:pPr>
        <w:ind w:left="-900"/>
        <w:jc w:val="both"/>
        <w:rPr>
          <w:i/>
          <w:sz w:val="17"/>
          <w:szCs w:val="17"/>
        </w:rPr>
      </w:pP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238"/>
      </w:tblGrid>
      <w:tr w:rsidR="00445A39" w:rsidRPr="00167D6B" w:rsidTr="00CD69D8">
        <w:tc>
          <w:tcPr>
            <w:tcW w:w="5513" w:type="dxa"/>
            <w:shd w:val="clear" w:color="auto" w:fill="auto"/>
          </w:tcPr>
          <w:p w:rsidR="00445A39" w:rsidRPr="00167D6B" w:rsidRDefault="005175CE">
            <w:pPr>
              <w:jc w:val="both"/>
              <w:rPr>
                <w:sz w:val="17"/>
                <w:szCs w:val="17"/>
              </w:rPr>
            </w:pPr>
            <w:r w:rsidRPr="00167D6B">
              <w:rPr>
                <w:sz w:val="17"/>
                <w:szCs w:val="17"/>
              </w:rPr>
              <w:t>Найменування торговця цінними паперами (повне або скорочене)</w:t>
            </w:r>
          </w:p>
        </w:tc>
        <w:tc>
          <w:tcPr>
            <w:tcW w:w="4772" w:type="dxa"/>
            <w:gridSpan w:val="2"/>
            <w:shd w:val="clear" w:color="auto" w:fill="auto"/>
          </w:tcPr>
          <w:p w:rsidR="00445A39" w:rsidRPr="00167D6B" w:rsidRDefault="00445A39">
            <w:pPr>
              <w:rPr>
                <w:b/>
                <w:sz w:val="17"/>
                <w:szCs w:val="17"/>
              </w:rPr>
            </w:pPr>
          </w:p>
        </w:tc>
      </w:tr>
      <w:tr w:rsidR="00445A39" w:rsidRPr="00167D6B" w:rsidTr="00CD69D8">
        <w:tc>
          <w:tcPr>
            <w:tcW w:w="5513" w:type="dxa"/>
            <w:shd w:val="clear" w:color="auto" w:fill="auto"/>
          </w:tcPr>
          <w:p w:rsidR="00445A39" w:rsidRPr="00167D6B" w:rsidRDefault="005175CE">
            <w:pPr>
              <w:rPr>
                <w:b/>
                <w:sz w:val="17"/>
                <w:szCs w:val="17"/>
              </w:rPr>
            </w:pPr>
            <w:r w:rsidRPr="00167D6B">
              <w:rPr>
                <w:sz w:val="17"/>
                <w:szCs w:val="17"/>
              </w:rPr>
              <w:t>Код за ЄДРПОУ торговця цінними паперами</w:t>
            </w:r>
          </w:p>
        </w:tc>
        <w:tc>
          <w:tcPr>
            <w:tcW w:w="4772" w:type="dxa"/>
            <w:gridSpan w:val="2"/>
            <w:shd w:val="clear" w:color="auto" w:fill="auto"/>
          </w:tcPr>
          <w:p w:rsidR="00445A39" w:rsidRPr="00167D6B" w:rsidRDefault="00445A39">
            <w:pPr>
              <w:rPr>
                <w:b/>
                <w:sz w:val="17"/>
                <w:szCs w:val="17"/>
              </w:rPr>
            </w:pPr>
          </w:p>
        </w:tc>
      </w:tr>
      <w:tr w:rsidR="00445A39" w:rsidRPr="00167D6B" w:rsidTr="00CD69D8">
        <w:tc>
          <w:tcPr>
            <w:tcW w:w="5513" w:type="dxa"/>
            <w:shd w:val="clear" w:color="auto" w:fill="auto"/>
          </w:tcPr>
          <w:p w:rsidR="00445A39" w:rsidRPr="00167D6B" w:rsidRDefault="005175CE">
            <w:pPr>
              <w:jc w:val="both"/>
              <w:rPr>
                <w:sz w:val="17"/>
                <w:szCs w:val="17"/>
              </w:rPr>
            </w:pPr>
            <w:r w:rsidRPr="00167D6B">
              <w:rPr>
                <w:sz w:val="17"/>
                <w:szCs w:val="17"/>
              </w:rPr>
              <w:t xml:space="preserve">Місцезнаходження торговця цінними паперами </w:t>
            </w:r>
          </w:p>
        </w:tc>
        <w:tc>
          <w:tcPr>
            <w:tcW w:w="4772" w:type="dxa"/>
            <w:gridSpan w:val="2"/>
            <w:shd w:val="clear" w:color="auto" w:fill="auto"/>
          </w:tcPr>
          <w:p w:rsidR="00445A39" w:rsidRPr="00167D6B" w:rsidRDefault="00445A39">
            <w:pPr>
              <w:jc w:val="both"/>
              <w:rPr>
                <w:sz w:val="17"/>
                <w:szCs w:val="17"/>
              </w:rPr>
            </w:pPr>
          </w:p>
        </w:tc>
      </w:tr>
      <w:tr w:rsidR="00445A39" w:rsidRPr="00167D6B" w:rsidTr="00CD69D8">
        <w:tc>
          <w:tcPr>
            <w:tcW w:w="5513" w:type="dxa"/>
            <w:shd w:val="clear" w:color="auto" w:fill="auto"/>
          </w:tcPr>
          <w:p w:rsidR="00445A39" w:rsidRPr="00167D6B" w:rsidRDefault="005175CE">
            <w:pPr>
              <w:jc w:val="both"/>
              <w:rPr>
                <w:sz w:val="17"/>
                <w:szCs w:val="17"/>
              </w:rPr>
            </w:pPr>
            <w:r w:rsidRPr="00167D6B">
              <w:rPr>
                <w:sz w:val="17"/>
                <w:szCs w:val="17"/>
              </w:rPr>
              <w:t>Відомості про ліцензію торговця цінними паперами (серія, номер, строк дії ліцензії (у разі наявності))</w:t>
            </w:r>
          </w:p>
        </w:tc>
        <w:tc>
          <w:tcPr>
            <w:tcW w:w="4772" w:type="dxa"/>
            <w:gridSpan w:val="2"/>
            <w:shd w:val="clear" w:color="auto" w:fill="auto"/>
          </w:tcPr>
          <w:p w:rsidR="00445A39" w:rsidRPr="00167D6B" w:rsidRDefault="00445A39">
            <w:pPr>
              <w:jc w:val="both"/>
              <w:rPr>
                <w:sz w:val="17"/>
                <w:szCs w:val="17"/>
              </w:rPr>
            </w:pPr>
          </w:p>
        </w:tc>
      </w:tr>
      <w:tr w:rsidR="00445A39" w:rsidRPr="00167D6B" w:rsidTr="00CD69D8">
        <w:trPr>
          <w:trHeight w:val="405"/>
        </w:trPr>
        <w:tc>
          <w:tcPr>
            <w:tcW w:w="5513" w:type="dxa"/>
            <w:vMerge w:val="restart"/>
            <w:shd w:val="clear" w:color="auto" w:fill="auto"/>
          </w:tcPr>
          <w:p w:rsidR="00445A39" w:rsidRPr="00167D6B" w:rsidRDefault="005175CE">
            <w:pPr>
              <w:jc w:val="both"/>
              <w:rPr>
                <w:i/>
                <w:sz w:val="17"/>
                <w:szCs w:val="17"/>
              </w:rPr>
            </w:pPr>
            <w:r w:rsidRPr="00167D6B">
              <w:rPr>
                <w:sz w:val="17"/>
                <w:szCs w:val="17"/>
              </w:rPr>
              <w:t xml:space="preserve">Договір укладений за участю/посередництвом торговця цінними паперами, який діє в інтересах </w:t>
            </w:r>
            <w:r w:rsidRPr="00167D6B">
              <w:rPr>
                <w:i/>
                <w:sz w:val="17"/>
                <w:szCs w:val="17"/>
              </w:rPr>
              <w:t>(обрати потрібне)</w:t>
            </w:r>
          </w:p>
        </w:tc>
        <w:tc>
          <w:tcPr>
            <w:tcW w:w="534" w:type="dxa"/>
            <w:shd w:val="clear" w:color="auto" w:fill="auto"/>
          </w:tcPr>
          <w:p w:rsidR="00445A39" w:rsidRPr="00167D6B" w:rsidRDefault="00445A39">
            <w:pPr>
              <w:jc w:val="both"/>
              <w:rPr>
                <w:sz w:val="17"/>
                <w:szCs w:val="17"/>
              </w:rPr>
            </w:pPr>
          </w:p>
        </w:tc>
        <w:tc>
          <w:tcPr>
            <w:tcW w:w="4238" w:type="dxa"/>
            <w:shd w:val="clear" w:color="auto" w:fill="auto"/>
          </w:tcPr>
          <w:p w:rsidR="00445A39" w:rsidRPr="00167D6B" w:rsidRDefault="005175CE">
            <w:pPr>
              <w:jc w:val="center"/>
              <w:rPr>
                <w:sz w:val="17"/>
                <w:szCs w:val="17"/>
              </w:rPr>
            </w:pPr>
            <w:r w:rsidRPr="00167D6B">
              <w:rPr>
                <w:sz w:val="17"/>
                <w:szCs w:val="17"/>
              </w:rPr>
              <w:t>депонента</w:t>
            </w:r>
          </w:p>
        </w:tc>
      </w:tr>
      <w:tr w:rsidR="00445A39" w:rsidRPr="00167D6B" w:rsidTr="00CD69D8">
        <w:trPr>
          <w:trHeight w:val="315"/>
        </w:trPr>
        <w:tc>
          <w:tcPr>
            <w:tcW w:w="5513" w:type="dxa"/>
            <w:vMerge/>
            <w:shd w:val="clear" w:color="auto" w:fill="auto"/>
          </w:tcPr>
          <w:p w:rsidR="00445A39" w:rsidRPr="00167D6B" w:rsidRDefault="00445A39">
            <w:pPr>
              <w:jc w:val="both"/>
              <w:rPr>
                <w:sz w:val="17"/>
                <w:szCs w:val="17"/>
              </w:rPr>
            </w:pPr>
          </w:p>
        </w:tc>
        <w:tc>
          <w:tcPr>
            <w:tcW w:w="534" w:type="dxa"/>
            <w:shd w:val="clear" w:color="auto" w:fill="auto"/>
          </w:tcPr>
          <w:p w:rsidR="00445A39" w:rsidRPr="00167D6B" w:rsidRDefault="00445A39">
            <w:pPr>
              <w:jc w:val="both"/>
              <w:rPr>
                <w:sz w:val="17"/>
                <w:szCs w:val="17"/>
              </w:rPr>
            </w:pPr>
          </w:p>
        </w:tc>
        <w:tc>
          <w:tcPr>
            <w:tcW w:w="4238" w:type="dxa"/>
            <w:shd w:val="clear" w:color="auto" w:fill="auto"/>
          </w:tcPr>
          <w:p w:rsidR="00445A39" w:rsidRPr="00167D6B" w:rsidRDefault="005175CE">
            <w:pPr>
              <w:jc w:val="center"/>
              <w:rPr>
                <w:sz w:val="17"/>
                <w:szCs w:val="17"/>
              </w:rPr>
            </w:pPr>
            <w:r w:rsidRPr="00167D6B">
              <w:rPr>
                <w:sz w:val="17"/>
                <w:szCs w:val="17"/>
              </w:rPr>
              <w:t>контрагента</w:t>
            </w:r>
          </w:p>
        </w:tc>
      </w:tr>
      <w:tr w:rsidR="00445A39" w:rsidRPr="00167D6B" w:rsidTr="00CD69D8">
        <w:trPr>
          <w:trHeight w:val="374"/>
        </w:trPr>
        <w:tc>
          <w:tcPr>
            <w:tcW w:w="5513" w:type="dxa"/>
            <w:vMerge/>
            <w:shd w:val="clear" w:color="auto" w:fill="auto"/>
          </w:tcPr>
          <w:p w:rsidR="00445A39" w:rsidRPr="00167D6B" w:rsidRDefault="00445A39">
            <w:pPr>
              <w:jc w:val="both"/>
              <w:rPr>
                <w:sz w:val="17"/>
                <w:szCs w:val="17"/>
              </w:rPr>
            </w:pPr>
          </w:p>
        </w:tc>
        <w:tc>
          <w:tcPr>
            <w:tcW w:w="534" w:type="dxa"/>
            <w:shd w:val="clear" w:color="auto" w:fill="auto"/>
          </w:tcPr>
          <w:p w:rsidR="00445A39" w:rsidRPr="00167D6B" w:rsidRDefault="00445A39">
            <w:pPr>
              <w:jc w:val="both"/>
              <w:rPr>
                <w:sz w:val="17"/>
                <w:szCs w:val="17"/>
              </w:rPr>
            </w:pPr>
          </w:p>
        </w:tc>
        <w:tc>
          <w:tcPr>
            <w:tcW w:w="4238" w:type="dxa"/>
            <w:shd w:val="clear" w:color="auto" w:fill="auto"/>
            <w:vAlign w:val="center"/>
          </w:tcPr>
          <w:p w:rsidR="00445A39" w:rsidRPr="00167D6B" w:rsidRDefault="005175CE">
            <w:pPr>
              <w:jc w:val="center"/>
              <w:rPr>
                <w:sz w:val="17"/>
                <w:szCs w:val="17"/>
              </w:rPr>
            </w:pPr>
            <w:r w:rsidRPr="00167D6B">
              <w:rPr>
                <w:sz w:val="17"/>
                <w:szCs w:val="17"/>
              </w:rPr>
              <w:t>торговець діє від свого імені та у власних інтересах</w:t>
            </w:r>
          </w:p>
        </w:tc>
      </w:tr>
    </w:tbl>
    <w:p w:rsidR="00445A39" w:rsidRPr="00167D6B" w:rsidRDefault="00445A39">
      <w:pPr>
        <w:spacing w:after="120"/>
        <w:jc w:val="both"/>
        <w:rPr>
          <w:b/>
          <w:sz w:val="17"/>
          <w:szCs w:val="17"/>
        </w:rPr>
      </w:pPr>
    </w:p>
    <w:p w:rsidR="00445A39" w:rsidRPr="00167D6B" w:rsidRDefault="005175CE">
      <w:pPr>
        <w:ind w:left="-900"/>
        <w:jc w:val="both"/>
        <w:rPr>
          <w:i/>
          <w:sz w:val="17"/>
          <w:szCs w:val="17"/>
        </w:rPr>
      </w:pPr>
      <w:r w:rsidRPr="00167D6B">
        <w:rPr>
          <w:b/>
          <w:sz w:val="17"/>
          <w:szCs w:val="17"/>
        </w:rPr>
        <w:t xml:space="preserve">ВІДОМОСТІ ПРО ДОГОВІР, ЩО Є ПІДСТАВОЮ ДЛЯ ПЕРЕХОДУ ПРАВА ВЛАСНОСТІ НА ЦІННІ ПАПЕРИ  </w:t>
      </w:r>
      <w:r w:rsidRPr="00167D6B">
        <w:rPr>
          <w:i/>
          <w:sz w:val="17"/>
          <w:szCs w:val="17"/>
        </w:rPr>
        <w:t>(ЗАПОВНЮЄТЬСЯ, ЯКЩО ПІДСТАВОЮ ДЛЯ ПРОВЕДЕННЯ ОПЕРАЦІЇ Є ДОГОВІР ЩОДО ПЕРЕХОДУ ПРАВА ВЛАСНОСТІ НА ЦІННІ ПАПЕРИ)</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239"/>
      </w:tblGrid>
      <w:tr w:rsidR="00445A39" w:rsidRPr="00167D6B" w:rsidTr="00CD69D8">
        <w:tc>
          <w:tcPr>
            <w:tcW w:w="5512" w:type="dxa"/>
            <w:vMerge w:val="restart"/>
          </w:tcPr>
          <w:p w:rsidR="00445A39" w:rsidRPr="00167D6B" w:rsidRDefault="005175CE">
            <w:pPr>
              <w:jc w:val="both"/>
              <w:rPr>
                <w:sz w:val="16"/>
                <w:szCs w:val="16"/>
              </w:rPr>
            </w:pPr>
            <w:r w:rsidRPr="00167D6B">
              <w:rPr>
                <w:sz w:val="16"/>
                <w:szCs w:val="16"/>
              </w:rPr>
              <w:t>Вид правочину</w:t>
            </w:r>
          </w:p>
          <w:p w:rsidR="00445A39" w:rsidRPr="00167D6B" w:rsidRDefault="005175CE">
            <w:pPr>
              <w:jc w:val="both"/>
              <w:rPr>
                <w:sz w:val="16"/>
                <w:szCs w:val="16"/>
              </w:rPr>
            </w:pPr>
            <w:r w:rsidRPr="00167D6B">
              <w:rPr>
                <w:i/>
                <w:sz w:val="16"/>
                <w:szCs w:val="16"/>
              </w:rPr>
              <w:t>(обрати потрібне)</w:t>
            </w:r>
          </w:p>
        </w:tc>
        <w:tc>
          <w:tcPr>
            <w:tcW w:w="534" w:type="dxa"/>
          </w:tcPr>
          <w:p w:rsidR="00445A39" w:rsidRPr="00167D6B" w:rsidRDefault="00445A39">
            <w:pPr>
              <w:rPr>
                <w:b/>
                <w:sz w:val="16"/>
                <w:szCs w:val="16"/>
              </w:rPr>
            </w:pPr>
          </w:p>
        </w:tc>
        <w:tc>
          <w:tcPr>
            <w:tcW w:w="4239" w:type="dxa"/>
          </w:tcPr>
          <w:p w:rsidR="00445A39" w:rsidRPr="00167D6B" w:rsidRDefault="005175CE">
            <w:pPr>
              <w:jc w:val="both"/>
              <w:rPr>
                <w:sz w:val="16"/>
                <w:szCs w:val="16"/>
              </w:rPr>
            </w:pPr>
            <w:r w:rsidRPr="00167D6B">
              <w:rPr>
                <w:sz w:val="16"/>
                <w:szCs w:val="16"/>
              </w:rPr>
              <w:t>правочином передбачена оплата грошовими коштами (оплатний правочин)</w:t>
            </w:r>
          </w:p>
        </w:tc>
      </w:tr>
      <w:tr w:rsidR="00445A39" w:rsidRPr="00167D6B" w:rsidTr="00CD69D8">
        <w:tc>
          <w:tcPr>
            <w:tcW w:w="5512" w:type="dxa"/>
            <w:vMerge/>
          </w:tcPr>
          <w:p w:rsidR="00445A39" w:rsidRPr="00167D6B" w:rsidRDefault="00445A39">
            <w:pPr>
              <w:jc w:val="both"/>
              <w:rPr>
                <w:sz w:val="16"/>
                <w:szCs w:val="16"/>
              </w:rPr>
            </w:pPr>
          </w:p>
        </w:tc>
        <w:tc>
          <w:tcPr>
            <w:tcW w:w="534" w:type="dxa"/>
          </w:tcPr>
          <w:p w:rsidR="00445A39" w:rsidRPr="00167D6B" w:rsidRDefault="00445A39">
            <w:pPr>
              <w:rPr>
                <w:b/>
                <w:sz w:val="16"/>
                <w:szCs w:val="16"/>
              </w:rPr>
            </w:pPr>
          </w:p>
        </w:tc>
        <w:tc>
          <w:tcPr>
            <w:tcW w:w="4239" w:type="dxa"/>
          </w:tcPr>
          <w:p w:rsidR="00445A39" w:rsidRPr="00167D6B" w:rsidRDefault="005175CE">
            <w:pPr>
              <w:jc w:val="both"/>
              <w:rPr>
                <w:sz w:val="16"/>
                <w:szCs w:val="16"/>
              </w:rPr>
            </w:pPr>
            <w:r w:rsidRPr="00167D6B">
              <w:rPr>
                <w:sz w:val="16"/>
                <w:szCs w:val="16"/>
              </w:rPr>
              <w:t>правочином не передбачена оплата грошовими коштами</w:t>
            </w:r>
          </w:p>
        </w:tc>
      </w:tr>
      <w:tr w:rsidR="00445A39" w:rsidRPr="00167D6B" w:rsidTr="00CD69D8">
        <w:tc>
          <w:tcPr>
            <w:tcW w:w="5512" w:type="dxa"/>
          </w:tcPr>
          <w:p w:rsidR="00445A39" w:rsidRPr="00167D6B" w:rsidRDefault="005175CE">
            <w:pPr>
              <w:jc w:val="both"/>
              <w:rPr>
                <w:sz w:val="16"/>
                <w:szCs w:val="16"/>
              </w:rPr>
            </w:pPr>
            <w:r w:rsidRPr="00167D6B">
              <w:rPr>
                <w:sz w:val="16"/>
                <w:szCs w:val="16"/>
              </w:rPr>
              <w:t>Сума правочину (цифрами та прописом) (для оплатних правочинів)</w:t>
            </w:r>
          </w:p>
        </w:tc>
        <w:tc>
          <w:tcPr>
            <w:tcW w:w="4773" w:type="dxa"/>
            <w:gridSpan w:val="2"/>
          </w:tcPr>
          <w:p w:rsidR="00445A39" w:rsidRPr="00167D6B" w:rsidRDefault="00445A39">
            <w:pPr>
              <w:rPr>
                <w:b/>
                <w:sz w:val="16"/>
                <w:szCs w:val="16"/>
              </w:rPr>
            </w:pPr>
          </w:p>
        </w:tc>
      </w:tr>
      <w:tr w:rsidR="00445A39" w:rsidRPr="00167D6B" w:rsidTr="00CD69D8">
        <w:trPr>
          <w:trHeight w:val="335"/>
        </w:trPr>
        <w:tc>
          <w:tcPr>
            <w:tcW w:w="5512" w:type="dxa"/>
            <w:vMerge w:val="restart"/>
          </w:tcPr>
          <w:p w:rsidR="00445A39" w:rsidRPr="00167D6B" w:rsidRDefault="005175CE">
            <w:pPr>
              <w:jc w:val="both"/>
              <w:rPr>
                <w:i/>
                <w:sz w:val="16"/>
                <w:szCs w:val="16"/>
              </w:rPr>
            </w:pPr>
            <w:r w:rsidRPr="00167D6B">
              <w:rPr>
                <w:sz w:val="16"/>
                <w:szCs w:val="16"/>
              </w:rPr>
              <w:t xml:space="preserve">Порядок розрахунків за правочином  (для оплатних правочинів)   </w:t>
            </w:r>
            <w:r w:rsidRPr="00167D6B">
              <w:rPr>
                <w:i/>
                <w:sz w:val="16"/>
                <w:szCs w:val="16"/>
              </w:rPr>
              <w:t>(обрати потрібне)</w:t>
            </w:r>
          </w:p>
        </w:tc>
        <w:tc>
          <w:tcPr>
            <w:tcW w:w="534" w:type="dxa"/>
          </w:tcPr>
          <w:p w:rsidR="00445A39" w:rsidRPr="00167D6B" w:rsidRDefault="00445A39">
            <w:pPr>
              <w:rPr>
                <w:b/>
                <w:sz w:val="16"/>
                <w:szCs w:val="16"/>
              </w:rPr>
            </w:pPr>
          </w:p>
          <w:p w:rsidR="00445A39" w:rsidRPr="00167D6B" w:rsidRDefault="00445A39">
            <w:pPr>
              <w:rPr>
                <w:b/>
                <w:sz w:val="16"/>
                <w:szCs w:val="16"/>
              </w:rPr>
            </w:pPr>
          </w:p>
        </w:tc>
        <w:tc>
          <w:tcPr>
            <w:tcW w:w="4239" w:type="dxa"/>
          </w:tcPr>
          <w:p w:rsidR="00445A39" w:rsidRPr="00167D6B" w:rsidRDefault="00445A39">
            <w:pPr>
              <w:rPr>
                <w:b/>
                <w:sz w:val="16"/>
                <w:szCs w:val="16"/>
              </w:rPr>
            </w:pPr>
          </w:p>
          <w:p w:rsidR="00445A39" w:rsidRPr="00167D6B" w:rsidRDefault="005175CE">
            <w:pPr>
              <w:rPr>
                <w:sz w:val="16"/>
                <w:szCs w:val="16"/>
              </w:rPr>
            </w:pPr>
            <w:r w:rsidRPr="00167D6B">
              <w:rPr>
                <w:sz w:val="16"/>
                <w:szCs w:val="16"/>
              </w:rPr>
              <w:t>у готівковій формі</w:t>
            </w:r>
          </w:p>
        </w:tc>
      </w:tr>
      <w:tr w:rsidR="00445A39" w:rsidRPr="00167D6B" w:rsidTr="00CD69D8">
        <w:trPr>
          <w:trHeight w:val="285"/>
        </w:trPr>
        <w:tc>
          <w:tcPr>
            <w:tcW w:w="5512" w:type="dxa"/>
            <w:vMerge/>
          </w:tcPr>
          <w:p w:rsidR="00445A39" w:rsidRPr="00167D6B" w:rsidRDefault="00445A39">
            <w:pPr>
              <w:jc w:val="both"/>
              <w:rPr>
                <w:sz w:val="16"/>
                <w:szCs w:val="16"/>
              </w:rPr>
            </w:pPr>
          </w:p>
        </w:tc>
        <w:tc>
          <w:tcPr>
            <w:tcW w:w="534" w:type="dxa"/>
          </w:tcPr>
          <w:p w:rsidR="00445A39" w:rsidRPr="00167D6B" w:rsidRDefault="00445A39">
            <w:pPr>
              <w:rPr>
                <w:b/>
                <w:sz w:val="16"/>
                <w:szCs w:val="16"/>
              </w:rPr>
            </w:pPr>
          </w:p>
        </w:tc>
        <w:tc>
          <w:tcPr>
            <w:tcW w:w="4239" w:type="dxa"/>
            <w:vAlign w:val="center"/>
          </w:tcPr>
          <w:p w:rsidR="00445A39" w:rsidRPr="00167D6B" w:rsidRDefault="005175CE">
            <w:pPr>
              <w:rPr>
                <w:sz w:val="16"/>
                <w:szCs w:val="16"/>
              </w:rPr>
            </w:pPr>
            <w:r w:rsidRPr="00167D6B">
              <w:rPr>
                <w:sz w:val="16"/>
                <w:szCs w:val="16"/>
              </w:rPr>
              <w:t>у безготівковій формі</w:t>
            </w:r>
          </w:p>
          <w:p w:rsidR="00445A39" w:rsidRPr="00167D6B" w:rsidRDefault="00445A39">
            <w:pPr>
              <w:jc w:val="center"/>
              <w:rPr>
                <w:sz w:val="16"/>
                <w:szCs w:val="16"/>
              </w:rPr>
            </w:pPr>
          </w:p>
        </w:tc>
      </w:tr>
      <w:tr w:rsidR="00445A39" w:rsidRPr="00167D6B" w:rsidTr="00CD69D8">
        <w:trPr>
          <w:trHeight w:val="315"/>
        </w:trPr>
        <w:tc>
          <w:tcPr>
            <w:tcW w:w="5512" w:type="dxa"/>
            <w:vMerge/>
          </w:tcPr>
          <w:p w:rsidR="00445A39" w:rsidRPr="00167D6B" w:rsidRDefault="00445A39">
            <w:pPr>
              <w:jc w:val="both"/>
              <w:rPr>
                <w:sz w:val="16"/>
                <w:szCs w:val="16"/>
              </w:rPr>
            </w:pPr>
          </w:p>
        </w:tc>
        <w:tc>
          <w:tcPr>
            <w:tcW w:w="534" w:type="dxa"/>
            <w:vAlign w:val="center"/>
          </w:tcPr>
          <w:p w:rsidR="00445A39" w:rsidRPr="00167D6B" w:rsidRDefault="00445A39">
            <w:pPr>
              <w:jc w:val="center"/>
              <w:rPr>
                <w:b/>
                <w:sz w:val="16"/>
                <w:szCs w:val="16"/>
              </w:rPr>
            </w:pPr>
          </w:p>
        </w:tc>
        <w:tc>
          <w:tcPr>
            <w:tcW w:w="4239" w:type="dxa"/>
            <w:vAlign w:val="center"/>
          </w:tcPr>
          <w:p w:rsidR="00445A39" w:rsidRPr="00167D6B" w:rsidRDefault="005175CE">
            <w:pPr>
              <w:jc w:val="both"/>
              <w:rPr>
                <w:sz w:val="16"/>
                <w:szCs w:val="16"/>
              </w:rPr>
            </w:pPr>
            <w:r w:rsidRPr="00167D6B">
              <w:rPr>
                <w:sz w:val="16"/>
                <w:szCs w:val="16"/>
              </w:rPr>
              <w:t>форма розрахунків за договором не визначена</w:t>
            </w:r>
          </w:p>
        </w:tc>
      </w:tr>
      <w:tr w:rsidR="00445A39" w:rsidRPr="00167D6B" w:rsidTr="00CD69D8">
        <w:trPr>
          <w:trHeight w:val="163"/>
        </w:trPr>
        <w:tc>
          <w:tcPr>
            <w:tcW w:w="5512" w:type="dxa"/>
            <w:vMerge w:val="restart"/>
          </w:tcPr>
          <w:p w:rsidR="00445A39" w:rsidRPr="00167D6B" w:rsidRDefault="005175CE">
            <w:pPr>
              <w:jc w:val="both"/>
              <w:rPr>
                <w:sz w:val="16"/>
                <w:szCs w:val="16"/>
              </w:rPr>
            </w:pPr>
            <w:r w:rsidRPr="00167D6B">
              <w:rPr>
                <w:sz w:val="16"/>
                <w:szCs w:val="16"/>
              </w:rPr>
              <w:t xml:space="preserve">Дані про здійснення грошових розрахунків за правочином (для оплатних правочинів) </w:t>
            </w:r>
            <w:r w:rsidRPr="00167D6B">
              <w:rPr>
                <w:i/>
                <w:sz w:val="16"/>
                <w:szCs w:val="16"/>
              </w:rPr>
              <w:t>(обрати потрібне)</w:t>
            </w:r>
          </w:p>
          <w:p w:rsidR="00445A39" w:rsidRPr="00167D6B" w:rsidRDefault="005175CE">
            <w:pPr>
              <w:jc w:val="both"/>
              <w:rPr>
                <w:sz w:val="16"/>
                <w:szCs w:val="16"/>
              </w:rPr>
            </w:pPr>
            <w:r w:rsidRPr="00167D6B">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34" w:type="dxa"/>
            <w:vAlign w:val="center"/>
          </w:tcPr>
          <w:p w:rsidR="00445A39" w:rsidRPr="00167D6B" w:rsidRDefault="00445A39">
            <w:pPr>
              <w:jc w:val="both"/>
              <w:rPr>
                <w:sz w:val="16"/>
                <w:szCs w:val="16"/>
              </w:rPr>
            </w:pPr>
          </w:p>
        </w:tc>
        <w:tc>
          <w:tcPr>
            <w:tcW w:w="4239" w:type="dxa"/>
            <w:vAlign w:val="center"/>
          </w:tcPr>
          <w:p w:rsidR="00445A39" w:rsidRPr="00167D6B" w:rsidRDefault="005175CE">
            <w:pPr>
              <w:jc w:val="both"/>
              <w:rPr>
                <w:sz w:val="16"/>
                <w:szCs w:val="16"/>
              </w:rPr>
            </w:pPr>
            <w:r w:rsidRPr="00167D6B">
              <w:rPr>
                <w:sz w:val="16"/>
                <w:szCs w:val="16"/>
              </w:rPr>
              <w:t>грошові розрахунки за правочином здійснені повністю</w:t>
            </w:r>
          </w:p>
        </w:tc>
      </w:tr>
      <w:tr w:rsidR="00445A39" w:rsidRPr="00167D6B" w:rsidTr="00CD69D8">
        <w:trPr>
          <w:trHeight w:val="163"/>
        </w:trPr>
        <w:tc>
          <w:tcPr>
            <w:tcW w:w="5512" w:type="dxa"/>
            <w:vMerge/>
          </w:tcPr>
          <w:p w:rsidR="00445A39" w:rsidRPr="00167D6B" w:rsidRDefault="00445A39">
            <w:pPr>
              <w:jc w:val="both"/>
              <w:rPr>
                <w:sz w:val="16"/>
                <w:szCs w:val="16"/>
              </w:rPr>
            </w:pPr>
          </w:p>
        </w:tc>
        <w:tc>
          <w:tcPr>
            <w:tcW w:w="534" w:type="dxa"/>
            <w:vAlign w:val="center"/>
          </w:tcPr>
          <w:p w:rsidR="00445A39" w:rsidRPr="00167D6B" w:rsidRDefault="00445A39">
            <w:pPr>
              <w:jc w:val="both"/>
              <w:rPr>
                <w:sz w:val="16"/>
                <w:szCs w:val="16"/>
              </w:rPr>
            </w:pPr>
          </w:p>
        </w:tc>
        <w:tc>
          <w:tcPr>
            <w:tcW w:w="4239" w:type="dxa"/>
            <w:vAlign w:val="center"/>
          </w:tcPr>
          <w:p w:rsidR="00445A39" w:rsidRPr="00167D6B" w:rsidRDefault="005175CE">
            <w:pPr>
              <w:jc w:val="both"/>
              <w:rPr>
                <w:sz w:val="16"/>
                <w:szCs w:val="16"/>
              </w:rPr>
            </w:pPr>
            <w:r w:rsidRPr="00167D6B">
              <w:rPr>
                <w:sz w:val="16"/>
                <w:szCs w:val="16"/>
              </w:rPr>
              <w:t>грошові розрахунки за правочином здійснені частково</w:t>
            </w:r>
          </w:p>
        </w:tc>
      </w:tr>
    </w:tbl>
    <w:p w:rsidR="00445A39" w:rsidRPr="00167D6B" w:rsidRDefault="00445A39">
      <w:pPr>
        <w:spacing w:after="120"/>
        <w:ind w:left="-900"/>
        <w:jc w:val="both"/>
        <w:rPr>
          <w:b/>
          <w:sz w:val="17"/>
          <w:szCs w:val="17"/>
        </w:rPr>
      </w:pPr>
    </w:p>
    <w:p w:rsidR="00445A39" w:rsidRPr="00167D6B" w:rsidRDefault="005175CE">
      <w:pPr>
        <w:spacing w:after="120"/>
        <w:ind w:left="-900"/>
        <w:jc w:val="both"/>
        <w:rPr>
          <w:i/>
          <w:sz w:val="17"/>
          <w:szCs w:val="17"/>
        </w:rPr>
      </w:pPr>
      <w:r w:rsidRPr="00167D6B">
        <w:rPr>
          <w:b/>
          <w:sz w:val="17"/>
          <w:szCs w:val="17"/>
        </w:rPr>
        <w:t xml:space="preserve">ДОДАТКОВА ІНФОРМАЦІЯ </w:t>
      </w:r>
      <w:r w:rsidRPr="00167D6B">
        <w:rPr>
          <w:i/>
          <w:sz w:val="17"/>
          <w:szCs w:val="17"/>
        </w:rPr>
        <w:t>(ЗАПОВНЮЄТЬСЯ ЗА НЕОБХІДНОСТІ) __________________________________________________</w:t>
      </w:r>
    </w:p>
    <w:p w:rsidR="00445A39" w:rsidRPr="00167D6B" w:rsidRDefault="005175CE">
      <w:pPr>
        <w:spacing w:after="120"/>
        <w:ind w:left="-900"/>
        <w:jc w:val="both"/>
        <w:rPr>
          <w:b/>
          <w:sz w:val="17"/>
          <w:szCs w:val="17"/>
        </w:rPr>
      </w:pPr>
      <w:r w:rsidRPr="00167D6B">
        <w:rPr>
          <w:b/>
          <w:sz w:val="17"/>
          <w:szCs w:val="17"/>
        </w:rPr>
        <w:t xml:space="preserve">СТРОК ВИКОНАННЯ ОПЕРАЦІЇ </w:t>
      </w:r>
      <w:r w:rsidRPr="00167D6B">
        <w:rPr>
          <w:i/>
          <w:sz w:val="17"/>
          <w:szCs w:val="17"/>
        </w:rPr>
        <w:t>(ПІДКРЕСЛИТИ)</w:t>
      </w:r>
      <w:r w:rsidRPr="00167D6B">
        <w:rPr>
          <w:b/>
          <w:sz w:val="17"/>
          <w:szCs w:val="17"/>
        </w:rPr>
        <w:t>: ТЕРМІНОВО, ІНШЕ _____________________________________________</w:t>
      </w:r>
    </w:p>
    <w:p w:rsidR="00445A39" w:rsidRPr="00167D6B" w:rsidRDefault="005175CE">
      <w:pPr>
        <w:spacing w:after="120"/>
        <w:ind w:left="-900"/>
        <w:jc w:val="center"/>
        <w:rPr>
          <w:b/>
          <w:sz w:val="17"/>
          <w:szCs w:val="17"/>
        </w:rPr>
      </w:pPr>
      <w:r w:rsidRPr="00167D6B">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rsidR="00445A39" w:rsidRPr="00167D6B" w:rsidRDefault="00445A39">
      <w:pPr>
        <w:rPr>
          <w:b/>
          <w:sz w:val="17"/>
          <w:szCs w:val="17"/>
        </w:rPr>
      </w:pPr>
    </w:p>
    <w:p w:rsidR="00445A39" w:rsidRPr="00167D6B" w:rsidRDefault="005175CE">
      <w:pPr>
        <w:rPr>
          <w:b/>
          <w:sz w:val="17"/>
          <w:szCs w:val="17"/>
        </w:rPr>
      </w:pPr>
      <w:r w:rsidRPr="00167D6B">
        <w:rPr>
          <w:b/>
          <w:sz w:val="17"/>
          <w:szCs w:val="17"/>
        </w:rPr>
        <w:t>Підпис Розпорядника рахунку          /__________________________/_________________________________</w:t>
      </w:r>
    </w:p>
    <w:p w:rsidR="00445A39" w:rsidRPr="00167D6B" w:rsidRDefault="005175CE">
      <w:pPr>
        <w:jc w:val="both"/>
        <w:rPr>
          <w:b/>
          <w:sz w:val="17"/>
          <w:szCs w:val="17"/>
        </w:rPr>
      </w:pPr>
      <w:r w:rsidRPr="00167D6B">
        <w:rPr>
          <w:b/>
          <w:sz w:val="17"/>
          <w:szCs w:val="17"/>
        </w:rPr>
        <w:t xml:space="preserve">                                                                                  підпис,   М.П. </w:t>
      </w:r>
      <w:r w:rsidRPr="00167D6B">
        <w:rPr>
          <w:b/>
          <w:sz w:val="17"/>
          <w:szCs w:val="17"/>
          <w:vertAlign w:val="superscript"/>
        </w:rPr>
        <w:t>*</w:t>
      </w:r>
      <w:r w:rsidRPr="00167D6B">
        <w:rPr>
          <w:b/>
          <w:sz w:val="17"/>
          <w:szCs w:val="17"/>
        </w:rPr>
        <w:t xml:space="preserve">                 П.І.Б.</w:t>
      </w:r>
    </w:p>
    <w:p w:rsidR="00445A39" w:rsidRPr="00167D6B" w:rsidRDefault="005175CE">
      <w:pPr>
        <w:jc w:val="both"/>
        <w:rPr>
          <w:b/>
          <w:sz w:val="17"/>
          <w:szCs w:val="17"/>
        </w:rPr>
      </w:pPr>
      <w:r w:rsidRPr="00167D6B">
        <w:rPr>
          <w:b/>
          <w:sz w:val="17"/>
          <w:szCs w:val="17"/>
        </w:rPr>
        <w:t>*- для юридичної особи за наявності</w:t>
      </w:r>
    </w:p>
    <w:p w:rsidR="00445A39" w:rsidRPr="00167D6B" w:rsidRDefault="00445A39">
      <w:pPr>
        <w:rPr>
          <w:b/>
          <w:sz w:val="20"/>
          <w:szCs w:val="20"/>
          <w:u w:val="single"/>
        </w:rPr>
      </w:pPr>
    </w:p>
    <w:p w:rsidR="00445A39" w:rsidRPr="00167D6B" w:rsidRDefault="00445A39">
      <w:pPr>
        <w:rPr>
          <w:b/>
          <w:sz w:val="20"/>
          <w:szCs w:val="20"/>
          <w:u w:val="single"/>
        </w:rPr>
      </w:pP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102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91"/>
      </w:tblGrid>
      <w:tr w:rsidR="00445A39" w:rsidRPr="00167D6B" w:rsidTr="00CD69D8">
        <w:tc>
          <w:tcPr>
            <w:tcW w:w="5245"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4991"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CD69D8">
        <w:tc>
          <w:tcPr>
            <w:tcW w:w="5245"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4991"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CD69D8">
        <w:tc>
          <w:tcPr>
            <w:tcW w:w="5245"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4991"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rsidTr="00CD69D8">
        <w:tc>
          <w:tcPr>
            <w:tcW w:w="5245"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4991" w:type="dxa"/>
            <w:shd w:val="clear" w:color="auto" w:fill="auto"/>
          </w:tcPr>
          <w:p w:rsidR="00445A39" w:rsidRPr="00167D6B" w:rsidRDefault="00445A39">
            <w:pPr>
              <w:rPr>
                <w:b/>
                <w:sz w:val="20"/>
                <w:szCs w:val="20"/>
              </w:rPr>
            </w:pPr>
          </w:p>
        </w:tc>
      </w:tr>
    </w:tbl>
    <w:p w:rsidR="00445A39" w:rsidRPr="00167D6B" w:rsidRDefault="00445A39">
      <w:pPr>
        <w:rPr>
          <w:b/>
          <w:u w:val="single"/>
        </w:rPr>
      </w:pPr>
    </w:p>
    <w:p w:rsidR="00445A39" w:rsidRPr="00167D6B" w:rsidRDefault="00445A39">
      <w:pPr>
        <w:rPr>
          <w:b/>
          <w:u w:val="single"/>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5175CE">
            <w:pPr>
              <w:rPr>
                <w:b/>
              </w:rPr>
            </w:pPr>
            <w:r w:rsidRPr="00167D6B">
              <w:rPr>
                <w:iCs/>
              </w:rPr>
              <w:t xml:space="preserve">                                     </w:t>
            </w: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445A39">
      <w:pPr>
        <w:shd w:val="clear" w:color="auto" w:fill="FFFFFF"/>
        <w:ind w:firstLine="540"/>
      </w:pPr>
    </w:p>
    <w:p w:rsidR="00445A39" w:rsidRPr="00167D6B" w:rsidRDefault="00445A39">
      <w:pPr>
        <w:shd w:val="clear" w:color="auto" w:fill="FFFFFF"/>
        <w:ind w:firstLine="540"/>
      </w:pPr>
    </w:p>
    <w:p w:rsidR="00445A39" w:rsidRPr="00167D6B" w:rsidRDefault="00445A39">
      <w:pPr>
        <w:ind w:firstLine="540"/>
        <w:jc w:val="center"/>
        <w:rPr>
          <w:b/>
          <w:sz w:val="17"/>
          <w:szCs w:val="17"/>
        </w:rPr>
      </w:pPr>
    </w:p>
    <w:p w:rsidR="00445A39" w:rsidRPr="00167D6B" w:rsidRDefault="00445A39">
      <w:pPr>
        <w:ind w:firstLine="540"/>
        <w:jc w:val="center"/>
        <w:rPr>
          <w:b/>
          <w:sz w:val="17"/>
          <w:szCs w:val="17"/>
        </w:rPr>
      </w:pPr>
    </w:p>
    <w:p w:rsidR="00445A39" w:rsidRPr="00167D6B" w:rsidRDefault="00445A39">
      <w:pPr>
        <w:ind w:firstLine="540"/>
        <w:jc w:val="center"/>
        <w:rPr>
          <w:b/>
          <w:sz w:val="17"/>
          <w:szCs w:val="17"/>
        </w:rPr>
      </w:pPr>
    </w:p>
    <w:p w:rsidR="00445A39" w:rsidRPr="00167D6B" w:rsidRDefault="00445A39">
      <w:pPr>
        <w:ind w:firstLine="540"/>
        <w:jc w:val="center"/>
        <w:rPr>
          <w:b/>
          <w:sz w:val="17"/>
          <w:szCs w:val="17"/>
        </w:rPr>
      </w:pPr>
    </w:p>
    <w:p w:rsidR="00445A39" w:rsidRPr="00167D6B" w:rsidRDefault="00445A39">
      <w:pPr>
        <w:ind w:firstLine="540"/>
        <w:jc w:val="center"/>
        <w:rPr>
          <w:b/>
          <w:sz w:val="17"/>
          <w:szCs w:val="17"/>
        </w:rPr>
      </w:pPr>
    </w:p>
    <w:p w:rsidR="00445A39" w:rsidRPr="00167D6B" w:rsidRDefault="00445A39">
      <w:pPr>
        <w:ind w:firstLine="540"/>
        <w:jc w:val="center"/>
        <w:rPr>
          <w:b/>
          <w:sz w:val="17"/>
          <w:szCs w:val="17"/>
        </w:rPr>
      </w:pPr>
    </w:p>
    <w:p w:rsidR="00445A39" w:rsidRPr="00167D6B" w:rsidRDefault="00445A39">
      <w:pPr>
        <w:ind w:firstLine="540"/>
        <w:jc w:val="center"/>
        <w:rPr>
          <w:b/>
          <w:sz w:val="17"/>
          <w:szCs w:val="17"/>
        </w:rPr>
      </w:pPr>
    </w:p>
    <w:p w:rsidR="00445A39" w:rsidRPr="00167D6B" w:rsidRDefault="00445A39">
      <w:pPr>
        <w:ind w:firstLine="540"/>
        <w:jc w:val="center"/>
        <w:rPr>
          <w:b/>
          <w:sz w:val="17"/>
          <w:szCs w:val="17"/>
        </w:rPr>
      </w:pPr>
    </w:p>
    <w:p w:rsidR="00445A39" w:rsidRPr="00167D6B" w:rsidRDefault="00445A39">
      <w:pPr>
        <w:ind w:firstLine="540"/>
        <w:jc w:val="center"/>
        <w:rPr>
          <w:b/>
          <w:sz w:val="17"/>
          <w:szCs w:val="17"/>
        </w:rPr>
      </w:pPr>
    </w:p>
    <w:p w:rsidR="00902F6B" w:rsidRPr="00167D6B" w:rsidRDefault="00902F6B">
      <w:pPr>
        <w:ind w:firstLine="540"/>
        <w:jc w:val="center"/>
        <w:rPr>
          <w:b/>
          <w:sz w:val="17"/>
          <w:szCs w:val="17"/>
        </w:rPr>
      </w:pPr>
    </w:p>
    <w:p w:rsidR="00445A39" w:rsidRPr="00167D6B" w:rsidRDefault="00445A39">
      <w:pPr>
        <w:ind w:firstLine="540"/>
        <w:jc w:val="center"/>
        <w:rPr>
          <w:b/>
          <w:sz w:val="17"/>
          <w:szCs w:val="17"/>
        </w:rPr>
      </w:pPr>
    </w:p>
    <w:p w:rsidR="00445A39" w:rsidRPr="00167D6B" w:rsidRDefault="00445A39">
      <w:pPr>
        <w:ind w:firstLine="540"/>
        <w:jc w:val="center"/>
        <w:rPr>
          <w:b/>
          <w:sz w:val="17"/>
          <w:szCs w:val="17"/>
        </w:rPr>
      </w:pPr>
    </w:p>
    <w:p w:rsidR="00445A39" w:rsidRPr="00167D6B" w:rsidRDefault="00445A39">
      <w:pPr>
        <w:ind w:firstLine="540"/>
        <w:jc w:val="center"/>
        <w:rPr>
          <w:b/>
          <w:sz w:val="17"/>
          <w:szCs w:val="17"/>
        </w:rPr>
      </w:pPr>
    </w:p>
    <w:p w:rsidR="00445A39" w:rsidRPr="00167D6B" w:rsidRDefault="005175CE">
      <w:pPr>
        <w:ind w:firstLine="540"/>
        <w:jc w:val="right"/>
      </w:pPr>
      <w:r w:rsidRPr="00167D6B">
        <w:t>Додаток 43</w:t>
      </w:r>
    </w:p>
    <w:p w:rsidR="00445A39" w:rsidRPr="00167D6B" w:rsidRDefault="00445A39">
      <w:pPr>
        <w:ind w:firstLine="540"/>
        <w:jc w:val="right"/>
      </w:pPr>
    </w:p>
    <w:p w:rsidR="00445A39" w:rsidRPr="00167D6B" w:rsidRDefault="005175CE">
      <w:pPr>
        <w:ind w:firstLine="540"/>
        <w:jc w:val="center"/>
        <w:rPr>
          <w:b/>
          <w:sz w:val="17"/>
          <w:szCs w:val="17"/>
        </w:rPr>
      </w:pPr>
      <w:r w:rsidRPr="00167D6B">
        <w:rPr>
          <w:b/>
          <w:sz w:val="17"/>
          <w:szCs w:val="17"/>
        </w:rPr>
        <w:t xml:space="preserve">РОЗПОРЯДЖЕННЯ №____ від  «______» ______________20__р. на </w:t>
      </w:r>
    </w:p>
    <w:p w:rsidR="00445A39" w:rsidRPr="00167D6B" w:rsidRDefault="005175CE">
      <w:pPr>
        <w:ind w:firstLine="540"/>
        <w:jc w:val="center"/>
        <w:rPr>
          <w:b/>
          <w:sz w:val="17"/>
          <w:szCs w:val="17"/>
        </w:rPr>
      </w:pPr>
      <w:r w:rsidRPr="00167D6B">
        <w:rPr>
          <w:b/>
          <w:sz w:val="17"/>
          <w:szCs w:val="17"/>
        </w:rPr>
        <w:t>одержання/поставку прав на цінні папери для нотаріуса</w:t>
      </w:r>
    </w:p>
    <w:p w:rsidR="00445A39" w:rsidRPr="00167D6B" w:rsidRDefault="005175CE">
      <w:pPr>
        <w:tabs>
          <w:tab w:val="left" w:pos="1260"/>
        </w:tabs>
        <w:ind w:firstLine="540"/>
        <w:jc w:val="center"/>
        <w:rPr>
          <w:b/>
          <w:sz w:val="17"/>
          <w:szCs w:val="17"/>
        </w:rPr>
      </w:pPr>
      <w:r w:rsidRPr="00167D6B">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445A39" w:rsidRPr="00167D6B">
        <w:tc>
          <w:tcPr>
            <w:tcW w:w="540" w:type="dxa"/>
            <w:shd w:val="clear" w:color="auto" w:fill="auto"/>
          </w:tcPr>
          <w:p w:rsidR="00445A39" w:rsidRPr="00167D6B" w:rsidRDefault="00445A39">
            <w:pPr>
              <w:rPr>
                <w:b/>
                <w:sz w:val="17"/>
                <w:szCs w:val="17"/>
              </w:rPr>
            </w:pPr>
          </w:p>
        </w:tc>
        <w:tc>
          <w:tcPr>
            <w:tcW w:w="6120" w:type="dxa"/>
            <w:shd w:val="clear" w:color="auto" w:fill="auto"/>
          </w:tcPr>
          <w:p w:rsidR="00445A39" w:rsidRPr="00167D6B" w:rsidRDefault="005175CE">
            <w:pPr>
              <w:rPr>
                <w:b/>
                <w:sz w:val="17"/>
                <w:szCs w:val="17"/>
              </w:rPr>
            </w:pPr>
            <w:r w:rsidRPr="00167D6B">
              <w:rPr>
                <w:b/>
                <w:sz w:val="17"/>
                <w:szCs w:val="17"/>
              </w:rPr>
              <w:t xml:space="preserve">одержання прав на цінні папери </w:t>
            </w:r>
          </w:p>
        </w:tc>
      </w:tr>
      <w:tr w:rsidR="00445A39" w:rsidRPr="00167D6B">
        <w:tc>
          <w:tcPr>
            <w:tcW w:w="540" w:type="dxa"/>
            <w:shd w:val="clear" w:color="auto" w:fill="auto"/>
          </w:tcPr>
          <w:p w:rsidR="00445A39" w:rsidRPr="00167D6B" w:rsidRDefault="00445A39">
            <w:pPr>
              <w:rPr>
                <w:b/>
                <w:sz w:val="17"/>
                <w:szCs w:val="17"/>
              </w:rPr>
            </w:pPr>
          </w:p>
        </w:tc>
        <w:tc>
          <w:tcPr>
            <w:tcW w:w="6120" w:type="dxa"/>
            <w:shd w:val="clear" w:color="auto" w:fill="auto"/>
          </w:tcPr>
          <w:p w:rsidR="00445A39" w:rsidRPr="00167D6B" w:rsidRDefault="005175CE">
            <w:pPr>
              <w:rPr>
                <w:b/>
                <w:sz w:val="17"/>
                <w:szCs w:val="17"/>
              </w:rPr>
            </w:pPr>
            <w:r w:rsidRPr="00167D6B">
              <w:rPr>
                <w:b/>
                <w:sz w:val="17"/>
                <w:szCs w:val="17"/>
              </w:rPr>
              <w:t>поставку прав на цінні папери</w:t>
            </w:r>
          </w:p>
        </w:tc>
      </w:tr>
    </w:tbl>
    <w:p w:rsidR="00445A39" w:rsidRPr="00167D6B" w:rsidRDefault="00445A39">
      <w:pPr>
        <w:rPr>
          <w:b/>
          <w:sz w:val="17"/>
          <w:szCs w:val="17"/>
        </w:rPr>
      </w:pPr>
    </w:p>
    <w:p w:rsidR="00445A39" w:rsidRPr="00167D6B" w:rsidRDefault="005175CE">
      <w:pPr>
        <w:rPr>
          <w:b/>
          <w:sz w:val="17"/>
          <w:szCs w:val="17"/>
        </w:rPr>
      </w:pPr>
      <w:r w:rsidRPr="00167D6B">
        <w:rPr>
          <w:b/>
          <w:sz w:val="17"/>
          <w:szCs w:val="17"/>
        </w:rPr>
        <w:t xml:space="preserve"> 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445A39" w:rsidRPr="00167D6B">
        <w:tc>
          <w:tcPr>
            <w:tcW w:w="4500" w:type="dxa"/>
            <w:shd w:val="clear" w:color="auto" w:fill="D9D9D9"/>
          </w:tcPr>
          <w:p w:rsidR="00445A39" w:rsidRPr="00167D6B" w:rsidRDefault="005175CE">
            <w:pPr>
              <w:jc w:val="both"/>
              <w:rPr>
                <w:sz w:val="17"/>
                <w:szCs w:val="17"/>
              </w:rPr>
            </w:pPr>
            <w:r w:rsidRPr="00167D6B">
              <w:rPr>
                <w:sz w:val="17"/>
                <w:szCs w:val="17"/>
              </w:rPr>
              <w:t>Код за ЄДРПОУ</w:t>
            </w:r>
          </w:p>
        </w:tc>
        <w:tc>
          <w:tcPr>
            <w:tcW w:w="5760" w:type="dxa"/>
            <w:shd w:val="clear" w:color="auto" w:fill="D9D9D9"/>
          </w:tcPr>
          <w:p w:rsidR="00445A39" w:rsidRPr="00167D6B" w:rsidRDefault="005175CE">
            <w:pPr>
              <w:rPr>
                <w:sz w:val="17"/>
                <w:szCs w:val="17"/>
              </w:rPr>
            </w:pPr>
            <w:r w:rsidRPr="00167D6B">
              <w:rPr>
                <w:sz w:val="20"/>
                <w:szCs w:val="20"/>
              </w:rPr>
              <w:t>23697280</w:t>
            </w:r>
          </w:p>
        </w:tc>
      </w:tr>
      <w:tr w:rsidR="00445A39" w:rsidRPr="00167D6B">
        <w:tc>
          <w:tcPr>
            <w:tcW w:w="4500" w:type="dxa"/>
            <w:shd w:val="clear" w:color="auto" w:fill="D9D9D9"/>
          </w:tcPr>
          <w:p w:rsidR="00445A39" w:rsidRPr="00167D6B" w:rsidRDefault="005175CE">
            <w:pPr>
              <w:rPr>
                <w:sz w:val="17"/>
                <w:szCs w:val="17"/>
              </w:rPr>
            </w:pPr>
            <w:r w:rsidRPr="00167D6B">
              <w:rPr>
                <w:sz w:val="17"/>
                <w:szCs w:val="17"/>
              </w:rPr>
              <w:t xml:space="preserve">Повне найменування </w:t>
            </w:r>
          </w:p>
        </w:tc>
        <w:tc>
          <w:tcPr>
            <w:tcW w:w="5760" w:type="dxa"/>
            <w:shd w:val="clear" w:color="auto" w:fill="D9D9D9"/>
          </w:tcPr>
          <w:p w:rsidR="00445A39" w:rsidRPr="00167D6B" w:rsidRDefault="005175CE">
            <w:pPr>
              <w:rPr>
                <w:sz w:val="17"/>
                <w:szCs w:val="17"/>
              </w:rPr>
            </w:pPr>
            <w:r w:rsidRPr="00167D6B">
              <w:rPr>
                <w:sz w:val="16"/>
                <w:szCs w:val="16"/>
              </w:rPr>
              <w:t>ПУБЛІЧНЕ АКЦІОНЕРНЕ ТОВАРИСТВО АКЦІОНЕРНИЙ БАНК «УКРГАЗБАНК»</w:t>
            </w:r>
          </w:p>
        </w:tc>
      </w:tr>
    </w:tbl>
    <w:p w:rsidR="00445A39" w:rsidRPr="00167D6B" w:rsidRDefault="00445A39">
      <w:pPr>
        <w:rPr>
          <w:b/>
          <w:sz w:val="17"/>
          <w:szCs w:val="17"/>
        </w:rPr>
      </w:pPr>
    </w:p>
    <w:p w:rsidR="00445A39" w:rsidRPr="00167D6B" w:rsidRDefault="005175CE">
      <w:pPr>
        <w:ind w:left="-900"/>
        <w:rPr>
          <w:i/>
          <w:sz w:val="17"/>
          <w:szCs w:val="17"/>
        </w:rPr>
      </w:pPr>
      <w:r w:rsidRPr="00167D6B">
        <w:rPr>
          <w:b/>
          <w:sz w:val="17"/>
          <w:szCs w:val="17"/>
        </w:rPr>
        <w:t xml:space="preserve">ВІДОМОСТІ ПРО ОПЕРАЦІЮ </w:t>
      </w:r>
      <w:r w:rsidRPr="00167D6B">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167D6B" w:rsidTr="00CD69D8">
        <w:tc>
          <w:tcPr>
            <w:tcW w:w="713" w:type="dxa"/>
            <w:shd w:val="clear" w:color="auto" w:fill="auto"/>
          </w:tcPr>
          <w:p w:rsidR="00445A39" w:rsidRPr="00167D6B" w:rsidRDefault="00445A39">
            <w:pPr>
              <w:jc w:val="center"/>
              <w:rPr>
                <w:b/>
                <w:sz w:val="17"/>
                <w:szCs w:val="17"/>
                <w:vertAlign w:val="superscript"/>
              </w:rPr>
            </w:pPr>
          </w:p>
        </w:tc>
        <w:tc>
          <w:tcPr>
            <w:tcW w:w="9572" w:type="dxa"/>
            <w:shd w:val="clear" w:color="auto" w:fill="auto"/>
          </w:tcPr>
          <w:p w:rsidR="00445A39" w:rsidRPr="00167D6B" w:rsidRDefault="005175CE">
            <w:pPr>
              <w:rPr>
                <w:sz w:val="17"/>
                <w:szCs w:val="17"/>
              </w:rPr>
            </w:pPr>
            <w:r w:rsidRPr="00167D6B">
              <w:rPr>
                <w:sz w:val="17"/>
                <w:szCs w:val="17"/>
              </w:rPr>
              <w:t>зарахування прав на цінні папери</w:t>
            </w:r>
          </w:p>
        </w:tc>
      </w:tr>
      <w:tr w:rsidR="00445A39" w:rsidRPr="00167D6B" w:rsidTr="00CD69D8">
        <w:tc>
          <w:tcPr>
            <w:tcW w:w="713" w:type="dxa"/>
            <w:shd w:val="clear" w:color="auto" w:fill="auto"/>
          </w:tcPr>
          <w:p w:rsidR="00445A39" w:rsidRPr="00167D6B" w:rsidRDefault="00445A39">
            <w:pPr>
              <w:jc w:val="center"/>
              <w:rPr>
                <w:b/>
                <w:sz w:val="17"/>
                <w:szCs w:val="17"/>
                <w:vertAlign w:val="superscript"/>
              </w:rPr>
            </w:pPr>
          </w:p>
        </w:tc>
        <w:tc>
          <w:tcPr>
            <w:tcW w:w="9572" w:type="dxa"/>
            <w:shd w:val="clear" w:color="auto" w:fill="auto"/>
          </w:tcPr>
          <w:p w:rsidR="00445A39" w:rsidRPr="00167D6B" w:rsidRDefault="005175CE">
            <w:pPr>
              <w:rPr>
                <w:sz w:val="17"/>
                <w:szCs w:val="17"/>
              </w:rPr>
            </w:pPr>
            <w:r w:rsidRPr="00167D6B">
              <w:rPr>
                <w:sz w:val="17"/>
                <w:szCs w:val="17"/>
              </w:rPr>
              <w:t>списання прав на цінні папери</w:t>
            </w:r>
          </w:p>
        </w:tc>
      </w:tr>
      <w:tr w:rsidR="00445A39" w:rsidRPr="00167D6B" w:rsidTr="00CD69D8">
        <w:tc>
          <w:tcPr>
            <w:tcW w:w="713" w:type="dxa"/>
            <w:shd w:val="clear" w:color="auto" w:fill="auto"/>
          </w:tcPr>
          <w:p w:rsidR="00445A39" w:rsidRPr="00167D6B" w:rsidRDefault="00445A39">
            <w:pPr>
              <w:jc w:val="center"/>
              <w:rPr>
                <w:b/>
                <w:sz w:val="17"/>
                <w:szCs w:val="17"/>
                <w:vertAlign w:val="superscript"/>
              </w:rPr>
            </w:pPr>
          </w:p>
        </w:tc>
        <w:tc>
          <w:tcPr>
            <w:tcW w:w="9572" w:type="dxa"/>
            <w:shd w:val="clear" w:color="auto" w:fill="auto"/>
          </w:tcPr>
          <w:p w:rsidR="00445A39" w:rsidRPr="00167D6B" w:rsidRDefault="005175CE">
            <w:pPr>
              <w:rPr>
                <w:sz w:val="17"/>
                <w:szCs w:val="17"/>
              </w:rPr>
            </w:pPr>
            <w:r w:rsidRPr="00167D6B">
              <w:rPr>
                <w:sz w:val="17"/>
                <w:szCs w:val="17"/>
              </w:rPr>
              <w:t>переказ прав на цінні папери (між депонентами Депозитарної установи)</w:t>
            </w:r>
          </w:p>
        </w:tc>
      </w:tr>
    </w:tbl>
    <w:p w:rsidR="00445A39" w:rsidRPr="00167D6B" w:rsidRDefault="00445A39">
      <w:pPr>
        <w:rPr>
          <w:b/>
          <w:sz w:val="17"/>
          <w:szCs w:val="17"/>
        </w:rPr>
      </w:pPr>
    </w:p>
    <w:p w:rsidR="00445A39" w:rsidRPr="00167D6B" w:rsidRDefault="005175CE">
      <w:pPr>
        <w:ind w:left="-900"/>
        <w:rPr>
          <w:i/>
          <w:sz w:val="17"/>
          <w:szCs w:val="17"/>
        </w:rPr>
      </w:pPr>
      <w:r w:rsidRPr="00167D6B">
        <w:rPr>
          <w:b/>
          <w:sz w:val="17"/>
          <w:szCs w:val="17"/>
        </w:rPr>
        <w:t xml:space="preserve">ВІДОМОСТІ ПРО ПРИНЦИП ВИКОНАННЯ ОПЕРАЦІЇ </w:t>
      </w:r>
      <w:r w:rsidRPr="00167D6B">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167D6B" w:rsidTr="00CD69D8">
        <w:tc>
          <w:tcPr>
            <w:tcW w:w="713" w:type="dxa"/>
            <w:shd w:val="clear" w:color="auto" w:fill="auto"/>
          </w:tcPr>
          <w:p w:rsidR="00445A39" w:rsidRPr="00167D6B" w:rsidRDefault="00445A39">
            <w:pPr>
              <w:jc w:val="center"/>
              <w:rPr>
                <w:b/>
                <w:sz w:val="17"/>
                <w:szCs w:val="17"/>
                <w:vertAlign w:val="superscript"/>
              </w:rPr>
            </w:pPr>
          </w:p>
        </w:tc>
        <w:tc>
          <w:tcPr>
            <w:tcW w:w="9572" w:type="dxa"/>
            <w:shd w:val="clear" w:color="auto" w:fill="auto"/>
          </w:tcPr>
          <w:p w:rsidR="00445A39" w:rsidRPr="00167D6B" w:rsidRDefault="005175CE">
            <w:pPr>
              <w:rPr>
                <w:sz w:val="17"/>
                <w:szCs w:val="17"/>
              </w:rPr>
            </w:pPr>
            <w:r w:rsidRPr="00167D6B">
              <w:rPr>
                <w:sz w:val="17"/>
                <w:szCs w:val="17"/>
              </w:rPr>
              <w:t>з дотриманням принципу «поставка проти оплати»</w:t>
            </w:r>
          </w:p>
        </w:tc>
      </w:tr>
      <w:tr w:rsidR="00445A39" w:rsidRPr="00167D6B" w:rsidTr="00CD69D8">
        <w:tc>
          <w:tcPr>
            <w:tcW w:w="713" w:type="dxa"/>
            <w:shd w:val="clear" w:color="auto" w:fill="auto"/>
          </w:tcPr>
          <w:p w:rsidR="00445A39" w:rsidRPr="00167D6B" w:rsidRDefault="00445A39">
            <w:pPr>
              <w:jc w:val="center"/>
              <w:rPr>
                <w:b/>
                <w:sz w:val="17"/>
                <w:szCs w:val="17"/>
                <w:vertAlign w:val="superscript"/>
              </w:rPr>
            </w:pPr>
          </w:p>
        </w:tc>
        <w:tc>
          <w:tcPr>
            <w:tcW w:w="9572" w:type="dxa"/>
            <w:shd w:val="clear" w:color="auto" w:fill="auto"/>
          </w:tcPr>
          <w:p w:rsidR="00445A39" w:rsidRPr="00167D6B" w:rsidRDefault="005175CE">
            <w:pPr>
              <w:rPr>
                <w:sz w:val="17"/>
                <w:szCs w:val="17"/>
              </w:rPr>
            </w:pPr>
            <w:r w:rsidRPr="00167D6B">
              <w:rPr>
                <w:sz w:val="17"/>
                <w:szCs w:val="17"/>
              </w:rPr>
              <w:t>без дотримання принципу «поставка проти оплати»</w:t>
            </w:r>
          </w:p>
        </w:tc>
      </w:tr>
    </w:tbl>
    <w:p w:rsidR="00445A39" w:rsidRPr="00167D6B" w:rsidRDefault="00445A39">
      <w:pPr>
        <w:rPr>
          <w:b/>
          <w:sz w:val="17"/>
          <w:szCs w:val="17"/>
        </w:rPr>
      </w:pPr>
    </w:p>
    <w:p w:rsidR="00445A39" w:rsidRPr="00167D6B" w:rsidRDefault="005175CE">
      <w:pPr>
        <w:ind w:left="-900"/>
        <w:rPr>
          <w:sz w:val="17"/>
          <w:szCs w:val="17"/>
        </w:rPr>
      </w:pPr>
      <w:r w:rsidRPr="00167D6B">
        <w:rPr>
          <w:b/>
          <w:sz w:val="17"/>
          <w:szCs w:val="17"/>
        </w:rPr>
        <w:t xml:space="preserve">ВІДОМОСТІ ПРО ДЕПОНЕНТА </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5825"/>
      </w:tblGrid>
      <w:tr w:rsidR="00445A39" w:rsidRPr="00167D6B" w:rsidTr="00CD69D8">
        <w:tc>
          <w:tcPr>
            <w:tcW w:w="4460" w:type="dxa"/>
            <w:shd w:val="clear" w:color="auto" w:fill="auto"/>
          </w:tcPr>
          <w:p w:rsidR="00445A39" w:rsidRPr="00167D6B" w:rsidRDefault="005175CE">
            <w:pPr>
              <w:jc w:val="both"/>
              <w:rPr>
                <w:sz w:val="17"/>
                <w:szCs w:val="17"/>
              </w:rPr>
            </w:pPr>
            <w:r w:rsidRPr="00167D6B">
              <w:rPr>
                <w:sz w:val="17"/>
                <w:szCs w:val="17"/>
              </w:rPr>
              <w:t>Депозитарний код рахунку в цінних паперах</w:t>
            </w:r>
          </w:p>
        </w:tc>
        <w:tc>
          <w:tcPr>
            <w:tcW w:w="5825" w:type="dxa"/>
            <w:shd w:val="clear" w:color="auto" w:fill="auto"/>
          </w:tcPr>
          <w:p w:rsidR="00445A39" w:rsidRPr="00167D6B" w:rsidRDefault="00445A39">
            <w:pPr>
              <w:rPr>
                <w:sz w:val="17"/>
                <w:szCs w:val="17"/>
              </w:rPr>
            </w:pPr>
          </w:p>
        </w:tc>
      </w:tr>
      <w:tr w:rsidR="00445A39" w:rsidRPr="00167D6B" w:rsidTr="00CD69D8">
        <w:tc>
          <w:tcPr>
            <w:tcW w:w="4460" w:type="dxa"/>
            <w:shd w:val="clear" w:color="auto" w:fill="auto"/>
          </w:tcPr>
          <w:p w:rsidR="00445A39" w:rsidRPr="00167D6B" w:rsidRDefault="005175CE">
            <w:pPr>
              <w:jc w:val="both"/>
              <w:rPr>
                <w:sz w:val="17"/>
                <w:szCs w:val="17"/>
              </w:rPr>
            </w:pPr>
            <w:r w:rsidRPr="00167D6B">
              <w:rPr>
                <w:sz w:val="17"/>
                <w:szCs w:val="17"/>
              </w:rPr>
              <w:t>Прізвище, ім’я, по батькові</w:t>
            </w:r>
          </w:p>
        </w:tc>
        <w:tc>
          <w:tcPr>
            <w:tcW w:w="5825" w:type="dxa"/>
            <w:shd w:val="clear" w:color="auto" w:fill="auto"/>
          </w:tcPr>
          <w:p w:rsidR="00445A39" w:rsidRPr="00167D6B" w:rsidRDefault="00445A39">
            <w:pPr>
              <w:rPr>
                <w:sz w:val="17"/>
                <w:szCs w:val="17"/>
              </w:rPr>
            </w:pPr>
          </w:p>
        </w:tc>
      </w:tr>
      <w:tr w:rsidR="00445A39" w:rsidRPr="00167D6B" w:rsidTr="00CD69D8">
        <w:tc>
          <w:tcPr>
            <w:tcW w:w="4460" w:type="dxa"/>
            <w:shd w:val="clear" w:color="auto" w:fill="auto"/>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825" w:type="dxa"/>
            <w:shd w:val="clear" w:color="auto" w:fill="auto"/>
          </w:tcPr>
          <w:p w:rsidR="00445A39" w:rsidRPr="00167D6B" w:rsidRDefault="00445A39">
            <w:pPr>
              <w:rPr>
                <w:sz w:val="17"/>
                <w:szCs w:val="17"/>
              </w:rPr>
            </w:pPr>
          </w:p>
        </w:tc>
      </w:tr>
      <w:tr w:rsidR="00445A39" w:rsidRPr="00167D6B" w:rsidTr="00CD69D8">
        <w:tc>
          <w:tcPr>
            <w:tcW w:w="4460" w:type="dxa"/>
            <w:shd w:val="clear" w:color="auto" w:fill="auto"/>
          </w:tcPr>
          <w:p w:rsidR="00445A39" w:rsidRPr="00167D6B" w:rsidRDefault="005175CE">
            <w:pPr>
              <w:jc w:val="both"/>
              <w:rPr>
                <w:sz w:val="17"/>
                <w:szCs w:val="17"/>
              </w:rPr>
            </w:pPr>
            <w:r w:rsidRPr="00167D6B">
              <w:rPr>
                <w:sz w:val="17"/>
                <w:szCs w:val="17"/>
              </w:rPr>
              <w:t>Реквізити свідоцтва про право на зайняття нотаріальною діяльністю</w:t>
            </w:r>
          </w:p>
        </w:tc>
        <w:tc>
          <w:tcPr>
            <w:tcW w:w="5825" w:type="dxa"/>
            <w:shd w:val="clear" w:color="auto" w:fill="auto"/>
          </w:tcPr>
          <w:p w:rsidR="00445A39" w:rsidRPr="00167D6B" w:rsidRDefault="00445A39">
            <w:pPr>
              <w:rPr>
                <w:sz w:val="17"/>
                <w:szCs w:val="17"/>
              </w:rPr>
            </w:pPr>
          </w:p>
        </w:tc>
      </w:tr>
      <w:tr w:rsidR="00445A39" w:rsidRPr="00167D6B" w:rsidTr="00CD69D8">
        <w:tc>
          <w:tcPr>
            <w:tcW w:w="4460" w:type="dxa"/>
            <w:shd w:val="clear" w:color="auto" w:fill="auto"/>
          </w:tcPr>
          <w:p w:rsidR="00445A39" w:rsidRPr="00167D6B" w:rsidRDefault="005175CE">
            <w:pPr>
              <w:jc w:val="both"/>
              <w:rPr>
                <w:i/>
                <w:sz w:val="17"/>
                <w:szCs w:val="17"/>
              </w:rPr>
            </w:pPr>
            <w:r w:rsidRPr="00167D6B">
              <w:rPr>
                <w:sz w:val="17"/>
                <w:szCs w:val="17"/>
              </w:rPr>
              <w:t xml:space="preserve">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 </w:t>
            </w:r>
          </w:p>
        </w:tc>
        <w:tc>
          <w:tcPr>
            <w:tcW w:w="5825" w:type="dxa"/>
            <w:shd w:val="clear" w:color="auto" w:fill="auto"/>
          </w:tcPr>
          <w:p w:rsidR="00445A39" w:rsidRPr="00167D6B" w:rsidRDefault="00445A39">
            <w:pPr>
              <w:rPr>
                <w:sz w:val="17"/>
                <w:szCs w:val="17"/>
              </w:rPr>
            </w:pPr>
          </w:p>
        </w:tc>
      </w:tr>
    </w:tbl>
    <w:p w:rsidR="00445A39" w:rsidRPr="00167D6B" w:rsidRDefault="00445A39">
      <w:pPr>
        <w:rPr>
          <w:i/>
          <w:sz w:val="17"/>
          <w:szCs w:val="17"/>
        </w:rPr>
      </w:pPr>
    </w:p>
    <w:p w:rsidR="00445A39" w:rsidRPr="00167D6B" w:rsidRDefault="005175CE">
      <w:pPr>
        <w:ind w:left="-900"/>
        <w:rPr>
          <w:i/>
          <w:sz w:val="17"/>
          <w:szCs w:val="17"/>
        </w:rPr>
      </w:pPr>
      <w:r w:rsidRPr="00167D6B">
        <w:rPr>
          <w:b/>
          <w:sz w:val="17"/>
          <w:szCs w:val="17"/>
        </w:rPr>
        <w:t xml:space="preserve">ВІДОМОСТІ ПРО КОНТРАГЕНТА </w:t>
      </w:r>
      <w:r w:rsidRPr="00167D6B">
        <w:rPr>
          <w:i/>
          <w:sz w:val="17"/>
          <w:szCs w:val="17"/>
        </w:rPr>
        <w:t>(ЗАПОВНИТИ ПОТРІБНЕ)</w:t>
      </w:r>
    </w:p>
    <w:p w:rsidR="00445A39" w:rsidRPr="00167D6B" w:rsidRDefault="005175CE">
      <w:pPr>
        <w:ind w:left="-900"/>
        <w:rPr>
          <w:i/>
          <w:sz w:val="16"/>
          <w:szCs w:val="16"/>
        </w:rPr>
      </w:pPr>
      <w:r w:rsidRPr="00167D6B">
        <w:rPr>
          <w:i/>
          <w:sz w:val="16"/>
          <w:szCs w:val="16"/>
        </w:rPr>
        <w:t>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відповідно до абзацу третього частини першої статті 41 1 Закону України "Про систему гарантування вкладів фізичних осіб",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rsidR="00445A39" w:rsidRPr="00167D6B" w:rsidRDefault="005175CE">
      <w:pPr>
        <w:ind w:left="-900"/>
        <w:rPr>
          <w:i/>
          <w:sz w:val="17"/>
          <w:szCs w:val="17"/>
        </w:rPr>
      </w:pPr>
      <w:r w:rsidRPr="00167D6B">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4"/>
        <w:gridCol w:w="1087"/>
        <w:gridCol w:w="5037"/>
      </w:tblGrid>
      <w:tr w:rsidR="00445A39" w:rsidRPr="00167D6B" w:rsidTr="00CD69D8">
        <w:trPr>
          <w:trHeight w:val="85"/>
        </w:trPr>
        <w:tc>
          <w:tcPr>
            <w:tcW w:w="4161" w:type="dxa"/>
            <w:gridSpan w:val="2"/>
            <w:shd w:val="clear" w:color="auto" w:fill="auto"/>
          </w:tcPr>
          <w:p w:rsidR="00445A39" w:rsidRPr="00167D6B" w:rsidRDefault="005175CE">
            <w:pPr>
              <w:rPr>
                <w:sz w:val="17"/>
                <w:szCs w:val="17"/>
              </w:rPr>
            </w:pPr>
            <w:r w:rsidRPr="00167D6B">
              <w:rPr>
                <w:sz w:val="17"/>
                <w:szCs w:val="17"/>
              </w:rPr>
              <w:t>Депозитарний код рахунку в цінних паперах</w:t>
            </w:r>
          </w:p>
        </w:tc>
        <w:tc>
          <w:tcPr>
            <w:tcW w:w="6124" w:type="dxa"/>
            <w:gridSpan w:val="2"/>
            <w:shd w:val="clear" w:color="auto" w:fill="auto"/>
          </w:tcPr>
          <w:p w:rsidR="00445A39" w:rsidRPr="00167D6B" w:rsidRDefault="00445A39">
            <w:pPr>
              <w:rPr>
                <w:sz w:val="17"/>
                <w:szCs w:val="17"/>
              </w:rPr>
            </w:pPr>
          </w:p>
        </w:tc>
      </w:tr>
      <w:tr w:rsidR="00445A39" w:rsidRPr="00167D6B" w:rsidTr="00CD69D8">
        <w:trPr>
          <w:trHeight w:val="298"/>
        </w:trPr>
        <w:tc>
          <w:tcPr>
            <w:tcW w:w="4161" w:type="dxa"/>
            <w:gridSpan w:val="2"/>
            <w:shd w:val="clear" w:color="auto" w:fill="auto"/>
          </w:tcPr>
          <w:p w:rsidR="00445A39" w:rsidRPr="00167D6B" w:rsidRDefault="005175CE">
            <w:pPr>
              <w:rPr>
                <w:sz w:val="17"/>
                <w:szCs w:val="17"/>
              </w:rPr>
            </w:pPr>
            <w:r w:rsidRPr="00167D6B">
              <w:rPr>
                <w:sz w:val="17"/>
                <w:szCs w:val="17"/>
              </w:rPr>
              <w:t>відкритий на рівні Національного банку України/Центрального депозитарію</w:t>
            </w:r>
          </w:p>
          <w:p w:rsidR="00445A39" w:rsidRPr="00167D6B" w:rsidRDefault="005175CE">
            <w:pPr>
              <w:rPr>
                <w:sz w:val="12"/>
                <w:szCs w:val="12"/>
              </w:rPr>
            </w:pPr>
            <w:r w:rsidRPr="00167D6B">
              <w:rPr>
                <w:i/>
                <w:sz w:val="12"/>
                <w:szCs w:val="12"/>
              </w:rPr>
              <w:t>(обрати потрібне)</w:t>
            </w:r>
          </w:p>
        </w:tc>
        <w:tc>
          <w:tcPr>
            <w:tcW w:w="6124" w:type="dxa"/>
            <w:gridSpan w:val="2"/>
            <w:shd w:val="clear" w:color="auto" w:fill="auto"/>
          </w:tcPr>
          <w:p w:rsidR="00445A39" w:rsidRPr="00167D6B" w:rsidRDefault="00445A39">
            <w:pPr>
              <w:rPr>
                <w:sz w:val="17"/>
                <w:szCs w:val="17"/>
              </w:rPr>
            </w:pPr>
          </w:p>
        </w:tc>
      </w:tr>
      <w:tr w:rsidR="00445A39" w:rsidRPr="00167D6B" w:rsidTr="00CD69D8">
        <w:trPr>
          <w:trHeight w:val="224"/>
        </w:trPr>
        <w:tc>
          <w:tcPr>
            <w:tcW w:w="4161" w:type="dxa"/>
            <w:gridSpan w:val="2"/>
            <w:shd w:val="clear" w:color="auto" w:fill="auto"/>
          </w:tcPr>
          <w:p w:rsidR="00445A39" w:rsidRPr="00167D6B" w:rsidRDefault="005175CE">
            <w:pPr>
              <w:rPr>
                <w:sz w:val="17"/>
                <w:szCs w:val="17"/>
              </w:rPr>
            </w:pPr>
            <w:r w:rsidRPr="00167D6B">
              <w:rPr>
                <w:sz w:val="17"/>
                <w:szCs w:val="17"/>
              </w:rPr>
              <w:t>Відкритий на рівні депозитар</w:t>
            </w:r>
            <w:r w:rsidR="00C02B62" w:rsidRPr="00167D6B">
              <w:rPr>
                <w:sz w:val="17"/>
                <w:szCs w:val="17"/>
              </w:rPr>
              <w:t>н</w:t>
            </w:r>
            <w:r w:rsidRPr="00167D6B">
              <w:rPr>
                <w:sz w:val="17"/>
                <w:szCs w:val="17"/>
              </w:rPr>
              <w:t xml:space="preserve">ої установи </w:t>
            </w:r>
          </w:p>
          <w:p w:rsidR="00445A39" w:rsidRPr="00167D6B" w:rsidRDefault="005175CE">
            <w:pPr>
              <w:rPr>
                <w:sz w:val="17"/>
                <w:szCs w:val="17"/>
              </w:rPr>
            </w:pPr>
            <w:r w:rsidRPr="00167D6B">
              <w:rPr>
                <w:i/>
                <w:sz w:val="12"/>
                <w:szCs w:val="12"/>
              </w:rPr>
              <w:t>(обрати потрібне)</w:t>
            </w:r>
          </w:p>
        </w:tc>
        <w:tc>
          <w:tcPr>
            <w:tcW w:w="6124" w:type="dxa"/>
            <w:gridSpan w:val="2"/>
            <w:shd w:val="clear" w:color="auto" w:fill="auto"/>
          </w:tcPr>
          <w:p w:rsidR="00445A39" w:rsidRPr="00167D6B" w:rsidRDefault="00445A39">
            <w:pPr>
              <w:rPr>
                <w:sz w:val="17"/>
                <w:szCs w:val="17"/>
              </w:rPr>
            </w:pPr>
          </w:p>
        </w:tc>
      </w:tr>
      <w:tr w:rsidR="00445A39" w:rsidRPr="00167D6B" w:rsidTr="00CD69D8">
        <w:tc>
          <w:tcPr>
            <w:tcW w:w="4161" w:type="dxa"/>
            <w:gridSpan w:val="2"/>
            <w:shd w:val="clear" w:color="auto" w:fill="auto"/>
          </w:tcPr>
          <w:p w:rsidR="00445A39" w:rsidRPr="00167D6B" w:rsidRDefault="005175CE">
            <w:pPr>
              <w:jc w:val="both"/>
              <w:rPr>
                <w:sz w:val="17"/>
                <w:szCs w:val="17"/>
              </w:rPr>
            </w:pPr>
            <w:r w:rsidRPr="00167D6B">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rsidR="00445A39" w:rsidRPr="00167D6B" w:rsidRDefault="00445A39">
            <w:pPr>
              <w:rPr>
                <w:sz w:val="17"/>
                <w:szCs w:val="17"/>
              </w:rPr>
            </w:pPr>
          </w:p>
        </w:tc>
      </w:tr>
      <w:tr w:rsidR="00445A39" w:rsidRPr="00167D6B" w:rsidTr="00CD69D8">
        <w:tc>
          <w:tcPr>
            <w:tcW w:w="4161" w:type="dxa"/>
            <w:gridSpan w:val="2"/>
            <w:shd w:val="clear" w:color="auto" w:fill="auto"/>
          </w:tcPr>
          <w:p w:rsidR="00445A39" w:rsidRPr="00167D6B" w:rsidRDefault="005175CE">
            <w:pPr>
              <w:rPr>
                <w:rFonts w:eastAsiaTheme="minorHAnsi"/>
                <w:sz w:val="17"/>
                <w:szCs w:val="17"/>
                <w:lang w:eastAsia="en-US"/>
              </w:rPr>
            </w:pPr>
            <w:r w:rsidRPr="00167D6B">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167D6B" w:rsidRDefault="00445A39">
            <w:pPr>
              <w:jc w:val="both"/>
              <w:rPr>
                <w:sz w:val="17"/>
                <w:szCs w:val="17"/>
              </w:rPr>
            </w:pPr>
          </w:p>
        </w:tc>
        <w:tc>
          <w:tcPr>
            <w:tcW w:w="6124" w:type="dxa"/>
            <w:gridSpan w:val="2"/>
            <w:shd w:val="clear" w:color="auto" w:fill="auto"/>
          </w:tcPr>
          <w:p w:rsidR="00445A39" w:rsidRPr="00167D6B" w:rsidRDefault="00445A39">
            <w:pPr>
              <w:rPr>
                <w:sz w:val="17"/>
                <w:szCs w:val="17"/>
              </w:rPr>
            </w:pPr>
          </w:p>
        </w:tc>
      </w:tr>
      <w:tr w:rsidR="00445A39" w:rsidRPr="00167D6B" w:rsidTr="00CD69D8">
        <w:trPr>
          <w:trHeight w:val="883"/>
        </w:trPr>
        <w:tc>
          <w:tcPr>
            <w:tcW w:w="1887" w:type="dxa"/>
            <w:vMerge w:val="restart"/>
            <w:tcBorders>
              <w:right w:val="single" w:sz="4" w:space="0" w:color="auto"/>
            </w:tcBorders>
            <w:shd w:val="clear" w:color="auto" w:fill="auto"/>
          </w:tcPr>
          <w:p w:rsidR="00445A39" w:rsidRPr="00167D6B" w:rsidRDefault="005175CE">
            <w:pPr>
              <w:jc w:val="both"/>
              <w:rPr>
                <w:sz w:val="17"/>
                <w:szCs w:val="17"/>
              </w:rPr>
            </w:pPr>
            <w:r w:rsidRPr="00167D6B">
              <w:rPr>
                <w:sz w:val="17"/>
                <w:szCs w:val="17"/>
              </w:rPr>
              <w:t>Для контрагента - юридичної особи</w:t>
            </w:r>
          </w:p>
        </w:tc>
        <w:tc>
          <w:tcPr>
            <w:tcW w:w="3361"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037" w:type="dxa"/>
            <w:tcBorders>
              <w:right w:val="single" w:sz="4" w:space="0" w:color="auto"/>
            </w:tcBorders>
            <w:shd w:val="clear" w:color="auto" w:fill="auto"/>
          </w:tcPr>
          <w:p w:rsidR="00445A39" w:rsidRPr="00167D6B" w:rsidRDefault="00445A39">
            <w:pPr>
              <w:rPr>
                <w:sz w:val="17"/>
                <w:szCs w:val="17"/>
              </w:rPr>
            </w:pPr>
          </w:p>
        </w:tc>
      </w:tr>
      <w:tr w:rsidR="00445A39" w:rsidRPr="00167D6B" w:rsidTr="00CD69D8">
        <w:trPr>
          <w:trHeight w:val="405"/>
        </w:trPr>
        <w:tc>
          <w:tcPr>
            <w:tcW w:w="1887" w:type="dxa"/>
            <w:vMerge/>
            <w:tcBorders>
              <w:right w:val="single" w:sz="4" w:space="0" w:color="auto"/>
            </w:tcBorders>
            <w:shd w:val="clear" w:color="auto" w:fill="auto"/>
          </w:tcPr>
          <w:p w:rsidR="00445A39" w:rsidRPr="00167D6B" w:rsidRDefault="00445A39">
            <w:pPr>
              <w:rPr>
                <w:sz w:val="17"/>
                <w:szCs w:val="17"/>
              </w:rPr>
            </w:pPr>
          </w:p>
        </w:tc>
        <w:tc>
          <w:tcPr>
            <w:tcW w:w="3361"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rsidR="00445A39" w:rsidRPr="00167D6B" w:rsidRDefault="005175CE">
            <w:pPr>
              <w:jc w:val="both"/>
              <w:rPr>
                <w:sz w:val="17"/>
                <w:szCs w:val="17"/>
              </w:rPr>
            </w:pPr>
            <w:r w:rsidRPr="00167D6B">
              <w:rPr>
                <w:i/>
                <w:sz w:val="16"/>
                <w:szCs w:val="16"/>
              </w:rPr>
              <w:t>(якщо юридична особа перебуває на стадії створення, код за ЄДРПОУ не вказується)</w:t>
            </w:r>
          </w:p>
        </w:tc>
        <w:tc>
          <w:tcPr>
            <w:tcW w:w="5037" w:type="dxa"/>
            <w:tcBorders>
              <w:right w:val="single" w:sz="4" w:space="0" w:color="auto"/>
            </w:tcBorders>
            <w:shd w:val="clear" w:color="auto" w:fill="auto"/>
          </w:tcPr>
          <w:p w:rsidR="00445A39" w:rsidRPr="00167D6B" w:rsidRDefault="00445A39">
            <w:pPr>
              <w:rPr>
                <w:sz w:val="17"/>
                <w:szCs w:val="17"/>
              </w:rPr>
            </w:pPr>
          </w:p>
        </w:tc>
      </w:tr>
      <w:tr w:rsidR="00445A39" w:rsidRPr="00167D6B" w:rsidTr="00CD69D8">
        <w:trPr>
          <w:trHeight w:val="405"/>
        </w:trPr>
        <w:tc>
          <w:tcPr>
            <w:tcW w:w="1887" w:type="dxa"/>
            <w:vMerge/>
            <w:tcBorders>
              <w:right w:val="single" w:sz="4" w:space="0" w:color="auto"/>
            </w:tcBorders>
            <w:shd w:val="clear" w:color="auto" w:fill="auto"/>
          </w:tcPr>
          <w:p w:rsidR="00445A39" w:rsidRPr="00167D6B" w:rsidRDefault="00445A39">
            <w:pPr>
              <w:rPr>
                <w:sz w:val="17"/>
                <w:szCs w:val="17"/>
              </w:rPr>
            </w:pPr>
          </w:p>
        </w:tc>
        <w:tc>
          <w:tcPr>
            <w:tcW w:w="3361" w:type="dxa"/>
            <w:gridSpan w:val="2"/>
            <w:tcBorders>
              <w:left w:val="single" w:sz="4" w:space="0" w:color="auto"/>
              <w:right w:val="single" w:sz="4" w:space="0" w:color="auto"/>
            </w:tcBorders>
            <w:shd w:val="clear" w:color="auto" w:fill="auto"/>
          </w:tcPr>
          <w:p w:rsidR="00445A39" w:rsidRPr="00167D6B" w:rsidRDefault="005175CE">
            <w:pPr>
              <w:rPr>
                <w:sz w:val="17"/>
                <w:szCs w:val="17"/>
              </w:rPr>
            </w:pPr>
            <w:r w:rsidRPr="00167D6B">
              <w:rPr>
                <w:sz w:val="17"/>
                <w:szCs w:val="17"/>
              </w:rPr>
              <w:t>Країна реєстрації та адреса місцезнаходження</w:t>
            </w:r>
          </w:p>
        </w:tc>
        <w:tc>
          <w:tcPr>
            <w:tcW w:w="5037" w:type="dxa"/>
            <w:tcBorders>
              <w:right w:val="single" w:sz="4" w:space="0" w:color="auto"/>
            </w:tcBorders>
            <w:shd w:val="clear" w:color="auto" w:fill="auto"/>
          </w:tcPr>
          <w:p w:rsidR="00445A39" w:rsidRPr="00167D6B" w:rsidRDefault="00445A39">
            <w:pPr>
              <w:rPr>
                <w:sz w:val="17"/>
                <w:szCs w:val="17"/>
              </w:rPr>
            </w:pPr>
          </w:p>
        </w:tc>
      </w:tr>
      <w:tr w:rsidR="00445A39" w:rsidRPr="00167D6B" w:rsidTr="00CD69D8">
        <w:trPr>
          <w:trHeight w:val="570"/>
        </w:trPr>
        <w:tc>
          <w:tcPr>
            <w:tcW w:w="1887" w:type="dxa"/>
            <w:vMerge w:val="restart"/>
            <w:tcBorders>
              <w:right w:val="single" w:sz="4" w:space="0" w:color="auto"/>
            </w:tcBorders>
            <w:shd w:val="clear" w:color="auto" w:fill="auto"/>
          </w:tcPr>
          <w:p w:rsidR="00445A39" w:rsidRPr="00167D6B" w:rsidRDefault="005175CE">
            <w:pPr>
              <w:jc w:val="both"/>
              <w:rPr>
                <w:sz w:val="17"/>
                <w:szCs w:val="17"/>
              </w:rPr>
            </w:pPr>
            <w:r w:rsidRPr="00167D6B">
              <w:rPr>
                <w:sz w:val="17"/>
                <w:szCs w:val="17"/>
              </w:rPr>
              <w:t>Для контрагента - фізичної особи</w:t>
            </w:r>
          </w:p>
        </w:tc>
        <w:tc>
          <w:tcPr>
            <w:tcW w:w="3361" w:type="dxa"/>
            <w:gridSpan w:val="2"/>
            <w:tcBorders>
              <w:left w:val="single" w:sz="4" w:space="0" w:color="auto"/>
              <w:right w:val="single" w:sz="4" w:space="0" w:color="auto"/>
            </w:tcBorders>
            <w:shd w:val="clear" w:color="auto" w:fill="auto"/>
          </w:tcPr>
          <w:p w:rsidR="00445A39" w:rsidRPr="00167D6B" w:rsidRDefault="005175CE">
            <w:pPr>
              <w:rPr>
                <w:sz w:val="17"/>
                <w:szCs w:val="17"/>
              </w:rPr>
            </w:pPr>
            <w:r w:rsidRPr="00167D6B">
              <w:rPr>
                <w:sz w:val="17"/>
                <w:szCs w:val="17"/>
              </w:rPr>
              <w:t>Прізвище, ім’я, по батькові (за наявності)</w:t>
            </w:r>
          </w:p>
        </w:tc>
        <w:tc>
          <w:tcPr>
            <w:tcW w:w="5037" w:type="dxa"/>
            <w:tcBorders>
              <w:right w:val="single" w:sz="4" w:space="0" w:color="auto"/>
            </w:tcBorders>
            <w:shd w:val="clear" w:color="auto" w:fill="auto"/>
          </w:tcPr>
          <w:p w:rsidR="00445A39" w:rsidRPr="00167D6B" w:rsidRDefault="00445A39">
            <w:pPr>
              <w:rPr>
                <w:sz w:val="17"/>
                <w:szCs w:val="17"/>
              </w:rPr>
            </w:pPr>
          </w:p>
        </w:tc>
      </w:tr>
      <w:tr w:rsidR="00445A39" w:rsidRPr="00167D6B" w:rsidTr="00CD69D8">
        <w:trPr>
          <w:trHeight w:val="180"/>
        </w:trPr>
        <w:tc>
          <w:tcPr>
            <w:tcW w:w="1887" w:type="dxa"/>
            <w:vMerge/>
            <w:tcBorders>
              <w:right w:val="single" w:sz="4" w:space="0" w:color="auto"/>
            </w:tcBorders>
            <w:shd w:val="clear" w:color="auto" w:fill="auto"/>
          </w:tcPr>
          <w:p w:rsidR="00445A39" w:rsidRPr="00167D6B" w:rsidRDefault="00445A39">
            <w:pPr>
              <w:rPr>
                <w:sz w:val="17"/>
                <w:szCs w:val="17"/>
              </w:rPr>
            </w:pPr>
          </w:p>
        </w:tc>
        <w:tc>
          <w:tcPr>
            <w:tcW w:w="3361"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Реєстраційний номер облікової картки платника податків (за наявності)</w:t>
            </w:r>
          </w:p>
        </w:tc>
        <w:tc>
          <w:tcPr>
            <w:tcW w:w="5037" w:type="dxa"/>
            <w:tcBorders>
              <w:right w:val="single" w:sz="4" w:space="0" w:color="auto"/>
            </w:tcBorders>
            <w:shd w:val="clear" w:color="auto" w:fill="auto"/>
          </w:tcPr>
          <w:p w:rsidR="00445A39" w:rsidRPr="00167D6B" w:rsidRDefault="00445A39">
            <w:pPr>
              <w:rPr>
                <w:sz w:val="17"/>
                <w:szCs w:val="17"/>
              </w:rPr>
            </w:pPr>
          </w:p>
        </w:tc>
      </w:tr>
      <w:tr w:rsidR="00445A39" w:rsidRPr="00167D6B" w:rsidTr="00CD69D8">
        <w:trPr>
          <w:trHeight w:val="270"/>
        </w:trPr>
        <w:tc>
          <w:tcPr>
            <w:tcW w:w="1887" w:type="dxa"/>
            <w:vMerge/>
            <w:tcBorders>
              <w:right w:val="single" w:sz="4" w:space="0" w:color="auto"/>
            </w:tcBorders>
            <w:shd w:val="clear" w:color="auto" w:fill="auto"/>
          </w:tcPr>
          <w:p w:rsidR="00445A39" w:rsidRPr="00167D6B" w:rsidRDefault="00445A39">
            <w:pPr>
              <w:rPr>
                <w:sz w:val="17"/>
                <w:szCs w:val="17"/>
              </w:rPr>
            </w:pPr>
          </w:p>
        </w:tc>
        <w:tc>
          <w:tcPr>
            <w:tcW w:w="3361"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037" w:type="dxa"/>
            <w:tcBorders>
              <w:right w:val="single" w:sz="4" w:space="0" w:color="auto"/>
            </w:tcBorders>
            <w:shd w:val="clear" w:color="auto" w:fill="auto"/>
          </w:tcPr>
          <w:p w:rsidR="00445A39" w:rsidRPr="00167D6B" w:rsidRDefault="00445A39">
            <w:pPr>
              <w:rPr>
                <w:sz w:val="17"/>
                <w:szCs w:val="17"/>
              </w:rPr>
            </w:pPr>
          </w:p>
        </w:tc>
      </w:tr>
      <w:tr w:rsidR="00445A39" w:rsidRPr="00167D6B" w:rsidTr="00CD69D8">
        <w:trPr>
          <w:trHeight w:val="270"/>
        </w:trPr>
        <w:tc>
          <w:tcPr>
            <w:tcW w:w="1887" w:type="dxa"/>
            <w:vMerge/>
            <w:tcBorders>
              <w:right w:val="single" w:sz="4" w:space="0" w:color="auto"/>
            </w:tcBorders>
            <w:shd w:val="clear" w:color="auto" w:fill="auto"/>
          </w:tcPr>
          <w:p w:rsidR="00445A39" w:rsidRPr="00167D6B" w:rsidRDefault="00445A39">
            <w:pPr>
              <w:rPr>
                <w:sz w:val="17"/>
                <w:szCs w:val="17"/>
              </w:rPr>
            </w:pPr>
          </w:p>
        </w:tc>
        <w:tc>
          <w:tcPr>
            <w:tcW w:w="3361"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Країна місця проживання та адреса місця проживання</w:t>
            </w:r>
          </w:p>
        </w:tc>
        <w:tc>
          <w:tcPr>
            <w:tcW w:w="5037" w:type="dxa"/>
            <w:tcBorders>
              <w:right w:val="single" w:sz="4" w:space="0" w:color="auto"/>
            </w:tcBorders>
            <w:shd w:val="clear" w:color="auto" w:fill="auto"/>
          </w:tcPr>
          <w:p w:rsidR="00445A39" w:rsidRPr="00167D6B" w:rsidRDefault="00445A39">
            <w:pPr>
              <w:rPr>
                <w:sz w:val="17"/>
                <w:szCs w:val="17"/>
              </w:rPr>
            </w:pPr>
          </w:p>
        </w:tc>
      </w:tr>
      <w:tr w:rsidR="00445A39" w:rsidRPr="00167D6B" w:rsidTr="00CD69D8">
        <w:trPr>
          <w:trHeight w:val="674"/>
        </w:trPr>
        <w:tc>
          <w:tcPr>
            <w:tcW w:w="1887" w:type="dxa"/>
            <w:vMerge w:val="restart"/>
            <w:shd w:val="clear" w:color="auto" w:fill="auto"/>
          </w:tcPr>
          <w:p w:rsidR="00445A39" w:rsidRPr="00167D6B" w:rsidRDefault="005175CE">
            <w:pPr>
              <w:jc w:val="both"/>
              <w:rPr>
                <w:sz w:val="17"/>
                <w:szCs w:val="17"/>
              </w:rPr>
            </w:pPr>
            <w:r w:rsidRPr="00167D6B">
              <w:rPr>
                <w:sz w:val="17"/>
                <w:szCs w:val="17"/>
              </w:rPr>
              <w:lastRenderedPageBreak/>
              <w:t>Для контрагента - держави Україна</w:t>
            </w:r>
          </w:p>
        </w:tc>
        <w:tc>
          <w:tcPr>
            <w:tcW w:w="3361" w:type="dxa"/>
            <w:gridSpan w:val="2"/>
            <w:shd w:val="clear" w:color="auto" w:fill="auto"/>
          </w:tcPr>
          <w:p w:rsidR="00445A39" w:rsidRPr="00167D6B" w:rsidRDefault="005175CE">
            <w:pPr>
              <w:rPr>
                <w:sz w:val="17"/>
                <w:szCs w:val="17"/>
              </w:rPr>
            </w:pPr>
            <w:r w:rsidRPr="00167D6B">
              <w:rPr>
                <w:sz w:val="17"/>
                <w:szCs w:val="17"/>
              </w:rPr>
              <w:t>Повне найменування</w:t>
            </w:r>
          </w:p>
          <w:p w:rsidR="00445A39" w:rsidRPr="00167D6B" w:rsidRDefault="00445A39">
            <w:pPr>
              <w:rPr>
                <w:sz w:val="17"/>
                <w:szCs w:val="17"/>
              </w:rPr>
            </w:pPr>
          </w:p>
        </w:tc>
        <w:tc>
          <w:tcPr>
            <w:tcW w:w="5037" w:type="dxa"/>
            <w:shd w:val="clear" w:color="auto" w:fill="auto"/>
          </w:tcPr>
          <w:p w:rsidR="00445A39" w:rsidRPr="00167D6B" w:rsidRDefault="005175CE">
            <w:pPr>
              <w:rPr>
                <w:sz w:val="17"/>
                <w:szCs w:val="17"/>
              </w:rPr>
            </w:pPr>
            <w:r w:rsidRPr="00167D6B">
              <w:rPr>
                <w:sz w:val="17"/>
                <w:szCs w:val="17"/>
              </w:rPr>
              <w:t>Держава Україна</w:t>
            </w:r>
          </w:p>
          <w:p w:rsidR="00445A39" w:rsidRPr="00167D6B" w:rsidRDefault="005175CE">
            <w:pPr>
              <w:rPr>
                <w:sz w:val="17"/>
                <w:szCs w:val="17"/>
              </w:rPr>
            </w:pPr>
            <w:r w:rsidRPr="00167D6B">
              <w:rPr>
                <w:sz w:val="17"/>
                <w:szCs w:val="17"/>
              </w:rPr>
              <w:t>(Керуючий рахунком, що ініціює депозитарну операцію :</w:t>
            </w:r>
          </w:p>
          <w:p w:rsidR="00445A39" w:rsidRPr="00167D6B" w:rsidRDefault="005175CE">
            <w:pPr>
              <w:rPr>
                <w:sz w:val="17"/>
                <w:szCs w:val="17"/>
              </w:rPr>
            </w:pPr>
            <w:r w:rsidRPr="00167D6B">
              <w:rPr>
                <w:sz w:val="17"/>
                <w:szCs w:val="17"/>
              </w:rPr>
              <w:t>________________________________________________)</w:t>
            </w:r>
          </w:p>
          <w:p w:rsidR="00445A39" w:rsidRPr="00167D6B" w:rsidRDefault="00445A39">
            <w:pPr>
              <w:jc w:val="both"/>
              <w:rPr>
                <w:sz w:val="17"/>
                <w:szCs w:val="17"/>
              </w:rPr>
            </w:pPr>
          </w:p>
        </w:tc>
      </w:tr>
      <w:tr w:rsidR="00445A39" w:rsidRPr="00167D6B" w:rsidTr="00CD69D8">
        <w:trPr>
          <w:trHeight w:val="255"/>
        </w:trPr>
        <w:tc>
          <w:tcPr>
            <w:tcW w:w="1887" w:type="dxa"/>
            <w:vMerge/>
            <w:shd w:val="clear" w:color="auto" w:fill="auto"/>
          </w:tcPr>
          <w:p w:rsidR="00445A39" w:rsidRPr="00167D6B" w:rsidRDefault="00445A39">
            <w:pPr>
              <w:jc w:val="both"/>
              <w:rPr>
                <w:sz w:val="17"/>
                <w:szCs w:val="17"/>
              </w:rPr>
            </w:pPr>
          </w:p>
        </w:tc>
        <w:tc>
          <w:tcPr>
            <w:tcW w:w="3361" w:type="dxa"/>
            <w:gridSpan w:val="2"/>
            <w:shd w:val="clear" w:color="auto" w:fill="auto"/>
          </w:tcPr>
          <w:p w:rsidR="00445A39" w:rsidRPr="00167D6B" w:rsidRDefault="005175CE">
            <w:pPr>
              <w:rPr>
                <w:sz w:val="17"/>
                <w:szCs w:val="17"/>
              </w:rPr>
            </w:pPr>
            <w:r w:rsidRPr="00167D6B">
              <w:rPr>
                <w:sz w:val="17"/>
                <w:szCs w:val="17"/>
              </w:rPr>
              <w:t>Код за ЄДРПОУ керуючого рахунком</w:t>
            </w:r>
            <w:r w:rsidRPr="00167D6B">
              <w:rPr>
                <w:sz w:val="20"/>
                <w:szCs w:val="20"/>
              </w:rPr>
              <w:t xml:space="preserve">  </w:t>
            </w:r>
            <w:r w:rsidRPr="00167D6B">
              <w:rPr>
                <w:sz w:val="12"/>
                <w:szCs w:val="12"/>
              </w:rPr>
              <w:t>(якщо к</w:t>
            </w:r>
            <w:r w:rsidR="00C02B62" w:rsidRPr="00167D6B">
              <w:rPr>
                <w:sz w:val="12"/>
                <w:szCs w:val="12"/>
              </w:rPr>
              <w:t>е</w:t>
            </w:r>
            <w:r w:rsidRPr="00167D6B">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037" w:type="dxa"/>
            <w:shd w:val="clear" w:color="auto" w:fill="auto"/>
          </w:tcPr>
          <w:p w:rsidR="00445A39" w:rsidRPr="00167D6B" w:rsidRDefault="005175CE">
            <w:pPr>
              <w:rPr>
                <w:sz w:val="17"/>
                <w:szCs w:val="17"/>
              </w:rPr>
            </w:pPr>
            <w:r w:rsidRPr="00167D6B">
              <w:rPr>
                <w:sz w:val="20"/>
                <w:szCs w:val="20"/>
              </w:rPr>
              <w:t xml:space="preserve"> </w:t>
            </w:r>
          </w:p>
        </w:tc>
      </w:tr>
      <w:tr w:rsidR="00445A39" w:rsidRPr="00167D6B" w:rsidTr="00CD69D8">
        <w:trPr>
          <w:trHeight w:val="375"/>
        </w:trPr>
        <w:tc>
          <w:tcPr>
            <w:tcW w:w="1887" w:type="dxa"/>
            <w:vMerge w:val="restart"/>
            <w:shd w:val="clear" w:color="auto" w:fill="auto"/>
          </w:tcPr>
          <w:p w:rsidR="00445A39" w:rsidRPr="00167D6B" w:rsidRDefault="005175CE">
            <w:pPr>
              <w:jc w:val="both"/>
              <w:rPr>
                <w:sz w:val="17"/>
                <w:szCs w:val="17"/>
              </w:rPr>
            </w:pPr>
            <w:r w:rsidRPr="00167D6B">
              <w:rPr>
                <w:sz w:val="17"/>
                <w:szCs w:val="17"/>
              </w:rPr>
              <w:t>Для контрагента – територіальної громади</w:t>
            </w:r>
          </w:p>
        </w:tc>
        <w:tc>
          <w:tcPr>
            <w:tcW w:w="3361" w:type="dxa"/>
            <w:gridSpan w:val="2"/>
            <w:shd w:val="clear" w:color="auto" w:fill="auto"/>
          </w:tcPr>
          <w:p w:rsidR="00445A39" w:rsidRPr="00167D6B" w:rsidRDefault="005175CE">
            <w:pPr>
              <w:rPr>
                <w:sz w:val="17"/>
                <w:szCs w:val="17"/>
              </w:rPr>
            </w:pPr>
            <w:r w:rsidRPr="00167D6B">
              <w:rPr>
                <w:sz w:val="17"/>
                <w:szCs w:val="17"/>
              </w:rPr>
              <w:t>Повне найменування</w:t>
            </w:r>
          </w:p>
        </w:tc>
        <w:tc>
          <w:tcPr>
            <w:tcW w:w="5037" w:type="dxa"/>
            <w:shd w:val="clear" w:color="auto" w:fill="auto"/>
          </w:tcPr>
          <w:p w:rsidR="00445A39" w:rsidRPr="00167D6B" w:rsidRDefault="005175CE">
            <w:pPr>
              <w:rPr>
                <w:sz w:val="17"/>
                <w:szCs w:val="17"/>
              </w:rPr>
            </w:pPr>
            <w:r w:rsidRPr="00167D6B">
              <w:rPr>
                <w:sz w:val="17"/>
                <w:szCs w:val="17"/>
              </w:rPr>
              <w:t>Територіальна громада</w:t>
            </w:r>
          </w:p>
          <w:p w:rsidR="00445A39" w:rsidRPr="00167D6B" w:rsidRDefault="005175CE">
            <w:pPr>
              <w:jc w:val="both"/>
              <w:rPr>
                <w:sz w:val="17"/>
                <w:szCs w:val="17"/>
              </w:rPr>
            </w:pPr>
            <w:r w:rsidRPr="00167D6B">
              <w:rPr>
                <w:sz w:val="17"/>
                <w:szCs w:val="17"/>
              </w:rPr>
              <w:t>Адміністративно-територіальна одиниця, на якій розташована територіальна громада _______________________________________</w:t>
            </w:r>
          </w:p>
          <w:p w:rsidR="00445A39" w:rsidRPr="00167D6B" w:rsidRDefault="005175CE">
            <w:pPr>
              <w:rPr>
                <w:sz w:val="17"/>
                <w:szCs w:val="17"/>
              </w:rPr>
            </w:pPr>
            <w:r w:rsidRPr="00167D6B">
              <w:rPr>
                <w:sz w:val="17"/>
                <w:szCs w:val="17"/>
              </w:rPr>
              <w:t>(Керуючий рахунком, що ініціює депозитарну операцію :</w:t>
            </w:r>
          </w:p>
          <w:p w:rsidR="00445A39" w:rsidRPr="00167D6B" w:rsidRDefault="005175CE">
            <w:pPr>
              <w:rPr>
                <w:sz w:val="17"/>
                <w:szCs w:val="17"/>
              </w:rPr>
            </w:pPr>
            <w:r w:rsidRPr="00167D6B">
              <w:rPr>
                <w:sz w:val="17"/>
                <w:szCs w:val="17"/>
              </w:rPr>
              <w:t>________________________________________________)</w:t>
            </w:r>
          </w:p>
          <w:p w:rsidR="00445A39" w:rsidRPr="00167D6B" w:rsidRDefault="00445A39">
            <w:pPr>
              <w:jc w:val="both"/>
              <w:rPr>
                <w:sz w:val="17"/>
                <w:szCs w:val="17"/>
              </w:rPr>
            </w:pPr>
          </w:p>
        </w:tc>
      </w:tr>
      <w:tr w:rsidR="00445A39" w:rsidRPr="00167D6B" w:rsidTr="00CD69D8">
        <w:trPr>
          <w:trHeight w:val="300"/>
        </w:trPr>
        <w:tc>
          <w:tcPr>
            <w:tcW w:w="1887" w:type="dxa"/>
            <w:vMerge/>
            <w:shd w:val="clear" w:color="auto" w:fill="auto"/>
          </w:tcPr>
          <w:p w:rsidR="00445A39" w:rsidRPr="00167D6B" w:rsidRDefault="00445A39">
            <w:pPr>
              <w:jc w:val="both"/>
              <w:rPr>
                <w:sz w:val="17"/>
                <w:szCs w:val="17"/>
              </w:rPr>
            </w:pPr>
          </w:p>
        </w:tc>
        <w:tc>
          <w:tcPr>
            <w:tcW w:w="3361" w:type="dxa"/>
            <w:gridSpan w:val="2"/>
            <w:shd w:val="clear" w:color="auto" w:fill="auto"/>
          </w:tcPr>
          <w:p w:rsidR="00445A39" w:rsidRPr="00167D6B" w:rsidRDefault="005175CE">
            <w:pPr>
              <w:rPr>
                <w:sz w:val="17"/>
                <w:szCs w:val="17"/>
              </w:rPr>
            </w:pPr>
            <w:r w:rsidRPr="00167D6B">
              <w:rPr>
                <w:sz w:val="17"/>
                <w:szCs w:val="17"/>
              </w:rPr>
              <w:t>Код за ЄДРПОУ керуючого рахунком</w:t>
            </w:r>
          </w:p>
        </w:tc>
        <w:tc>
          <w:tcPr>
            <w:tcW w:w="5037" w:type="dxa"/>
            <w:shd w:val="clear" w:color="auto" w:fill="auto"/>
          </w:tcPr>
          <w:p w:rsidR="00445A39" w:rsidRPr="00167D6B" w:rsidRDefault="00445A39">
            <w:pPr>
              <w:jc w:val="both"/>
              <w:rPr>
                <w:sz w:val="17"/>
                <w:szCs w:val="17"/>
              </w:rPr>
            </w:pPr>
          </w:p>
        </w:tc>
      </w:tr>
      <w:tr w:rsidR="00445A39" w:rsidRPr="00167D6B" w:rsidTr="00CD69D8">
        <w:trPr>
          <w:trHeight w:val="143"/>
        </w:trPr>
        <w:tc>
          <w:tcPr>
            <w:tcW w:w="1887" w:type="dxa"/>
            <w:vMerge w:val="restart"/>
            <w:shd w:val="clear" w:color="auto" w:fill="auto"/>
          </w:tcPr>
          <w:p w:rsidR="00445A39" w:rsidRPr="00167D6B" w:rsidRDefault="005175CE">
            <w:pPr>
              <w:jc w:val="both"/>
              <w:rPr>
                <w:sz w:val="17"/>
                <w:szCs w:val="17"/>
              </w:rPr>
            </w:pPr>
            <w:r w:rsidRPr="00167D6B">
              <w:rPr>
                <w:sz w:val="17"/>
                <w:szCs w:val="17"/>
              </w:rPr>
              <w:t>Для контрагента – нотаріуса, на депозит якого внесено ЦП</w:t>
            </w:r>
          </w:p>
        </w:tc>
        <w:tc>
          <w:tcPr>
            <w:tcW w:w="3361" w:type="dxa"/>
            <w:gridSpan w:val="2"/>
            <w:shd w:val="clear" w:color="auto" w:fill="auto"/>
          </w:tcPr>
          <w:p w:rsidR="00445A39" w:rsidRPr="00167D6B" w:rsidRDefault="005175CE">
            <w:pPr>
              <w:jc w:val="both"/>
              <w:rPr>
                <w:sz w:val="17"/>
                <w:szCs w:val="17"/>
              </w:rPr>
            </w:pPr>
            <w:r w:rsidRPr="00167D6B">
              <w:rPr>
                <w:sz w:val="17"/>
                <w:szCs w:val="17"/>
              </w:rPr>
              <w:t xml:space="preserve">Прізвище, ім’я, по батькові </w:t>
            </w:r>
          </w:p>
        </w:tc>
        <w:tc>
          <w:tcPr>
            <w:tcW w:w="5037" w:type="dxa"/>
            <w:shd w:val="clear" w:color="auto" w:fill="auto"/>
          </w:tcPr>
          <w:p w:rsidR="00445A39" w:rsidRPr="00167D6B" w:rsidRDefault="00445A39">
            <w:pPr>
              <w:rPr>
                <w:sz w:val="17"/>
                <w:szCs w:val="17"/>
              </w:rPr>
            </w:pPr>
          </w:p>
        </w:tc>
      </w:tr>
      <w:tr w:rsidR="00445A39" w:rsidRPr="00167D6B" w:rsidTr="00CD69D8">
        <w:trPr>
          <w:trHeight w:val="143"/>
        </w:trPr>
        <w:tc>
          <w:tcPr>
            <w:tcW w:w="1887" w:type="dxa"/>
            <w:vMerge/>
            <w:shd w:val="clear" w:color="auto" w:fill="auto"/>
          </w:tcPr>
          <w:p w:rsidR="00445A39" w:rsidRPr="00167D6B" w:rsidRDefault="00445A39">
            <w:pPr>
              <w:jc w:val="both"/>
              <w:rPr>
                <w:sz w:val="17"/>
                <w:szCs w:val="17"/>
              </w:rPr>
            </w:pPr>
          </w:p>
        </w:tc>
        <w:tc>
          <w:tcPr>
            <w:tcW w:w="3361" w:type="dxa"/>
            <w:gridSpan w:val="2"/>
            <w:shd w:val="clear" w:color="auto" w:fill="auto"/>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037" w:type="dxa"/>
            <w:shd w:val="clear" w:color="auto" w:fill="auto"/>
          </w:tcPr>
          <w:p w:rsidR="00445A39" w:rsidRPr="00167D6B" w:rsidRDefault="00445A39">
            <w:pPr>
              <w:rPr>
                <w:sz w:val="17"/>
                <w:szCs w:val="17"/>
              </w:rPr>
            </w:pPr>
          </w:p>
        </w:tc>
      </w:tr>
      <w:tr w:rsidR="00445A39" w:rsidRPr="00167D6B" w:rsidTr="00CD69D8">
        <w:trPr>
          <w:trHeight w:val="387"/>
        </w:trPr>
        <w:tc>
          <w:tcPr>
            <w:tcW w:w="1887" w:type="dxa"/>
            <w:vMerge/>
            <w:shd w:val="clear" w:color="auto" w:fill="auto"/>
          </w:tcPr>
          <w:p w:rsidR="00445A39" w:rsidRPr="00167D6B" w:rsidRDefault="00445A39">
            <w:pPr>
              <w:jc w:val="both"/>
              <w:rPr>
                <w:sz w:val="17"/>
                <w:szCs w:val="17"/>
              </w:rPr>
            </w:pPr>
          </w:p>
        </w:tc>
        <w:tc>
          <w:tcPr>
            <w:tcW w:w="3361" w:type="dxa"/>
            <w:gridSpan w:val="2"/>
            <w:shd w:val="clear" w:color="auto" w:fill="auto"/>
          </w:tcPr>
          <w:p w:rsidR="00445A39" w:rsidRPr="00167D6B" w:rsidRDefault="005175CE">
            <w:pPr>
              <w:jc w:val="both"/>
              <w:rPr>
                <w:sz w:val="17"/>
                <w:szCs w:val="17"/>
              </w:rPr>
            </w:pPr>
            <w:r w:rsidRPr="00167D6B">
              <w:rPr>
                <w:sz w:val="17"/>
                <w:szCs w:val="17"/>
              </w:rPr>
              <w:t>Реквізити свідоцтва про право на зайняття нотаріальною діяльністю</w:t>
            </w:r>
          </w:p>
        </w:tc>
        <w:tc>
          <w:tcPr>
            <w:tcW w:w="5037" w:type="dxa"/>
            <w:shd w:val="clear" w:color="auto" w:fill="auto"/>
          </w:tcPr>
          <w:p w:rsidR="00445A39" w:rsidRPr="00167D6B" w:rsidRDefault="00445A39">
            <w:pPr>
              <w:rPr>
                <w:sz w:val="17"/>
                <w:szCs w:val="17"/>
              </w:rPr>
            </w:pPr>
          </w:p>
        </w:tc>
      </w:tr>
      <w:tr w:rsidR="00445A39" w:rsidRPr="00167D6B" w:rsidTr="00CD69D8">
        <w:trPr>
          <w:trHeight w:val="387"/>
        </w:trPr>
        <w:tc>
          <w:tcPr>
            <w:tcW w:w="1887" w:type="dxa"/>
            <w:vMerge/>
            <w:shd w:val="clear" w:color="auto" w:fill="auto"/>
          </w:tcPr>
          <w:p w:rsidR="00445A39" w:rsidRPr="00167D6B" w:rsidRDefault="00445A39">
            <w:pPr>
              <w:jc w:val="both"/>
              <w:rPr>
                <w:sz w:val="17"/>
                <w:szCs w:val="17"/>
              </w:rPr>
            </w:pPr>
          </w:p>
        </w:tc>
        <w:tc>
          <w:tcPr>
            <w:tcW w:w="3361" w:type="dxa"/>
            <w:gridSpan w:val="2"/>
            <w:shd w:val="clear" w:color="auto" w:fill="auto"/>
          </w:tcPr>
          <w:p w:rsidR="00445A39" w:rsidRPr="00167D6B" w:rsidRDefault="005175CE">
            <w:pPr>
              <w:jc w:val="both"/>
              <w:rPr>
                <w:sz w:val="17"/>
                <w:szCs w:val="17"/>
              </w:rPr>
            </w:pPr>
            <w:r w:rsidRPr="00167D6B">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5037" w:type="dxa"/>
            <w:shd w:val="clear" w:color="auto" w:fill="auto"/>
          </w:tcPr>
          <w:p w:rsidR="00445A39" w:rsidRPr="00167D6B" w:rsidRDefault="00445A39">
            <w:pPr>
              <w:rPr>
                <w:sz w:val="17"/>
                <w:szCs w:val="17"/>
              </w:rPr>
            </w:pPr>
          </w:p>
        </w:tc>
      </w:tr>
    </w:tbl>
    <w:p w:rsidR="00445A39" w:rsidRPr="00167D6B" w:rsidRDefault="00445A39">
      <w:pPr>
        <w:jc w:val="both"/>
        <w:rPr>
          <w:b/>
          <w:sz w:val="17"/>
          <w:szCs w:val="17"/>
        </w:rPr>
      </w:pPr>
    </w:p>
    <w:p w:rsidR="00445A39" w:rsidRPr="00167D6B" w:rsidRDefault="005175CE">
      <w:pPr>
        <w:ind w:left="-900"/>
        <w:jc w:val="both"/>
        <w:rPr>
          <w:b/>
          <w:sz w:val="17"/>
          <w:szCs w:val="17"/>
        </w:rPr>
      </w:pPr>
      <w:r w:rsidRPr="00167D6B">
        <w:rPr>
          <w:b/>
          <w:sz w:val="17"/>
          <w:szCs w:val="17"/>
        </w:rPr>
        <w:t>ВІДОМОСТІ ПРО ЦІННІ ПАПЕРИ, ЩОДО ЯКИХ ПРОВОДИТЬСЯ ОПЕРАЦІЯ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587"/>
      </w:tblGrid>
      <w:tr w:rsidR="00445A39" w:rsidRPr="00167D6B" w:rsidTr="00CD69D8">
        <w:tc>
          <w:tcPr>
            <w:tcW w:w="5698" w:type="dxa"/>
            <w:shd w:val="clear" w:color="auto" w:fill="auto"/>
          </w:tcPr>
          <w:p w:rsidR="00445A39" w:rsidRPr="00167D6B" w:rsidRDefault="005175CE">
            <w:pPr>
              <w:jc w:val="both"/>
              <w:rPr>
                <w:b/>
                <w:sz w:val="17"/>
                <w:szCs w:val="17"/>
              </w:rPr>
            </w:pPr>
            <w:r w:rsidRPr="00167D6B">
              <w:rPr>
                <w:sz w:val="17"/>
                <w:szCs w:val="17"/>
              </w:rPr>
              <w:t>Найменування Емітента (повне або скорочене)</w:t>
            </w:r>
          </w:p>
        </w:tc>
        <w:tc>
          <w:tcPr>
            <w:tcW w:w="4587" w:type="dxa"/>
            <w:shd w:val="clear" w:color="auto" w:fill="auto"/>
          </w:tcPr>
          <w:p w:rsidR="00445A39" w:rsidRPr="00167D6B" w:rsidRDefault="00445A39">
            <w:pPr>
              <w:jc w:val="both"/>
              <w:rPr>
                <w:b/>
                <w:sz w:val="17"/>
                <w:szCs w:val="17"/>
              </w:rPr>
            </w:pPr>
          </w:p>
        </w:tc>
      </w:tr>
      <w:tr w:rsidR="00445A39" w:rsidRPr="00167D6B" w:rsidTr="00CD69D8">
        <w:tc>
          <w:tcPr>
            <w:tcW w:w="5698" w:type="dxa"/>
            <w:shd w:val="clear" w:color="auto" w:fill="auto"/>
          </w:tcPr>
          <w:p w:rsidR="00445A39" w:rsidRPr="00167D6B" w:rsidRDefault="005175CE">
            <w:pPr>
              <w:jc w:val="both"/>
              <w:rPr>
                <w:b/>
                <w:sz w:val="17"/>
                <w:szCs w:val="17"/>
              </w:rPr>
            </w:pPr>
            <w:r w:rsidRPr="00167D6B">
              <w:rPr>
                <w:sz w:val="17"/>
                <w:szCs w:val="17"/>
              </w:rPr>
              <w:t>Код за ЄДРПОУ Емітента</w:t>
            </w:r>
          </w:p>
        </w:tc>
        <w:tc>
          <w:tcPr>
            <w:tcW w:w="4587" w:type="dxa"/>
            <w:shd w:val="clear" w:color="auto" w:fill="auto"/>
          </w:tcPr>
          <w:p w:rsidR="00445A39" w:rsidRPr="00167D6B" w:rsidRDefault="00445A39">
            <w:pPr>
              <w:jc w:val="both"/>
              <w:rPr>
                <w:b/>
                <w:sz w:val="17"/>
                <w:szCs w:val="17"/>
              </w:rPr>
            </w:pPr>
          </w:p>
        </w:tc>
      </w:tr>
      <w:tr w:rsidR="00445A39" w:rsidRPr="00167D6B" w:rsidTr="00CD69D8">
        <w:tc>
          <w:tcPr>
            <w:tcW w:w="5698" w:type="dxa"/>
            <w:shd w:val="clear" w:color="auto" w:fill="auto"/>
          </w:tcPr>
          <w:p w:rsidR="00445A39" w:rsidRPr="00167D6B" w:rsidRDefault="005175CE">
            <w:pPr>
              <w:jc w:val="both"/>
              <w:rPr>
                <w:b/>
                <w:sz w:val="17"/>
                <w:szCs w:val="17"/>
              </w:rPr>
            </w:pPr>
            <w:r w:rsidRPr="00167D6B">
              <w:rPr>
                <w:sz w:val="17"/>
                <w:szCs w:val="17"/>
              </w:rPr>
              <w:t>Міжнародний ідентифікаційний номер цінних паперів</w:t>
            </w:r>
          </w:p>
        </w:tc>
        <w:tc>
          <w:tcPr>
            <w:tcW w:w="4587" w:type="dxa"/>
            <w:shd w:val="clear" w:color="auto" w:fill="auto"/>
          </w:tcPr>
          <w:p w:rsidR="00445A39" w:rsidRPr="00167D6B" w:rsidRDefault="00445A39">
            <w:pPr>
              <w:jc w:val="both"/>
              <w:rPr>
                <w:b/>
                <w:sz w:val="17"/>
                <w:szCs w:val="17"/>
              </w:rPr>
            </w:pPr>
          </w:p>
        </w:tc>
      </w:tr>
      <w:tr w:rsidR="00445A39" w:rsidRPr="00167D6B" w:rsidTr="00CD69D8">
        <w:tc>
          <w:tcPr>
            <w:tcW w:w="5698" w:type="dxa"/>
            <w:shd w:val="clear" w:color="auto" w:fill="auto"/>
          </w:tcPr>
          <w:p w:rsidR="00445A39" w:rsidRPr="00167D6B" w:rsidRDefault="005175CE">
            <w:pPr>
              <w:jc w:val="both"/>
              <w:rPr>
                <w:b/>
                <w:sz w:val="17"/>
                <w:szCs w:val="17"/>
              </w:rPr>
            </w:pPr>
            <w:r w:rsidRPr="00167D6B">
              <w:rPr>
                <w:sz w:val="17"/>
                <w:szCs w:val="17"/>
              </w:rPr>
              <w:t xml:space="preserve">Кількість цінних паперів </w:t>
            </w:r>
            <w:r w:rsidRPr="00167D6B">
              <w:rPr>
                <w:sz w:val="20"/>
                <w:szCs w:val="20"/>
              </w:rPr>
              <w:t>(цифрами та прописом)</w:t>
            </w:r>
          </w:p>
        </w:tc>
        <w:tc>
          <w:tcPr>
            <w:tcW w:w="4587" w:type="dxa"/>
            <w:shd w:val="clear" w:color="auto" w:fill="auto"/>
          </w:tcPr>
          <w:p w:rsidR="00445A39" w:rsidRPr="00167D6B" w:rsidRDefault="00445A39">
            <w:pPr>
              <w:jc w:val="both"/>
              <w:rPr>
                <w:b/>
                <w:sz w:val="17"/>
                <w:szCs w:val="17"/>
              </w:rPr>
            </w:pPr>
          </w:p>
        </w:tc>
      </w:tr>
      <w:tr w:rsidR="00445A39" w:rsidRPr="00167D6B" w:rsidTr="00CD69D8">
        <w:tc>
          <w:tcPr>
            <w:tcW w:w="5698" w:type="dxa"/>
            <w:shd w:val="clear" w:color="auto" w:fill="auto"/>
          </w:tcPr>
          <w:p w:rsidR="00445A39" w:rsidRPr="00167D6B" w:rsidRDefault="005175CE">
            <w:pPr>
              <w:jc w:val="both"/>
              <w:rPr>
                <w:b/>
                <w:sz w:val="17"/>
                <w:szCs w:val="17"/>
              </w:rPr>
            </w:pPr>
            <w:r w:rsidRPr="00167D6B">
              <w:rPr>
                <w:sz w:val="17"/>
                <w:szCs w:val="17"/>
              </w:rPr>
              <w:t>Номінальна вартість одного цінного папера</w:t>
            </w:r>
          </w:p>
        </w:tc>
        <w:tc>
          <w:tcPr>
            <w:tcW w:w="4587" w:type="dxa"/>
            <w:shd w:val="clear" w:color="auto" w:fill="auto"/>
          </w:tcPr>
          <w:p w:rsidR="00445A39" w:rsidRPr="00167D6B" w:rsidRDefault="00445A39">
            <w:pPr>
              <w:jc w:val="both"/>
              <w:rPr>
                <w:b/>
                <w:sz w:val="17"/>
                <w:szCs w:val="17"/>
              </w:rPr>
            </w:pPr>
          </w:p>
        </w:tc>
      </w:tr>
      <w:tr w:rsidR="00445A39" w:rsidRPr="00167D6B" w:rsidTr="00CD69D8">
        <w:tc>
          <w:tcPr>
            <w:tcW w:w="5698" w:type="dxa"/>
            <w:shd w:val="clear" w:color="auto" w:fill="auto"/>
          </w:tcPr>
          <w:p w:rsidR="00445A39" w:rsidRPr="00167D6B" w:rsidRDefault="005175CE">
            <w:pPr>
              <w:jc w:val="both"/>
              <w:rPr>
                <w:sz w:val="17"/>
                <w:szCs w:val="17"/>
              </w:rPr>
            </w:pPr>
            <w:r w:rsidRPr="00167D6B">
              <w:rPr>
                <w:sz w:val="17"/>
                <w:szCs w:val="17"/>
              </w:rPr>
              <w:t>Загальна номінальна вартість цінних паперів (цифрами та прописом)</w:t>
            </w:r>
          </w:p>
        </w:tc>
        <w:tc>
          <w:tcPr>
            <w:tcW w:w="4587" w:type="dxa"/>
            <w:shd w:val="clear" w:color="auto" w:fill="auto"/>
          </w:tcPr>
          <w:p w:rsidR="00445A39" w:rsidRPr="00167D6B" w:rsidRDefault="00445A39">
            <w:pPr>
              <w:jc w:val="both"/>
              <w:rPr>
                <w:b/>
                <w:sz w:val="17"/>
                <w:szCs w:val="17"/>
              </w:rPr>
            </w:pPr>
          </w:p>
        </w:tc>
      </w:tr>
    </w:tbl>
    <w:p w:rsidR="00445A39" w:rsidRPr="00167D6B" w:rsidRDefault="00445A39">
      <w:pPr>
        <w:ind w:left="-900"/>
        <w:jc w:val="both"/>
        <w:rPr>
          <w:b/>
          <w:sz w:val="17"/>
          <w:szCs w:val="17"/>
        </w:rPr>
      </w:pPr>
    </w:p>
    <w:p w:rsidR="00445A39" w:rsidRPr="00167D6B" w:rsidRDefault="005175CE">
      <w:pPr>
        <w:ind w:left="-900"/>
        <w:jc w:val="both"/>
        <w:rPr>
          <w:b/>
          <w:sz w:val="16"/>
          <w:szCs w:val="16"/>
        </w:rPr>
      </w:pPr>
      <w:r w:rsidRPr="00167D6B">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167D6B">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rsidR="00445A39" w:rsidRPr="00167D6B" w:rsidRDefault="00445A39">
      <w:pPr>
        <w:ind w:left="-900"/>
        <w:jc w:val="both"/>
        <w:rPr>
          <w:b/>
          <w:sz w:val="2"/>
          <w:szCs w:val="2"/>
        </w:rPr>
      </w:pPr>
    </w:p>
    <w:p w:rsidR="00445A39" w:rsidRPr="00167D6B" w:rsidRDefault="005175CE">
      <w:pPr>
        <w:ind w:left="-900"/>
        <w:jc w:val="both"/>
        <w:rPr>
          <w:sz w:val="17"/>
          <w:szCs w:val="17"/>
        </w:rPr>
      </w:pPr>
      <w:r w:rsidRPr="00167D6B">
        <w:rPr>
          <w:sz w:val="17"/>
          <w:szCs w:val="17"/>
        </w:rPr>
        <w:t>__________________________________________________________________________________________________________________</w:t>
      </w:r>
    </w:p>
    <w:p w:rsidR="00445A39" w:rsidRPr="00167D6B" w:rsidRDefault="005175CE">
      <w:pPr>
        <w:ind w:left="-900"/>
        <w:jc w:val="both"/>
        <w:rPr>
          <w:sz w:val="17"/>
          <w:szCs w:val="17"/>
        </w:rPr>
      </w:pPr>
      <w:r w:rsidRPr="00167D6B">
        <w:rPr>
          <w:sz w:val="17"/>
          <w:szCs w:val="17"/>
        </w:rPr>
        <w:t>__________________________________________________________________________________________________________________</w:t>
      </w:r>
    </w:p>
    <w:p w:rsidR="00445A39" w:rsidRPr="00167D6B" w:rsidRDefault="00445A39">
      <w:pPr>
        <w:jc w:val="both"/>
        <w:rPr>
          <w:b/>
          <w:sz w:val="17"/>
          <w:szCs w:val="17"/>
        </w:rPr>
      </w:pPr>
    </w:p>
    <w:p w:rsidR="00445A39" w:rsidRPr="00167D6B" w:rsidRDefault="005175CE">
      <w:pPr>
        <w:ind w:left="-900"/>
        <w:jc w:val="both"/>
        <w:rPr>
          <w:i/>
          <w:sz w:val="17"/>
          <w:szCs w:val="17"/>
        </w:rPr>
      </w:pPr>
      <w:r w:rsidRPr="00167D6B">
        <w:rPr>
          <w:b/>
          <w:sz w:val="17"/>
          <w:szCs w:val="17"/>
        </w:rPr>
        <w:t xml:space="preserve">ВІДОМОСТІ ПРО ТОРГОВЦЯ ЦІННИМИ ПАПЕРАМИ, ЗА УЧАСТЮ ЯКОГО УКЛАДЕНО ДОГОВІР </w:t>
      </w:r>
      <w:r w:rsidRPr="00167D6B">
        <w:rPr>
          <w:i/>
          <w:sz w:val="17"/>
          <w:szCs w:val="17"/>
        </w:rPr>
        <w:t>(ЗАПОВНЮЄТЬСЯ У РАЗІ УКЛАДЕННЯ ДОГОВОРУ ЩОДО ЦІННИХ ПАПЕРІВ  ЗА УЧАСТЮ ТОРГОВЦЯ,</w:t>
      </w:r>
      <w:r w:rsidRPr="00167D6B">
        <w:rPr>
          <w:i/>
          <w:sz w:val="16"/>
          <w:szCs w:val="16"/>
        </w:rPr>
        <w:t xml:space="preserve"> </w:t>
      </w:r>
      <w:r w:rsidRPr="00167D6B">
        <w:rPr>
          <w:i/>
          <w:sz w:val="17"/>
          <w:szCs w:val="17"/>
        </w:rPr>
        <w:t>У ТОМУ ЧИСЛІ У РАЗІ, КОЛИ ЗГІДНО ІЗ ЗАКОНОДАВСТВОМ УЧАСТЬ ТОРГОВЦЯ ЦІННИМИ ПАПЕРАМИ Є ОБОВ’ЯЗКОВОЮ)</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238"/>
      </w:tblGrid>
      <w:tr w:rsidR="00445A39" w:rsidRPr="00167D6B" w:rsidTr="00CD69D8">
        <w:tc>
          <w:tcPr>
            <w:tcW w:w="5513" w:type="dxa"/>
            <w:shd w:val="clear" w:color="auto" w:fill="auto"/>
          </w:tcPr>
          <w:p w:rsidR="00445A39" w:rsidRPr="00167D6B" w:rsidRDefault="005175CE">
            <w:pPr>
              <w:jc w:val="both"/>
              <w:rPr>
                <w:sz w:val="17"/>
                <w:szCs w:val="17"/>
              </w:rPr>
            </w:pPr>
            <w:r w:rsidRPr="00167D6B">
              <w:rPr>
                <w:sz w:val="17"/>
                <w:szCs w:val="17"/>
              </w:rPr>
              <w:t>Найменування торговця цінними паперами (повне або скорочене)</w:t>
            </w:r>
          </w:p>
        </w:tc>
        <w:tc>
          <w:tcPr>
            <w:tcW w:w="4772" w:type="dxa"/>
            <w:gridSpan w:val="2"/>
            <w:shd w:val="clear" w:color="auto" w:fill="auto"/>
          </w:tcPr>
          <w:p w:rsidR="00445A39" w:rsidRPr="00167D6B" w:rsidRDefault="00445A39">
            <w:pPr>
              <w:rPr>
                <w:b/>
                <w:sz w:val="17"/>
                <w:szCs w:val="17"/>
              </w:rPr>
            </w:pPr>
          </w:p>
        </w:tc>
      </w:tr>
      <w:tr w:rsidR="00445A39" w:rsidRPr="00167D6B" w:rsidTr="00CD69D8">
        <w:tc>
          <w:tcPr>
            <w:tcW w:w="5513" w:type="dxa"/>
            <w:shd w:val="clear" w:color="auto" w:fill="auto"/>
          </w:tcPr>
          <w:p w:rsidR="00445A39" w:rsidRPr="00167D6B" w:rsidRDefault="005175CE">
            <w:pPr>
              <w:rPr>
                <w:b/>
                <w:sz w:val="17"/>
                <w:szCs w:val="17"/>
              </w:rPr>
            </w:pPr>
            <w:r w:rsidRPr="00167D6B">
              <w:rPr>
                <w:sz w:val="17"/>
                <w:szCs w:val="17"/>
              </w:rPr>
              <w:t>Код за ЄДРПОУ торговця цінними паперами</w:t>
            </w:r>
          </w:p>
        </w:tc>
        <w:tc>
          <w:tcPr>
            <w:tcW w:w="4772" w:type="dxa"/>
            <w:gridSpan w:val="2"/>
            <w:shd w:val="clear" w:color="auto" w:fill="auto"/>
          </w:tcPr>
          <w:p w:rsidR="00445A39" w:rsidRPr="00167D6B" w:rsidRDefault="00445A39">
            <w:pPr>
              <w:rPr>
                <w:b/>
                <w:sz w:val="17"/>
                <w:szCs w:val="17"/>
              </w:rPr>
            </w:pPr>
          </w:p>
        </w:tc>
      </w:tr>
      <w:tr w:rsidR="00445A39" w:rsidRPr="00167D6B" w:rsidTr="00CD69D8">
        <w:tc>
          <w:tcPr>
            <w:tcW w:w="5513" w:type="dxa"/>
            <w:shd w:val="clear" w:color="auto" w:fill="auto"/>
          </w:tcPr>
          <w:p w:rsidR="00445A39" w:rsidRPr="00167D6B" w:rsidRDefault="005175CE">
            <w:pPr>
              <w:jc w:val="both"/>
              <w:rPr>
                <w:sz w:val="17"/>
                <w:szCs w:val="17"/>
              </w:rPr>
            </w:pPr>
            <w:r w:rsidRPr="00167D6B">
              <w:rPr>
                <w:sz w:val="17"/>
                <w:szCs w:val="17"/>
              </w:rPr>
              <w:t xml:space="preserve">Місцезнаходження торговця цінними паперами </w:t>
            </w:r>
          </w:p>
        </w:tc>
        <w:tc>
          <w:tcPr>
            <w:tcW w:w="4772" w:type="dxa"/>
            <w:gridSpan w:val="2"/>
            <w:shd w:val="clear" w:color="auto" w:fill="auto"/>
          </w:tcPr>
          <w:p w:rsidR="00445A39" w:rsidRPr="00167D6B" w:rsidRDefault="00445A39">
            <w:pPr>
              <w:jc w:val="both"/>
              <w:rPr>
                <w:sz w:val="17"/>
                <w:szCs w:val="17"/>
              </w:rPr>
            </w:pPr>
          </w:p>
        </w:tc>
      </w:tr>
      <w:tr w:rsidR="00445A39" w:rsidRPr="00167D6B" w:rsidTr="00CD69D8">
        <w:tc>
          <w:tcPr>
            <w:tcW w:w="5513" w:type="dxa"/>
            <w:shd w:val="clear" w:color="auto" w:fill="auto"/>
          </w:tcPr>
          <w:p w:rsidR="00445A39" w:rsidRPr="00167D6B" w:rsidRDefault="005175CE">
            <w:pPr>
              <w:jc w:val="both"/>
              <w:rPr>
                <w:sz w:val="17"/>
                <w:szCs w:val="17"/>
              </w:rPr>
            </w:pPr>
            <w:r w:rsidRPr="00167D6B">
              <w:rPr>
                <w:sz w:val="17"/>
                <w:szCs w:val="17"/>
              </w:rPr>
              <w:t>Відомості про ліцензію торговця цінними паперами (серія, номер, строк дії ліцензії (у разі наявності))</w:t>
            </w:r>
          </w:p>
        </w:tc>
        <w:tc>
          <w:tcPr>
            <w:tcW w:w="4772" w:type="dxa"/>
            <w:gridSpan w:val="2"/>
            <w:shd w:val="clear" w:color="auto" w:fill="auto"/>
          </w:tcPr>
          <w:p w:rsidR="00445A39" w:rsidRPr="00167D6B" w:rsidRDefault="00445A39">
            <w:pPr>
              <w:jc w:val="both"/>
              <w:rPr>
                <w:sz w:val="17"/>
                <w:szCs w:val="17"/>
              </w:rPr>
            </w:pPr>
          </w:p>
        </w:tc>
      </w:tr>
      <w:tr w:rsidR="00445A39" w:rsidRPr="00167D6B" w:rsidTr="00CD69D8">
        <w:trPr>
          <w:trHeight w:val="405"/>
        </w:trPr>
        <w:tc>
          <w:tcPr>
            <w:tcW w:w="5513" w:type="dxa"/>
            <w:vMerge w:val="restart"/>
            <w:shd w:val="clear" w:color="auto" w:fill="auto"/>
          </w:tcPr>
          <w:p w:rsidR="00445A39" w:rsidRPr="00167D6B" w:rsidRDefault="005175CE">
            <w:pPr>
              <w:jc w:val="both"/>
              <w:rPr>
                <w:i/>
                <w:sz w:val="17"/>
                <w:szCs w:val="17"/>
              </w:rPr>
            </w:pPr>
            <w:r w:rsidRPr="00167D6B">
              <w:rPr>
                <w:sz w:val="17"/>
                <w:szCs w:val="17"/>
              </w:rPr>
              <w:t xml:space="preserve">Договір укладений за участю/посередництвом торговця цінними паперами, який діє в інтересах </w:t>
            </w:r>
            <w:r w:rsidRPr="00167D6B">
              <w:rPr>
                <w:i/>
                <w:sz w:val="17"/>
                <w:szCs w:val="17"/>
              </w:rPr>
              <w:t>(обрати потрібне)</w:t>
            </w:r>
          </w:p>
        </w:tc>
        <w:tc>
          <w:tcPr>
            <w:tcW w:w="534" w:type="dxa"/>
            <w:shd w:val="clear" w:color="auto" w:fill="auto"/>
          </w:tcPr>
          <w:p w:rsidR="00445A39" w:rsidRPr="00167D6B" w:rsidRDefault="00445A39">
            <w:pPr>
              <w:jc w:val="both"/>
              <w:rPr>
                <w:sz w:val="17"/>
                <w:szCs w:val="17"/>
              </w:rPr>
            </w:pPr>
          </w:p>
        </w:tc>
        <w:tc>
          <w:tcPr>
            <w:tcW w:w="4238" w:type="dxa"/>
            <w:shd w:val="clear" w:color="auto" w:fill="auto"/>
          </w:tcPr>
          <w:p w:rsidR="00445A39" w:rsidRPr="00167D6B" w:rsidRDefault="005175CE">
            <w:pPr>
              <w:jc w:val="center"/>
              <w:rPr>
                <w:sz w:val="17"/>
                <w:szCs w:val="17"/>
              </w:rPr>
            </w:pPr>
            <w:r w:rsidRPr="00167D6B">
              <w:rPr>
                <w:sz w:val="17"/>
                <w:szCs w:val="17"/>
              </w:rPr>
              <w:t>депонента</w:t>
            </w:r>
          </w:p>
        </w:tc>
      </w:tr>
      <w:tr w:rsidR="00445A39" w:rsidRPr="00167D6B" w:rsidTr="00CD69D8">
        <w:trPr>
          <w:trHeight w:val="315"/>
        </w:trPr>
        <w:tc>
          <w:tcPr>
            <w:tcW w:w="5513" w:type="dxa"/>
            <w:vMerge/>
            <w:shd w:val="clear" w:color="auto" w:fill="auto"/>
          </w:tcPr>
          <w:p w:rsidR="00445A39" w:rsidRPr="00167D6B" w:rsidRDefault="00445A39">
            <w:pPr>
              <w:jc w:val="both"/>
              <w:rPr>
                <w:sz w:val="17"/>
                <w:szCs w:val="17"/>
              </w:rPr>
            </w:pPr>
          </w:p>
        </w:tc>
        <w:tc>
          <w:tcPr>
            <w:tcW w:w="534" w:type="dxa"/>
            <w:shd w:val="clear" w:color="auto" w:fill="auto"/>
          </w:tcPr>
          <w:p w:rsidR="00445A39" w:rsidRPr="00167D6B" w:rsidRDefault="00445A39">
            <w:pPr>
              <w:jc w:val="both"/>
              <w:rPr>
                <w:sz w:val="17"/>
                <w:szCs w:val="17"/>
              </w:rPr>
            </w:pPr>
          </w:p>
        </w:tc>
        <w:tc>
          <w:tcPr>
            <w:tcW w:w="4238" w:type="dxa"/>
            <w:shd w:val="clear" w:color="auto" w:fill="auto"/>
          </w:tcPr>
          <w:p w:rsidR="00445A39" w:rsidRPr="00167D6B" w:rsidRDefault="005175CE">
            <w:pPr>
              <w:jc w:val="center"/>
              <w:rPr>
                <w:sz w:val="17"/>
                <w:szCs w:val="17"/>
              </w:rPr>
            </w:pPr>
            <w:r w:rsidRPr="00167D6B">
              <w:rPr>
                <w:sz w:val="17"/>
                <w:szCs w:val="17"/>
              </w:rPr>
              <w:t>контрагента</w:t>
            </w:r>
          </w:p>
        </w:tc>
      </w:tr>
      <w:tr w:rsidR="00445A39" w:rsidRPr="00167D6B" w:rsidTr="00CD69D8">
        <w:trPr>
          <w:trHeight w:val="374"/>
        </w:trPr>
        <w:tc>
          <w:tcPr>
            <w:tcW w:w="5513" w:type="dxa"/>
            <w:vMerge/>
            <w:shd w:val="clear" w:color="auto" w:fill="auto"/>
          </w:tcPr>
          <w:p w:rsidR="00445A39" w:rsidRPr="00167D6B" w:rsidRDefault="00445A39">
            <w:pPr>
              <w:jc w:val="both"/>
              <w:rPr>
                <w:sz w:val="17"/>
                <w:szCs w:val="17"/>
              </w:rPr>
            </w:pPr>
          </w:p>
        </w:tc>
        <w:tc>
          <w:tcPr>
            <w:tcW w:w="534" w:type="dxa"/>
            <w:shd w:val="clear" w:color="auto" w:fill="auto"/>
          </w:tcPr>
          <w:p w:rsidR="00445A39" w:rsidRPr="00167D6B" w:rsidRDefault="00445A39">
            <w:pPr>
              <w:jc w:val="both"/>
              <w:rPr>
                <w:sz w:val="17"/>
                <w:szCs w:val="17"/>
              </w:rPr>
            </w:pPr>
          </w:p>
        </w:tc>
        <w:tc>
          <w:tcPr>
            <w:tcW w:w="4238" w:type="dxa"/>
            <w:shd w:val="clear" w:color="auto" w:fill="auto"/>
            <w:vAlign w:val="center"/>
          </w:tcPr>
          <w:p w:rsidR="00445A39" w:rsidRPr="00167D6B" w:rsidRDefault="005175CE">
            <w:pPr>
              <w:jc w:val="center"/>
              <w:rPr>
                <w:sz w:val="17"/>
                <w:szCs w:val="17"/>
              </w:rPr>
            </w:pPr>
            <w:r w:rsidRPr="00167D6B">
              <w:rPr>
                <w:sz w:val="17"/>
                <w:szCs w:val="17"/>
              </w:rPr>
              <w:t>торговець діє від свого імені та у власних інтересах</w:t>
            </w:r>
          </w:p>
        </w:tc>
      </w:tr>
    </w:tbl>
    <w:p w:rsidR="00445A39" w:rsidRPr="00167D6B" w:rsidRDefault="00445A39">
      <w:pPr>
        <w:pStyle w:val="a3"/>
        <w:jc w:val="both"/>
        <w:rPr>
          <w:rFonts w:ascii="Times New Roman" w:hAnsi="Times New Roman"/>
          <w:b/>
          <w:sz w:val="17"/>
          <w:szCs w:val="17"/>
        </w:rPr>
      </w:pPr>
    </w:p>
    <w:p w:rsidR="00445A39" w:rsidRPr="00167D6B" w:rsidRDefault="005175CE">
      <w:pPr>
        <w:ind w:left="-900"/>
        <w:jc w:val="both"/>
        <w:rPr>
          <w:i/>
          <w:sz w:val="17"/>
          <w:szCs w:val="17"/>
        </w:rPr>
      </w:pPr>
      <w:r w:rsidRPr="00167D6B">
        <w:rPr>
          <w:b/>
          <w:sz w:val="17"/>
          <w:szCs w:val="17"/>
        </w:rPr>
        <w:t xml:space="preserve">ВІДОМОСТІ ПРО ДОГОВІР, ЩО Є ПІДСТАВОЮ ДЛЯ ПЕРЕХОДУ ПРАВА ВЛАСНОСТІ НА ЦІННІ ПАПЕРИ  </w:t>
      </w:r>
      <w:r w:rsidRPr="00167D6B">
        <w:rPr>
          <w:i/>
          <w:sz w:val="17"/>
          <w:szCs w:val="17"/>
        </w:rPr>
        <w:t>(ЗАПОВНЮЄТЬСЯ, ЯКЩО ПІДСТАВОЮ ДЛЯ ПРОВЕДЕННЯ ОПЕРАЦІЇ Є ДОГОВІР ЩОДО ПЕРЕХОДУ ПРАВА ВЛАСНОСТІ НА ЦІННІ ПАПЕРИ)</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239"/>
      </w:tblGrid>
      <w:tr w:rsidR="00445A39" w:rsidRPr="00167D6B" w:rsidTr="00CD69D8">
        <w:tc>
          <w:tcPr>
            <w:tcW w:w="5512" w:type="dxa"/>
            <w:vMerge w:val="restart"/>
          </w:tcPr>
          <w:p w:rsidR="00445A39" w:rsidRPr="00167D6B" w:rsidRDefault="005175CE">
            <w:pPr>
              <w:jc w:val="both"/>
              <w:rPr>
                <w:sz w:val="16"/>
                <w:szCs w:val="16"/>
              </w:rPr>
            </w:pPr>
            <w:r w:rsidRPr="00167D6B">
              <w:rPr>
                <w:sz w:val="16"/>
                <w:szCs w:val="16"/>
              </w:rPr>
              <w:t>Вид правочину</w:t>
            </w:r>
          </w:p>
          <w:p w:rsidR="00445A39" w:rsidRPr="00167D6B" w:rsidRDefault="005175CE">
            <w:pPr>
              <w:jc w:val="both"/>
              <w:rPr>
                <w:sz w:val="16"/>
                <w:szCs w:val="16"/>
              </w:rPr>
            </w:pPr>
            <w:r w:rsidRPr="00167D6B">
              <w:rPr>
                <w:i/>
                <w:sz w:val="16"/>
                <w:szCs w:val="16"/>
              </w:rPr>
              <w:t>(обрати потрібне)</w:t>
            </w:r>
          </w:p>
        </w:tc>
        <w:tc>
          <w:tcPr>
            <w:tcW w:w="534" w:type="dxa"/>
          </w:tcPr>
          <w:p w:rsidR="00445A39" w:rsidRPr="00167D6B" w:rsidRDefault="00445A39">
            <w:pPr>
              <w:rPr>
                <w:b/>
                <w:sz w:val="16"/>
                <w:szCs w:val="16"/>
              </w:rPr>
            </w:pPr>
          </w:p>
        </w:tc>
        <w:tc>
          <w:tcPr>
            <w:tcW w:w="4239" w:type="dxa"/>
          </w:tcPr>
          <w:p w:rsidR="00445A39" w:rsidRPr="00167D6B" w:rsidRDefault="005175CE">
            <w:pPr>
              <w:jc w:val="both"/>
              <w:rPr>
                <w:sz w:val="16"/>
                <w:szCs w:val="16"/>
              </w:rPr>
            </w:pPr>
            <w:r w:rsidRPr="00167D6B">
              <w:rPr>
                <w:sz w:val="16"/>
                <w:szCs w:val="16"/>
              </w:rPr>
              <w:t>правочином передбачена оплата грошовими коштами (оплатний правочин)</w:t>
            </w:r>
          </w:p>
        </w:tc>
      </w:tr>
      <w:tr w:rsidR="00445A39" w:rsidRPr="00167D6B" w:rsidTr="00CD69D8">
        <w:tc>
          <w:tcPr>
            <w:tcW w:w="5512" w:type="dxa"/>
            <w:vMerge/>
          </w:tcPr>
          <w:p w:rsidR="00445A39" w:rsidRPr="00167D6B" w:rsidRDefault="00445A39">
            <w:pPr>
              <w:jc w:val="both"/>
              <w:rPr>
                <w:sz w:val="16"/>
                <w:szCs w:val="16"/>
              </w:rPr>
            </w:pPr>
          </w:p>
        </w:tc>
        <w:tc>
          <w:tcPr>
            <w:tcW w:w="534" w:type="dxa"/>
          </w:tcPr>
          <w:p w:rsidR="00445A39" w:rsidRPr="00167D6B" w:rsidRDefault="00445A39">
            <w:pPr>
              <w:rPr>
                <w:b/>
                <w:sz w:val="16"/>
                <w:szCs w:val="16"/>
              </w:rPr>
            </w:pPr>
          </w:p>
        </w:tc>
        <w:tc>
          <w:tcPr>
            <w:tcW w:w="4239" w:type="dxa"/>
          </w:tcPr>
          <w:p w:rsidR="00445A39" w:rsidRPr="00167D6B" w:rsidRDefault="005175CE">
            <w:pPr>
              <w:jc w:val="both"/>
              <w:rPr>
                <w:sz w:val="16"/>
                <w:szCs w:val="16"/>
              </w:rPr>
            </w:pPr>
            <w:r w:rsidRPr="00167D6B">
              <w:rPr>
                <w:sz w:val="16"/>
                <w:szCs w:val="16"/>
              </w:rPr>
              <w:t>правочином не передбачена оплата грошовими коштами</w:t>
            </w:r>
          </w:p>
        </w:tc>
      </w:tr>
      <w:tr w:rsidR="00445A39" w:rsidRPr="00167D6B" w:rsidTr="00CD69D8">
        <w:tc>
          <w:tcPr>
            <w:tcW w:w="5512" w:type="dxa"/>
          </w:tcPr>
          <w:p w:rsidR="00445A39" w:rsidRPr="00167D6B" w:rsidRDefault="005175CE">
            <w:pPr>
              <w:jc w:val="both"/>
              <w:rPr>
                <w:sz w:val="16"/>
                <w:szCs w:val="16"/>
              </w:rPr>
            </w:pPr>
            <w:r w:rsidRPr="00167D6B">
              <w:rPr>
                <w:sz w:val="16"/>
                <w:szCs w:val="16"/>
              </w:rPr>
              <w:t>Сума правочину (цифрами та прописом) (для оплатних правочинів)</w:t>
            </w:r>
          </w:p>
        </w:tc>
        <w:tc>
          <w:tcPr>
            <w:tcW w:w="4773" w:type="dxa"/>
            <w:gridSpan w:val="2"/>
          </w:tcPr>
          <w:p w:rsidR="00445A39" w:rsidRPr="00167D6B" w:rsidRDefault="00445A39">
            <w:pPr>
              <w:rPr>
                <w:b/>
                <w:sz w:val="16"/>
                <w:szCs w:val="16"/>
              </w:rPr>
            </w:pPr>
          </w:p>
        </w:tc>
      </w:tr>
      <w:tr w:rsidR="00445A39" w:rsidRPr="00167D6B" w:rsidTr="00CD69D8">
        <w:trPr>
          <w:trHeight w:val="335"/>
        </w:trPr>
        <w:tc>
          <w:tcPr>
            <w:tcW w:w="5512" w:type="dxa"/>
            <w:vMerge w:val="restart"/>
          </w:tcPr>
          <w:p w:rsidR="00445A39" w:rsidRPr="00167D6B" w:rsidRDefault="005175CE">
            <w:pPr>
              <w:jc w:val="both"/>
              <w:rPr>
                <w:i/>
                <w:sz w:val="16"/>
                <w:szCs w:val="16"/>
              </w:rPr>
            </w:pPr>
            <w:r w:rsidRPr="00167D6B">
              <w:rPr>
                <w:sz w:val="16"/>
                <w:szCs w:val="16"/>
              </w:rPr>
              <w:lastRenderedPageBreak/>
              <w:t xml:space="preserve">Порядок розрахунків за правочином  (для оплатних правочинів)   </w:t>
            </w:r>
            <w:r w:rsidRPr="00167D6B">
              <w:rPr>
                <w:i/>
                <w:sz w:val="16"/>
                <w:szCs w:val="16"/>
              </w:rPr>
              <w:t>(обрати потрібне)</w:t>
            </w:r>
          </w:p>
        </w:tc>
        <w:tc>
          <w:tcPr>
            <w:tcW w:w="534" w:type="dxa"/>
          </w:tcPr>
          <w:p w:rsidR="00445A39" w:rsidRPr="00167D6B" w:rsidRDefault="00445A39">
            <w:pPr>
              <w:rPr>
                <w:b/>
                <w:sz w:val="16"/>
                <w:szCs w:val="16"/>
              </w:rPr>
            </w:pPr>
          </w:p>
          <w:p w:rsidR="00445A39" w:rsidRPr="00167D6B" w:rsidRDefault="00445A39">
            <w:pPr>
              <w:rPr>
                <w:b/>
                <w:sz w:val="16"/>
                <w:szCs w:val="16"/>
              </w:rPr>
            </w:pPr>
          </w:p>
        </w:tc>
        <w:tc>
          <w:tcPr>
            <w:tcW w:w="4239" w:type="dxa"/>
          </w:tcPr>
          <w:p w:rsidR="00445A39" w:rsidRPr="00167D6B" w:rsidRDefault="00445A39">
            <w:pPr>
              <w:rPr>
                <w:b/>
                <w:sz w:val="16"/>
                <w:szCs w:val="16"/>
              </w:rPr>
            </w:pPr>
          </w:p>
          <w:p w:rsidR="00445A39" w:rsidRPr="00167D6B" w:rsidRDefault="005175CE">
            <w:pPr>
              <w:rPr>
                <w:sz w:val="16"/>
                <w:szCs w:val="16"/>
              </w:rPr>
            </w:pPr>
            <w:r w:rsidRPr="00167D6B">
              <w:rPr>
                <w:sz w:val="16"/>
                <w:szCs w:val="16"/>
              </w:rPr>
              <w:t>у готівковій формі</w:t>
            </w:r>
          </w:p>
        </w:tc>
      </w:tr>
      <w:tr w:rsidR="00445A39" w:rsidRPr="00167D6B" w:rsidTr="00CD69D8">
        <w:trPr>
          <w:trHeight w:val="285"/>
        </w:trPr>
        <w:tc>
          <w:tcPr>
            <w:tcW w:w="5512" w:type="dxa"/>
            <w:vMerge/>
          </w:tcPr>
          <w:p w:rsidR="00445A39" w:rsidRPr="00167D6B" w:rsidRDefault="00445A39">
            <w:pPr>
              <w:jc w:val="both"/>
              <w:rPr>
                <w:sz w:val="16"/>
                <w:szCs w:val="16"/>
              </w:rPr>
            </w:pPr>
          </w:p>
        </w:tc>
        <w:tc>
          <w:tcPr>
            <w:tcW w:w="534" w:type="dxa"/>
          </w:tcPr>
          <w:p w:rsidR="00445A39" w:rsidRPr="00167D6B" w:rsidRDefault="00445A39">
            <w:pPr>
              <w:rPr>
                <w:b/>
                <w:sz w:val="16"/>
                <w:szCs w:val="16"/>
              </w:rPr>
            </w:pPr>
          </w:p>
        </w:tc>
        <w:tc>
          <w:tcPr>
            <w:tcW w:w="4239" w:type="dxa"/>
            <w:vAlign w:val="center"/>
          </w:tcPr>
          <w:p w:rsidR="00445A39" w:rsidRPr="00167D6B" w:rsidRDefault="005175CE">
            <w:pPr>
              <w:rPr>
                <w:sz w:val="16"/>
                <w:szCs w:val="16"/>
              </w:rPr>
            </w:pPr>
            <w:r w:rsidRPr="00167D6B">
              <w:rPr>
                <w:sz w:val="16"/>
                <w:szCs w:val="16"/>
              </w:rPr>
              <w:t>у безготівковій формі</w:t>
            </w:r>
          </w:p>
          <w:p w:rsidR="00445A39" w:rsidRPr="00167D6B" w:rsidRDefault="00445A39">
            <w:pPr>
              <w:jc w:val="center"/>
              <w:rPr>
                <w:sz w:val="16"/>
                <w:szCs w:val="16"/>
              </w:rPr>
            </w:pPr>
          </w:p>
        </w:tc>
      </w:tr>
      <w:tr w:rsidR="00445A39" w:rsidRPr="00167D6B" w:rsidTr="00CD69D8">
        <w:trPr>
          <w:trHeight w:val="315"/>
        </w:trPr>
        <w:tc>
          <w:tcPr>
            <w:tcW w:w="5512" w:type="dxa"/>
            <w:vMerge/>
          </w:tcPr>
          <w:p w:rsidR="00445A39" w:rsidRPr="00167D6B" w:rsidRDefault="00445A39">
            <w:pPr>
              <w:jc w:val="both"/>
              <w:rPr>
                <w:sz w:val="16"/>
                <w:szCs w:val="16"/>
              </w:rPr>
            </w:pPr>
          </w:p>
        </w:tc>
        <w:tc>
          <w:tcPr>
            <w:tcW w:w="534" w:type="dxa"/>
            <w:vAlign w:val="center"/>
          </w:tcPr>
          <w:p w:rsidR="00445A39" w:rsidRPr="00167D6B" w:rsidRDefault="00445A39">
            <w:pPr>
              <w:jc w:val="center"/>
              <w:rPr>
                <w:b/>
                <w:sz w:val="16"/>
                <w:szCs w:val="16"/>
              </w:rPr>
            </w:pPr>
          </w:p>
        </w:tc>
        <w:tc>
          <w:tcPr>
            <w:tcW w:w="4239" w:type="dxa"/>
            <w:vAlign w:val="center"/>
          </w:tcPr>
          <w:p w:rsidR="00445A39" w:rsidRPr="00167D6B" w:rsidRDefault="005175CE">
            <w:pPr>
              <w:jc w:val="both"/>
              <w:rPr>
                <w:sz w:val="16"/>
                <w:szCs w:val="16"/>
              </w:rPr>
            </w:pPr>
            <w:r w:rsidRPr="00167D6B">
              <w:rPr>
                <w:sz w:val="16"/>
                <w:szCs w:val="16"/>
              </w:rPr>
              <w:t>форма розрахунків за договором не визначена</w:t>
            </w:r>
          </w:p>
        </w:tc>
      </w:tr>
      <w:tr w:rsidR="00445A39" w:rsidRPr="00167D6B" w:rsidTr="00CD69D8">
        <w:trPr>
          <w:trHeight w:val="163"/>
        </w:trPr>
        <w:tc>
          <w:tcPr>
            <w:tcW w:w="5512" w:type="dxa"/>
            <w:vMerge w:val="restart"/>
          </w:tcPr>
          <w:p w:rsidR="00445A39" w:rsidRPr="00167D6B" w:rsidRDefault="005175CE">
            <w:pPr>
              <w:jc w:val="both"/>
              <w:rPr>
                <w:sz w:val="16"/>
                <w:szCs w:val="16"/>
              </w:rPr>
            </w:pPr>
            <w:r w:rsidRPr="00167D6B">
              <w:rPr>
                <w:sz w:val="16"/>
                <w:szCs w:val="16"/>
              </w:rPr>
              <w:t xml:space="preserve">Дані про здійснення грошових розрахунків за правочином (для оплатних правочинів) </w:t>
            </w:r>
            <w:r w:rsidRPr="00167D6B">
              <w:rPr>
                <w:i/>
                <w:sz w:val="16"/>
                <w:szCs w:val="16"/>
              </w:rPr>
              <w:t>(обрати потрібне)</w:t>
            </w:r>
          </w:p>
          <w:p w:rsidR="00445A39" w:rsidRPr="00167D6B" w:rsidRDefault="005175CE">
            <w:pPr>
              <w:jc w:val="both"/>
              <w:rPr>
                <w:sz w:val="16"/>
                <w:szCs w:val="16"/>
              </w:rPr>
            </w:pPr>
            <w:r w:rsidRPr="00167D6B">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34" w:type="dxa"/>
            <w:vAlign w:val="center"/>
          </w:tcPr>
          <w:p w:rsidR="00445A39" w:rsidRPr="00167D6B" w:rsidRDefault="00445A39">
            <w:pPr>
              <w:jc w:val="both"/>
              <w:rPr>
                <w:sz w:val="16"/>
                <w:szCs w:val="16"/>
              </w:rPr>
            </w:pPr>
          </w:p>
        </w:tc>
        <w:tc>
          <w:tcPr>
            <w:tcW w:w="4239" w:type="dxa"/>
            <w:vAlign w:val="center"/>
          </w:tcPr>
          <w:p w:rsidR="00445A39" w:rsidRPr="00167D6B" w:rsidRDefault="005175CE">
            <w:pPr>
              <w:jc w:val="both"/>
              <w:rPr>
                <w:sz w:val="16"/>
                <w:szCs w:val="16"/>
              </w:rPr>
            </w:pPr>
            <w:r w:rsidRPr="00167D6B">
              <w:rPr>
                <w:sz w:val="16"/>
                <w:szCs w:val="16"/>
              </w:rPr>
              <w:t>грошові розрахунки за правочином здійснені повністю</w:t>
            </w:r>
          </w:p>
        </w:tc>
      </w:tr>
      <w:tr w:rsidR="00445A39" w:rsidRPr="00167D6B" w:rsidTr="00CD69D8">
        <w:trPr>
          <w:trHeight w:val="163"/>
        </w:trPr>
        <w:tc>
          <w:tcPr>
            <w:tcW w:w="5512" w:type="dxa"/>
            <w:vMerge/>
          </w:tcPr>
          <w:p w:rsidR="00445A39" w:rsidRPr="00167D6B" w:rsidRDefault="00445A39">
            <w:pPr>
              <w:jc w:val="both"/>
              <w:rPr>
                <w:sz w:val="16"/>
                <w:szCs w:val="16"/>
              </w:rPr>
            </w:pPr>
          </w:p>
        </w:tc>
        <w:tc>
          <w:tcPr>
            <w:tcW w:w="534" w:type="dxa"/>
            <w:vAlign w:val="center"/>
          </w:tcPr>
          <w:p w:rsidR="00445A39" w:rsidRPr="00167D6B" w:rsidRDefault="00445A39">
            <w:pPr>
              <w:jc w:val="both"/>
              <w:rPr>
                <w:sz w:val="16"/>
                <w:szCs w:val="16"/>
              </w:rPr>
            </w:pPr>
          </w:p>
        </w:tc>
        <w:tc>
          <w:tcPr>
            <w:tcW w:w="4239" w:type="dxa"/>
            <w:vAlign w:val="center"/>
          </w:tcPr>
          <w:p w:rsidR="00445A39" w:rsidRPr="00167D6B" w:rsidRDefault="005175CE">
            <w:pPr>
              <w:jc w:val="both"/>
              <w:rPr>
                <w:sz w:val="16"/>
                <w:szCs w:val="16"/>
              </w:rPr>
            </w:pPr>
            <w:r w:rsidRPr="00167D6B">
              <w:rPr>
                <w:sz w:val="16"/>
                <w:szCs w:val="16"/>
              </w:rPr>
              <w:t>грошові розрахунки за правочином здійснені частково</w:t>
            </w:r>
          </w:p>
        </w:tc>
      </w:tr>
    </w:tbl>
    <w:p w:rsidR="00445A39" w:rsidRPr="00167D6B" w:rsidRDefault="00445A39">
      <w:pPr>
        <w:ind w:left="-900"/>
        <w:jc w:val="both"/>
        <w:rPr>
          <w:b/>
          <w:sz w:val="17"/>
          <w:szCs w:val="17"/>
        </w:rPr>
      </w:pPr>
    </w:p>
    <w:p w:rsidR="00445A39" w:rsidRPr="00167D6B" w:rsidRDefault="005175CE">
      <w:pPr>
        <w:pStyle w:val="a3"/>
        <w:ind w:left="-900"/>
        <w:jc w:val="both"/>
        <w:rPr>
          <w:rFonts w:ascii="Times New Roman" w:hAnsi="Times New Roman"/>
          <w:i/>
          <w:sz w:val="17"/>
          <w:szCs w:val="17"/>
        </w:rPr>
      </w:pPr>
      <w:r w:rsidRPr="00167D6B">
        <w:rPr>
          <w:rFonts w:ascii="Times New Roman" w:hAnsi="Times New Roman"/>
          <w:b/>
          <w:sz w:val="17"/>
          <w:szCs w:val="17"/>
        </w:rPr>
        <w:t xml:space="preserve">ДОДАТКОВА ІНФОРМАЦІЯ </w:t>
      </w:r>
      <w:r w:rsidRPr="00167D6B">
        <w:rPr>
          <w:rFonts w:ascii="Times New Roman" w:hAnsi="Times New Roman"/>
          <w:i/>
          <w:sz w:val="17"/>
          <w:szCs w:val="17"/>
        </w:rPr>
        <w:t>(ЗАПОВНЮЄТЬСЯ ЗА НЕОБХІДНОСТІ) __________________________________________________</w:t>
      </w:r>
    </w:p>
    <w:p w:rsidR="00445A39" w:rsidRPr="00167D6B" w:rsidRDefault="005175CE">
      <w:pPr>
        <w:pStyle w:val="a3"/>
        <w:ind w:left="-900"/>
        <w:jc w:val="both"/>
        <w:rPr>
          <w:rFonts w:ascii="Times New Roman" w:hAnsi="Times New Roman"/>
          <w:b/>
          <w:sz w:val="17"/>
          <w:szCs w:val="17"/>
        </w:rPr>
      </w:pPr>
      <w:r w:rsidRPr="00167D6B">
        <w:rPr>
          <w:rFonts w:ascii="Times New Roman" w:hAnsi="Times New Roman"/>
          <w:b/>
          <w:sz w:val="17"/>
          <w:szCs w:val="17"/>
        </w:rPr>
        <w:t xml:space="preserve">СТРОК ВИКОНАННЯ ОПЕРАЦІЇ </w:t>
      </w:r>
      <w:r w:rsidRPr="00167D6B">
        <w:rPr>
          <w:rFonts w:ascii="Times New Roman" w:hAnsi="Times New Roman"/>
          <w:i/>
          <w:sz w:val="17"/>
          <w:szCs w:val="17"/>
        </w:rPr>
        <w:t>(ПІДКРЕСЛИТИ)</w:t>
      </w:r>
      <w:r w:rsidRPr="00167D6B">
        <w:rPr>
          <w:rFonts w:ascii="Times New Roman" w:hAnsi="Times New Roman"/>
          <w:b/>
          <w:sz w:val="17"/>
          <w:szCs w:val="17"/>
        </w:rPr>
        <w:t>: ТЕРМІНОВО, ІНШЕ ____________________________________________</w:t>
      </w:r>
    </w:p>
    <w:p w:rsidR="00445A39" w:rsidRPr="00167D6B" w:rsidRDefault="005175CE">
      <w:pPr>
        <w:pStyle w:val="a3"/>
        <w:ind w:left="-900"/>
        <w:jc w:val="center"/>
        <w:rPr>
          <w:rFonts w:ascii="Times New Roman" w:hAnsi="Times New Roman"/>
          <w:b/>
          <w:sz w:val="17"/>
          <w:szCs w:val="17"/>
        </w:rPr>
      </w:pPr>
      <w:r w:rsidRPr="00167D6B">
        <w:rPr>
          <w:rFonts w:ascii="Times New Roman" w:hAnsi="Times New Roman"/>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rsidR="00445A39" w:rsidRPr="00167D6B" w:rsidRDefault="005175CE">
      <w:pPr>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5175CE">
      <w:pPr>
        <w:tabs>
          <w:tab w:val="left" w:pos="2325"/>
        </w:tabs>
        <w:jc w:val="both"/>
        <w:rPr>
          <w:b/>
          <w:sz w:val="18"/>
          <w:szCs w:val="18"/>
        </w:rPr>
      </w:pPr>
      <w:r w:rsidRPr="00167D6B">
        <w:rPr>
          <w:b/>
          <w:sz w:val="18"/>
          <w:szCs w:val="18"/>
        </w:rPr>
        <w:t xml:space="preserve">*- для юридичної особи </w:t>
      </w:r>
      <w:r w:rsidRPr="00167D6B">
        <w:rPr>
          <w:b/>
          <w:sz w:val="17"/>
          <w:szCs w:val="17"/>
        </w:rPr>
        <w:t>за наявності</w:t>
      </w:r>
      <w:r w:rsidRPr="00167D6B">
        <w:rPr>
          <w:b/>
          <w:sz w:val="18"/>
          <w:szCs w:val="18"/>
        </w:rPr>
        <w:tab/>
      </w:r>
    </w:p>
    <w:p w:rsidR="00445A39" w:rsidRPr="00167D6B" w:rsidRDefault="00445A39">
      <w:pPr>
        <w:rPr>
          <w:b/>
          <w:sz w:val="20"/>
          <w:szCs w:val="20"/>
          <w:u w:val="single"/>
        </w:rPr>
      </w:pP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102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91"/>
      </w:tblGrid>
      <w:tr w:rsidR="00445A39" w:rsidRPr="00167D6B" w:rsidTr="00CD69D8">
        <w:tc>
          <w:tcPr>
            <w:tcW w:w="5245"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4991"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CD69D8">
        <w:tc>
          <w:tcPr>
            <w:tcW w:w="5245"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4991"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CD69D8">
        <w:tc>
          <w:tcPr>
            <w:tcW w:w="5245"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4991"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rsidTr="00CD69D8">
        <w:tc>
          <w:tcPr>
            <w:tcW w:w="5245"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4991" w:type="dxa"/>
            <w:shd w:val="clear" w:color="auto" w:fill="auto"/>
          </w:tcPr>
          <w:p w:rsidR="00445A39" w:rsidRPr="00167D6B" w:rsidRDefault="00445A39">
            <w:pPr>
              <w:rPr>
                <w:b/>
                <w:sz w:val="20"/>
                <w:szCs w:val="20"/>
              </w:rPr>
            </w:pPr>
          </w:p>
        </w:tc>
      </w:tr>
    </w:tbl>
    <w:p w:rsidR="00445A39" w:rsidRPr="00167D6B" w:rsidRDefault="00445A39">
      <w:pPr>
        <w:rPr>
          <w:b/>
          <w:u w:val="single"/>
        </w:rPr>
      </w:pPr>
    </w:p>
    <w:p w:rsidR="00445A39" w:rsidRPr="00167D6B" w:rsidRDefault="00445A39">
      <w:pPr>
        <w:rPr>
          <w:b/>
          <w:u w:val="single"/>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ind w:firstLine="540"/>
        <w:jc w:val="center"/>
        <w:rPr>
          <w:b/>
        </w:rPr>
      </w:pPr>
    </w:p>
    <w:p w:rsidR="00445A39" w:rsidRPr="00167D6B" w:rsidRDefault="00445A39">
      <w:pPr>
        <w:ind w:firstLine="540"/>
        <w:jc w:val="center"/>
        <w:rPr>
          <w:b/>
        </w:rPr>
      </w:pPr>
    </w:p>
    <w:p w:rsidR="00445A39" w:rsidRPr="00167D6B" w:rsidRDefault="00445A39">
      <w:pPr>
        <w:ind w:firstLine="540"/>
        <w:jc w:val="center"/>
        <w:rPr>
          <w:b/>
        </w:rPr>
      </w:pPr>
    </w:p>
    <w:p w:rsidR="00445A39" w:rsidRPr="00167D6B" w:rsidRDefault="00445A39">
      <w:pPr>
        <w:ind w:firstLine="540"/>
        <w:jc w:val="center"/>
        <w:rPr>
          <w:b/>
          <w:sz w:val="17"/>
          <w:szCs w:val="17"/>
        </w:rPr>
      </w:pPr>
    </w:p>
    <w:p w:rsidR="00445A39" w:rsidRPr="00167D6B" w:rsidRDefault="00445A39">
      <w:pPr>
        <w:ind w:firstLine="540"/>
        <w:jc w:val="center"/>
        <w:rPr>
          <w:b/>
          <w:sz w:val="17"/>
          <w:szCs w:val="17"/>
        </w:rPr>
      </w:pPr>
    </w:p>
    <w:p w:rsidR="00445A39" w:rsidRPr="00167D6B" w:rsidRDefault="00445A39">
      <w:pPr>
        <w:ind w:firstLine="540"/>
        <w:jc w:val="center"/>
        <w:rPr>
          <w:b/>
          <w:sz w:val="17"/>
          <w:szCs w:val="17"/>
        </w:rPr>
      </w:pPr>
    </w:p>
    <w:p w:rsidR="00902F6B" w:rsidRPr="00167D6B" w:rsidRDefault="00902F6B">
      <w:pPr>
        <w:ind w:firstLine="540"/>
        <w:jc w:val="center"/>
        <w:rPr>
          <w:b/>
          <w:sz w:val="17"/>
          <w:szCs w:val="17"/>
        </w:rPr>
      </w:pPr>
    </w:p>
    <w:p w:rsidR="00902F6B" w:rsidRPr="00167D6B" w:rsidRDefault="00902F6B">
      <w:pPr>
        <w:ind w:firstLine="540"/>
        <w:jc w:val="center"/>
        <w:rPr>
          <w:b/>
          <w:sz w:val="17"/>
          <w:szCs w:val="17"/>
        </w:rPr>
      </w:pPr>
    </w:p>
    <w:p w:rsidR="00902F6B" w:rsidRPr="00167D6B" w:rsidRDefault="00902F6B">
      <w:pPr>
        <w:ind w:firstLine="540"/>
        <w:jc w:val="center"/>
        <w:rPr>
          <w:b/>
          <w:sz w:val="17"/>
          <w:szCs w:val="17"/>
        </w:rPr>
      </w:pPr>
    </w:p>
    <w:p w:rsidR="00902F6B" w:rsidRPr="00167D6B" w:rsidRDefault="00902F6B">
      <w:pPr>
        <w:ind w:firstLine="540"/>
        <w:jc w:val="center"/>
        <w:rPr>
          <w:b/>
          <w:sz w:val="17"/>
          <w:szCs w:val="17"/>
        </w:rPr>
      </w:pPr>
    </w:p>
    <w:p w:rsidR="00CD69D8" w:rsidRPr="00167D6B" w:rsidRDefault="00CD69D8">
      <w:pPr>
        <w:ind w:firstLine="540"/>
        <w:jc w:val="center"/>
        <w:rPr>
          <w:b/>
          <w:sz w:val="17"/>
          <w:szCs w:val="17"/>
        </w:rPr>
      </w:pPr>
    </w:p>
    <w:p w:rsidR="00445A39" w:rsidRPr="00167D6B" w:rsidRDefault="00445A39">
      <w:pPr>
        <w:ind w:firstLine="540"/>
        <w:jc w:val="center"/>
        <w:rPr>
          <w:b/>
          <w:sz w:val="17"/>
          <w:szCs w:val="17"/>
        </w:rPr>
      </w:pPr>
    </w:p>
    <w:p w:rsidR="00445A39" w:rsidRPr="00167D6B" w:rsidRDefault="005175CE">
      <w:pPr>
        <w:ind w:firstLine="540"/>
        <w:jc w:val="right"/>
      </w:pPr>
      <w:r w:rsidRPr="00167D6B">
        <w:t>Додаток 44</w:t>
      </w:r>
    </w:p>
    <w:p w:rsidR="00445A39" w:rsidRPr="00167D6B" w:rsidRDefault="00445A39">
      <w:pPr>
        <w:ind w:firstLine="540"/>
        <w:jc w:val="right"/>
      </w:pPr>
    </w:p>
    <w:p w:rsidR="00445A39" w:rsidRPr="00167D6B" w:rsidRDefault="005175CE">
      <w:pPr>
        <w:ind w:firstLine="540"/>
        <w:jc w:val="center"/>
        <w:rPr>
          <w:b/>
          <w:sz w:val="17"/>
          <w:szCs w:val="17"/>
        </w:rPr>
      </w:pPr>
      <w:r w:rsidRPr="00167D6B">
        <w:rPr>
          <w:b/>
          <w:sz w:val="17"/>
          <w:szCs w:val="17"/>
        </w:rPr>
        <w:t xml:space="preserve">РОЗПОРЯДЖЕННЯ №____ від  «______» ______________20__р. </w:t>
      </w:r>
    </w:p>
    <w:p w:rsidR="00445A39" w:rsidRPr="00167D6B" w:rsidRDefault="005175CE">
      <w:pPr>
        <w:ind w:firstLine="540"/>
        <w:jc w:val="center"/>
        <w:rPr>
          <w:b/>
          <w:sz w:val="17"/>
          <w:szCs w:val="17"/>
        </w:rPr>
      </w:pPr>
      <w:r w:rsidRPr="00167D6B">
        <w:rPr>
          <w:b/>
          <w:sz w:val="17"/>
          <w:szCs w:val="17"/>
        </w:rPr>
        <w:t xml:space="preserve">на одержання/поставку прав на цінні папери для територіальної громади </w:t>
      </w:r>
    </w:p>
    <w:p w:rsidR="00445A39" w:rsidRPr="00167D6B" w:rsidRDefault="005175CE">
      <w:pPr>
        <w:tabs>
          <w:tab w:val="left" w:pos="1260"/>
        </w:tabs>
        <w:ind w:firstLine="540"/>
        <w:jc w:val="center"/>
        <w:rPr>
          <w:b/>
          <w:sz w:val="17"/>
          <w:szCs w:val="17"/>
        </w:rPr>
      </w:pPr>
      <w:r w:rsidRPr="00167D6B">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445A39" w:rsidRPr="00167D6B">
        <w:tc>
          <w:tcPr>
            <w:tcW w:w="540" w:type="dxa"/>
            <w:shd w:val="clear" w:color="auto" w:fill="auto"/>
          </w:tcPr>
          <w:p w:rsidR="00445A39" w:rsidRPr="00167D6B" w:rsidRDefault="00445A39">
            <w:pPr>
              <w:rPr>
                <w:b/>
                <w:sz w:val="17"/>
                <w:szCs w:val="17"/>
              </w:rPr>
            </w:pPr>
          </w:p>
        </w:tc>
        <w:tc>
          <w:tcPr>
            <w:tcW w:w="6120" w:type="dxa"/>
            <w:shd w:val="clear" w:color="auto" w:fill="auto"/>
          </w:tcPr>
          <w:p w:rsidR="00445A39" w:rsidRPr="00167D6B" w:rsidRDefault="005175CE">
            <w:pPr>
              <w:rPr>
                <w:b/>
                <w:sz w:val="17"/>
                <w:szCs w:val="17"/>
              </w:rPr>
            </w:pPr>
            <w:r w:rsidRPr="00167D6B">
              <w:rPr>
                <w:b/>
                <w:sz w:val="17"/>
                <w:szCs w:val="17"/>
              </w:rPr>
              <w:t xml:space="preserve">одержання прав на цінні папери </w:t>
            </w:r>
          </w:p>
        </w:tc>
      </w:tr>
      <w:tr w:rsidR="00445A39" w:rsidRPr="00167D6B">
        <w:tc>
          <w:tcPr>
            <w:tcW w:w="540" w:type="dxa"/>
            <w:shd w:val="clear" w:color="auto" w:fill="auto"/>
          </w:tcPr>
          <w:p w:rsidR="00445A39" w:rsidRPr="00167D6B" w:rsidRDefault="00445A39">
            <w:pPr>
              <w:rPr>
                <w:b/>
                <w:sz w:val="17"/>
                <w:szCs w:val="17"/>
              </w:rPr>
            </w:pPr>
          </w:p>
        </w:tc>
        <w:tc>
          <w:tcPr>
            <w:tcW w:w="6120" w:type="dxa"/>
            <w:shd w:val="clear" w:color="auto" w:fill="auto"/>
          </w:tcPr>
          <w:p w:rsidR="00445A39" w:rsidRPr="00167D6B" w:rsidRDefault="005175CE">
            <w:pPr>
              <w:rPr>
                <w:b/>
                <w:sz w:val="17"/>
                <w:szCs w:val="17"/>
              </w:rPr>
            </w:pPr>
            <w:r w:rsidRPr="00167D6B">
              <w:rPr>
                <w:b/>
                <w:sz w:val="17"/>
                <w:szCs w:val="17"/>
              </w:rPr>
              <w:t>поставку прав на цінні папери</w:t>
            </w:r>
          </w:p>
        </w:tc>
      </w:tr>
    </w:tbl>
    <w:p w:rsidR="00445A39" w:rsidRPr="00167D6B" w:rsidRDefault="005175CE">
      <w:pPr>
        <w:rPr>
          <w:b/>
          <w:sz w:val="17"/>
          <w:szCs w:val="17"/>
        </w:rPr>
      </w:pPr>
      <w:r w:rsidRPr="00167D6B">
        <w:rPr>
          <w:b/>
          <w:sz w:val="17"/>
          <w:szCs w:val="17"/>
        </w:rPr>
        <w:tab/>
      </w:r>
      <w:r w:rsidRPr="00167D6B">
        <w:rPr>
          <w:b/>
          <w:sz w:val="17"/>
          <w:szCs w:val="17"/>
        </w:rPr>
        <w:tab/>
        <w:t xml:space="preserve"> </w:t>
      </w:r>
    </w:p>
    <w:p w:rsidR="00445A39" w:rsidRPr="00167D6B" w:rsidRDefault="005175CE">
      <w:pPr>
        <w:ind w:left="-900"/>
        <w:rPr>
          <w:b/>
          <w:sz w:val="17"/>
          <w:szCs w:val="17"/>
        </w:rPr>
      </w:pPr>
      <w:r w:rsidRPr="00167D6B">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445A39" w:rsidRPr="00167D6B">
        <w:tc>
          <w:tcPr>
            <w:tcW w:w="4500" w:type="dxa"/>
            <w:shd w:val="clear" w:color="auto" w:fill="D9D9D9"/>
          </w:tcPr>
          <w:p w:rsidR="00445A39" w:rsidRPr="00167D6B" w:rsidRDefault="005175CE">
            <w:pPr>
              <w:jc w:val="both"/>
              <w:rPr>
                <w:sz w:val="17"/>
                <w:szCs w:val="17"/>
              </w:rPr>
            </w:pPr>
            <w:r w:rsidRPr="00167D6B">
              <w:rPr>
                <w:sz w:val="17"/>
                <w:szCs w:val="17"/>
              </w:rPr>
              <w:t>Код за ЄДРПОУ</w:t>
            </w:r>
          </w:p>
        </w:tc>
        <w:tc>
          <w:tcPr>
            <w:tcW w:w="5760" w:type="dxa"/>
            <w:shd w:val="clear" w:color="auto" w:fill="D9D9D9"/>
          </w:tcPr>
          <w:p w:rsidR="00445A39" w:rsidRPr="00167D6B" w:rsidRDefault="005175CE">
            <w:pPr>
              <w:rPr>
                <w:sz w:val="17"/>
                <w:szCs w:val="17"/>
              </w:rPr>
            </w:pPr>
            <w:r w:rsidRPr="00167D6B">
              <w:rPr>
                <w:sz w:val="20"/>
                <w:szCs w:val="20"/>
              </w:rPr>
              <w:t>23697280</w:t>
            </w:r>
          </w:p>
        </w:tc>
      </w:tr>
      <w:tr w:rsidR="00445A39" w:rsidRPr="00167D6B">
        <w:tc>
          <w:tcPr>
            <w:tcW w:w="4500" w:type="dxa"/>
            <w:shd w:val="clear" w:color="auto" w:fill="D9D9D9"/>
          </w:tcPr>
          <w:p w:rsidR="00445A39" w:rsidRPr="00167D6B" w:rsidRDefault="005175CE">
            <w:pPr>
              <w:rPr>
                <w:sz w:val="17"/>
                <w:szCs w:val="17"/>
              </w:rPr>
            </w:pPr>
            <w:r w:rsidRPr="00167D6B">
              <w:rPr>
                <w:sz w:val="17"/>
                <w:szCs w:val="17"/>
              </w:rPr>
              <w:t xml:space="preserve">Повне найменування </w:t>
            </w:r>
          </w:p>
        </w:tc>
        <w:tc>
          <w:tcPr>
            <w:tcW w:w="5760" w:type="dxa"/>
            <w:shd w:val="clear" w:color="auto" w:fill="D9D9D9"/>
          </w:tcPr>
          <w:p w:rsidR="00445A39" w:rsidRPr="00167D6B" w:rsidRDefault="005175CE">
            <w:pPr>
              <w:rPr>
                <w:sz w:val="17"/>
                <w:szCs w:val="17"/>
              </w:rPr>
            </w:pPr>
            <w:r w:rsidRPr="00167D6B">
              <w:rPr>
                <w:sz w:val="16"/>
                <w:szCs w:val="16"/>
              </w:rPr>
              <w:t>ПУБЛІЧНЕ АКЦІОНЕРНЕ ТОВАРИСТВО АКЦІОНЕРНИЙ БАНК «УКРГАЗБАНК»</w:t>
            </w:r>
          </w:p>
        </w:tc>
      </w:tr>
    </w:tbl>
    <w:p w:rsidR="00445A39" w:rsidRPr="00167D6B" w:rsidRDefault="00445A39">
      <w:pPr>
        <w:rPr>
          <w:b/>
          <w:sz w:val="17"/>
          <w:szCs w:val="17"/>
        </w:rPr>
      </w:pPr>
    </w:p>
    <w:p w:rsidR="00445A39" w:rsidRPr="00167D6B" w:rsidRDefault="005175CE">
      <w:pPr>
        <w:ind w:left="-900"/>
        <w:rPr>
          <w:i/>
          <w:sz w:val="17"/>
          <w:szCs w:val="17"/>
        </w:rPr>
      </w:pPr>
      <w:r w:rsidRPr="00167D6B">
        <w:rPr>
          <w:b/>
          <w:sz w:val="17"/>
          <w:szCs w:val="17"/>
        </w:rPr>
        <w:t xml:space="preserve">ВІДОМОСТІ ПРО ОПЕРАЦІЮ </w:t>
      </w:r>
      <w:r w:rsidRPr="00167D6B">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зарахування прав на цінні папери</w:t>
            </w:r>
          </w:p>
        </w:tc>
      </w:tr>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списання прав на цінні папери</w:t>
            </w:r>
          </w:p>
        </w:tc>
      </w:tr>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переказ прав на цінні папери (між депонентами Депозитарної установи)</w:t>
            </w:r>
          </w:p>
        </w:tc>
      </w:tr>
    </w:tbl>
    <w:p w:rsidR="00445A39" w:rsidRPr="00167D6B" w:rsidRDefault="00445A39">
      <w:pPr>
        <w:rPr>
          <w:b/>
          <w:sz w:val="17"/>
          <w:szCs w:val="17"/>
        </w:rPr>
      </w:pPr>
    </w:p>
    <w:p w:rsidR="00445A39" w:rsidRPr="00167D6B" w:rsidRDefault="005175CE">
      <w:pPr>
        <w:ind w:left="-900"/>
        <w:rPr>
          <w:i/>
          <w:sz w:val="17"/>
          <w:szCs w:val="17"/>
        </w:rPr>
      </w:pPr>
      <w:r w:rsidRPr="00167D6B">
        <w:rPr>
          <w:b/>
          <w:sz w:val="17"/>
          <w:szCs w:val="17"/>
        </w:rPr>
        <w:t xml:space="preserve">ВІДОМОСТІ ПРО ПРИНЦИП ВИКОНАННЯ ОПЕРАЦІЇ </w:t>
      </w:r>
      <w:r w:rsidRPr="00167D6B">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з дотриманням принципу «поставка проти оплати»</w:t>
            </w:r>
          </w:p>
        </w:tc>
      </w:tr>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без дотримання принципу «поставка проти оплати»</w:t>
            </w:r>
          </w:p>
        </w:tc>
      </w:tr>
    </w:tbl>
    <w:p w:rsidR="00445A39" w:rsidRPr="00167D6B" w:rsidRDefault="00445A39">
      <w:pPr>
        <w:rPr>
          <w:b/>
          <w:sz w:val="17"/>
          <w:szCs w:val="17"/>
        </w:rPr>
      </w:pPr>
    </w:p>
    <w:p w:rsidR="00445A39" w:rsidRPr="00167D6B" w:rsidRDefault="005175CE">
      <w:pPr>
        <w:ind w:left="-900"/>
        <w:rPr>
          <w:sz w:val="17"/>
          <w:szCs w:val="17"/>
        </w:rPr>
      </w:pPr>
      <w:r w:rsidRPr="00167D6B">
        <w:rPr>
          <w:b/>
          <w:sz w:val="17"/>
          <w:szCs w:val="17"/>
        </w:rPr>
        <w:t xml:space="preserve">ВІДОМОСТІ ПРО ДЕПОНЕНТА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6139"/>
      </w:tblGrid>
      <w:tr w:rsidR="00445A39" w:rsidRPr="00167D6B">
        <w:tc>
          <w:tcPr>
            <w:tcW w:w="4140" w:type="dxa"/>
            <w:shd w:val="clear" w:color="auto" w:fill="auto"/>
          </w:tcPr>
          <w:p w:rsidR="00445A39" w:rsidRPr="00167D6B" w:rsidRDefault="005175CE">
            <w:pPr>
              <w:jc w:val="both"/>
              <w:rPr>
                <w:sz w:val="17"/>
                <w:szCs w:val="17"/>
              </w:rPr>
            </w:pPr>
            <w:r w:rsidRPr="00167D6B">
              <w:rPr>
                <w:sz w:val="17"/>
                <w:szCs w:val="17"/>
              </w:rPr>
              <w:t>Депозитарний код рахунку в цінних паперах</w:t>
            </w:r>
          </w:p>
        </w:tc>
        <w:tc>
          <w:tcPr>
            <w:tcW w:w="6183" w:type="dxa"/>
            <w:shd w:val="clear" w:color="auto" w:fill="auto"/>
          </w:tcPr>
          <w:p w:rsidR="00445A39" w:rsidRPr="00167D6B" w:rsidRDefault="00445A39">
            <w:pPr>
              <w:rPr>
                <w:sz w:val="17"/>
                <w:szCs w:val="17"/>
              </w:rPr>
            </w:pPr>
          </w:p>
        </w:tc>
      </w:tr>
      <w:tr w:rsidR="00445A39" w:rsidRPr="00167D6B">
        <w:tc>
          <w:tcPr>
            <w:tcW w:w="4140" w:type="dxa"/>
            <w:shd w:val="clear" w:color="auto" w:fill="auto"/>
          </w:tcPr>
          <w:p w:rsidR="00445A39" w:rsidRPr="00167D6B" w:rsidRDefault="005175CE">
            <w:pPr>
              <w:jc w:val="both"/>
              <w:rPr>
                <w:sz w:val="17"/>
                <w:szCs w:val="17"/>
              </w:rPr>
            </w:pPr>
            <w:r w:rsidRPr="00167D6B">
              <w:rPr>
                <w:sz w:val="17"/>
                <w:szCs w:val="17"/>
              </w:rPr>
              <w:t>Повне найменування</w:t>
            </w:r>
          </w:p>
        </w:tc>
        <w:tc>
          <w:tcPr>
            <w:tcW w:w="6183" w:type="dxa"/>
            <w:shd w:val="clear" w:color="auto" w:fill="auto"/>
          </w:tcPr>
          <w:p w:rsidR="00445A39" w:rsidRPr="00167D6B" w:rsidRDefault="005175CE">
            <w:pPr>
              <w:rPr>
                <w:sz w:val="17"/>
                <w:szCs w:val="17"/>
              </w:rPr>
            </w:pPr>
            <w:r w:rsidRPr="00167D6B">
              <w:rPr>
                <w:sz w:val="17"/>
                <w:szCs w:val="17"/>
              </w:rPr>
              <w:t>Територіальна громада</w:t>
            </w:r>
          </w:p>
          <w:p w:rsidR="00445A39" w:rsidRPr="00167D6B" w:rsidRDefault="005175CE">
            <w:pPr>
              <w:jc w:val="both"/>
              <w:rPr>
                <w:sz w:val="17"/>
                <w:szCs w:val="17"/>
              </w:rPr>
            </w:pPr>
            <w:r w:rsidRPr="00167D6B">
              <w:rPr>
                <w:sz w:val="17"/>
                <w:szCs w:val="17"/>
              </w:rPr>
              <w:t>Адміністративно-територіальна одиниця, на якій розташована територіальна громада _______________________________________</w:t>
            </w:r>
          </w:p>
          <w:p w:rsidR="00445A39" w:rsidRPr="00167D6B" w:rsidRDefault="005175CE">
            <w:pPr>
              <w:rPr>
                <w:sz w:val="17"/>
                <w:szCs w:val="17"/>
              </w:rPr>
            </w:pPr>
            <w:r w:rsidRPr="00167D6B">
              <w:rPr>
                <w:sz w:val="17"/>
                <w:szCs w:val="17"/>
              </w:rPr>
              <w:t>(Керуючий рахунком, що ініціює депозитарну операцію :</w:t>
            </w:r>
          </w:p>
          <w:p w:rsidR="00445A39" w:rsidRPr="00167D6B" w:rsidRDefault="005175CE">
            <w:pPr>
              <w:rPr>
                <w:sz w:val="17"/>
                <w:szCs w:val="17"/>
              </w:rPr>
            </w:pPr>
            <w:r w:rsidRPr="00167D6B">
              <w:rPr>
                <w:sz w:val="17"/>
                <w:szCs w:val="17"/>
              </w:rPr>
              <w:t>___________________________________________________________)</w:t>
            </w:r>
          </w:p>
          <w:p w:rsidR="00445A39" w:rsidRPr="00167D6B" w:rsidRDefault="005175CE">
            <w:pPr>
              <w:tabs>
                <w:tab w:val="left" w:pos="1110"/>
              </w:tabs>
              <w:rPr>
                <w:sz w:val="17"/>
                <w:szCs w:val="17"/>
              </w:rPr>
            </w:pPr>
            <w:r w:rsidRPr="00167D6B">
              <w:rPr>
                <w:sz w:val="17"/>
                <w:szCs w:val="17"/>
              </w:rPr>
              <w:tab/>
            </w:r>
          </w:p>
        </w:tc>
      </w:tr>
      <w:tr w:rsidR="00445A39" w:rsidRPr="00167D6B">
        <w:tc>
          <w:tcPr>
            <w:tcW w:w="4140" w:type="dxa"/>
            <w:shd w:val="clear" w:color="auto" w:fill="auto"/>
          </w:tcPr>
          <w:p w:rsidR="00445A39" w:rsidRPr="00167D6B" w:rsidRDefault="005175CE">
            <w:pPr>
              <w:jc w:val="both"/>
              <w:rPr>
                <w:sz w:val="17"/>
                <w:szCs w:val="17"/>
              </w:rPr>
            </w:pPr>
            <w:r w:rsidRPr="00167D6B">
              <w:rPr>
                <w:sz w:val="20"/>
                <w:szCs w:val="20"/>
              </w:rPr>
              <w:t>Код за ЄДРПОУ керуючого рахунком</w:t>
            </w:r>
          </w:p>
        </w:tc>
        <w:tc>
          <w:tcPr>
            <w:tcW w:w="6183" w:type="dxa"/>
            <w:shd w:val="clear" w:color="auto" w:fill="auto"/>
          </w:tcPr>
          <w:p w:rsidR="00445A39" w:rsidRPr="00167D6B" w:rsidRDefault="00445A39">
            <w:pPr>
              <w:rPr>
                <w:sz w:val="17"/>
                <w:szCs w:val="17"/>
              </w:rPr>
            </w:pPr>
          </w:p>
        </w:tc>
      </w:tr>
    </w:tbl>
    <w:p w:rsidR="00445A39" w:rsidRPr="00167D6B" w:rsidRDefault="00445A39">
      <w:pPr>
        <w:rPr>
          <w:i/>
          <w:sz w:val="17"/>
          <w:szCs w:val="17"/>
        </w:rPr>
      </w:pPr>
    </w:p>
    <w:p w:rsidR="00445A39" w:rsidRPr="00167D6B" w:rsidRDefault="005175CE">
      <w:pPr>
        <w:ind w:left="-900"/>
        <w:rPr>
          <w:i/>
          <w:sz w:val="17"/>
          <w:szCs w:val="17"/>
        </w:rPr>
      </w:pPr>
      <w:r w:rsidRPr="00167D6B">
        <w:rPr>
          <w:b/>
          <w:sz w:val="17"/>
          <w:szCs w:val="17"/>
        </w:rPr>
        <w:t xml:space="preserve">ВІДОМОСТІ ПРО КОНТРАГЕНТА </w:t>
      </w:r>
      <w:r w:rsidRPr="00167D6B">
        <w:rPr>
          <w:i/>
          <w:sz w:val="17"/>
          <w:szCs w:val="17"/>
        </w:rPr>
        <w:t>(ЗАПОВНИТИ ПОТРІБНЕ)</w:t>
      </w:r>
    </w:p>
    <w:p w:rsidR="00445A39" w:rsidRPr="00167D6B" w:rsidRDefault="005175CE">
      <w:pPr>
        <w:ind w:left="-900"/>
        <w:rPr>
          <w:i/>
          <w:sz w:val="16"/>
          <w:szCs w:val="16"/>
        </w:rPr>
      </w:pPr>
      <w:r w:rsidRPr="00167D6B">
        <w:rPr>
          <w:i/>
          <w:sz w:val="16"/>
          <w:szCs w:val="16"/>
        </w:rPr>
        <w:t>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відповідно до абзацу третього частини першої статті 41 1 Закону України "Про систему гарантування вкладів фізичних осіб",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rsidR="00445A39" w:rsidRPr="00167D6B" w:rsidRDefault="005175CE">
      <w:pPr>
        <w:ind w:left="-900"/>
        <w:rPr>
          <w:i/>
          <w:sz w:val="17"/>
          <w:szCs w:val="17"/>
        </w:rPr>
      </w:pPr>
      <w:r w:rsidRPr="00167D6B">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4"/>
        <w:gridCol w:w="1087"/>
        <w:gridCol w:w="4888"/>
      </w:tblGrid>
      <w:tr w:rsidR="00445A39" w:rsidRPr="00167D6B">
        <w:trPr>
          <w:trHeight w:val="197"/>
        </w:trPr>
        <w:tc>
          <w:tcPr>
            <w:tcW w:w="4238" w:type="dxa"/>
            <w:gridSpan w:val="2"/>
            <w:shd w:val="clear" w:color="auto" w:fill="auto"/>
          </w:tcPr>
          <w:p w:rsidR="00445A39" w:rsidRPr="00167D6B" w:rsidRDefault="005175CE">
            <w:pPr>
              <w:rPr>
                <w:sz w:val="17"/>
                <w:szCs w:val="17"/>
              </w:rPr>
            </w:pPr>
            <w:r w:rsidRPr="00167D6B">
              <w:rPr>
                <w:sz w:val="17"/>
                <w:szCs w:val="17"/>
              </w:rPr>
              <w:t>Депозитарний код рахунку в цінних паперах</w:t>
            </w:r>
          </w:p>
        </w:tc>
        <w:tc>
          <w:tcPr>
            <w:tcW w:w="6124" w:type="dxa"/>
            <w:gridSpan w:val="2"/>
            <w:shd w:val="clear" w:color="auto" w:fill="auto"/>
          </w:tcPr>
          <w:p w:rsidR="00445A39" w:rsidRPr="00167D6B" w:rsidRDefault="00445A39">
            <w:pPr>
              <w:rPr>
                <w:sz w:val="17"/>
                <w:szCs w:val="17"/>
              </w:rPr>
            </w:pPr>
          </w:p>
        </w:tc>
      </w:tr>
      <w:tr w:rsidR="00445A39" w:rsidRPr="00167D6B">
        <w:trPr>
          <w:trHeight w:val="75"/>
        </w:trPr>
        <w:tc>
          <w:tcPr>
            <w:tcW w:w="4238" w:type="dxa"/>
            <w:gridSpan w:val="2"/>
            <w:shd w:val="clear" w:color="auto" w:fill="auto"/>
          </w:tcPr>
          <w:p w:rsidR="00445A39" w:rsidRPr="00167D6B" w:rsidRDefault="005175CE">
            <w:pPr>
              <w:rPr>
                <w:sz w:val="17"/>
                <w:szCs w:val="17"/>
              </w:rPr>
            </w:pPr>
            <w:r w:rsidRPr="00167D6B">
              <w:rPr>
                <w:sz w:val="17"/>
                <w:szCs w:val="17"/>
              </w:rPr>
              <w:t>відкритий на рівні Національного банку України/Центрального депозитарію</w:t>
            </w:r>
          </w:p>
          <w:p w:rsidR="00445A39" w:rsidRPr="00167D6B" w:rsidRDefault="005175CE">
            <w:pPr>
              <w:rPr>
                <w:sz w:val="12"/>
                <w:szCs w:val="12"/>
              </w:rPr>
            </w:pPr>
            <w:r w:rsidRPr="00167D6B">
              <w:rPr>
                <w:i/>
                <w:sz w:val="12"/>
                <w:szCs w:val="12"/>
              </w:rPr>
              <w:t>(обрати потрібне)</w:t>
            </w:r>
          </w:p>
        </w:tc>
        <w:tc>
          <w:tcPr>
            <w:tcW w:w="6124" w:type="dxa"/>
            <w:gridSpan w:val="2"/>
            <w:shd w:val="clear" w:color="auto" w:fill="auto"/>
          </w:tcPr>
          <w:p w:rsidR="00445A39" w:rsidRPr="00167D6B" w:rsidRDefault="00445A39">
            <w:pPr>
              <w:rPr>
                <w:sz w:val="17"/>
                <w:szCs w:val="17"/>
              </w:rPr>
            </w:pPr>
          </w:p>
        </w:tc>
      </w:tr>
      <w:tr w:rsidR="00445A39" w:rsidRPr="00167D6B">
        <w:trPr>
          <w:trHeight w:val="122"/>
        </w:trPr>
        <w:tc>
          <w:tcPr>
            <w:tcW w:w="4238" w:type="dxa"/>
            <w:gridSpan w:val="2"/>
            <w:shd w:val="clear" w:color="auto" w:fill="auto"/>
          </w:tcPr>
          <w:p w:rsidR="00445A39" w:rsidRPr="00167D6B" w:rsidRDefault="005175CE">
            <w:pPr>
              <w:rPr>
                <w:sz w:val="17"/>
                <w:szCs w:val="17"/>
              </w:rPr>
            </w:pPr>
            <w:r w:rsidRPr="00167D6B">
              <w:rPr>
                <w:sz w:val="17"/>
                <w:szCs w:val="17"/>
              </w:rPr>
              <w:t>Відкритий на рівні депозитар</w:t>
            </w:r>
            <w:r w:rsidR="00C02B62" w:rsidRPr="00167D6B">
              <w:rPr>
                <w:sz w:val="17"/>
                <w:szCs w:val="17"/>
              </w:rPr>
              <w:t>н</w:t>
            </w:r>
            <w:r w:rsidRPr="00167D6B">
              <w:rPr>
                <w:sz w:val="17"/>
                <w:szCs w:val="17"/>
              </w:rPr>
              <w:t xml:space="preserve">ої установи </w:t>
            </w:r>
          </w:p>
          <w:p w:rsidR="00445A39" w:rsidRPr="00167D6B" w:rsidRDefault="005175CE">
            <w:pPr>
              <w:rPr>
                <w:sz w:val="17"/>
                <w:szCs w:val="17"/>
              </w:rPr>
            </w:pPr>
            <w:r w:rsidRPr="00167D6B">
              <w:rPr>
                <w:i/>
                <w:sz w:val="12"/>
                <w:szCs w:val="12"/>
              </w:rPr>
              <w:t>(обрати потрібне)</w:t>
            </w:r>
          </w:p>
        </w:tc>
        <w:tc>
          <w:tcPr>
            <w:tcW w:w="6124" w:type="dxa"/>
            <w:gridSpan w:val="2"/>
            <w:shd w:val="clear" w:color="auto" w:fill="auto"/>
          </w:tcPr>
          <w:p w:rsidR="00445A39" w:rsidRPr="00167D6B" w:rsidRDefault="00445A39">
            <w:pPr>
              <w:rPr>
                <w:sz w:val="17"/>
                <w:szCs w:val="17"/>
              </w:rPr>
            </w:pPr>
          </w:p>
        </w:tc>
      </w:tr>
      <w:tr w:rsidR="00445A39" w:rsidRPr="00167D6B">
        <w:tc>
          <w:tcPr>
            <w:tcW w:w="4238" w:type="dxa"/>
            <w:gridSpan w:val="2"/>
            <w:shd w:val="clear" w:color="auto" w:fill="auto"/>
          </w:tcPr>
          <w:p w:rsidR="00445A39" w:rsidRPr="00167D6B" w:rsidRDefault="005175CE">
            <w:pPr>
              <w:jc w:val="both"/>
              <w:rPr>
                <w:sz w:val="17"/>
                <w:szCs w:val="17"/>
              </w:rPr>
            </w:pPr>
            <w:r w:rsidRPr="00167D6B">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rsidR="00445A39" w:rsidRPr="00167D6B" w:rsidRDefault="00445A39">
            <w:pPr>
              <w:rPr>
                <w:sz w:val="17"/>
                <w:szCs w:val="17"/>
              </w:rPr>
            </w:pPr>
          </w:p>
        </w:tc>
      </w:tr>
      <w:tr w:rsidR="00445A39" w:rsidRPr="00167D6B">
        <w:tc>
          <w:tcPr>
            <w:tcW w:w="4238" w:type="dxa"/>
            <w:gridSpan w:val="2"/>
            <w:shd w:val="clear" w:color="auto" w:fill="auto"/>
          </w:tcPr>
          <w:p w:rsidR="00445A39" w:rsidRPr="00167D6B" w:rsidRDefault="005175CE">
            <w:pPr>
              <w:rPr>
                <w:rFonts w:eastAsiaTheme="minorHAnsi"/>
                <w:sz w:val="17"/>
                <w:szCs w:val="17"/>
                <w:lang w:eastAsia="en-US"/>
              </w:rPr>
            </w:pPr>
            <w:r w:rsidRPr="00167D6B">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167D6B" w:rsidRDefault="00445A39">
            <w:pPr>
              <w:jc w:val="both"/>
              <w:rPr>
                <w:sz w:val="17"/>
                <w:szCs w:val="17"/>
              </w:rPr>
            </w:pPr>
          </w:p>
        </w:tc>
        <w:tc>
          <w:tcPr>
            <w:tcW w:w="6124" w:type="dxa"/>
            <w:gridSpan w:val="2"/>
            <w:shd w:val="clear" w:color="auto" w:fill="auto"/>
          </w:tcPr>
          <w:p w:rsidR="00445A39" w:rsidRPr="00167D6B" w:rsidRDefault="00445A39">
            <w:pPr>
              <w:rPr>
                <w:sz w:val="17"/>
                <w:szCs w:val="17"/>
              </w:rPr>
            </w:pPr>
          </w:p>
        </w:tc>
      </w:tr>
      <w:tr w:rsidR="00445A39" w:rsidRPr="00167D6B">
        <w:trPr>
          <w:trHeight w:val="883"/>
        </w:trPr>
        <w:tc>
          <w:tcPr>
            <w:tcW w:w="1887" w:type="dxa"/>
            <w:vMerge w:val="restart"/>
            <w:tcBorders>
              <w:right w:val="single" w:sz="4" w:space="0" w:color="auto"/>
            </w:tcBorders>
            <w:shd w:val="clear" w:color="auto" w:fill="auto"/>
          </w:tcPr>
          <w:p w:rsidR="00445A39" w:rsidRPr="00167D6B" w:rsidRDefault="005175CE">
            <w:pPr>
              <w:jc w:val="both"/>
              <w:rPr>
                <w:sz w:val="17"/>
                <w:szCs w:val="17"/>
              </w:rPr>
            </w:pPr>
            <w:r w:rsidRPr="00167D6B">
              <w:rPr>
                <w:sz w:val="17"/>
                <w:szCs w:val="17"/>
              </w:rPr>
              <w:t>Для контрагента - юридичної особи</w:t>
            </w:r>
          </w:p>
        </w:tc>
        <w:tc>
          <w:tcPr>
            <w:tcW w:w="3527"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405"/>
        </w:trPr>
        <w:tc>
          <w:tcPr>
            <w:tcW w:w="1887" w:type="dxa"/>
            <w:vMerge/>
            <w:tcBorders>
              <w:right w:val="single" w:sz="4" w:space="0" w:color="auto"/>
            </w:tcBorders>
            <w:shd w:val="clear" w:color="auto" w:fill="auto"/>
          </w:tcPr>
          <w:p w:rsidR="00445A39" w:rsidRPr="00167D6B"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rsidR="00445A39" w:rsidRPr="00167D6B" w:rsidRDefault="005175CE">
            <w:pPr>
              <w:jc w:val="both"/>
              <w:rPr>
                <w:sz w:val="17"/>
                <w:szCs w:val="17"/>
              </w:rPr>
            </w:pPr>
            <w:r w:rsidRPr="00167D6B">
              <w:rPr>
                <w:i/>
                <w:sz w:val="16"/>
                <w:szCs w:val="16"/>
              </w:rPr>
              <w:t>(якщо юридична особа перебуває на стадії створення, код за ЄДРПОУ не вказується)</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405"/>
        </w:trPr>
        <w:tc>
          <w:tcPr>
            <w:tcW w:w="1887" w:type="dxa"/>
            <w:vMerge/>
            <w:tcBorders>
              <w:right w:val="single" w:sz="4" w:space="0" w:color="auto"/>
            </w:tcBorders>
            <w:shd w:val="clear" w:color="auto" w:fill="auto"/>
          </w:tcPr>
          <w:p w:rsidR="00445A39" w:rsidRPr="00167D6B"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167D6B" w:rsidRDefault="005175CE">
            <w:pPr>
              <w:rPr>
                <w:sz w:val="17"/>
                <w:szCs w:val="17"/>
              </w:rPr>
            </w:pPr>
            <w:r w:rsidRPr="00167D6B">
              <w:rPr>
                <w:sz w:val="17"/>
                <w:szCs w:val="17"/>
              </w:rPr>
              <w:t>Країна реєстрації та адреса місцезнаходження</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570"/>
        </w:trPr>
        <w:tc>
          <w:tcPr>
            <w:tcW w:w="1887" w:type="dxa"/>
            <w:vMerge w:val="restart"/>
            <w:tcBorders>
              <w:right w:val="single" w:sz="4" w:space="0" w:color="auto"/>
            </w:tcBorders>
            <w:shd w:val="clear" w:color="auto" w:fill="auto"/>
          </w:tcPr>
          <w:p w:rsidR="00445A39" w:rsidRPr="00167D6B" w:rsidRDefault="005175CE">
            <w:pPr>
              <w:jc w:val="both"/>
              <w:rPr>
                <w:sz w:val="17"/>
                <w:szCs w:val="17"/>
              </w:rPr>
            </w:pPr>
            <w:r w:rsidRPr="00167D6B">
              <w:rPr>
                <w:sz w:val="17"/>
                <w:szCs w:val="17"/>
              </w:rPr>
              <w:t>Для контрагента - фізичної особи</w:t>
            </w:r>
          </w:p>
        </w:tc>
        <w:tc>
          <w:tcPr>
            <w:tcW w:w="3527" w:type="dxa"/>
            <w:gridSpan w:val="2"/>
            <w:tcBorders>
              <w:left w:val="single" w:sz="4" w:space="0" w:color="auto"/>
              <w:right w:val="single" w:sz="4" w:space="0" w:color="auto"/>
            </w:tcBorders>
            <w:shd w:val="clear" w:color="auto" w:fill="auto"/>
          </w:tcPr>
          <w:p w:rsidR="00445A39" w:rsidRPr="00167D6B" w:rsidRDefault="005175CE">
            <w:pPr>
              <w:rPr>
                <w:sz w:val="17"/>
                <w:szCs w:val="17"/>
              </w:rPr>
            </w:pPr>
            <w:r w:rsidRPr="00167D6B">
              <w:rPr>
                <w:sz w:val="17"/>
                <w:szCs w:val="17"/>
              </w:rPr>
              <w:t>Прізвище, ім’я, по батькові (за наявності)</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180"/>
        </w:trPr>
        <w:tc>
          <w:tcPr>
            <w:tcW w:w="1887" w:type="dxa"/>
            <w:vMerge/>
            <w:tcBorders>
              <w:right w:val="single" w:sz="4" w:space="0" w:color="auto"/>
            </w:tcBorders>
            <w:shd w:val="clear" w:color="auto" w:fill="auto"/>
          </w:tcPr>
          <w:p w:rsidR="00445A39" w:rsidRPr="00167D6B"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Реєстраційний номер облікової картки платника податків (за наявності)</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270"/>
        </w:trPr>
        <w:tc>
          <w:tcPr>
            <w:tcW w:w="1887" w:type="dxa"/>
            <w:vMerge/>
            <w:tcBorders>
              <w:right w:val="single" w:sz="4" w:space="0" w:color="auto"/>
            </w:tcBorders>
            <w:shd w:val="clear" w:color="auto" w:fill="auto"/>
          </w:tcPr>
          <w:p w:rsidR="00445A39" w:rsidRPr="00167D6B"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270"/>
        </w:trPr>
        <w:tc>
          <w:tcPr>
            <w:tcW w:w="1887" w:type="dxa"/>
            <w:vMerge/>
            <w:tcBorders>
              <w:right w:val="single" w:sz="4" w:space="0" w:color="auto"/>
            </w:tcBorders>
            <w:shd w:val="clear" w:color="auto" w:fill="auto"/>
          </w:tcPr>
          <w:p w:rsidR="00445A39" w:rsidRPr="00167D6B"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Країна місця проживання та адреса місця проживання</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674"/>
        </w:trPr>
        <w:tc>
          <w:tcPr>
            <w:tcW w:w="1887" w:type="dxa"/>
            <w:vMerge w:val="restart"/>
            <w:shd w:val="clear" w:color="auto" w:fill="auto"/>
          </w:tcPr>
          <w:p w:rsidR="00445A39" w:rsidRPr="00167D6B" w:rsidRDefault="005175CE">
            <w:pPr>
              <w:jc w:val="both"/>
              <w:rPr>
                <w:sz w:val="17"/>
                <w:szCs w:val="17"/>
              </w:rPr>
            </w:pPr>
            <w:r w:rsidRPr="00167D6B">
              <w:rPr>
                <w:sz w:val="17"/>
                <w:szCs w:val="17"/>
              </w:rPr>
              <w:t>Для контрагента - держави Україна</w:t>
            </w:r>
          </w:p>
        </w:tc>
        <w:tc>
          <w:tcPr>
            <w:tcW w:w="3527" w:type="dxa"/>
            <w:gridSpan w:val="2"/>
            <w:shd w:val="clear" w:color="auto" w:fill="auto"/>
          </w:tcPr>
          <w:p w:rsidR="00445A39" w:rsidRPr="00167D6B" w:rsidRDefault="005175CE">
            <w:pPr>
              <w:rPr>
                <w:sz w:val="17"/>
                <w:szCs w:val="17"/>
              </w:rPr>
            </w:pPr>
            <w:r w:rsidRPr="00167D6B">
              <w:rPr>
                <w:sz w:val="17"/>
                <w:szCs w:val="17"/>
              </w:rPr>
              <w:t>Повне найменування</w:t>
            </w:r>
          </w:p>
          <w:p w:rsidR="00445A39" w:rsidRPr="00167D6B" w:rsidRDefault="00445A39">
            <w:pPr>
              <w:rPr>
                <w:sz w:val="17"/>
                <w:szCs w:val="17"/>
              </w:rPr>
            </w:pPr>
          </w:p>
        </w:tc>
        <w:tc>
          <w:tcPr>
            <w:tcW w:w="4948" w:type="dxa"/>
            <w:shd w:val="clear" w:color="auto" w:fill="auto"/>
          </w:tcPr>
          <w:p w:rsidR="00445A39" w:rsidRPr="00167D6B" w:rsidRDefault="005175CE">
            <w:pPr>
              <w:rPr>
                <w:sz w:val="17"/>
                <w:szCs w:val="17"/>
              </w:rPr>
            </w:pPr>
            <w:r w:rsidRPr="00167D6B">
              <w:rPr>
                <w:sz w:val="17"/>
                <w:szCs w:val="17"/>
              </w:rPr>
              <w:t>Держава Україна</w:t>
            </w:r>
          </w:p>
          <w:p w:rsidR="00445A39" w:rsidRPr="00167D6B" w:rsidRDefault="005175CE">
            <w:pPr>
              <w:rPr>
                <w:sz w:val="17"/>
                <w:szCs w:val="17"/>
              </w:rPr>
            </w:pPr>
            <w:r w:rsidRPr="00167D6B">
              <w:rPr>
                <w:sz w:val="17"/>
                <w:szCs w:val="17"/>
              </w:rPr>
              <w:t>(Керуючий рахунком, що ініціює депозитарну операцію :</w:t>
            </w:r>
          </w:p>
          <w:p w:rsidR="00445A39" w:rsidRPr="00167D6B" w:rsidRDefault="005175CE">
            <w:pPr>
              <w:rPr>
                <w:sz w:val="17"/>
                <w:szCs w:val="17"/>
              </w:rPr>
            </w:pPr>
            <w:r w:rsidRPr="00167D6B">
              <w:rPr>
                <w:sz w:val="17"/>
                <w:szCs w:val="17"/>
              </w:rPr>
              <w:t>________________________________________________)</w:t>
            </w:r>
          </w:p>
          <w:p w:rsidR="00445A39" w:rsidRPr="00167D6B" w:rsidRDefault="00445A39">
            <w:pPr>
              <w:jc w:val="both"/>
              <w:rPr>
                <w:sz w:val="17"/>
                <w:szCs w:val="17"/>
              </w:rPr>
            </w:pPr>
          </w:p>
        </w:tc>
      </w:tr>
      <w:tr w:rsidR="00445A39" w:rsidRPr="00167D6B">
        <w:trPr>
          <w:trHeight w:val="255"/>
        </w:trPr>
        <w:tc>
          <w:tcPr>
            <w:tcW w:w="1887" w:type="dxa"/>
            <w:vMerge/>
            <w:shd w:val="clear" w:color="auto" w:fill="auto"/>
          </w:tcPr>
          <w:p w:rsidR="00445A39" w:rsidRPr="00167D6B" w:rsidRDefault="00445A39">
            <w:pPr>
              <w:jc w:val="both"/>
              <w:rPr>
                <w:sz w:val="17"/>
                <w:szCs w:val="17"/>
              </w:rPr>
            </w:pPr>
          </w:p>
        </w:tc>
        <w:tc>
          <w:tcPr>
            <w:tcW w:w="3527" w:type="dxa"/>
            <w:gridSpan w:val="2"/>
            <w:shd w:val="clear" w:color="auto" w:fill="auto"/>
          </w:tcPr>
          <w:p w:rsidR="00445A39" w:rsidRPr="00167D6B" w:rsidRDefault="005175CE">
            <w:pPr>
              <w:rPr>
                <w:sz w:val="17"/>
                <w:szCs w:val="17"/>
              </w:rPr>
            </w:pPr>
            <w:r w:rsidRPr="00167D6B">
              <w:rPr>
                <w:sz w:val="17"/>
                <w:szCs w:val="17"/>
              </w:rPr>
              <w:t>Код за ЄДРПОУ керуючого рахунком</w:t>
            </w:r>
            <w:r w:rsidRPr="00167D6B">
              <w:rPr>
                <w:sz w:val="20"/>
                <w:szCs w:val="20"/>
              </w:rPr>
              <w:t xml:space="preserve">  </w:t>
            </w:r>
            <w:r w:rsidRPr="00167D6B">
              <w:rPr>
                <w:sz w:val="12"/>
                <w:szCs w:val="12"/>
              </w:rPr>
              <w:t>(якщо к</w:t>
            </w:r>
            <w:r w:rsidR="00C02B62" w:rsidRPr="00167D6B">
              <w:rPr>
                <w:sz w:val="12"/>
                <w:szCs w:val="12"/>
              </w:rPr>
              <w:t>е</w:t>
            </w:r>
            <w:r w:rsidRPr="00167D6B">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4948" w:type="dxa"/>
            <w:shd w:val="clear" w:color="auto" w:fill="auto"/>
          </w:tcPr>
          <w:p w:rsidR="00445A39" w:rsidRPr="00167D6B" w:rsidRDefault="005175CE">
            <w:pPr>
              <w:rPr>
                <w:sz w:val="17"/>
                <w:szCs w:val="17"/>
              </w:rPr>
            </w:pPr>
            <w:r w:rsidRPr="00167D6B">
              <w:rPr>
                <w:sz w:val="20"/>
                <w:szCs w:val="20"/>
              </w:rPr>
              <w:t xml:space="preserve"> </w:t>
            </w:r>
          </w:p>
        </w:tc>
      </w:tr>
      <w:tr w:rsidR="00445A39" w:rsidRPr="00167D6B">
        <w:trPr>
          <w:trHeight w:val="375"/>
        </w:trPr>
        <w:tc>
          <w:tcPr>
            <w:tcW w:w="1887" w:type="dxa"/>
            <w:vMerge w:val="restart"/>
            <w:shd w:val="clear" w:color="auto" w:fill="auto"/>
          </w:tcPr>
          <w:p w:rsidR="00445A39" w:rsidRPr="00167D6B" w:rsidRDefault="005175CE">
            <w:pPr>
              <w:jc w:val="both"/>
              <w:rPr>
                <w:sz w:val="17"/>
                <w:szCs w:val="17"/>
              </w:rPr>
            </w:pPr>
            <w:r w:rsidRPr="00167D6B">
              <w:rPr>
                <w:sz w:val="17"/>
                <w:szCs w:val="17"/>
              </w:rPr>
              <w:t>Для контрагента – територіальної громади</w:t>
            </w:r>
          </w:p>
        </w:tc>
        <w:tc>
          <w:tcPr>
            <w:tcW w:w="3527" w:type="dxa"/>
            <w:gridSpan w:val="2"/>
            <w:shd w:val="clear" w:color="auto" w:fill="auto"/>
          </w:tcPr>
          <w:p w:rsidR="00445A39" w:rsidRPr="00167D6B" w:rsidRDefault="005175CE">
            <w:pPr>
              <w:rPr>
                <w:sz w:val="17"/>
                <w:szCs w:val="17"/>
              </w:rPr>
            </w:pPr>
            <w:r w:rsidRPr="00167D6B">
              <w:rPr>
                <w:sz w:val="17"/>
                <w:szCs w:val="17"/>
              </w:rPr>
              <w:t>Повне найменування</w:t>
            </w:r>
          </w:p>
        </w:tc>
        <w:tc>
          <w:tcPr>
            <w:tcW w:w="4948" w:type="dxa"/>
            <w:shd w:val="clear" w:color="auto" w:fill="auto"/>
          </w:tcPr>
          <w:p w:rsidR="00445A39" w:rsidRPr="00167D6B" w:rsidRDefault="005175CE">
            <w:pPr>
              <w:rPr>
                <w:sz w:val="17"/>
                <w:szCs w:val="17"/>
              </w:rPr>
            </w:pPr>
            <w:r w:rsidRPr="00167D6B">
              <w:rPr>
                <w:sz w:val="17"/>
                <w:szCs w:val="17"/>
              </w:rPr>
              <w:t>Територіальна громада</w:t>
            </w:r>
          </w:p>
          <w:p w:rsidR="00445A39" w:rsidRPr="00167D6B" w:rsidRDefault="005175CE">
            <w:pPr>
              <w:jc w:val="both"/>
              <w:rPr>
                <w:sz w:val="17"/>
                <w:szCs w:val="17"/>
              </w:rPr>
            </w:pPr>
            <w:r w:rsidRPr="00167D6B">
              <w:rPr>
                <w:sz w:val="17"/>
                <w:szCs w:val="17"/>
              </w:rPr>
              <w:lastRenderedPageBreak/>
              <w:t>Адміністративно-територіальна одиниця, на якій розташована територіальна громада _______________________________________</w:t>
            </w:r>
          </w:p>
          <w:p w:rsidR="00445A39" w:rsidRPr="00167D6B" w:rsidRDefault="005175CE">
            <w:pPr>
              <w:rPr>
                <w:sz w:val="17"/>
                <w:szCs w:val="17"/>
              </w:rPr>
            </w:pPr>
            <w:r w:rsidRPr="00167D6B">
              <w:rPr>
                <w:sz w:val="17"/>
                <w:szCs w:val="17"/>
              </w:rPr>
              <w:t>(Керуючий рахунком, що ініціює депозитарну операцію :</w:t>
            </w:r>
          </w:p>
          <w:p w:rsidR="00445A39" w:rsidRPr="00167D6B" w:rsidRDefault="005175CE">
            <w:pPr>
              <w:rPr>
                <w:sz w:val="17"/>
                <w:szCs w:val="17"/>
              </w:rPr>
            </w:pPr>
            <w:r w:rsidRPr="00167D6B">
              <w:rPr>
                <w:sz w:val="17"/>
                <w:szCs w:val="17"/>
              </w:rPr>
              <w:t>________________________________________________)</w:t>
            </w:r>
          </w:p>
          <w:p w:rsidR="00445A39" w:rsidRPr="00167D6B" w:rsidRDefault="00445A39">
            <w:pPr>
              <w:jc w:val="both"/>
              <w:rPr>
                <w:sz w:val="17"/>
                <w:szCs w:val="17"/>
              </w:rPr>
            </w:pPr>
          </w:p>
        </w:tc>
      </w:tr>
      <w:tr w:rsidR="00445A39" w:rsidRPr="00167D6B">
        <w:trPr>
          <w:trHeight w:val="300"/>
        </w:trPr>
        <w:tc>
          <w:tcPr>
            <w:tcW w:w="1887" w:type="dxa"/>
            <w:vMerge/>
            <w:shd w:val="clear" w:color="auto" w:fill="auto"/>
          </w:tcPr>
          <w:p w:rsidR="00445A39" w:rsidRPr="00167D6B" w:rsidRDefault="00445A39">
            <w:pPr>
              <w:jc w:val="both"/>
              <w:rPr>
                <w:sz w:val="17"/>
                <w:szCs w:val="17"/>
              </w:rPr>
            </w:pPr>
          </w:p>
        </w:tc>
        <w:tc>
          <w:tcPr>
            <w:tcW w:w="3527" w:type="dxa"/>
            <w:gridSpan w:val="2"/>
            <w:shd w:val="clear" w:color="auto" w:fill="auto"/>
          </w:tcPr>
          <w:p w:rsidR="00445A39" w:rsidRPr="00167D6B" w:rsidRDefault="005175CE">
            <w:pPr>
              <w:rPr>
                <w:sz w:val="17"/>
                <w:szCs w:val="17"/>
              </w:rPr>
            </w:pPr>
            <w:r w:rsidRPr="00167D6B">
              <w:rPr>
                <w:sz w:val="17"/>
                <w:szCs w:val="17"/>
              </w:rPr>
              <w:t>Код за ЄДРПОУ керуючого рахунком</w:t>
            </w:r>
          </w:p>
        </w:tc>
        <w:tc>
          <w:tcPr>
            <w:tcW w:w="4948" w:type="dxa"/>
            <w:shd w:val="clear" w:color="auto" w:fill="auto"/>
          </w:tcPr>
          <w:p w:rsidR="00445A39" w:rsidRPr="00167D6B" w:rsidRDefault="00445A39">
            <w:pPr>
              <w:jc w:val="both"/>
              <w:rPr>
                <w:sz w:val="17"/>
                <w:szCs w:val="17"/>
              </w:rPr>
            </w:pPr>
          </w:p>
        </w:tc>
      </w:tr>
      <w:tr w:rsidR="00445A39" w:rsidRPr="00167D6B">
        <w:trPr>
          <w:trHeight w:val="143"/>
        </w:trPr>
        <w:tc>
          <w:tcPr>
            <w:tcW w:w="1887" w:type="dxa"/>
            <w:vMerge w:val="restart"/>
            <w:shd w:val="clear" w:color="auto" w:fill="auto"/>
          </w:tcPr>
          <w:p w:rsidR="00445A39" w:rsidRPr="00167D6B" w:rsidRDefault="005175CE">
            <w:pPr>
              <w:jc w:val="both"/>
              <w:rPr>
                <w:sz w:val="17"/>
                <w:szCs w:val="17"/>
              </w:rPr>
            </w:pPr>
            <w:r w:rsidRPr="00167D6B">
              <w:rPr>
                <w:sz w:val="17"/>
                <w:szCs w:val="17"/>
              </w:rPr>
              <w:t>Для контрагента – нотаріуса, на депозит якого внесено ЦП</w:t>
            </w:r>
          </w:p>
        </w:tc>
        <w:tc>
          <w:tcPr>
            <w:tcW w:w="3527" w:type="dxa"/>
            <w:gridSpan w:val="2"/>
            <w:shd w:val="clear" w:color="auto" w:fill="auto"/>
          </w:tcPr>
          <w:p w:rsidR="00445A39" w:rsidRPr="00167D6B" w:rsidRDefault="005175CE">
            <w:pPr>
              <w:jc w:val="both"/>
              <w:rPr>
                <w:sz w:val="17"/>
                <w:szCs w:val="17"/>
              </w:rPr>
            </w:pPr>
            <w:r w:rsidRPr="00167D6B">
              <w:rPr>
                <w:sz w:val="17"/>
                <w:szCs w:val="17"/>
              </w:rPr>
              <w:t>Прізвище, ім’я, по батькові</w:t>
            </w:r>
          </w:p>
        </w:tc>
        <w:tc>
          <w:tcPr>
            <w:tcW w:w="4948" w:type="dxa"/>
            <w:shd w:val="clear" w:color="auto" w:fill="auto"/>
          </w:tcPr>
          <w:p w:rsidR="00445A39" w:rsidRPr="00167D6B" w:rsidRDefault="00445A39">
            <w:pPr>
              <w:rPr>
                <w:sz w:val="17"/>
                <w:szCs w:val="17"/>
              </w:rPr>
            </w:pPr>
          </w:p>
        </w:tc>
      </w:tr>
      <w:tr w:rsidR="00445A39" w:rsidRPr="00167D6B">
        <w:trPr>
          <w:trHeight w:val="143"/>
        </w:trPr>
        <w:tc>
          <w:tcPr>
            <w:tcW w:w="1887" w:type="dxa"/>
            <w:vMerge/>
            <w:shd w:val="clear" w:color="auto" w:fill="auto"/>
          </w:tcPr>
          <w:p w:rsidR="00445A39" w:rsidRPr="00167D6B" w:rsidRDefault="00445A39">
            <w:pPr>
              <w:jc w:val="both"/>
              <w:rPr>
                <w:sz w:val="17"/>
                <w:szCs w:val="17"/>
              </w:rPr>
            </w:pPr>
          </w:p>
        </w:tc>
        <w:tc>
          <w:tcPr>
            <w:tcW w:w="3527" w:type="dxa"/>
            <w:gridSpan w:val="2"/>
            <w:shd w:val="clear" w:color="auto" w:fill="auto"/>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shd w:val="clear" w:color="auto" w:fill="auto"/>
          </w:tcPr>
          <w:p w:rsidR="00445A39" w:rsidRPr="00167D6B" w:rsidRDefault="00445A39">
            <w:pPr>
              <w:rPr>
                <w:sz w:val="17"/>
                <w:szCs w:val="17"/>
              </w:rPr>
            </w:pPr>
          </w:p>
        </w:tc>
      </w:tr>
      <w:tr w:rsidR="00445A39" w:rsidRPr="00167D6B">
        <w:trPr>
          <w:trHeight w:val="387"/>
        </w:trPr>
        <w:tc>
          <w:tcPr>
            <w:tcW w:w="1887" w:type="dxa"/>
            <w:vMerge/>
            <w:shd w:val="clear" w:color="auto" w:fill="auto"/>
          </w:tcPr>
          <w:p w:rsidR="00445A39" w:rsidRPr="00167D6B" w:rsidRDefault="00445A39">
            <w:pPr>
              <w:jc w:val="both"/>
              <w:rPr>
                <w:sz w:val="17"/>
                <w:szCs w:val="17"/>
              </w:rPr>
            </w:pPr>
          </w:p>
        </w:tc>
        <w:tc>
          <w:tcPr>
            <w:tcW w:w="3527" w:type="dxa"/>
            <w:gridSpan w:val="2"/>
            <w:shd w:val="clear" w:color="auto" w:fill="auto"/>
          </w:tcPr>
          <w:p w:rsidR="00445A39" w:rsidRPr="00167D6B" w:rsidRDefault="005175CE">
            <w:pPr>
              <w:jc w:val="both"/>
              <w:rPr>
                <w:sz w:val="17"/>
                <w:szCs w:val="17"/>
              </w:rPr>
            </w:pPr>
            <w:r w:rsidRPr="00167D6B">
              <w:rPr>
                <w:sz w:val="17"/>
                <w:szCs w:val="17"/>
              </w:rPr>
              <w:t>Реквізити свідоцтва про право на зайняття нотаріальною діяльністю</w:t>
            </w:r>
          </w:p>
        </w:tc>
        <w:tc>
          <w:tcPr>
            <w:tcW w:w="4948" w:type="dxa"/>
            <w:shd w:val="clear" w:color="auto" w:fill="auto"/>
          </w:tcPr>
          <w:p w:rsidR="00445A39" w:rsidRPr="00167D6B" w:rsidRDefault="00445A39">
            <w:pPr>
              <w:rPr>
                <w:sz w:val="17"/>
                <w:szCs w:val="17"/>
              </w:rPr>
            </w:pPr>
          </w:p>
        </w:tc>
      </w:tr>
      <w:tr w:rsidR="00445A39" w:rsidRPr="00167D6B">
        <w:trPr>
          <w:trHeight w:val="387"/>
        </w:trPr>
        <w:tc>
          <w:tcPr>
            <w:tcW w:w="1887" w:type="dxa"/>
            <w:vMerge/>
            <w:shd w:val="clear" w:color="auto" w:fill="auto"/>
          </w:tcPr>
          <w:p w:rsidR="00445A39" w:rsidRPr="00167D6B" w:rsidRDefault="00445A39">
            <w:pPr>
              <w:jc w:val="both"/>
              <w:rPr>
                <w:sz w:val="17"/>
                <w:szCs w:val="17"/>
              </w:rPr>
            </w:pPr>
          </w:p>
        </w:tc>
        <w:tc>
          <w:tcPr>
            <w:tcW w:w="3527" w:type="dxa"/>
            <w:gridSpan w:val="2"/>
            <w:shd w:val="clear" w:color="auto" w:fill="auto"/>
          </w:tcPr>
          <w:p w:rsidR="00445A39" w:rsidRPr="00167D6B" w:rsidRDefault="005175CE">
            <w:pPr>
              <w:jc w:val="both"/>
              <w:rPr>
                <w:sz w:val="17"/>
                <w:szCs w:val="17"/>
              </w:rPr>
            </w:pPr>
            <w:r w:rsidRPr="00167D6B">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4948" w:type="dxa"/>
            <w:shd w:val="clear" w:color="auto" w:fill="auto"/>
          </w:tcPr>
          <w:p w:rsidR="00445A39" w:rsidRPr="00167D6B" w:rsidRDefault="00445A39">
            <w:pPr>
              <w:rPr>
                <w:sz w:val="17"/>
                <w:szCs w:val="17"/>
              </w:rPr>
            </w:pPr>
          </w:p>
        </w:tc>
      </w:tr>
    </w:tbl>
    <w:p w:rsidR="00445A39" w:rsidRPr="00167D6B" w:rsidRDefault="00445A39">
      <w:pPr>
        <w:jc w:val="both"/>
        <w:rPr>
          <w:b/>
          <w:sz w:val="17"/>
          <w:szCs w:val="17"/>
        </w:rPr>
      </w:pPr>
    </w:p>
    <w:p w:rsidR="00445A39" w:rsidRPr="00167D6B" w:rsidRDefault="005175CE">
      <w:pPr>
        <w:ind w:left="-900"/>
        <w:jc w:val="both"/>
        <w:rPr>
          <w:b/>
          <w:sz w:val="17"/>
          <w:szCs w:val="17"/>
        </w:rPr>
      </w:pPr>
      <w:r w:rsidRPr="00167D6B">
        <w:rPr>
          <w:b/>
          <w:sz w:val="17"/>
          <w:szCs w:val="17"/>
        </w:rPr>
        <w:t>ВІДОМОСТІ ПРО ЦІННІ ПАПЕРИ, ЩОДО ЯКИХ ПРОВОДИТЬСЯ ОПЕРАЦІЯ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438"/>
      </w:tblGrid>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Найменування Емітента (повне або скорочене)</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Код за ЄДРПОУ Емітента</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Міжнародний ідентифікаційний номер цінних паперів</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Кількість цінних паперів (цифрами та прописом)</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Номінальна вартість одного цінного папера</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sz w:val="17"/>
                <w:szCs w:val="17"/>
              </w:rPr>
            </w:pPr>
            <w:r w:rsidRPr="00167D6B">
              <w:rPr>
                <w:sz w:val="17"/>
                <w:szCs w:val="17"/>
              </w:rPr>
              <w:t>Загальна номінальна вартість цінних паперів (цифрами та прописом)</w:t>
            </w:r>
          </w:p>
        </w:tc>
        <w:tc>
          <w:tcPr>
            <w:tcW w:w="4500" w:type="dxa"/>
            <w:shd w:val="clear" w:color="auto" w:fill="auto"/>
          </w:tcPr>
          <w:p w:rsidR="00445A39" w:rsidRPr="00167D6B" w:rsidRDefault="00445A39">
            <w:pPr>
              <w:jc w:val="both"/>
              <w:rPr>
                <w:b/>
                <w:sz w:val="17"/>
                <w:szCs w:val="17"/>
              </w:rPr>
            </w:pPr>
          </w:p>
        </w:tc>
      </w:tr>
    </w:tbl>
    <w:p w:rsidR="00445A39" w:rsidRPr="00167D6B" w:rsidRDefault="00445A39">
      <w:pPr>
        <w:spacing w:after="120"/>
        <w:jc w:val="both"/>
        <w:rPr>
          <w:b/>
          <w:sz w:val="17"/>
          <w:szCs w:val="17"/>
        </w:rPr>
      </w:pPr>
    </w:p>
    <w:p w:rsidR="00445A39" w:rsidRPr="00167D6B" w:rsidRDefault="005175CE">
      <w:pPr>
        <w:ind w:left="-900"/>
        <w:jc w:val="both"/>
        <w:rPr>
          <w:b/>
          <w:sz w:val="16"/>
          <w:szCs w:val="16"/>
        </w:rPr>
      </w:pPr>
      <w:r w:rsidRPr="00167D6B">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167D6B">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rsidR="00445A39" w:rsidRPr="00167D6B" w:rsidRDefault="00445A39">
      <w:pPr>
        <w:ind w:left="-900"/>
        <w:jc w:val="both"/>
        <w:rPr>
          <w:b/>
          <w:sz w:val="2"/>
          <w:szCs w:val="2"/>
        </w:rPr>
      </w:pPr>
    </w:p>
    <w:p w:rsidR="00445A39" w:rsidRPr="00167D6B" w:rsidRDefault="005175CE">
      <w:pPr>
        <w:ind w:left="-900"/>
        <w:jc w:val="both"/>
        <w:rPr>
          <w:sz w:val="17"/>
          <w:szCs w:val="17"/>
        </w:rPr>
      </w:pPr>
      <w:r w:rsidRPr="00167D6B">
        <w:rPr>
          <w:sz w:val="17"/>
          <w:szCs w:val="17"/>
        </w:rPr>
        <w:t>__________________________________________________________________________________________________________________</w:t>
      </w:r>
    </w:p>
    <w:p w:rsidR="00445A39" w:rsidRPr="00167D6B" w:rsidRDefault="005175CE">
      <w:pPr>
        <w:ind w:left="-900"/>
        <w:jc w:val="both"/>
        <w:rPr>
          <w:sz w:val="17"/>
          <w:szCs w:val="17"/>
        </w:rPr>
      </w:pPr>
      <w:r w:rsidRPr="00167D6B">
        <w:rPr>
          <w:sz w:val="17"/>
          <w:szCs w:val="17"/>
        </w:rPr>
        <w:t>__________________________________________________________________________________________________________________</w:t>
      </w:r>
    </w:p>
    <w:p w:rsidR="00445A39" w:rsidRPr="00167D6B" w:rsidRDefault="00445A39">
      <w:pPr>
        <w:jc w:val="both"/>
        <w:rPr>
          <w:b/>
          <w:sz w:val="17"/>
          <w:szCs w:val="17"/>
        </w:rPr>
      </w:pPr>
    </w:p>
    <w:p w:rsidR="00445A39" w:rsidRPr="00167D6B" w:rsidRDefault="005175CE">
      <w:pPr>
        <w:ind w:left="-900"/>
        <w:jc w:val="both"/>
        <w:rPr>
          <w:i/>
          <w:sz w:val="17"/>
          <w:szCs w:val="17"/>
        </w:rPr>
      </w:pPr>
      <w:r w:rsidRPr="00167D6B">
        <w:rPr>
          <w:b/>
          <w:sz w:val="17"/>
          <w:szCs w:val="17"/>
        </w:rPr>
        <w:t xml:space="preserve">ВІДОМОСТІ ПРО ТОРГОВЦЯ ЦІННИМИ ПАПЕРАМИ, ЗА УЧАСТЮ ЯКОГО УКЛАДЕНО ДОГОВІР </w:t>
      </w:r>
      <w:r w:rsidRPr="00167D6B">
        <w:rPr>
          <w:i/>
          <w:sz w:val="17"/>
          <w:szCs w:val="17"/>
        </w:rPr>
        <w:t>(ЗАПОВНЮЄТЬСЯ У РАЗІ УКЛАДЕННЯ ДОГОВОРУ ЩОДО ЦІННИХ ПАПЕРІВ  ЗА УЧАСТЮ ТОРГОВЦЯ, У ТОМУ ЧИСЛІ У РАЗІ, КОЛИ ЗГІДНО ІЗ ЗАКОНОДАВСТВОМ УЧАСТЬ ТОРГОВЦЯ ЦІННИМИ ПАПЕРАМИ Є ОБОВ’ЯЗКОВОЮ)</w:t>
      </w:r>
    </w:p>
    <w:p w:rsidR="00445A39" w:rsidRPr="00167D6B" w:rsidRDefault="00445A39">
      <w:pPr>
        <w:ind w:left="-900"/>
        <w:jc w:val="both"/>
        <w:rPr>
          <w:i/>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089"/>
      </w:tblGrid>
      <w:tr w:rsidR="00445A39" w:rsidRPr="00167D6B">
        <w:tc>
          <w:tcPr>
            <w:tcW w:w="5577" w:type="dxa"/>
            <w:shd w:val="clear" w:color="auto" w:fill="auto"/>
          </w:tcPr>
          <w:p w:rsidR="00445A39" w:rsidRPr="00167D6B" w:rsidRDefault="005175CE">
            <w:pPr>
              <w:jc w:val="both"/>
              <w:rPr>
                <w:sz w:val="17"/>
                <w:szCs w:val="17"/>
              </w:rPr>
            </w:pPr>
            <w:r w:rsidRPr="00167D6B">
              <w:rPr>
                <w:sz w:val="17"/>
                <w:szCs w:val="17"/>
              </w:rPr>
              <w:t>Найменування торговця цінними паперами (повне або скорочене)</w:t>
            </w:r>
          </w:p>
        </w:tc>
        <w:tc>
          <w:tcPr>
            <w:tcW w:w="4683" w:type="dxa"/>
            <w:gridSpan w:val="2"/>
            <w:shd w:val="clear" w:color="auto" w:fill="auto"/>
          </w:tcPr>
          <w:p w:rsidR="00445A39" w:rsidRPr="00167D6B" w:rsidRDefault="00445A39">
            <w:pPr>
              <w:rPr>
                <w:b/>
                <w:sz w:val="17"/>
                <w:szCs w:val="17"/>
              </w:rPr>
            </w:pPr>
          </w:p>
        </w:tc>
      </w:tr>
      <w:tr w:rsidR="00445A39" w:rsidRPr="00167D6B">
        <w:tc>
          <w:tcPr>
            <w:tcW w:w="5577" w:type="dxa"/>
            <w:shd w:val="clear" w:color="auto" w:fill="auto"/>
          </w:tcPr>
          <w:p w:rsidR="00445A39" w:rsidRPr="00167D6B" w:rsidRDefault="005175CE">
            <w:pPr>
              <w:rPr>
                <w:b/>
                <w:sz w:val="17"/>
                <w:szCs w:val="17"/>
              </w:rPr>
            </w:pPr>
            <w:r w:rsidRPr="00167D6B">
              <w:rPr>
                <w:sz w:val="17"/>
                <w:szCs w:val="17"/>
              </w:rPr>
              <w:t>Код за ЄДРПОУ торговця цінними паперами</w:t>
            </w:r>
          </w:p>
        </w:tc>
        <w:tc>
          <w:tcPr>
            <w:tcW w:w="4683" w:type="dxa"/>
            <w:gridSpan w:val="2"/>
            <w:shd w:val="clear" w:color="auto" w:fill="auto"/>
          </w:tcPr>
          <w:p w:rsidR="00445A39" w:rsidRPr="00167D6B" w:rsidRDefault="00445A39">
            <w:pPr>
              <w:rPr>
                <w:b/>
                <w:sz w:val="17"/>
                <w:szCs w:val="17"/>
              </w:rPr>
            </w:pPr>
          </w:p>
        </w:tc>
      </w:tr>
      <w:tr w:rsidR="00445A39" w:rsidRPr="00167D6B">
        <w:tc>
          <w:tcPr>
            <w:tcW w:w="5577" w:type="dxa"/>
            <w:shd w:val="clear" w:color="auto" w:fill="auto"/>
          </w:tcPr>
          <w:p w:rsidR="00445A39" w:rsidRPr="00167D6B" w:rsidRDefault="005175CE">
            <w:pPr>
              <w:jc w:val="both"/>
              <w:rPr>
                <w:sz w:val="17"/>
                <w:szCs w:val="17"/>
              </w:rPr>
            </w:pPr>
            <w:r w:rsidRPr="00167D6B">
              <w:rPr>
                <w:sz w:val="17"/>
                <w:szCs w:val="17"/>
              </w:rPr>
              <w:t xml:space="preserve">Місцезнаходження торговця цінними паперами </w:t>
            </w:r>
          </w:p>
        </w:tc>
        <w:tc>
          <w:tcPr>
            <w:tcW w:w="4683" w:type="dxa"/>
            <w:gridSpan w:val="2"/>
            <w:shd w:val="clear" w:color="auto" w:fill="auto"/>
          </w:tcPr>
          <w:p w:rsidR="00445A39" w:rsidRPr="00167D6B" w:rsidRDefault="00445A39">
            <w:pPr>
              <w:jc w:val="both"/>
              <w:rPr>
                <w:sz w:val="17"/>
                <w:szCs w:val="17"/>
              </w:rPr>
            </w:pPr>
          </w:p>
        </w:tc>
      </w:tr>
      <w:tr w:rsidR="00445A39" w:rsidRPr="00167D6B">
        <w:tc>
          <w:tcPr>
            <w:tcW w:w="5577" w:type="dxa"/>
            <w:shd w:val="clear" w:color="auto" w:fill="auto"/>
          </w:tcPr>
          <w:p w:rsidR="00445A39" w:rsidRPr="00167D6B" w:rsidRDefault="005175CE">
            <w:pPr>
              <w:jc w:val="both"/>
              <w:rPr>
                <w:sz w:val="17"/>
                <w:szCs w:val="17"/>
              </w:rPr>
            </w:pPr>
            <w:r w:rsidRPr="00167D6B">
              <w:rPr>
                <w:sz w:val="17"/>
                <w:szCs w:val="17"/>
              </w:rPr>
              <w:t>Відомості про ліцензію торговця цінними паперами (серія, номер, строк дії ліцензії (у разі наявності))</w:t>
            </w:r>
          </w:p>
        </w:tc>
        <w:tc>
          <w:tcPr>
            <w:tcW w:w="4683" w:type="dxa"/>
            <w:gridSpan w:val="2"/>
            <w:shd w:val="clear" w:color="auto" w:fill="auto"/>
          </w:tcPr>
          <w:p w:rsidR="00445A39" w:rsidRPr="00167D6B" w:rsidRDefault="00445A39">
            <w:pPr>
              <w:jc w:val="both"/>
              <w:rPr>
                <w:sz w:val="17"/>
                <w:szCs w:val="17"/>
              </w:rPr>
            </w:pPr>
          </w:p>
        </w:tc>
      </w:tr>
      <w:tr w:rsidR="00445A39" w:rsidRPr="00167D6B">
        <w:trPr>
          <w:trHeight w:val="405"/>
        </w:trPr>
        <w:tc>
          <w:tcPr>
            <w:tcW w:w="5577" w:type="dxa"/>
            <w:vMerge w:val="restart"/>
            <w:shd w:val="clear" w:color="auto" w:fill="auto"/>
          </w:tcPr>
          <w:p w:rsidR="00445A39" w:rsidRPr="00167D6B" w:rsidRDefault="005175CE">
            <w:pPr>
              <w:jc w:val="both"/>
              <w:rPr>
                <w:i/>
                <w:sz w:val="17"/>
                <w:szCs w:val="17"/>
              </w:rPr>
            </w:pPr>
            <w:r w:rsidRPr="00167D6B">
              <w:rPr>
                <w:sz w:val="17"/>
                <w:szCs w:val="17"/>
              </w:rPr>
              <w:t xml:space="preserve">Договір укладений за участю/посередництвом торговця цінними паперами, який діє в інтересах </w:t>
            </w:r>
            <w:r w:rsidRPr="00167D6B">
              <w:rPr>
                <w:i/>
                <w:sz w:val="17"/>
                <w:szCs w:val="17"/>
              </w:rPr>
              <w:t>(обрати потрібне)</w:t>
            </w:r>
          </w:p>
        </w:tc>
        <w:tc>
          <w:tcPr>
            <w:tcW w:w="540" w:type="dxa"/>
            <w:shd w:val="clear" w:color="auto" w:fill="auto"/>
          </w:tcPr>
          <w:p w:rsidR="00445A39" w:rsidRPr="00167D6B" w:rsidRDefault="00445A39">
            <w:pPr>
              <w:jc w:val="both"/>
              <w:rPr>
                <w:sz w:val="17"/>
                <w:szCs w:val="17"/>
              </w:rPr>
            </w:pPr>
          </w:p>
        </w:tc>
        <w:tc>
          <w:tcPr>
            <w:tcW w:w="4143" w:type="dxa"/>
            <w:shd w:val="clear" w:color="auto" w:fill="auto"/>
          </w:tcPr>
          <w:p w:rsidR="00445A39" w:rsidRPr="00167D6B" w:rsidRDefault="005175CE">
            <w:pPr>
              <w:jc w:val="center"/>
              <w:rPr>
                <w:sz w:val="17"/>
                <w:szCs w:val="17"/>
              </w:rPr>
            </w:pPr>
            <w:r w:rsidRPr="00167D6B">
              <w:rPr>
                <w:sz w:val="17"/>
                <w:szCs w:val="17"/>
              </w:rPr>
              <w:t>депонента</w:t>
            </w:r>
          </w:p>
        </w:tc>
      </w:tr>
      <w:tr w:rsidR="00445A39" w:rsidRPr="00167D6B">
        <w:trPr>
          <w:trHeight w:val="315"/>
        </w:trPr>
        <w:tc>
          <w:tcPr>
            <w:tcW w:w="5577" w:type="dxa"/>
            <w:vMerge/>
            <w:shd w:val="clear" w:color="auto" w:fill="auto"/>
          </w:tcPr>
          <w:p w:rsidR="00445A39" w:rsidRPr="00167D6B" w:rsidRDefault="00445A39">
            <w:pPr>
              <w:jc w:val="both"/>
              <w:rPr>
                <w:sz w:val="17"/>
                <w:szCs w:val="17"/>
              </w:rPr>
            </w:pPr>
          </w:p>
        </w:tc>
        <w:tc>
          <w:tcPr>
            <w:tcW w:w="540" w:type="dxa"/>
            <w:shd w:val="clear" w:color="auto" w:fill="auto"/>
          </w:tcPr>
          <w:p w:rsidR="00445A39" w:rsidRPr="00167D6B" w:rsidRDefault="00445A39">
            <w:pPr>
              <w:jc w:val="both"/>
              <w:rPr>
                <w:sz w:val="17"/>
                <w:szCs w:val="17"/>
              </w:rPr>
            </w:pPr>
          </w:p>
        </w:tc>
        <w:tc>
          <w:tcPr>
            <w:tcW w:w="4143" w:type="dxa"/>
            <w:shd w:val="clear" w:color="auto" w:fill="auto"/>
          </w:tcPr>
          <w:p w:rsidR="00445A39" w:rsidRPr="00167D6B" w:rsidRDefault="005175CE">
            <w:pPr>
              <w:jc w:val="center"/>
              <w:rPr>
                <w:sz w:val="17"/>
                <w:szCs w:val="17"/>
              </w:rPr>
            </w:pPr>
            <w:r w:rsidRPr="00167D6B">
              <w:rPr>
                <w:sz w:val="17"/>
                <w:szCs w:val="17"/>
              </w:rPr>
              <w:t>контрагента</w:t>
            </w:r>
          </w:p>
        </w:tc>
      </w:tr>
      <w:tr w:rsidR="00445A39" w:rsidRPr="00167D6B">
        <w:trPr>
          <w:trHeight w:val="374"/>
        </w:trPr>
        <w:tc>
          <w:tcPr>
            <w:tcW w:w="5577" w:type="dxa"/>
            <w:vMerge/>
            <w:shd w:val="clear" w:color="auto" w:fill="auto"/>
          </w:tcPr>
          <w:p w:rsidR="00445A39" w:rsidRPr="00167D6B" w:rsidRDefault="00445A39">
            <w:pPr>
              <w:jc w:val="both"/>
              <w:rPr>
                <w:sz w:val="17"/>
                <w:szCs w:val="17"/>
              </w:rPr>
            </w:pPr>
          </w:p>
        </w:tc>
        <w:tc>
          <w:tcPr>
            <w:tcW w:w="540" w:type="dxa"/>
            <w:shd w:val="clear" w:color="auto" w:fill="auto"/>
          </w:tcPr>
          <w:p w:rsidR="00445A39" w:rsidRPr="00167D6B" w:rsidRDefault="00445A39">
            <w:pPr>
              <w:jc w:val="both"/>
              <w:rPr>
                <w:sz w:val="17"/>
                <w:szCs w:val="17"/>
              </w:rPr>
            </w:pPr>
          </w:p>
        </w:tc>
        <w:tc>
          <w:tcPr>
            <w:tcW w:w="4143" w:type="dxa"/>
            <w:shd w:val="clear" w:color="auto" w:fill="auto"/>
            <w:vAlign w:val="center"/>
          </w:tcPr>
          <w:p w:rsidR="00445A39" w:rsidRPr="00167D6B" w:rsidRDefault="005175CE">
            <w:pPr>
              <w:jc w:val="center"/>
              <w:rPr>
                <w:sz w:val="17"/>
                <w:szCs w:val="17"/>
              </w:rPr>
            </w:pPr>
            <w:r w:rsidRPr="00167D6B">
              <w:rPr>
                <w:sz w:val="17"/>
                <w:szCs w:val="17"/>
              </w:rPr>
              <w:t>торговець діє від свого імені та у власних інтересах</w:t>
            </w:r>
          </w:p>
        </w:tc>
      </w:tr>
    </w:tbl>
    <w:p w:rsidR="00445A39" w:rsidRPr="00167D6B" w:rsidRDefault="00445A39">
      <w:pPr>
        <w:spacing w:after="120"/>
        <w:jc w:val="both"/>
        <w:rPr>
          <w:b/>
          <w:sz w:val="17"/>
          <w:szCs w:val="17"/>
        </w:rPr>
      </w:pPr>
    </w:p>
    <w:p w:rsidR="00445A39" w:rsidRPr="00167D6B" w:rsidRDefault="005175CE">
      <w:pPr>
        <w:ind w:left="-900"/>
        <w:jc w:val="both"/>
        <w:rPr>
          <w:i/>
          <w:sz w:val="17"/>
          <w:szCs w:val="17"/>
        </w:rPr>
      </w:pPr>
      <w:r w:rsidRPr="00167D6B">
        <w:rPr>
          <w:b/>
          <w:sz w:val="17"/>
          <w:szCs w:val="17"/>
        </w:rPr>
        <w:t xml:space="preserve">ВІДОМОСТІ ПРО ДОГОВІР, ЩО Є ПІДСТАВОЮ ДЛЯ ПЕРЕХОДУ ПРАВА ВЛАСНОСТІ НА ЦІННІ ПАПЕРИ  </w:t>
      </w:r>
      <w:r w:rsidRPr="00167D6B">
        <w:rPr>
          <w:i/>
          <w:sz w:val="17"/>
          <w:szCs w:val="17"/>
        </w:rPr>
        <w:t>(ЗАПОВНЮЄТЬСЯ, ЯКЩО ПІДСТАВОЮ ДЛЯ ПРОВЕДЕННЯ ОПЕРАЦІЇ Є ДОГОВІР ЩОДО ПЕРЕХОДУ ПРАВА ВЛАСНОСТІ НА ЦІННІ ПАПЕРИ)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090"/>
      </w:tblGrid>
      <w:tr w:rsidR="00445A39" w:rsidRPr="00167D6B">
        <w:tc>
          <w:tcPr>
            <w:tcW w:w="5577" w:type="dxa"/>
            <w:vMerge w:val="restart"/>
          </w:tcPr>
          <w:p w:rsidR="00445A39" w:rsidRPr="00167D6B" w:rsidRDefault="005175CE">
            <w:pPr>
              <w:jc w:val="both"/>
              <w:rPr>
                <w:sz w:val="16"/>
                <w:szCs w:val="16"/>
              </w:rPr>
            </w:pPr>
            <w:r w:rsidRPr="00167D6B">
              <w:rPr>
                <w:sz w:val="16"/>
                <w:szCs w:val="16"/>
              </w:rPr>
              <w:t>Вид правочину</w:t>
            </w:r>
          </w:p>
          <w:p w:rsidR="00445A39" w:rsidRPr="00167D6B" w:rsidRDefault="005175CE">
            <w:pPr>
              <w:jc w:val="both"/>
              <w:rPr>
                <w:sz w:val="16"/>
                <w:szCs w:val="16"/>
              </w:rPr>
            </w:pPr>
            <w:r w:rsidRPr="00167D6B">
              <w:rPr>
                <w:i/>
                <w:sz w:val="16"/>
                <w:szCs w:val="16"/>
              </w:rPr>
              <w:t>(обрати потрібне)</w:t>
            </w:r>
          </w:p>
        </w:tc>
        <w:tc>
          <w:tcPr>
            <w:tcW w:w="540" w:type="dxa"/>
          </w:tcPr>
          <w:p w:rsidR="00445A39" w:rsidRPr="00167D6B" w:rsidRDefault="00445A39">
            <w:pPr>
              <w:rPr>
                <w:b/>
                <w:sz w:val="16"/>
                <w:szCs w:val="16"/>
              </w:rPr>
            </w:pPr>
          </w:p>
        </w:tc>
        <w:tc>
          <w:tcPr>
            <w:tcW w:w="4143" w:type="dxa"/>
          </w:tcPr>
          <w:p w:rsidR="00445A39" w:rsidRPr="00167D6B" w:rsidRDefault="005175CE">
            <w:pPr>
              <w:jc w:val="both"/>
              <w:rPr>
                <w:sz w:val="16"/>
                <w:szCs w:val="16"/>
              </w:rPr>
            </w:pPr>
            <w:r w:rsidRPr="00167D6B">
              <w:rPr>
                <w:sz w:val="16"/>
                <w:szCs w:val="16"/>
              </w:rPr>
              <w:t>правочином передбачена оплата грошовими коштами (оплатний правочин)</w:t>
            </w:r>
          </w:p>
        </w:tc>
      </w:tr>
      <w:tr w:rsidR="00445A39" w:rsidRPr="00167D6B">
        <w:tc>
          <w:tcPr>
            <w:tcW w:w="5577" w:type="dxa"/>
            <w:vMerge/>
          </w:tcPr>
          <w:p w:rsidR="00445A39" w:rsidRPr="00167D6B" w:rsidRDefault="00445A39">
            <w:pPr>
              <w:jc w:val="both"/>
              <w:rPr>
                <w:sz w:val="16"/>
                <w:szCs w:val="16"/>
              </w:rPr>
            </w:pPr>
          </w:p>
        </w:tc>
        <w:tc>
          <w:tcPr>
            <w:tcW w:w="540" w:type="dxa"/>
          </w:tcPr>
          <w:p w:rsidR="00445A39" w:rsidRPr="00167D6B" w:rsidRDefault="00445A39">
            <w:pPr>
              <w:rPr>
                <w:b/>
                <w:sz w:val="16"/>
                <w:szCs w:val="16"/>
              </w:rPr>
            </w:pPr>
          </w:p>
        </w:tc>
        <w:tc>
          <w:tcPr>
            <w:tcW w:w="4143" w:type="dxa"/>
          </w:tcPr>
          <w:p w:rsidR="00445A39" w:rsidRPr="00167D6B" w:rsidRDefault="005175CE">
            <w:pPr>
              <w:jc w:val="both"/>
              <w:rPr>
                <w:sz w:val="16"/>
                <w:szCs w:val="16"/>
              </w:rPr>
            </w:pPr>
            <w:r w:rsidRPr="00167D6B">
              <w:rPr>
                <w:sz w:val="16"/>
                <w:szCs w:val="16"/>
              </w:rPr>
              <w:t>правочином не передбачена оплата грошовими коштами</w:t>
            </w:r>
          </w:p>
        </w:tc>
      </w:tr>
      <w:tr w:rsidR="00445A39" w:rsidRPr="00167D6B">
        <w:tc>
          <w:tcPr>
            <w:tcW w:w="5577" w:type="dxa"/>
          </w:tcPr>
          <w:p w:rsidR="00445A39" w:rsidRPr="00167D6B" w:rsidRDefault="005175CE">
            <w:pPr>
              <w:jc w:val="both"/>
              <w:rPr>
                <w:sz w:val="16"/>
                <w:szCs w:val="16"/>
              </w:rPr>
            </w:pPr>
            <w:r w:rsidRPr="00167D6B">
              <w:rPr>
                <w:sz w:val="16"/>
                <w:szCs w:val="16"/>
              </w:rPr>
              <w:t>Сума правочину (цифрами та прописом) (для оплатних правочинів)</w:t>
            </w:r>
          </w:p>
        </w:tc>
        <w:tc>
          <w:tcPr>
            <w:tcW w:w="4683" w:type="dxa"/>
            <w:gridSpan w:val="2"/>
          </w:tcPr>
          <w:p w:rsidR="00445A39" w:rsidRPr="00167D6B" w:rsidRDefault="00445A39">
            <w:pPr>
              <w:rPr>
                <w:b/>
                <w:sz w:val="16"/>
                <w:szCs w:val="16"/>
              </w:rPr>
            </w:pPr>
          </w:p>
        </w:tc>
      </w:tr>
      <w:tr w:rsidR="00445A39" w:rsidRPr="00167D6B">
        <w:trPr>
          <w:trHeight w:val="335"/>
        </w:trPr>
        <w:tc>
          <w:tcPr>
            <w:tcW w:w="5577" w:type="dxa"/>
            <w:vMerge w:val="restart"/>
          </w:tcPr>
          <w:p w:rsidR="00445A39" w:rsidRPr="00167D6B" w:rsidRDefault="005175CE">
            <w:pPr>
              <w:jc w:val="both"/>
              <w:rPr>
                <w:i/>
                <w:sz w:val="16"/>
                <w:szCs w:val="16"/>
              </w:rPr>
            </w:pPr>
            <w:r w:rsidRPr="00167D6B">
              <w:rPr>
                <w:sz w:val="16"/>
                <w:szCs w:val="16"/>
              </w:rPr>
              <w:t xml:space="preserve">Порядок розрахунків за правочином  (для оплатних правочинів)   </w:t>
            </w:r>
            <w:r w:rsidRPr="00167D6B">
              <w:rPr>
                <w:i/>
                <w:sz w:val="16"/>
                <w:szCs w:val="16"/>
              </w:rPr>
              <w:t>(обрати потрібне)</w:t>
            </w:r>
          </w:p>
        </w:tc>
        <w:tc>
          <w:tcPr>
            <w:tcW w:w="540" w:type="dxa"/>
          </w:tcPr>
          <w:p w:rsidR="00445A39" w:rsidRPr="00167D6B" w:rsidRDefault="00445A39">
            <w:pPr>
              <w:rPr>
                <w:b/>
                <w:sz w:val="16"/>
                <w:szCs w:val="16"/>
              </w:rPr>
            </w:pPr>
          </w:p>
          <w:p w:rsidR="00445A39" w:rsidRPr="00167D6B" w:rsidRDefault="00445A39">
            <w:pPr>
              <w:rPr>
                <w:b/>
                <w:sz w:val="16"/>
                <w:szCs w:val="16"/>
              </w:rPr>
            </w:pPr>
          </w:p>
        </w:tc>
        <w:tc>
          <w:tcPr>
            <w:tcW w:w="4143" w:type="dxa"/>
          </w:tcPr>
          <w:p w:rsidR="00445A39" w:rsidRPr="00167D6B" w:rsidRDefault="00445A39">
            <w:pPr>
              <w:rPr>
                <w:b/>
                <w:sz w:val="16"/>
                <w:szCs w:val="16"/>
              </w:rPr>
            </w:pPr>
          </w:p>
          <w:p w:rsidR="00445A39" w:rsidRPr="00167D6B" w:rsidRDefault="005175CE">
            <w:pPr>
              <w:rPr>
                <w:sz w:val="16"/>
                <w:szCs w:val="16"/>
              </w:rPr>
            </w:pPr>
            <w:r w:rsidRPr="00167D6B">
              <w:rPr>
                <w:sz w:val="16"/>
                <w:szCs w:val="16"/>
              </w:rPr>
              <w:t>у готівковій формі</w:t>
            </w:r>
          </w:p>
        </w:tc>
      </w:tr>
      <w:tr w:rsidR="00445A39" w:rsidRPr="00167D6B">
        <w:trPr>
          <w:trHeight w:val="285"/>
        </w:trPr>
        <w:tc>
          <w:tcPr>
            <w:tcW w:w="5577" w:type="dxa"/>
            <w:vMerge/>
          </w:tcPr>
          <w:p w:rsidR="00445A39" w:rsidRPr="00167D6B" w:rsidRDefault="00445A39">
            <w:pPr>
              <w:jc w:val="both"/>
              <w:rPr>
                <w:sz w:val="16"/>
                <w:szCs w:val="16"/>
              </w:rPr>
            </w:pPr>
          </w:p>
        </w:tc>
        <w:tc>
          <w:tcPr>
            <w:tcW w:w="540" w:type="dxa"/>
          </w:tcPr>
          <w:p w:rsidR="00445A39" w:rsidRPr="00167D6B" w:rsidRDefault="00445A39">
            <w:pPr>
              <w:rPr>
                <w:b/>
                <w:sz w:val="16"/>
                <w:szCs w:val="16"/>
              </w:rPr>
            </w:pPr>
          </w:p>
        </w:tc>
        <w:tc>
          <w:tcPr>
            <w:tcW w:w="4143" w:type="dxa"/>
            <w:vAlign w:val="center"/>
          </w:tcPr>
          <w:p w:rsidR="00445A39" w:rsidRPr="00167D6B" w:rsidRDefault="005175CE">
            <w:pPr>
              <w:rPr>
                <w:sz w:val="16"/>
                <w:szCs w:val="16"/>
              </w:rPr>
            </w:pPr>
            <w:r w:rsidRPr="00167D6B">
              <w:rPr>
                <w:sz w:val="16"/>
                <w:szCs w:val="16"/>
              </w:rPr>
              <w:t>у безготівковій формі</w:t>
            </w:r>
          </w:p>
          <w:p w:rsidR="00445A39" w:rsidRPr="00167D6B" w:rsidRDefault="00445A39">
            <w:pPr>
              <w:jc w:val="center"/>
              <w:rPr>
                <w:sz w:val="16"/>
                <w:szCs w:val="16"/>
              </w:rPr>
            </w:pPr>
          </w:p>
        </w:tc>
      </w:tr>
      <w:tr w:rsidR="00445A39" w:rsidRPr="00167D6B">
        <w:trPr>
          <w:trHeight w:val="315"/>
        </w:trPr>
        <w:tc>
          <w:tcPr>
            <w:tcW w:w="5577" w:type="dxa"/>
            <w:vMerge/>
          </w:tcPr>
          <w:p w:rsidR="00445A39" w:rsidRPr="00167D6B" w:rsidRDefault="00445A39">
            <w:pPr>
              <w:jc w:val="both"/>
              <w:rPr>
                <w:sz w:val="16"/>
                <w:szCs w:val="16"/>
              </w:rPr>
            </w:pPr>
          </w:p>
        </w:tc>
        <w:tc>
          <w:tcPr>
            <w:tcW w:w="540" w:type="dxa"/>
            <w:vAlign w:val="center"/>
          </w:tcPr>
          <w:p w:rsidR="00445A39" w:rsidRPr="00167D6B" w:rsidRDefault="00445A39">
            <w:pPr>
              <w:jc w:val="center"/>
              <w:rPr>
                <w:b/>
                <w:sz w:val="16"/>
                <w:szCs w:val="16"/>
              </w:rPr>
            </w:pPr>
          </w:p>
        </w:tc>
        <w:tc>
          <w:tcPr>
            <w:tcW w:w="4143" w:type="dxa"/>
            <w:vAlign w:val="center"/>
          </w:tcPr>
          <w:p w:rsidR="00445A39" w:rsidRPr="00167D6B" w:rsidRDefault="005175CE">
            <w:pPr>
              <w:jc w:val="both"/>
              <w:rPr>
                <w:sz w:val="16"/>
                <w:szCs w:val="16"/>
              </w:rPr>
            </w:pPr>
            <w:r w:rsidRPr="00167D6B">
              <w:rPr>
                <w:sz w:val="16"/>
                <w:szCs w:val="16"/>
              </w:rPr>
              <w:t>форма розрахунків за договором не визначена</w:t>
            </w:r>
          </w:p>
        </w:tc>
      </w:tr>
      <w:tr w:rsidR="00445A39" w:rsidRPr="00167D6B">
        <w:trPr>
          <w:trHeight w:val="163"/>
        </w:trPr>
        <w:tc>
          <w:tcPr>
            <w:tcW w:w="5577" w:type="dxa"/>
            <w:vMerge w:val="restart"/>
          </w:tcPr>
          <w:p w:rsidR="00445A39" w:rsidRPr="00167D6B" w:rsidRDefault="005175CE">
            <w:pPr>
              <w:jc w:val="both"/>
              <w:rPr>
                <w:sz w:val="16"/>
                <w:szCs w:val="16"/>
              </w:rPr>
            </w:pPr>
            <w:r w:rsidRPr="00167D6B">
              <w:rPr>
                <w:sz w:val="16"/>
                <w:szCs w:val="16"/>
              </w:rPr>
              <w:t xml:space="preserve">Дані про здійснення грошових розрахунків за правочином (для оплатних правочинів) </w:t>
            </w:r>
            <w:r w:rsidRPr="00167D6B">
              <w:rPr>
                <w:i/>
                <w:sz w:val="16"/>
                <w:szCs w:val="16"/>
              </w:rPr>
              <w:t>(обрати потрібне)</w:t>
            </w:r>
          </w:p>
          <w:p w:rsidR="00445A39" w:rsidRPr="00167D6B" w:rsidRDefault="005175CE">
            <w:pPr>
              <w:jc w:val="both"/>
              <w:rPr>
                <w:sz w:val="16"/>
                <w:szCs w:val="16"/>
              </w:rPr>
            </w:pPr>
            <w:r w:rsidRPr="00167D6B">
              <w:rPr>
                <w:i/>
                <w:sz w:val="16"/>
                <w:szCs w:val="16"/>
              </w:rPr>
              <w:lastRenderedPageBreak/>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rsidR="00445A39" w:rsidRPr="00167D6B" w:rsidRDefault="00445A39">
            <w:pPr>
              <w:jc w:val="both"/>
              <w:rPr>
                <w:sz w:val="16"/>
                <w:szCs w:val="16"/>
              </w:rPr>
            </w:pPr>
          </w:p>
        </w:tc>
        <w:tc>
          <w:tcPr>
            <w:tcW w:w="4143" w:type="dxa"/>
            <w:vAlign w:val="center"/>
          </w:tcPr>
          <w:p w:rsidR="00445A39" w:rsidRPr="00167D6B" w:rsidRDefault="005175CE">
            <w:pPr>
              <w:jc w:val="both"/>
              <w:rPr>
                <w:sz w:val="16"/>
                <w:szCs w:val="16"/>
              </w:rPr>
            </w:pPr>
            <w:r w:rsidRPr="00167D6B">
              <w:rPr>
                <w:sz w:val="16"/>
                <w:szCs w:val="16"/>
              </w:rPr>
              <w:t>грошові розрахунки за правочином здійснені повністю</w:t>
            </w:r>
          </w:p>
        </w:tc>
      </w:tr>
      <w:tr w:rsidR="00445A39" w:rsidRPr="00167D6B">
        <w:trPr>
          <w:trHeight w:val="163"/>
        </w:trPr>
        <w:tc>
          <w:tcPr>
            <w:tcW w:w="5577" w:type="dxa"/>
            <w:vMerge/>
          </w:tcPr>
          <w:p w:rsidR="00445A39" w:rsidRPr="00167D6B" w:rsidRDefault="00445A39">
            <w:pPr>
              <w:jc w:val="both"/>
              <w:rPr>
                <w:sz w:val="16"/>
                <w:szCs w:val="16"/>
              </w:rPr>
            </w:pPr>
          </w:p>
        </w:tc>
        <w:tc>
          <w:tcPr>
            <w:tcW w:w="540" w:type="dxa"/>
            <w:vAlign w:val="center"/>
          </w:tcPr>
          <w:p w:rsidR="00445A39" w:rsidRPr="00167D6B" w:rsidRDefault="00445A39">
            <w:pPr>
              <w:jc w:val="both"/>
              <w:rPr>
                <w:sz w:val="16"/>
                <w:szCs w:val="16"/>
              </w:rPr>
            </w:pPr>
          </w:p>
        </w:tc>
        <w:tc>
          <w:tcPr>
            <w:tcW w:w="4143" w:type="dxa"/>
            <w:vAlign w:val="center"/>
          </w:tcPr>
          <w:p w:rsidR="00445A39" w:rsidRPr="00167D6B" w:rsidRDefault="005175CE">
            <w:pPr>
              <w:jc w:val="both"/>
              <w:rPr>
                <w:sz w:val="16"/>
                <w:szCs w:val="16"/>
              </w:rPr>
            </w:pPr>
            <w:r w:rsidRPr="00167D6B">
              <w:rPr>
                <w:sz w:val="16"/>
                <w:szCs w:val="16"/>
              </w:rPr>
              <w:t>грошові розрахунки за правочином здійснені частково</w:t>
            </w:r>
          </w:p>
        </w:tc>
      </w:tr>
    </w:tbl>
    <w:p w:rsidR="00445A39" w:rsidRPr="00167D6B" w:rsidRDefault="00445A39">
      <w:pPr>
        <w:spacing w:after="120"/>
        <w:jc w:val="both"/>
        <w:rPr>
          <w:b/>
          <w:sz w:val="17"/>
          <w:szCs w:val="17"/>
        </w:rPr>
      </w:pPr>
    </w:p>
    <w:p w:rsidR="00445A39" w:rsidRPr="00167D6B" w:rsidRDefault="005175CE">
      <w:pPr>
        <w:spacing w:after="120"/>
        <w:ind w:left="-900"/>
        <w:jc w:val="both"/>
        <w:rPr>
          <w:i/>
          <w:sz w:val="17"/>
          <w:szCs w:val="17"/>
        </w:rPr>
      </w:pPr>
      <w:r w:rsidRPr="00167D6B">
        <w:rPr>
          <w:b/>
          <w:sz w:val="17"/>
          <w:szCs w:val="17"/>
        </w:rPr>
        <w:t xml:space="preserve">ДОДАТКОВА ІНФОРМАЦІЯ </w:t>
      </w:r>
      <w:r w:rsidRPr="00167D6B">
        <w:rPr>
          <w:i/>
          <w:sz w:val="17"/>
          <w:szCs w:val="17"/>
        </w:rPr>
        <w:t>(ЗАПОВНЮЄТЬСЯ ЗА НЕОБХІДНОСТІ) __________________________________________________</w:t>
      </w:r>
    </w:p>
    <w:p w:rsidR="00445A39" w:rsidRPr="00167D6B" w:rsidRDefault="005175CE">
      <w:pPr>
        <w:spacing w:after="120"/>
        <w:ind w:left="-900"/>
        <w:jc w:val="both"/>
        <w:rPr>
          <w:b/>
          <w:sz w:val="17"/>
          <w:szCs w:val="17"/>
        </w:rPr>
      </w:pPr>
      <w:r w:rsidRPr="00167D6B">
        <w:rPr>
          <w:b/>
          <w:sz w:val="17"/>
          <w:szCs w:val="17"/>
        </w:rPr>
        <w:t>_________________________________________________________________________________________________________________</w:t>
      </w:r>
    </w:p>
    <w:p w:rsidR="00445A39" w:rsidRPr="00167D6B" w:rsidRDefault="005175CE">
      <w:pPr>
        <w:spacing w:after="120"/>
        <w:ind w:left="-900"/>
        <w:jc w:val="both"/>
        <w:rPr>
          <w:b/>
          <w:sz w:val="17"/>
          <w:szCs w:val="17"/>
        </w:rPr>
      </w:pPr>
      <w:r w:rsidRPr="00167D6B">
        <w:rPr>
          <w:b/>
          <w:sz w:val="17"/>
          <w:szCs w:val="17"/>
        </w:rPr>
        <w:t xml:space="preserve">СТРОК ВИКОНАННЯ ОПЕРАЦІЇ </w:t>
      </w:r>
      <w:r w:rsidRPr="00167D6B">
        <w:rPr>
          <w:i/>
          <w:sz w:val="17"/>
          <w:szCs w:val="17"/>
        </w:rPr>
        <w:t>(ПІДКРЕСЛИТИ)</w:t>
      </w:r>
      <w:r w:rsidRPr="00167D6B">
        <w:rPr>
          <w:b/>
          <w:sz w:val="17"/>
          <w:szCs w:val="17"/>
        </w:rPr>
        <w:t>: ТЕРМІНОВО, ІНШЕ _____________________________________________</w:t>
      </w:r>
    </w:p>
    <w:p w:rsidR="00445A39" w:rsidRPr="00167D6B" w:rsidRDefault="005175CE">
      <w:pPr>
        <w:spacing w:after="120"/>
        <w:ind w:left="-900"/>
        <w:jc w:val="center"/>
        <w:rPr>
          <w:b/>
          <w:sz w:val="17"/>
          <w:szCs w:val="17"/>
        </w:rPr>
      </w:pPr>
      <w:r w:rsidRPr="00167D6B">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rsidR="00445A39" w:rsidRPr="00167D6B" w:rsidRDefault="005175CE">
      <w:pPr>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5175CE">
      <w:pPr>
        <w:tabs>
          <w:tab w:val="left" w:pos="2325"/>
        </w:tabs>
        <w:jc w:val="both"/>
        <w:rPr>
          <w:b/>
          <w:sz w:val="18"/>
          <w:szCs w:val="18"/>
        </w:rPr>
      </w:pPr>
      <w:r w:rsidRPr="00167D6B">
        <w:rPr>
          <w:b/>
          <w:sz w:val="18"/>
          <w:szCs w:val="18"/>
        </w:rPr>
        <w:t xml:space="preserve">*- для юридичної особи </w:t>
      </w:r>
      <w:r w:rsidRPr="00167D6B">
        <w:rPr>
          <w:b/>
          <w:sz w:val="17"/>
          <w:szCs w:val="17"/>
        </w:rPr>
        <w:t>за наявності</w:t>
      </w:r>
      <w:r w:rsidRPr="00167D6B">
        <w:rPr>
          <w:b/>
          <w:sz w:val="18"/>
          <w:szCs w:val="18"/>
        </w:rPr>
        <w:tab/>
      </w:r>
    </w:p>
    <w:p w:rsidR="00445A39" w:rsidRPr="00167D6B" w:rsidRDefault="00445A39">
      <w:pPr>
        <w:jc w:val="both"/>
        <w:rPr>
          <w:b/>
          <w:sz w:val="17"/>
          <w:szCs w:val="17"/>
        </w:rPr>
      </w:pPr>
    </w:p>
    <w:p w:rsidR="00445A39" w:rsidRPr="00167D6B" w:rsidRDefault="00445A39">
      <w:pPr>
        <w:rPr>
          <w:b/>
          <w:sz w:val="20"/>
          <w:szCs w:val="20"/>
          <w:u w:val="single"/>
        </w:rPr>
      </w:pP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842"/>
      </w:tblGrid>
      <w:tr w:rsidR="00445A39" w:rsidRPr="00167D6B">
        <w:tc>
          <w:tcPr>
            <w:tcW w:w="5424"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4889"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24"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4889"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24"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4889"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24"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4889" w:type="dxa"/>
            <w:shd w:val="clear" w:color="auto" w:fill="auto"/>
          </w:tcPr>
          <w:p w:rsidR="00445A39" w:rsidRPr="00167D6B" w:rsidRDefault="00445A39">
            <w:pPr>
              <w:rPr>
                <w:b/>
                <w:sz w:val="20"/>
                <w:szCs w:val="20"/>
              </w:rPr>
            </w:pPr>
          </w:p>
        </w:tc>
      </w:tr>
    </w:tbl>
    <w:p w:rsidR="00445A39" w:rsidRPr="00167D6B" w:rsidRDefault="00445A39">
      <w:pPr>
        <w:rPr>
          <w:b/>
          <w:u w:val="single"/>
        </w:rPr>
      </w:pPr>
    </w:p>
    <w:p w:rsidR="00445A39" w:rsidRPr="00167D6B" w:rsidRDefault="00445A39">
      <w:pPr>
        <w:rPr>
          <w:b/>
          <w:u w:val="single"/>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autoSpaceDE w:val="0"/>
        <w:autoSpaceDN w:val="0"/>
        <w:ind w:firstLine="540"/>
      </w:pPr>
    </w:p>
    <w:p w:rsidR="00445A39" w:rsidRPr="00167D6B" w:rsidRDefault="00445A39">
      <w:pPr>
        <w:shd w:val="clear" w:color="auto" w:fill="FFFFFF"/>
        <w:ind w:firstLine="540"/>
        <w:jc w:val="center"/>
        <w:rPr>
          <w:sz w:val="17"/>
          <w:szCs w:val="17"/>
        </w:rPr>
      </w:pPr>
    </w:p>
    <w:p w:rsidR="00445A39" w:rsidRPr="00167D6B" w:rsidRDefault="00445A39">
      <w:pPr>
        <w:shd w:val="clear" w:color="auto" w:fill="FFFFFF"/>
        <w:ind w:firstLine="540"/>
        <w:jc w:val="center"/>
        <w:rPr>
          <w:sz w:val="17"/>
          <w:szCs w:val="17"/>
        </w:rPr>
      </w:pPr>
    </w:p>
    <w:p w:rsidR="00445A39" w:rsidRPr="00167D6B" w:rsidRDefault="00445A39">
      <w:pPr>
        <w:ind w:firstLine="540"/>
        <w:jc w:val="center"/>
        <w:rPr>
          <w:b/>
          <w:sz w:val="17"/>
          <w:szCs w:val="17"/>
        </w:rPr>
      </w:pPr>
    </w:p>
    <w:p w:rsidR="00445A39" w:rsidRPr="00167D6B" w:rsidRDefault="00445A39">
      <w:pPr>
        <w:ind w:firstLine="540"/>
        <w:jc w:val="center"/>
        <w:rPr>
          <w:b/>
          <w:sz w:val="17"/>
          <w:szCs w:val="17"/>
        </w:rPr>
      </w:pPr>
    </w:p>
    <w:p w:rsidR="00445A39" w:rsidRPr="00167D6B" w:rsidRDefault="00445A39">
      <w:pPr>
        <w:ind w:firstLine="540"/>
        <w:jc w:val="center"/>
        <w:rPr>
          <w:b/>
          <w:sz w:val="17"/>
          <w:szCs w:val="17"/>
        </w:rPr>
      </w:pPr>
    </w:p>
    <w:p w:rsidR="00445A39" w:rsidRPr="00167D6B" w:rsidRDefault="00445A39">
      <w:pPr>
        <w:ind w:firstLine="540"/>
        <w:jc w:val="center"/>
        <w:rPr>
          <w:b/>
          <w:sz w:val="17"/>
          <w:szCs w:val="17"/>
        </w:rPr>
      </w:pPr>
    </w:p>
    <w:p w:rsidR="00902F6B" w:rsidRPr="00167D6B" w:rsidRDefault="00902F6B">
      <w:pPr>
        <w:ind w:firstLine="540"/>
        <w:jc w:val="center"/>
        <w:rPr>
          <w:b/>
          <w:sz w:val="17"/>
          <w:szCs w:val="17"/>
        </w:rPr>
      </w:pPr>
    </w:p>
    <w:p w:rsidR="00902F6B" w:rsidRPr="00167D6B" w:rsidRDefault="00902F6B">
      <w:pPr>
        <w:ind w:firstLine="540"/>
        <w:jc w:val="center"/>
        <w:rPr>
          <w:b/>
          <w:sz w:val="17"/>
          <w:szCs w:val="17"/>
        </w:rPr>
      </w:pPr>
    </w:p>
    <w:p w:rsidR="00902F6B" w:rsidRPr="00167D6B" w:rsidRDefault="00902F6B">
      <w:pPr>
        <w:ind w:firstLine="540"/>
        <w:jc w:val="center"/>
        <w:rPr>
          <w:b/>
          <w:sz w:val="17"/>
          <w:szCs w:val="17"/>
        </w:rPr>
      </w:pPr>
    </w:p>
    <w:p w:rsidR="00902F6B" w:rsidRPr="00167D6B" w:rsidRDefault="00902F6B">
      <w:pPr>
        <w:ind w:firstLine="540"/>
        <w:jc w:val="center"/>
        <w:rPr>
          <w:b/>
          <w:sz w:val="17"/>
          <w:szCs w:val="17"/>
        </w:rPr>
      </w:pPr>
    </w:p>
    <w:p w:rsidR="00902F6B" w:rsidRPr="00167D6B" w:rsidRDefault="00902F6B">
      <w:pPr>
        <w:ind w:firstLine="540"/>
        <w:jc w:val="center"/>
        <w:rPr>
          <w:b/>
          <w:sz w:val="17"/>
          <w:szCs w:val="17"/>
        </w:rPr>
      </w:pPr>
    </w:p>
    <w:p w:rsidR="00902F6B" w:rsidRPr="00167D6B" w:rsidRDefault="00902F6B">
      <w:pPr>
        <w:ind w:firstLine="540"/>
        <w:jc w:val="center"/>
        <w:rPr>
          <w:b/>
          <w:sz w:val="17"/>
          <w:szCs w:val="17"/>
        </w:rPr>
      </w:pPr>
    </w:p>
    <w:p w:rsidR="00445A39" w:rsidRPr="00167D6B" w:rsidRDefault="00445A39">
      <w:pPr>
        <w:ind w:firstLine="540"/>
        <w:jc w:val="center"/>
        <w:rPr>
          <w:b/>
          <w:sz w:val="17"/>
          <w:szCs w:val="17"/>
        </w:rPr>
      </w:pPr>
    </w:p>
    <w:p w:rsidR="00445A39" w:rsidRPr="00167D6B" w:rsidRDefault="00445A39">
      <w:pPr>
        <w:ind w:firstLine="540"/>
        <w:jc w:val="center"/>
        <w:rPr>
          <w:b/>
          <w:sz w:val="17"/>
          <w:szCs w:val="17"/>
        </w:rPr>
      </w:pPr>
    </w:p>
    <w:p w:rsidR="00445A39" w:rsidRPr="00167D6B" w:rsidRDefault="00445A39">
      <w:pPr>
        <w:ind w:firstLine="540"/>
        <w:jc w:val="center"/>
        <w:rPr>
          <w:b/>
          <w:sz w:val="17"/>
          <w:szCs w:val="17"/>
        </w:rPr>
      </w:pPr>
    </w:p>
    <w:p w:rsidR="00445A39" w:rsidRPr="00167D6B" w:rsidRDefault="005175CE">
      <w:pPr>
        <w:ind w:firstLine="540"/>
        <w:jc w:val="right"/>
      </w:pPr>
      <w:r w:rsidRPr="00167D6B">
        <w:t>Додаток 45</w:t>
      </w:r>
    </w:p>
    <w:p w:rsidR="00445A39" w:rsidRPr="00167D6B" w:rsidRDefault="00445A39">
      <w:pPr>
        <w:ind w:firstLine="540"/>
        <w:jc w:val="right"/>
      </w:pPr>
    </w:p>
    <w:p w:rsidR="00445A39" w:rsidRPr="00167D6B" w:rsidRDefault="005175CE">
      <w:pPr>
        <w:ind w:firstLine="540"/>
        <w:jc w:val="center"/>
        <w:rPr>
          <w:b/>
          <w:sz w:val="17"/>
          <w:szCs w:val="17"/>
        </w:rPr>
      </w:pPr>
      <w:r w:rsidRPr="00167D6B">
        <w:rPr>
          <w:b/>
          <w:sz w:val="17"/>
          <w:szCs w:val="17"/>
        </w:rPr>
        <w:t xml:space="preserve">РОЗПОРЯДЖЕННЯ №____ від  «______» ______________20__р. </w:t>
      </w:r>
    </w:p>
    <w:p w:rsidR="00445A39" w:rsidRPr="00167D6B" w:rsidRDefault="005175CE">
      <w:pPr>
        <w:ind w:firstLine="540"/>
        <w:jc w:val="center"/>
        <w:rPr>
          <w:b/>
          <w:sz w:val="17"/>
          <w:szCs w:val="17"/>
        </w:rPr>
      </w:pPr>
      <w:r w:rsidRPr="00167D6B">
        <w:rPr>
          <w:b/>
          <w:sz w:val="17"/>
          <w:szCs w:val="17"/>
        </w:rPr>
        <w:t>на одержання/поставку прав на цінні папери для фізичної особи</w:t>
      </w:r>
    </w:p>
    <w:p w:rsidR="00445A39" w:rsidRPr="00167D6B" w:rsidRDefault="005175CE">
      <w:pPr>
        <w:tabs>
          <w:tab w:val="left" w:pos="1260"/>
        </w:tabs>
        <w:ind w:firstLine="540"/>
        <w:jc w:val="center"/>
        <w:rPr>
          <w:b/>
          <w:sz w:val="17"/>
          <w:szCs w:val="17"/>
        </w:rPr>
      </w:pPr>
      <w:r w:rsidRPr="00167D6B">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445A39" w:rsidRPr="00167D6B">
        <w:tc>
          <w:tcPr>
            <w:tcW w:w="540" w:type="dxa"/>
            <w:shd w:val="clear" w:color="auto" w:fill="auto"/>
          </w:tcPr>
          <w:p w:rsidR="00445A39" w:rsidRPr="00167D6B" w:rsidRDefault="00445A39">
            <w:pPr>
              <w:rPr>
                <w:b/>
                <w:sz w:val="17"/>
                <w:szCs w:val="17"/>
              </w:rPr>
            </w:pPr>
          </w:p>
        </w:tc>
        <w:tc>
          <w:tcPr>
            <w:tcW w:w="6120" w:type="dxa"/>
            <w:shd w:val="clear" w:color="auto" w:fill="auto"/>
          </w:tcPr>
          <w:p w:rsidR="00445A39" w:rsidRPr="00167D6B" w:rsidRDefault="005175CE">
            <w:pPr>
              <w:rPr>
                <w:b/>
                <w:sz w:val="17"/>
                <w:szCs w:val="17"/>
              </w:rPr>
            </w:pPr>
            <w:r w:rsidRPr="00167D6B">
              <w:rPr>
                <w:b/>
                <w:sz w:val="17"/>
                <w:szCs w:val="17"/>
              </w:rPr>
              <w:t xml:space="preserve">одержання прав на цінні папери </w:t>
            </w:r>
          </w:p>
        </w:tc>
      </w:tr>
      <w:tr w:rsidR="00445A39" w:rsidRPr="00167D6B">
        <w:tc>
          <w:tcPr>
            <w:tcW w:w="540" w:type="dxa"/>
            <w:shd w:val="clear" w:color="auto" w:fill="auto"/>
          </w:tcPr>
          <w:p w:rsidR="00445A39" w:rsidRPr="00167D6B" w:rsidRDefault="00445A39">
            <w:pPr>
              <w:rPr>
                <w:b/>
                <w:sz w:val="17"/>
                <w:szCs w:val="17"/>
              </w:rPr>
            </w:pPr>
          </w:p>
        </w:tc>
        <w:tc>
          <w:tcPr>
            <w:tcW w:w="6120" w:type="dxa"/>
            <w:shd w:val="clear" w:color="auto" w:fill="auto"/>
          </w:tcPr>
          <w:p w:rsidR="00445A39" w:rsidRPr="00167D6B" w:rsidRDefault="005175CE">
            <w:pPr>
              <w:rPr>
                <w:b/>
                <w:sz w:val="17"/>
                <w:szCs w:val="17"/>
              </w:rPr>
            </w:pPr>
            <w:r w:rsidRPr="00167D6B">
              <w:rPr>
                <w:b/>
                <w:sz w:val="17"/>
                <w:szCs w:val="17"/>
              </w:rPr>
              <w:t>поставку прав на цінні папери</w:t>
            </w:r>
          </w:p>
        </w:tc>
      </w:tr>
    </w:tbl>
    <w:p w:rsidR="00445A39" w:rsidRPr="00167D6B" w:rsidRDefault="005175CE">
      <w:pPr>
        <w:rPr>
          <w:b/>
          <w:sz w:val="17"/>
          <w:szCs w:val="17"/>
        </w:rPr>
      </w:pPr>
      <w:r w:rsidRPr="00167D6B">
        <w:rPr>
          <w:b/>
          <w:sz w:val="17"/>
          <w:szCs w:val="17"/>
        </w:rPr>
        <w:tab/>
      </w:r>
      <w:r w:rsidRPr="00167D6B">
        <w:rPr>
          <w:b/>
          <w:sz w:val="17"/>
          <w:szCs w:val="17"/>
        </w:rPr>
        <w:tab/>
        <w:t xml:space="preserve"> </w:t>
      </w:r>
    </w:p>
    <w:p w:rsidR="00445A39" w:rsidRPr="00167D6B" w:rsidRDefault="005175CE">
      <w:pPr>
        <w:ind w:left="-900"/>
        <w:rPr>
          <w:b/>
          <w:sz w:val="17"/>
          <w:szCs w:val="17"/>
        </w:rPr>
      </w:pPr>
      <w:r w:rsidRPr="00167D6B">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445A39" w:rsidRPr="00167D6B">
        <w:tc>
          <w:tcPr>
            <w:tcW w:w="4500" w:type="dxa"/>
            <w:shd w:val="clear" w:color="auto" w:fill="D9D9D9"/>
          </w:tcPr>
          <w:p w:rsidR="00445A39" w:rsidRPr="00167D6B" w:rsidRDefault="005175CE">
            <w:pPr>
              <w:jc w:val="both"/>
              <w:rPr>
                <w:sz w:val="17"/>
                <w:szCs w:val="17"/>
              </w:rPr>
            </w:pPr>
            <w:r w:rsidRPr="00167D6B">
              <w:rPr>
                <w:sz w:val="17"/>
                <w:szCs w:val="17"/>
              </w:rPr>
              <w:t>Код за ЄДРПОУ</w:t>
            </w:r>
          </w:p>
        </w:tc>
        <w:tc>
          <w:tcPr>
            <w:tcW w:w="5760" w:type="dxa"/>
            <w:shd w:val="clear" w:color="auto" w:fill="D9D9D9"/>
          </w:tcPr>
          <w:p w:rsidR="00445A39" w:rsidRPr="00167D6B" w:rsidRDefault="005175CE">
            <w:pPr>
              <w:rPr>
                <w:sz w:val="17"/>
                <w:szCs w:val="17"/>
              </w:rPr>
            </w:pPr>
            <w:r w:rsidRPr="00167D6B">
              <w:rPr>
                <w:sz w:val="20"/>
                <w:szCs w:val="20"/>
              </w:rPr>
              <w:t>23697280</w:t>
            </w:r>
          </w:p>
        </w:tc>
      </w:tr>
      <w:tr w:rsidR="00445A39" w:rsidRPr="00167D6B">
        <w:tc>
          <w:tcPr>
            <w:tcW w:w="4500" w:type="dxa"/>
            <w:shd w:val="clear" w:color="auto" w:fill="D9D9D9"/>
          </w:tcPr>
          <w:p w:rsidR="00445A39" w:rsidRPr="00167D6B" w:rsidRDefault="005175CE">
            <w:pPr>
              <w:rPr>
                <w:sz w:val="17"/>
                <w:szCs w:val="17"/>
              </w:rPr>
            </w:pPr>
            <w:r w:rsidRPr="00167D6B">
              <w:rPr>
                <w:sz w:val="17"/>
                <w:szCs w:val="17"/>
              </w:rPr>
              <w:t xml:space="preserve">Повне найменування </w:t>
            </w:r>
          </w:p>
        </w:tc>
        <w:tc>
          <w:tcPr>
            <w:tcW w:w="5760" w:type="dxa"/>
            <w:shd w:val="clear" w:color="auto" w:fill="D9D9D9"/>
          </w:tcPr>
          <w:p w:rsidR="00445A39" w:rsidRPr="00167D6B" w:rsidRDefault="005175CE">
            <w:pPr>
              <w:rPr>
                <w:sz w:val="17"/>
                <w:szCs w:val="17"/>
              </w:rPr>
            </w:pPr>
            <w:r w:rsidRPr="00167D6B">
              <w:rPr>
                <w:sz w:val="16"/>
                <w:szCs w:val="16"/>
              </w:rPr>
              <w:t>ПУБЛІЧНЕ АКЦІОНЕРНЕ ТОВАРИСТВО АКЦІОНЕРНИЙ БАНК «УКРГАЗБАНК»</w:t>
            </w:r>
          </w:p>
        </w:tc>
      </w:tr>
    </w:tbl>
    <w:p w:rsidR="00445A39" w:rsidRPr="00167D6B" w:rsidRDefault="00445A39">
      <w:pPr>
        <w:rPr>
          <w:b/>
          <w:sz w:val="17"/>
          <w:szCs w:val="17"/>
        </w:rPr>
      </w:pPr>
    </w:p>
    <w:p w:rsidR="00445A39" w:rsidRPr="00167D6B" w:rsidRDefault="005175CE">
      <w:pPr>
        <w:ind w:left="-900"/>
        <w:rPr>
          <w:i/>
          <w:sz w:val="17"/>
          <w:szCs w:val="17"/>
        </w:rPr>
      </w:pPr>
      <w:r w:rsidRPr="00167D6B">
        <w:rPr>
          <w:b/>
          <w:sz w:val="17"/>
          <w:szCs w:val="17"/>
        </w:rPr>
        <w:t xml:space="preserve">ВІДОМОСТІ ПРО ОПЕРАЦІЮ </w:t>
      </w:r>
      <w:r w:rsidRPr="00167D6B">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зарахування прав на цінні папери</w:t>
            </w:r>
          </w:p>
        </w:tc>
      </w:tr>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списання прав на цінні папери</w:t>
            </w:r>
          </w:p>
        </w:tc>
      </w:tr>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переказ прав на цінні папери (між депонентами Депозитарної установи)</w:t>
            </w:r>
          </w:p>
        </w:tc>
      </w:tr>
    </w:tbl>
    <w:p w:rsidR="00445A39" w:rsidRPr="00167D6B" w:rsidRDefault="00445A39">
      <w:pPr>
        <w:rPr>
          <w:b/>
          <w:sz w:val="17"/>
          <w:szCs w:val="17"/>
        </w:rPr>
      </w:pPr>
    </w:p>
    <w:p w:rsidR="00445A39" w:rsidRPr="00167D6B" w:rsidRDefault="005175CE">
      <w:pPr>
        <w:ind w:left="-900"/>
        <w:rPr>
          <w:i/>
          <w:sz w:val="17"/>
          <w:szCs w:val="17"/>
        </w:rPr>
      </w:pPr>
      <w:r w:rsidRPr="00167D6B">
        <w:rPr>
          <w:b/>
          <w:sz w:val="17"/>
          <w:szCs w:val="17"/>
        </w:rPr>
        <w:t xml:space="preserve">ВІДОМОСТІ ПРО ПРИНЦИП ВИКОНАННЯ ОПЕРАЦІЇ </w:t>
      </w:r>
      <w:r w:rsidRPr="00167D6B">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з дотриманням принципу «поставка проти оплати»</w:t>
            </w:r>
          </w:p>
        </w:tc>
      </w:tr>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без дотримання принципу «поставка проти оплати»</w:t>
            </w:r>
          </w:p>
        </w:tc>
      </w:tr>
    </w:tbl>
    <w:p w:rsidR="00445A39" w:rsidRPr="00167D6B" w:rsidRDefault="00445A39">
      <w:pPr>
        <w:rPr>
          <w:b/>
          <w:sz w:val="17"/>
          <w:szCs w:val="17"/>
        </w:rPr>
      </w:pPr>
    </w:p>
    <w:p w:rsidR="00445A39" w:rsidRPr="00167D6B" w:rsidRDefault="005175CE">
      <w:pPr>
        <w:ind w:left="-900"/>
        <w:rPr>
          <w:sz w:val="17"/>
          <w:szCs w:val="17"/>
        </w:rPr>
      </w:pPr>
      <w:r w:rsidRPr="00167D6B">
        <w:rPr>
          <w:b/>
          <w:sz w:val="17"/>
          <w:szCs w:val="17"/>
        </w:rPr>
        <w:t xml:space="preserve">ВІДОМОСТІ ПРО ДЕПОНЕНТА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4"/>
        <w:gridCol w:w="5682"/>
      </w:tblGrid>
      <w:tr w:rsidR="00445A39" w:rsidRPr="00167D6B">
        <w:tc>
          <w:tcPr>
            <w:tcW w:w="4500" w:type="dxa"/>
            <w:shd w:val="clear" w:color="auto" w:fill="auto"/>
          </w:tcPr>
          <w:p w:rsidR="00445A39" w:rsidRPr="00167D6B" w:rsidRDefault="005175CE">
            <w:pPr>
              <w:jc w:val="both"/>
              <w:rPr>
                <w:sz w:val="17"/>
                <w:szCs w:val="17"/>
              </w:rPr>
            </w:pPr>
            <w:r w:rsidRPr="00167D6B">
              <w:rPr>
                <w:sz w:val="17"/>
                <w:szCs w:val="17"/>
              </w:rPr>
              <w:t>Депозитарний код рахунку в цінних паперах</w:t>
            </w:r>
          </w:p>
        </w:tc>
        <w:tc>
          <w:tcPr>
            <w:tcW w:w="5760" w:type="dxa"/>
            <w:shd w:val="clear" w:color="auto" w:fill="auto"/>
          </w:tcPr>
          <w:p w:rsidR="00445A39" w:rsidRPr="00167D6B" w:rsidRDefault="00445A39">
            <w:pPr>
              <w:rPr>
                <w:sz w:val="17"/>
                <w:szCs w:val="17"/>
              </w:rPr>
            </w:pPr>
          </w:p>
        </w:tc>
      </w:tr>
      <w:tr w:rsidR="00445A39" w:rsidRPr="00167D6B">
        <w:tc>
          <w:tcPr>
            <w:tcW w:w="4500" w:type="dxa"/>
            <w:shd w:val="clear" w:color="auto" w:fill="auto"/>
          </w:tcPr>
          <w:p w:rsidR="00445A39" w:rsidRPr="00167D6B" w:rsidRDefault="005175CE">
            <w:pPr>
              <w:jc w:val="both"/>
              <w:rPr>
                <w:sz w:val="17"/>
                <w:szCs w:val="17"/>
              </w:rPr>
            </w:pPr>
            <w:r w:rsidRPr="00167D6B">
              <w:rPr>
                <w:sz w:val="17"/>
                <w:szCs w:val="17"/>
              </w:rPr>
              <w:t>Прізвище, ім’я, по батькові (за наявності)</w:t>
            </w:r>
          </w:p>
        </w:tc>
        <w:tc>
          <w:tcPr>
            <w:tcW w:w="5760" w:type="dxa"/>
            <w:shd w:val="clear" w:color="auto" w:fill="auto"/>
          </w:tcPr>
          <w:p w:rsidR="00445A39" w:rsidRPr="00167D6B" w:rsidRDefault="00445A39">
            <w:pPr>
              <w:rPr>
                <w:sz w:val="17"/>
                <w:szCs w:val="17"/>
              </w:rPr>
            </w:pPr>
          </w:p>
        </w:tc>
      </w:tr>
      <w:tr w:rsidR="00445A39" w:rsidRPr="00167D6B">
        <w:tc>
          <w:tcPr>
            <w:tcW w:w="4500" w:type="dxa"/>
            <w:shd w:val="clear" w:color="auto" w:fill="auto"/>
          </w:tcPr>
          <w:p w:rsidR="00445A39" w:rsidRPr="00167D6B" w:rsidRDefault="005175CE">
            <w:pPr>
              <w:jc w:val="both"/>
              <w:rPr>
                <w:sz w:val="17"/>
                <w:szCs w:val="17"/>
              </w:rPr>
            </w:pPr>
            <w:r w:rsidRPr="00167D6B">
              <w:rPr>
                <w:sz w:val="17"/>
                <w:szCs w:val="17"/>
              </w:rPr>
              <w:t>Реєстраційний номер облікової картки платника податків (за наявності)</w:t>
            </w:r>
          </w:p>
        </w:tc>
        <w:tc>
          <w:tcPr>
            <w:tcW w:w="5760" w:type="dxa"/>
            <w:shd w:val="clear" w:color="auto" w:fill="auto"/>
          </w:tcPr>
          <w:p w:rsidR="00445A39" w:rsidRPr="00167D6B" w:rsidRDefault="00445A39">
            <w:pPr>
              <w:rPr>
                <w:sz w:val="17"/>
                <w:szCs w:val="17"/>
              </w:rPr>
            </w:pPr>
          </w:p>
        </w:tc>
      </w:tr>
      <w:tr w:rsidR="00445A39" w:rsidRPr="00167D6B">
        <w:tc>
          <w:tcPr>
            <w:tcW w:w="4500" w:type="dxa"/>
            <w:shd w:val="clear" w:color="auto" w:fill="auto"/>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760" w:type="dxa"/>
            <w:shd w:val="clear" w:color="auto" w:fill="auto"/>
          </w:tcPr>
          <w:p w:rsidR="00445A39" w:rsidRPr="00167D6B" w:rsidRDefault="00445A39">
            <w:pPr>
              <w:rPr>
                <w:sz w:val="17"/>
                <w:szCs w:val="17"/>
              </w:rPr>
            </w:pPr>
          </w:p>
        </w:tc>
      </w:tr>
    </w:tbl>
    <w:p w:rsidR="00445A39" w:rsidRPr="00167D6B" w:rsidRDefault="00445A39">
      <w:pPr>
        <w:rPr>
          <w:i/>
          <w:sz w:val="17"/>
          <w:szCs w:val="17"/>
        </w:rPr>
      </w:pPr>
    </w:p>
    <w:p w:rsidR="00445A39" w:rsidRPr="00167D6B" w:rsidRDefault="005175CE">
      <w:pPr>
        <w:ind w:left="-900"/>
        <w:rPr>
          <w:i/>
          <w:sz w:val="17"/>
          <w:szCs w:val="17"/>
        </w:rPr>
      </w:pPr>
      <w:r w:rsidRPr="00167D6B">
        <w:rPr>
          <w:b/>
          <w:sz w:val="17"/>
          <w:szCs w:val="17"/>
        </w:rPr>
        <w:t xml:space="preserve">ВІДОМОСТІ ПРО КОНТРАГЕНТА </w:t>
      </w:r>
      <w:r w:rsidRPr="00167D6B">
        <w:rPr>
          <w:i/>
          <w:sz w:val="17"/>
          <w:szCs w:val="17"/>
        </w:rPr>
        <w:t>(ЗАПОВНИТИ ПОТРІБНЕ)</w:t>
      </w:r>
    </w:p>
    <w:p w:rsidR="00445A39" w:rsidRPr="00167D6B" w:rsidRDefault="005175CE">
      <w:pPr>
        <w:ind w:left="-900"/>
        <w:rPr>
          <w:i/>
          <w:sz w:val="16"/>
          <w:szCs w:val="16"/>
        </w:rPr>
      </w:pPr>
      <w:r w:rsidRPr="00167D6B">
        <w:rPr>
          <w:i/>
          <w:sz w:val="16"/>
          <w:szCs w:val="16"/>
        </w:rPr>
        <w:t>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відповідно до абзацу третього частини першої статті 41 1 Закону України "Про систему гарантування вкладів фізичних осіб",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rsidR="00445A39" w:rsidRPr="00167D6B" w:rsidRDefault="005175CE">
      <w:pPr>
        <w:ind w:left="-900"/>
        <w:rPr>
          <w:i/>
          <w:sz w:val="17"/>
          <w:szCs w:val="17"/>
        </w:rPr>
      </w:pPr>
      <w:r w:rsidRPr="00167D6B">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4"/>
        <w:gridCol w:w="1087"/>
        <w:gridCol w:w="4888"/>
      </w:tblGrid>
      <w:tr w:rsidR="00445A39" w:rsidRPr="00167D6B">
        <w:trPr>
          <w:trHeight w:val="56"/>
        </w:trPr>
        <w:tc>
          <w:tcPr>
            <w:tcW w:w="4238" w:type="dxa"/>
            <w:gridSpan w:val="2"/>
            <w:shd w:val="clear" w:color="auto" w:fill="auto"/>
          </w:tcPr>
          <w:p w:rsidR="00445A39" w:rsidRPr="00167D6B" w:rsidRDefault="005175CE">
            <w:pPr>
              <w:rPr>
                <w:sz w:val="17"/>
                <w:szCs w:val="17"/>
              </w:rPr>
            </w:pPr>
            <w:r w:rsidRPr="00167D6B">
              <w:rPr>
                <w:sz w:val="17"/>
                <w:szCs w:val="17"/>
              </w:rPr>
              <w:t>Депозитарний код рахунку в цінних паперах</w:t>
            </w:r>
          </w:p>
        </w:tc>
        <w:tc>
          <w:tcPr>
            <w:tcW w:w="6124" w:type="dxa"/>
            <w:gridSpan w:val="2"/>
            <w:shd w:val="clear" w:color="auto" w:fill="auto"/>
          </w:tcPr>
          <w:p w:rsidR="00445A39" w:rsidRPr="00167D6B" w:rsidRDefault="00445A39">
            <w:pPr>
              <w:rPr>
                <w:sz w:val="17"/>
                <w:szCs w:val="17"/>
              </w:rPr>
            </w:pPr>
          </w:p>
        </w:tc>
      </w:tr>
      <w:tr w:rsidR="00445A39" w:rsidRPr="00167D6B">
        <w:trPr>
          <w:trHeight w:val="326"/>
        </w:trPr>
        <w:tc>
          <w:tcPr>
            <w:tcW w:w="4238" w:type="dxa"/>
            <w:gridSpan w:val="2"/>
            <w:shd w:val="clear" w:color="auto" w:fill="auto"/>
          </w:tcPr>
          <w:p w:rsidR="00445A39" w:rsidRPr="00167D6B" w:rsidRDefault="005175CE">
            <w:pPr>
              <w:rPr>
                <w:sz w:val="17"/>
                <w:szCs w:val="17"/>
              </w:rPr>
            </w:pPr>
            <w:r w:rsidRPr="00167D6B">
              <w:rPr>
                <w:sz w:val="17"/>
                <w:szCs w:val="17"/>
              </w:rPr>
              <w:t>відкритий на рівні Національного банку України/Центрального депозитарію</w:t>
            </w:r>
          </w:p>
          <w:p w:rsidR="00445A39" w:rsidRPr="00167D6B" w:rsidRDefault="005175CE">
            <w:pPr>
              <w:rPr>
                <w:sz w:val="12"/>
                <w:szCs w:val="12"/>
              </w:rPr>
            </w:pPr>
            <w:r w:rsidRPr="00167D6B">
              <w:rPr>
                <w:i/>
                <w:sz w:val="12"/>
                <w:szCs w:val="12"/>
              </w:rPr>
              <w:t>(обрати потрібне)</w:t>
            </w:r>
          </w:p>
        </w:tc>
        <w:tc>
          <w:tcPr>
            <w:tcW w:w="6124" w:type="dxa"/>
            <w:gridSpan w:val="2"/>
            <w:shd w:val="clear" w:color="auto" w:fill="auto"/>
          </w:tcPr>
          <w:p w:rsidR="00445A39" w:rsidRPr="00167D6B" w:rsidRDefault="00445A39">
            <w:pPr>
              <w:rPr>
                <w:sz w:val="17"/>
                <w:szCs w:val="17"/>
              </w:rPr>
            </w:pPr>
          </w:p>
        </w:tc>
      </w:tr>
      <w:tr w:rsidR="00445A39" w:rsidRPr="00167D6B">
        <w:trPr>
          <w:trHeight w:val="140"/>
        </w:trPr>
        <w:tc>
          <w:tcPr>
            <w:tcW w:w="4238" w:type="dxa"/>
            <w:gridSpan w:val="2"/>
            <w:shd w:val="clear" w:color="auto" w:fill="auto"/>
          </w:tcPr>
          <w:p w:rsidR="00445A39" w:rsidRPr="00167D6B" w:rsidRDefault="005175CE">
            <w:pPr>
              <w:rPr>
                <w:sz w:val="17"/>
                <w:szCs w:val="17"/>
              </w:rPr>
            </w:pPr>
            <w:r w:rsidRPr="00167D6B">
              <w:rPr>
                <w:sz w:val="17"/>
                <w:szCs w:val="17"/>
              </w:rPr>
              <w:t>Відкритий на рівні депозитар</w:t>
            </w:r>
            <w:r w:rsidR="00C02B62" w:rsidRPr="00167D6B">
              <w:rPr>
                <w:sz w:val="17"/>
                <w:szCs w:val="17"/>
              </w:rPr>
              <w:t>н</w:t>
            </w:r>
            <w:r w:rsidRPr="00167D6B">
              <w:rPr>
                <w:sz w:val="17"/>
                <w:szCs w:val="17"/>
              </w:rPr>
              <w:t xml:space="preserve">ої установи </w:t>
            </w:r>
          </w:p>
          <w:p w:rsidR="00445A39" w:rsidRPr="00167D6B" w:rsidRDefault="005175CE">
            <w:pPr>
              <w:rPr>
                <w:sz w:val="17"/>
                <w:szCs w:val="17"/>
              </w:rPr>
            </w:pPr>
            <w:r w:rsidRPr="00167D6B">
              <w:rPr>
                <w:i/>
                <w:sz w:val="12"/>
                <w:szCs w:val="12"/>
              </w:rPr>
              <w:t>(обрати потрібне)</w:t>
            </w:r>
          </w:p>
        </w:tc>
        <w:tc>
          <w:tcPr>
            <w:tcW w:w="6124" w:type="dxa"/>
            <w:gridSpan w:val="2"/>
            <w:shd w:val="clear" w:color="auto" w:fill="auto"/>
          </w:tcPr>
          <w:p w:rsidR="00445A39" w:rsidRPr="00167D6B" w:rsidRDefault="00445A39">
            <w:pPr>
              <w:rPr>
                <w:sz w:val="17"/>
                <w:szCs w:val="17"/>
              </w:rPr>
            </w:pPr>
          </w:p>
        </w:tc>
      </w:tr>
      <w:tr w:rsidR="00445A39" w:rsidRPr="00167D6B">
        <w:tc>
          <w:tcPr>
            <w:tcW w:w="4238" w:type="dxa"/>
            <w:gridSpan w:val="2"/>
            <w:shd w:val="clear" w:color="auto" w:fill="auto"/>
          </w:tcPr>
          <w:p w:rsidR="00445A39" w:rsidRPr="00167D6B" w:rsidRDefault="005175CE">
            <w:pPr>
              <w:jc w:val="both"/>
              <w:rPr>
                <w:sz w:val="17"/>
                <w:szCs w:val="17"/>
              </w:rPr>
            </w:pPr>
            <w:r w:rsidRPr="00167D6B">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rsidR="00445A39" w:rsidRPr="00167D6B" w:rsidRDefault="00445A39">
            <w:pPr>
              <w:rPr>
                <w:sz w:val="17"/>
                <w:szCs w:val="17"/>
              </w:rPr>
            </w:pPr>
          </w:p>
        </w:tc>
      </w:tr>
      <w:tr w:rsidR="00445A39" w:rsidRPr="00167D6B">
        <w:tc>
          <w:tcPr>
            <w:tcW w:w="4238" w:type="dxa"/>
            <w:gridSpan w:val="2"/>
            <w:shd w:val="clear" w:color="auto" w:fill="auto"/>
          </w:tcPr>
          <w:p w:rsidR="00445A39" w:rsidRPr="00167D6B" w:rsidRDefault="005175CE">
            <w:pPr>
              <w:rPr>
                <w:rFonts w:eastAsiaTheme="minorHAnsi"/>
                <w:sz w:val="17"/>
                <w:szCs w:val="17"/>
                <w:lang w:eastAsia="en-US"/>
              </w:rPr>
            </w:pPr>
            <w:r w:rsidRPr="00167D6B">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167D6B" w:rsidRDefault="00445A39">
            <w:pPr>
              <w:jc w:val="both"/>
              <w:rPr>
                <w:sz w:val="17"/>
                <w:szCs w:val="17"/>
              </w:rPr>
            </w:pPr>
          </w:p>
        </w:tc>
        <w:tc>
          <w:tcPr>
            <w:tcW w:w="6124" w:type="dxa"/>
            <w:gridSpan w:val="2"/>
            <w:shd w:val="clear" w:color="auto" w:fill="auto"/>
          </w:tcPr>
          <w:p w:rsidR="00445A39" w:rsidRPr="00167D6B" w:rsidRDefault="00445A39">
            <w:pPr>
              <w:rPr>
                <w:sz w:val="17"/>
                <w:szCs w:val="17"/>
              </w:rPr>
            </w:pPr>
          </w:p>
        </w:tc>
      </w:tr>
      <w:tr w:rsidR="00445A39" w:rsidRPr="00167D6B">
        <w:trPr>
          <w:trHeight w:val="883"/>
        </w:trPr>
        <w:tc>
          <w:tcPr>
            <w:tcW w:w="1887" w:type="dxa"/>
            <w:vMerge w:val="restart"/>
            <w:tcBorders>
              <w:right w:val="single" w:sz="4" w:space="0" w:color="auto"/>
            </w:tcBorders>
            <w:shd w:val="clear" w:color="auto" w:fill="auto"/>
          </w:tcPr>
          <w:p w:rsidR="00445A39" w:rsidRPr="00167D6B" w:rsidRDefault="005175CE">
            <w:pPr>
              <w:jc w:val="both"/>
              <w:rPr>
                <w:sz w:val="17"/>
                <w:szCs w:val="17"/>
              </w:rPr>
            </w:pPr>
            <w:r w:rsidRPr="00167D6B">
              <w:rPr>
                <w:sz w:val="17"/>
                <w:szCs w:val="17"/>
              </w:rPr>
              <w:t>Для контрагента - юридичної особи</w:t>
            </w:r>
          </w:p>
        </w:tc>
        <w:tc>
          <w:tcPr>
            <w:tcW w:w="3527"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405"/>
        </w:trPr>
        <w:tc>
          <w:tcPr>
            <w:tcW w:w="1887" w:type="dxa"/>
            <w:vMerge/>
            <w:tcBorders>
              <w:right w:val="single" w:sz="4" w:space="0" w:color="auto"/>
            </w:tcBorders>
            <w:shd w:val="clear" w:color="auto" w:fill="auto"/>
          </w:tcPr>
          <w:p w:rsidR="00445A39" w:rsidRPr="00167D6B"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rsidR="00445A39" w:rsidRPr="00167D6B" w:rsidRDefault="005175CE">
            <w:pPr>
              <w:jc w:val="both"/>
              <w:rPr>
                <w:sz w:val="17"/>
                <w:szCs w:val="17"/>
              </w:rPr>
            </w:pPr>
            <w:r w:rsidRPr="00167D6B">
              <w:rPr>
                <w:i/>
                <w:sz w:val="16"/>
                <w:szCs w:val="16"/>
              </w:rPr>
              <w:t>(якщо юридична особа перебуває на стадії створення, код за ЄДРПОУ не вказується)</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405"/>
        </w:trPr>
        <w:tc>
          <w:tcPr>
            <w:tcW w:w="1887" w:type="dxa"/>
            <w:vMerge/>
            <w:tcBorders>
              <w:right w:val="single" w:sz="4" w:space="0" w:color="auto"/>
            </w:tcBorders>
            <w:shd w:val="clear" w:color="auto" w:fill="auto"/>
          </w:tcPr>
          <w:p w:rsidR="00445A39" w:rsidRPr="00167D6B"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167D6B" w:rsidRDefault="005175CE">
            <w:pPr>
              <w:rPr>
                <w:sz w:val="17"/>
                <w:szCs w:val="17"/>
              </w:rPr>
            </w:pPr>
            <w:r w:rsidRPr="00167D6B">
              <w:rPr>
                <w:sz w:val="17"/>
                <w:szCs w:val="17"/>
              </w:rPr>
              <w:t>Країна реєстрації та адреса місцезнаходження</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98"/>
        </w:trPr>
        <w:tc>
          <w:tcPr>
            <w:tcW w:w="1887" w:type="dxa"/>
            <w:vMerge w:val="restart"/>
            <w:tcBorders>
              <w:right w:val="single" w:sz="4" w:space="0" w:color="auto"/>
            </w:tcBorders>
            <w:shd w:val="clear" w:color="auto" w:fill="auto"/>
          </w:tcPr>
          <w:p w:rsidR="00445A39" w:rsidRPr="00167D6B" w:rsidRDefault="005175CE">
            <w:pPr>
              <w:jc w:val="both"/>
              <w:rPr>
                <w:sz w:val="17"/>
                <w:szCs w:val="17"/>
              </w:rPr>
            </w:pPr>
            <w:r w:rsidRPr="00167D6B">
              <w:rPr>
                <w:sz w:val="17"/>
                <w:szCs w:val="17"/>
              </w:rPr>
              <w:t>Для контрагента - фізичної особи</w:t>
            </w:r>
          </w:p>
        </w:tc>
        <w:tc>
          <w:tcPr>
            <w:tcW w:w="3527" w:type="dxa"/>
            <w:gridSpan w:val="2"/>
            <w:tcBorders>
              <w:left w:val="single" w:sz="4" w:space="0" w:color="auto"/>
              <w:right w:val="single" w:sz="4" w:space="0" w:color="auto"/>
            </w:tcBorders>
            <w:shd w:val="clear" w:color="auto" w:fill="auto"/>
          </w:tcPr>
          <w:p w:rsidR="00445A39" w:rsidRPr="00167D6B" w:rsidRDefault="005175CE">
            <w:pPr>
              <w:rPr>
                <w:sz w:val="17"/>
                <w:szCs w:val="17"/>
              </w:rPr>
            </w:pPr>
            <w:r w:rsidRPr="00167D6B">
              <w:rPr>
                <w:sz w:val="17"/>
                <w:szCs w:val="17"/>
              </w:rPr>
              <w:t>Прізвище, ім’я, по батькові (за наявності)</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180"/>
        </w:trPr>
        <w:tc>
          <w:tcPr>
            <w:tcW w:w="1887" w:type="dxa"/>
            <w:vMerge/>
            <w:tcBorders>
              <w:right w:val="single" w:sz="4" w:space="0" w:color="auto"/>
            </w:tcBorders>
            <w:shd w:val="clear" w:color="auto" w:fill="auto"/>
          </w:tcPr>
          <w:p w:rsidR="00445A39" w:rsidRPr="00167D6B"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Реєстраційний номер облікової картки платника податків (за наявності)</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270"/>
        </w:trPr>
        <w:tc>
          <w:tcPr>
            <w:tcW w:w="1887" w:type="dxa"/>
            <w:vMerge/>
            <w:tcBorders>
              <w:right w:val="single" w:sz="4" w:space="0" w:color="auto"/>
            </w:tcBorders>
            <w:shd w:val="clear" w:color="auto" w:fill="auto"/>
          </w:tcPr>
          <w:p w:rsidR="00445A39" w:rsidRPr="00167D6B"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270"/>
        </w:trPr>
        <w:tc>
          <w:tcPr>
            <w:tcW w:w="1887" w:type="dxa"/>
            <w:vMerge/>
            <w:tcBorders>
              <w:right w:val="single" w:sz="4" w:space="0" w:color="auto"/>
            </w:tcBorders>
            <w:shd w:val="clear" w:color="auto" w:fill="auto"/>
          </w:tcPr>
          <w:p w:rsidR="00445A39" w:rsidRPr="00167D6B"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Країна місця проживання та адреса місця проживання</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674"/>
        </w:trPr>
        <w:tc>
          <w:tcPr>
            <w:tcW w:w="1887" w:type="dxa"/>
            <w:vMerge w:val="restart"/>
            <w:shd w:val="clear" w:color="auto" w:fill="auto"/>
          </w:tcPr>
          <w:p w:rsidR="00445A39" w:rsidRPr="00167D6B" w:rsidRDefault="005175CE">
            <w:pPr>
              <w:jc w:val="both"/>
              <w:rPr>
                <w:sz w:val="17"/>
                <w:szCs w:val="17"/>
              </w:rPr>
            </w:pPr>
            <w:r w:rsidRPr="00167D6B">
              <w:rPr>
                <w:sz w:val="17"/>
                <w:szCs w:val="17"/>
              </w:rPr>
              <w:t>Для контрагента - держави Україна</w:t>
            </w:r>
          </w:p>
        </w:tc>
        <w:tc>
          <w:tcPr>
            <w:tcW w:w="3527" w:type="dxa"/>
            <w:gridSpan w:val="2"/>
            <w:shd w:val="clear" w:color="auto" w:fill="auto"/>
          </w:tcPr>
          <w:p w:rsidR="00445A39" w:rsidRPr="00167D6B" w:rsidRDefault="005175CE">
            <w:pPr>
              <w:rPr>
                <w:sz w:val="17"/>
                <w:szCs w:val="17"/>
              </w:rPr>
            </w:pPr>
            <w:r w:rsidRPr="00167D6B">
              <w:rPr>
                <w:sz w:val="17"/>
                <w:szCs w:val="17"/>
              </w:rPr>
              <w:t>Повне найменування</w:t>
            </w:r>
          </w:p>
          <w:p w:rsidR="00445A39" w:rsidRPr="00167D6B" w:rsidRDefault="00445A39">
            <w:pPr>
              <w:rPr>
                <w:sz w:val="17"/>
                <w:szCs w:val="17"/>
              </w:rPr>
            </w:pPr>
          </w:p>
        </w:tc>
        <w:tc>
          <w:tcPr>
            <w:tcW w:w="4948" w:type="dxa"/>
            <w:shd w:val="clear" w:color="auto" w:fill="auto"/>
          </w:tcPr>
          <w:p w:rsidR="00445A39" w:rsidRPr="00167D6B" w:rsidRDefault="005175CE">
            <w:pPr>
              <w:rPr>
                <w:sz w:val="17"/>
                <w:szCs w:val="17"/>
              </w:rPr>
            </w:pPr>
            <w:r w:rsidRPr="00167D6B">
              <w:rPr>
                <w:sz w:val="17"/>
                <w:szCs w:val="17"/>
              </w:rPr>
              <w:t>Держава Україна</w:t>
            </w:r>
          </w:p>
          <w:p w:rsidR="00445A39" w:rsidRPr="00167D6B" w:rsidRDefault="005175CE">
            <w:pPr>
              <w:rPr>
                <w:sz w:val="17"/>
                <w:szCs w:val="17"/>
              </w:rPr>
            </w:pPr>
            <w:r w:rsidRPr="00167D6B">
              <w:rPr>
                <w:sz w:val="17"/>
                <w:szCs w:val="17"/>
              </w:rPr>
              <w:t>(Керуючий рахунком, що ініціює депозитарну операцію :</w:t>
            </w:r>
          </w:p>
          <w:p w:rsidR="00445A39" w:rsidRPr="00167D6B" w:rsidRDefault="005175CE">
            <w:pPr>
              <w:rPr>
                <w:sz w:val="17"/>
                <w:szCs w:val="17"/>
              </w:rPr>
            </w:pPr>
            <w:r w:rsidRPr="00167D6B">
              <w:rPr>
                <w:sz w:val="17"/>
                <w:szCs w:val="17"/>
              </w:rPr>
              <w:t>________________________________________________)</w:t>
            </w:r>
          </w:p>
          <w:p w:rsidR="00445A39" w:rsidRPr="00167D6B" w:rsidRDefault="00445A39">
            <w:pPr>
              <w:jc w:val="both"/>
              <w:rPr>
                <w:sz w:val="17"/>
                <w:szCs w:val="17"/>
              </w:rPr>
            </w:pPr>
          </w:p>
        </w:tc>
      </w:tr>
      <w:tr w:rsidR="00445A39" w:rsidRPr="00167D6B">
        <w:trPr>
          <w:trHeight w:val="255"/>
        </w:trPr>
        <w:tc>
          <w:tcPr>
            <w:tcW w:w="1887" w:type="dxa"/>
            <w:vMerge/>
            <w:shd w:val="clear" w:color="auto" w:fill="auto"/>
          </w:tcPr>
          <w:p w:rsidR="00445A39" w:rsidRPr="00167D6B" w:rsidRDefault="00445A39">
            <w:pPr>
              <w:jc w:val="both"/>
              <w:rPr>
                <w:sz w:val="17"/>
                <w:szCs w:val="17"/>
              </w:rPr>
            </w:pPr>
          </w:p>
        </w:tc>
        <w:tc>
          <w:tcPr>
            <w:tcW w:w="3527" w:type="dxa"/>
            <w:gridSpan w:val="2"/>
            <w:shd w:val="clear" w:color="auto" w:fill="auto"/>
          </w:tcPr>
          <w:p w:rsidR="00445A39" w:rsidRPr="00167D6B" w:rsidRDefault="005175CE">
            <w:pPr>
              <w:rPr>
                <w:sz w:val="17"/>
                <w:szCs w:val="17"/>
              </w:rPr>
            </w:pPr>
            <w:r w:rsidRPr="00167D6B">
              <w:rPr>
                <w:sz w:val="17"/>
                <w:szCs w:val="17"/>
              </w:rPr>
              <w:t>Код за ЄДРПОУ керуючого рахунком</w:t>
            </w:r>
            <w:r w:rsidRPr="00167D6B">
              <w:rPr>
                <w:sz w:val="20"/>
                <w:szCs w:val="20"/>
              </w:rPr>
              <w:t xml:space="preserve">  </w:t>
            </w:r>
            <w:r w:rsidRPr="00167D6B">
              <w:rPr>
                <w:sz w:val="12"/>
                <w:szCs w:val="12"/>
              </w:rPr>
              <w:t>(якщо к</w:t>
            </w:r>
            <w:r w:rsidR="00C02B62" w:rsidRPr="00167D6B">
              <w:rPr>
                <w:sz w:val="12"/>
                <w:szCs w:val="12"/>
              </w:rPr>
              <w:t>е</w:t>
            </w:r>
            <w:r w:rsidRPr="00167D6B">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4948" w:type="dxa"/>
            <w:shd w:val="clear" w:color="auto" w:fill="auto"/>
          </w:tcPr>
          <w:p w:rsidR="00445A39" w:rsidRPr="00167D6B" w:rsidRDefault="005175CE">
            <w:pPr>
              <w:rPr>
                <w:sz w:val="17"/>
                <w:szCs w:val="17"/>
              </w:rPr>
            </w:pPr>
            <w:r w:rsidRPr="00167D6B">
              <w:rPr>
                <w:sz w:val="20"/>
                <w:szCs w:val="20"/>
              </w:rPr>
              <w:t xml:space="preserve"> </w:t>
            </w:r>
          </w:p>
        </w:tc>
      </w:tr>
      <w:tr w:rsidR="00445A39" w:rsidRPr="00167D6B">
        <w:trPr>
          <w:trHeight w:val="375"/>
        </w:trPr>
        <w:tc>
          <w:tcPr>
            <w:tcW w:w="1887" w:type="dxa"/>
            <w:vMerge w:val="restart"/>
            <w:shd w:val="clear" w:color="auto" w:fill="auto"/>
          </w:tcPr>
          <w:p w:rsidR="00445A39" w:rsidRPr="00167D6B" w:rsidRDefault="005175CE">
            <w:pPr>
              <w:jc w:val="both"/>
              <w:rPr>
                <w:sz w:val="17"/>
                <w:szCs w:val="17"/>
              </w:rPr>
            </w:pPr>
            <w:r w:rsidRPr="00167D6B">
              <w:rPr>
                <w:sz w:val="17"/>
                <w:szCs w:val="17"/>
              </w:rPr>
              <w:t>Для контрагента – територіальної громади</w:t>
            </w:r>
          </w:p>
        </w:tc>
        <w:tc>
          <w:tcPr>
            <w:tcW w:w="3527" w:type="dxa"/>
            <w:gridSpan w:val="2"/>
            <w:shd w:val="clear" w:color="auto" w:fill="auto"/>
          </w:tcPr>
          <w:p w:rsidR="00445A39" w:rsidRPr="00167D6B" w:rsidRDefault="005175CE">
            <w:pPr>
              <w:rPr>
                <w:sz w:val="17"/>
                <w:szCs w:val="17"/>
              </w:rPr>
            </w:pPr>
            <w:r w:rsidRPr="00167D6B">
              <w:rPr>
                <w:sz w:val="17"/>
                <w:szCs w:val="17"/>
              </w:rPr>
              <w:t>Повне найменування</w:t>
            </w:r>
          </w:p>
        </w:tc>
        <w:tc>
          <w:tcPr>
            <w:tcW w:w="4948" w:type="dxa"/>
            <w:shd w:val="clear" w:color="auto" w:fill="auto"/>
          </w:tcPr>
          <w:p w:rsidR="00445A39" w:rsidRPr="00167D6B" w:rsidRDefault="005175CE">
            <w:pPr>
              <w:rPr>
                <w:sz w:val="17"/>
                <w:szCs w:val="17"/>
              </w:rPr>
            </w:pPr>
            <w:r w:rsidRPr="00167D6B">
              <w:rPr>
                <w:sz w:val="17"/>
                <w:szCs w:val="17"/>
              </w:rPr>
              <w:t>Територіальна громада</w:t>
            </w:r>
          </w:p>
          <w:p w:rsidR="00445A39" w:rsidRPr="00167D6B" w:rsidRDefault="005175CE">
            <w:pPr>
              <w:jc w:val="both"/>
              <w:rPr>
                <w:sz w:val="17"/>
                <w:szCs w:val="17"/>
              </w:rPr>
            </w:pPr>
            <w:r w:rsidRPr="00167D6B">
              <w:rPr>
                <w:sz w:val="17"/>
                <w:szCs w:val="17"/>
              </w:rPr>
              <w:t>Адміністративно-територіальна одиниця, на якій розташована територіальна громада _______________________________________</w:t>
            </w:r>
          </w:p>
          <w:p w:rsidR="00445A39" w:rsidRPr="00167D6B" w:rsidRDefault="005175CE">
            <w:pPr>
              <w:rPr>
                <w:sz w:val="17"/>
                <w:szCs w:val="17"/>
              </w:rPr>
            </w:pPr>
            <w:r w:rsidRPr="00167D6B">
              <w:rPr>
                <w:sz w:val="17"/>
                <w:szCs w:val="17"/>
              </w:rPr>
              <w:t>(Керуючий рахунком, що ініціює депозитарну операцію :</w:t>
            </w:r>
          </w:p>
          <w:p w:rsidR="00445A39" w:rsidRPr="00167D6B" w:rsidRDefault="005175CE">
            <w:pPr>
              <w:rPr>
                <w:sz w:val="17"/>
                <w:szCs w:val="17"/>
              </w:rPr>
            </w:pPr>
            <w:r w:rsidRPr="00167D6B">
              <w:rPr>
                <w:sz w:val="17"/>
                <w:szCs w:val="17"/>
              </w:rPr>
              <w:t>________________________________________________)</w:t>
            </w:r>
          </w:p>
          <w:p w:rsidR="00445A39" w:rsidRPr="00167D6B" w:rsidRDefault="00445A39">
            <w:pPr>
              <w:jc w:val="both"/>
              <w:rPr>
                <w:sz w:val="17"/>
                <w:szCs w:val="17"/>
              </w:rPr>
            </w:pPr>
          </w:p>
        </w:tc>
      </w:tr>
      <w:tr w:rsidR="00445A39" w:rsidRPr="00167D6B">
        <w:trPr>
          <w:trHeight w:val="300"/>
        </w:trPr>
        <w:tc>
          <w:tcPr>
            <w:tcW w:w="1887" w:type="dxa"/>
            <w:vMerge/>
            <w:shd w:val="clear" w:color="auto" w:fill="auto"/>
          </w:tcPr>
          <w:p w:rsidR="00445A39" w:rsidRPr="00167D6B" w:rsidRDefault="00445A39">
            <w:pPr>
              <w:jc w:val="both"/>
              <w:rPr>
                <w:sz w:val="17"/>
                <w:szCs w:val="17"/>
              </w:rPr>
            </w:pPr>
          </w:p>
        </w:tc>
        <w:tc>
          <w:tcPr>
            <w:tcW w:w="3527" w:type="dxa"/>
            <w:gridSpan w:val="2"/>
            <w:shd w:val="clear" w:color="auto" w:fill="auto"/>
          </w:tcPr>
          <w:p w:rsidR="00445A39" w:rsidRPr="00167D6B" w:rsidRDefault="005175CE">
            <w:pPr>
              <w:rPr>
                <w:sz w:val="17"/>
                <w:szCs w:val="17"/>
              </w:rPr>
            </w:pPr>
            <w:r w:rsidRPr="00167D6B">
              <w:rPr>
                <w:sz w:val="17"/>
                <w:szCs w:val="17"/>
              </w:rPr>
              <w:t>Код за ЄДРПОУ керуючого рахунком</w:t>
            </w:r>
          </w:p>
        </w:tc>
        <w:tc>
          <w:tcPr>
            <w:tcW w:w="4948" w:type="dxa"/>
            <w:shd w:val="clear" w:color="auto" w:fill="auto"/>
          </w:tcPr>
          <w:p w:rsidR="00445A39" w:rsidRPr="00167D6B" w:rsidRDefault="00445A39">
            <w:pPr>
              <w:jc w:val="both"/>
              <w:rPr>
                <w:sz w:val="17"/>
                <w:szCs w:val="17"/>
              </w:rPr>
            </w:pPr>
          </w:p>
        </w:tc>
      </w:tr>
      <w:tr w:rsidR="00445A39" w:rsidRPr="00167D6B">
        <w:trPr>
          <w:trHeight w:val="143"/>
        </w:trPr>
        <w:tc>
          <w:tcPr>
            <w:tcW w:w="1887" w:type="dxa"/>
            <w:vMerge w:val="restart"/>
            <w:shd w:val="clear" w:color="auto" w:fill="auto"/>
          </w:tcPr>
          <w:p w:rsidR="00445A39" w:rsidRPr="00167D6B" w:rsidRDefault="005175CE">
            <w:pPr>
              <w:jc w:val="both"/>
              <w:rPr>
                <w:sz w:val="17"/>
                <w:szCs w:val="17"/>
              </w:rPr>
            </w:pPr>
            <w:r w:rsidRPr="00167D6B">
              <w:rPr>
                <w:sz w:val="17"/>
                <w:szCs w:val="17"/>
              </w:rPr>
              <w:t>Для контрагента – нотаріуса, на депозит якого внесено ЦП</w:t>
            </w:r>
          </w:p>
        </w:tc>
        <w:tc>
          <w:tcPr>
            <w:tcW w:w="3527" w:type="dxa"/>
            <w:gridSpan w:val="2"/>
            <w:shd w:val="clear" w:color="auto" w:fill="auto"/>
          </w:tcPr>
          <w:p w:rsidR="00445A39" w:rsidRPr="00167D6B" w:rsidRDefault="005175CE">
            <w:pPr>
              <w:jc w:val="both"/>
              <w:rPr>
                <w:sz w:val="17"/>
                <w:szCs w:val="17"/>
              </w:rPr>
            </w:pPr>
            <w:r w:rsidRPr="00167D6B">
              <w:rPr>
                <w:sz w:val="17"/>
                <w:szCs w:val="17"/>
              </w:rPr>
              <w:t>Прізвище, ім’я, по батькові</w:t>
            </w:r>
          </w:p>
        </w:tc>
        <w:tc>
          <w:tcPr>
            <w:tcW w:w="4948" w:type="dxa"/>
            <w:shd w:val="clear" w:color="auto" w:fill="auto"/>
          </w:tcPr>
          <w:p w:rsidR="00445A39" w:rsidRPr="00167D6B" w:rsidRDefault="00445A39">
            <w:pPr>
              <w:rPr>
                <w:sz w:val="17"/>
                <w:szCs w:val="17"/>
              </w:rPr>
            </w:pPr>
          </w:p>
        </w:tc>
      </w:tr>
      <w:tr w:rsidR="00445A39" w:rsidRPr="00167D6B">
        <w:trPr>
          <w:trHeight w:val="143"/>
        </w:trPr>
        <w:tc>
          <w:tcPr>
            <w:tcW w:w="1887" w:type="dxa"/>
            <w:vMerge/>
            <w:shd w:val="clear" w:color="auto" w:fill="auto"/>
          </w:tcPr>
          <w:p w:rsidR="00445A39" w:rsidRPr="00167D6B" w:rsidRDefault="00445A39">
            <w:pPr>
              <w:jc w:val="both"/>
              <w:rPr>
                <w:sz w:val="17"/>
                <w:szCs w:val="17"/>
              </w:rPr>
            </w:pPr>
          </w:p>
        </w:tc>
        <w:tc>
          <w:tcPr>
            <w:tcW w:w="3527" w:type="dxa"/>
            <w:gridSpan w:val="2"/>
            <w:shd w:val="clear" w:color="auto" w:fill="auto"/>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shd w:val="clear" w:color="auto" w:fill="auto"/>
          </w:tcPr>
          <w:p w:rsidR="00445A39" w:rsidRPr="00167D6B" w:rsidRDefault="00445A39">
            <w:pPr>
              <w:rPr>
                <w:sz w:val="17"/>
                <w:szCs w:val="17"/>
              </w:rPr>
            </w:pPr>
          </w:p>
        </w:tc>
      </w:tr>
      <w:tr w:rsidR="00445A39" w:rsidRPr="00167D6B">
        <w:trPr>
          <w:trHeight w:val="387"/>
        </w:trPr>
        <w:tc>
          <w:tcPr>
            <w:tcW w:w="1887" w:type="dxa"/>
            <w:vMerge/>
            <w:shd w:val="clear" w:color="auto" w:fill="auto"/>
          </w:tcPr>
          <w:p w:rsidR="00445A39" w:rsidRPr="00167D6B" w:rsidRDefault="00445A39">
            <w:pPr>
              <w:jc w:val="both"/>
              <w:rPr>
                <w:sz w:val="17"/>
                <w:szCs w:val="17"/>
              </w:rPr>
            </w:pPr>
          </w:p>
        </w:tc>
        <w:tc>
          <w:tcPr>
            <w:tcW w:w="3527" w:type="dxa"/>
            <w:gridSpan w:val="2"/>
            <w:shd w:val="clear" w:color="auto" w:fill="auto"/>
          </w:tcPr>
          <w:p w:rsidR="00445A39" w:rsidRPr="00167D6B" w:rsidRDefault="005175CE">
            <w:pPr>
              <w:jc w:val="both"/>
              <w:rPr>
                <w:sz w:val="17"/>
                <w:szCs w:val="17"/>
              </w:rPr>
            </w:pPr>
            <w:r w:rsidRPr="00167D6B">
              <w:rPr>
                <w:sz w:val="17"/>
                <w:szCs w:val="17"/>
              </w:rPr>
              <w:t>Реквізити свідоцтва про право на зайняття нотаріальною діяльністю</w:t>
            </w:r>
          </w:p>
        </w:tc>
        <w:tc>
          <w:tcPr>
            <w:tcW w:w="4948" w:type="dxa"/>
            <w:shd w:val="clear" w:color="auto" w:fill="auto"/>
          </w:tcPr>
          <w:p w:rsidR="00445A39" w:rsidRPr="00167D6B" w:rsidRDefault="00445A39">
            <w:pPr>
              <w:rPr>
                <w:sz w:val="17"/>
                <w:szCs w:val="17"/>
              </w:rPr>
            </w:pPr>
          </w:p>
        </w:tc>
      </w:tr>
      <w:tr w:rsidR="00445A39" w:rsidRPr="00167D6B">
        <w:trPr>
          <w:trHeight w:val="387"/>
        </w:trPr>
        <w:tc>
          <w:tcPr>
            <w:tcW w:w="1887" w:type="dxa"/>
            <w:vMerge/>
            <w:shd w:val="clear" w:color="auto" w:fill="auto"/>
          </w:tcPr>
          <w:p w:rsidR="00445A39" w:rsidRPr="00167D6B" w:rsidRDefault="00445A39">
            <w:pPr>
              <w:jc w:val="both"/>
              <w:rPr>
                <w:sz w:val="17"/>
                <w:szCs w:val="17"/>
              </w:rPr>
            </w:pPr>
          </w:p>
        </w:tc>
        <w:tc>
          <w:tcPr>
            <w:tcW w:w="3527" w:type="dxa"/>
            <w:gridSpan w:val="2"/>
            <w:shd w:val="clear" w:color="auto" w:fill="auto"/>
          </w:tcPr>
          <w:p w:rsidR="00445A39" w:rsidRPr="00167D6B" w:rsidRDefault="005175CE">
            <w:pPr>
              <w:jc w:val="both"/>
              <w:rPr>
                <w:sz w:val="17"/>
                <w:szCs w:val="17"/>
              </w:rPr>
            </w:pPr>
            <w:r w:rsidRPr="00167D6B">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4948" w:type="dxa"/>
            <w:shd w:val="clear" w:color="auto" w:fill="auto"/>
          </w:tcPr>
          <w:p w:rsidR="00445A39" w:rsidRPr="00167D6B" w:rsidRDefault="00445A39">
            <w:pPr>
              <w:rPr>
                <w:sz w:val="17"/>
                <w:szCs w:val="17"/>
              </w:rPr>
            </w:pPr>
          </w:p>
        </w:tc>
      </w:tr>
    </w:tbl>
    <w:p w:rsidR="00445A39" w:rsidRPr="00167D6B" w:rsidRDefault="00445A39">
      <w:pPr>
        <w:jc w:val="both"/>
        <w:rPr>
          <w:b/>
          <w:sz w:val="17"/>
          <w:szCs w:val="17"/>
        </w:rPr>
      </w:pPr>
    </w:p>
    <w:p w:rsidR="00445A39" w:rsidRPr="00167D6B" w:rsidRDefault="005175CE">
      <w:pPr>
        <w:ind w:left="-900"/>
        <w:jc w:val="both"/>
        <w:rPr>
          <w:b/>
          <w:sz w:val="17"/>
          <w:szCs w:val="17"/>
        </w:rPr>
      </w:pPr>
      <w:r w:rsidRPr="00167D6B">
        <w:rPr>
          <w:b/>
          <w:sz w:val="17"/>
          <w:szCs w:val="17"/>
        </w:rPr>
        <w:t>ВІДОМОСТІ ПРО ЦІННІ ПАПЕРИ, ЩОДО ЯКИХ ПРОВОДИТЬСЯ ОПЕРАЦІЯ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438"/>
      </w:tblGrid>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Найменування Емітента (повне або скорочене)</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Код за ЄДРПОУ Емітента</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Міжнародний ідентифікаційний номер цінних паперів</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 xml:space="preserve">Кількість цінних паперів </w:t>
            </w:r>
            <w:r w:rsidRPr="00167D6B">
              <w:rPr>
                <w:sz w:val="20"/>
                <w:szCs w:val="20"/>
              </w:rPr>
              <w:t>(цифрами та прописом)</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Номінальна вартість одного цінного папера</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sz w:val="17"/>
                <w:szCs w:val="17"/>
              </w:rPr>
            </w:pPr>
            <w:r w:rsidRPr="00167D6B">
              <w:rPr>
                <w:sz w:val="17"/>
                <w:szCs w:val="17"/>
              </w:rPr>
              <w:t>Загальна номінальна вартість цінних паперів (цифрами та прописом)</w:t>
            </w:r>
          </w:p>
        </w:tc>
        <w:tc>
          <w:tcPr>
            <w:tcW w:w="4500" w:type="dxa"/>
            <w:shd w:val="clear" w:color="auto" w:fill="auto"/>
          </w:tcPr>
          <w:p w:rsidR="00445A39" w:rsidRPr="00167D6B" w:rsidRDefault="00445A39">
            <w:pPr>
              <w:jc w:val="both"/>
              <w:rPr>
                <w:b/>
                <w:sz w:val="17"/>
                <w:szCs w:val="17"/>
              </w:rPr>
            </w:pPr>
          </w:p>
        </w:tc>
      </w:tr>
    </w:tbl>
    <w:p w:rsidR="00445A39" w:rsidRPr="00167D6B" w:rsidRDefault="00445A39">
      <w:pPr>
        <w:ind w:left="-900"/>
        <w:jc w:val="both"/>
        <w:rPr>
          <w:b/>
          <w:sz w:val="17"/>
          <w:szCs w:val="17"/>
        </w:rPr>
      </w:pPr>
    </w:p>
    <w:p w:rsidR="00445A39" w:rsidRPr="00167D6B" w:rsidRDefault="005175CE">
      <w:pPr>
        <w:ind w:left="-900"/>
        <w:jc w:val="both"/>
        <w:rPr>
          <w:b/>
          <w:sz w:val="16"/>
          <w:szCs w:val="16"/>
        </w:rPr>
      </w:pPr>
      <w:r w:rsidRPr="00167D6B">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167D6B">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rsidR="00445A39" w:rsidRPr="00167D6B" w:rsidRDefault="00445A39">
      <w:pPr>
        <w:ind w:left="-900"/>
        <w:jc w:val="both"/>
        <w:rPr>
          <w:b/>
          <w:sz w:val="2"/>
          <w:szCs w:val="2"/>
        </w:rPr>
      </w:pPr>
    </w:p>
    <w:p w:rsidR="00445A39" w:rsidRPr="00167D6B" w:rsidRDefault="005175CE">
      <w:pPr>
        <w:ind w:left="-900"/>
        <w:jc w:val="both"/>
        <w:rPr>
          <w:sz w:val="17"/>
          <w:szCs w:val="17"/>
        </w:rPr>
      </w:pPr>
      <w:r w:rsidRPr="00167D6B">
        <w:rPr>
          <w:sz w:val="17"/>
          <w:szCs w:val="17"/>
        </w:rPr>
        <w:t>__________________________________________________________________________________________________________________</w:t>
      </w:r>
    </w:p>
    <w:p w:rsidR="00445A39" w:rsidRPr="00167D6B" w:rsidRDefault="005175CE">
      <w:pPr>
        <w:ind w:left="-900"/>
        <w:jc w:val="both"/>
        <w:rPr>
          <w:sz w:val="17"/>
          <w:szCs w:val="17"/>
        </w:rPr>
      </w:pPr>
      <w:r w:rsidRPr="00167D6B">
        <w:rPr>
          <w:sz w:val="17"/>
          <w:szCs w:val="17"/>
        </w:rPr>
        <w:t>__________________________________________________________________________________________________________________</w:t>
      </w:r>
    </w:p>
    <w:p w:rsidR="00445A39" w:rsidRPr="00167D6B" w:rsidRDefault="00445A39">
      <w:pPr>
        <w:jc w:val="both"/>
        <w:rPr>
          <w:b/>
          <w:sz w:val="17"/>
          <w:szCs w:val="17"/>
        </w:rPr>
      </w:pPr>
    </w:p>
    <w:p w:rsidR="00445A39" w:rsidRPr="00167D6B" w:rsidRDefault="005175CE">
      <w:pPr>
        <w:ind w:left="-900"/>
        <w:jc w:val="both"/>
        <w:rPr>
          <w:i/>
          <w:sz w:val="17"/>
          <w:szCs w:val="17"/>
        </w:rPr>
      </w:pPr>
      <w:r w:rsidRPr="00167D6B">
        <w:rPr>
          <w:b/>
          <w:sz w:val="17"/>
          <w:szCs w:val="17"/>
        </w:rPr>
        <w:t xml:space="preserve">ВІДОМОСТІ ПРО ТОРГОВЦЯ ЦІННИМИ ПАПЕРАМИ, ЗА УЧАСТЮ ЯКОГО УКЛАДЕНО ДОГОВІР </w:t>
      </w:r>
      <w:r w:rsidRPr="00167D6B">
        <w:rPr>
          <w:i/>
          <w:sz w:val="17"/>
          <w:szCs w:val="17"/>
        </w:rPr>
        <w:t>(ЗАПОВНЮЄТЬСЯ У РАЗІ УКЛАДЕННЯ ДОГОВОРУ ЩОДО ЦІННИХ ПАПЕРІВ  ЗА УЧАСТЮ ТОРГОВЦЯ, У ТОМУ ЧИСЛІ У РАЗІ, КОЛИ ЗГІДНО ІЗ ЗАКОНОДАВСТВОМ УЧАСТЬ ТОРГОВЦЯ ЦІННИМИ ПАПЕРАМИ Є ОБОВ’ЯЗКОВОЮ)</w:t>
      </w:r>
    </w:p>
    <w:p w:rsidR="00445A39" w:rsidRPr="00167D6B" w:rsidRDefault="00445A39">
      <w:pPr>
        <w:ind w:left="-900"/>
        <w:jc w:val="both"/>
        <w:rPr>
          <w:i/>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089"/>
      </w:tblGrid>
      <w:tr w:rsidR="00445A39" w:rsidRPr="00167D6B">
        <w:tc>
          <w:tcPr>
            <w:tcW w:w="5577" w:type="dxa"/>
            <w:shd w:val="clear" w:color="auto" w:fill="auto"/>
          </w:tcPr>
          <w:p w:rsidR="00445A39" w:rsidRPr="00167D6B" w:rsidRDefault="005175CE">
            <w:pPr>
              <w:jc w:val="both"/>
              <w:rPr>
                <w:sz w:val="17"/>
                <w:szCs w:val="17"/>
              </w:rPr>
            </w:pPr>
            <w:r w:rsidRPr="00167D6B">
              <w:rPr>
                <w:sz w:val="17"/>
                <w:szCs w:val="17"/>
              </w:rPr>
              <w:t>Найменування торговця цінними паперами (повне або скорочене)</w:t>
            </w:r>
          </w:p>
        </w:tc>
        <w:tc>
          <w:tcPr>
            <w:tcW w:w="4683" w:type="dxa"/>
            <w:gridSpan w:val="2"/>
            <w:shd w:val="clear" w:color="auto" w:fill="auto"/>
          </w:tcPr>
          <w:p w:rsidR="00445A39" w:rsidRPr="00167D6B" w:rsidRDefault="00445A39">
            <w:pPr>
              <w:rPr>
                <w:b/>
                <w:sz w:val="17"/>
                <w:szCs w:val="17"/>
              </w:rPr>
            </w:pPr>
          </w:p>
        </w:tc>
      </w:tr>
      <w:tr w:rsidR="00445A39" w:rsidRPr="00167D6B">
        <w:tc>
          <w:tcPr>
            <w:tcW w:w="5577" w:type="dxa"/>
            <w:shd w:val="clear" w:color="auto" w:fill="auto"/>
          </w:tcPr>
          <w:p w:rsidR="00445A39" w:rsidRPr="00167D6B" w:rsidRDefault="005175CE">
            <w:pPr>
              <w:rPr>
                <w:b/>
                <w:sz w:val="17"/>
                <w:szCs w:val="17"/>
              </w:rPr>
            </w:pPr>
            <w:r w:rsidRPr="00167D6B">
              <w:rPr>
                <w:sz w:val="17"/>
                <w:szCs w:val="17"/>
              </w:rPr>
              <w:t>Код за ЄДРПОУ торговця цінними паперами</w:t>
            </w:r>
          </w:p>
        </w:tc>
        <w:tc>
          <w:tcPr>
            <w:tcW w:w="4683" w:type="dxa"/>
            <w:gridSpan w:val="2"/>
            <w:shd w:val="clear" w:color="auto" w:fill="auto"/>
          </w:tcPr>
          <w:p w:rsidR="00445A39" w:rsidRPr="00167D6B" w:rsidRDefault="00445A39">
            <w:pPr>
              <w:rPr>
                <w:b/>
                <w:sz w:val="17"/>
                <w:szCs w:val="17"/>
              </w:rPr>
            </w:pPr>
          </w:p>
        </w:tc>
      </w:tr>
      <w:tr w:rsidR="00445A39" w:rsidRPr="00167D6B">
        <w:tc>
          <w:tcPr>
            <w:tcW w:w="5577" w:type="dxa"/>
            <w:shd w:val="clear" w:color="auto" w:fill="auto"/>
          </w:tcPr>
          <w:p w:rsidR="00445A39" w:rsidRPr="00167D6B" w:rsidRDefault="005175CE">
            <w:pPr>
              <w:jc w:val="both"/>
              <w:rPr>
                <w:sz w:val="17"/>
                <w:szCs w:val="17"/>
              </w:rPr>
            </w:pPr>
            <w:r w:rsidRPr="00167D6B">
              <w:rPr>
                <w:sz w:val="17"/>
                <w:szCs w:val="17"/>
              </w:rPr>
              <w:t xml:space="preserve">Місцезнаходження торговця цінними паперами </w:t>
            </w:r>
          </w:p>
        </w:tc>
        <w:tc>
          <w:tcPr>
            <w:tcW w:w="4683" w:type="dxa"/>
            <w:gridSpan w:val="2"/>
            <w:shd w:val="clear" w:color="auto" w:fill="auto"/>
          </w:tcPr>
          <w:p w:rsidR="00445A39" w:rsidRPr="00167D6B" w:rsidRDefault="00445A39">
            <w:pPr>
              <w:jc w:val="both"/>
              <w:rPr>
                <w:sz w:val="17"/>
                <w:szCs w:val="17"/>
              </w:rPr>
            </w:pPr>
          </w:p>
        </w:tc>
      </w:tr>
      <w:tr w:rsidR="00445A39" w:rsidRPr="00167D6B">
        <w:tc>
          <w:tcPr>
            <w:tcW w:w="5577" w:type="dxa"/>
            <w:shd w:val="clear" w:color="auto" w:fill="auto"/>
          </w:tcPr>
          <w:p w:rsidR="00445A39" w:rsidRPr="00167D6B" w:rsidRDefault="005175CE">
            <w:pPr>
              <w:jc w:val="both"/>
              <w:rPr>
                <w:sz w:val="17"/>
                <w:szCs w:val="17"/>
              </w:rPr>
            </w:pPr>
            <w:r w:rsidRPr="00167D6B">
              <w:rPr>
                <w:sz w:val="17"/>
                <w:szCs w:val="17"/>
              </w:rPr>
              <w:t>Відомості про ліцензію торговця цінними паперами (серія, номер, строк дії ліцензії (у разі наявності))</w:t>
            </w:r>
          </w:p>
        </w:tc>
        <w:tc>
          <w:tcPr>
            <w:tcW w:w="4683" w:type="dxa"/>
            <w:gridSpan w:val="2"/>
            <w:shd w:val="clear" w:color="auto" w:fill="auto"/>
          </w:tcPr>
          <w:p w:rsidR="00445A39" w:rsidRPr="00167D6B" w:rsidRDefault="00445A39">
            <w:pPr>
              <w:jc w:val="both"/>
              <w:rPr>
                <w:sz w:val="17"/>
                <w:szCs w:val="17"/>
              </w:rPr>
            </w:pPr>
          </w:p>
        </w:tc>
      </w:tr>
      <w:tr w:rsidR="00445A39" w:rsidRPr="00167D6B">
        <w:trPr>
          <w:trHeight w:val="405"/>
        </w:trPr>
        <w:tc>
          <w:tcPr>
            <w:tcW w:w="5577" w:type="dxa"/>
            <w:vMerge w:val="restart"/>
            <w:shd w:val="clear" w:color="auto" w:fill="auto"/>
          </w:tcPr>
          <w:p w:rsidR="00445A39" w:rsidRPr="00167D6B" w:rsidRDefault="005175CE">
            <w:pPr>
              <w:jc w:val="both"/>
              <w:rPr>
                <w:i/>
                <w:sz w:val="17"/>
                <w:szCs w:val="17"/>
              </w:rPr>
            </w:pPr>
            <w:r w:rsidRPr="00167D6B">
              <w:rPr>
                <w:sz w:val="17"/>
                <w:szCs w:val="17"/>
              </w:rPr>
              <w:t xml:space="preserve">Договір укладений за участю/посередництвом торговця цінними паперами, який діє в інтересах </w:t>
            </w:r>
            <w:r w:rsidRPr="00167D6B">
              <w:rPr>
                <w:i/>
                <w:sz w:val="17"/>
                <w:szCs w:val="17"/>
              </w:rPr>
              <w:t>(обрати потрібне)</w:t>
            </w:r>
          </w:p>
        </w:tc>
        <w:tc>
          <w:tcPr>
            <w:tcW w:w="540" w:type="dxa"/>
            <w:shd w:val="clear" w:color="auto" w:fill="auto"/>
          </w:tcPr>
          <w:p w:rsidR="00445A39" w:rsidRPr="00167D6B" w:rsidRDefault="00445A39">
            <w:pPr>
              <w:jc w:val="both"/>
              <w:rPr>
                <w:sz w:val="17"/>
                <w:szCs w:val="17"/>
              </w:rPr>
            </w:pPr>
          </w:p>
        </w:tc>
        <w:tc>
          <w:tcPr>
            <w:tcW w:w="4143" w:type="dxa"/>
            <w:shd w:val="clear" w:color="auto" w:fill="auto"/>
          </w:tcPr>
          <w:p w:rsidR="00445A39" w:rsidRPr="00167D6B" w:rsidRDefault="005175CE">
            <w:pPr>
              <w:jc w:val="center"/>
              <w:rPr>
                <w:sz w:val="17"/>
                <w:szCs w:val="17"/>
              </w:rPr>
            </w:pPr>
            <w:r w:rsidRPr="00167D6B">
              <w:rPr>
                <w:sz w:val="17"/>
                <w:szCs w:val="17"/>
              </w:rPr>
              <w:t>депонента</w:t>
            </w:r>
          </w:p>
        </w:tc>
      </w:tr>
      <w:tr w:rsidR="00445A39" w:rsidRPr="00167D6B">
        <w:trPr>
          <w:trHeight w:val="315"/>
        </w:trPr>
        <w:tc>
          <w:tcPr>
            <w:tcW w:w="5577" w:type="dxa"/>
            <w:vMerge/>
            <w:shd w:val="clear" w:color="auto" w:fill="auto"/>
          </w:tcPr>
          <w:p w:rsidR="00445A39" w:rsidRPr="00167D6B" w:rsidRDefault="00445A39">
            <w:pPr>
              <w:jc w:val="both"/>
              <w:rPr>
                <w:sz w:val="17"/>
                <w:szCs w:val="17"/>
              </w:rPr>
            </w:pPr>
          </w:p>
        </w:tc>
        <w:tc>
          <w:tcPr>
            <w:tcW w:w="540" w:type="dxa"/>
            <w:shd w:val="clear" w:color="auto" w:fill="auto"/>
          </w:tcPr>
          <w:p w:rsidR="00445A39" w:rsidRPr="00167D6B" w:rsidRDefault="00445A39">
            <w:pPr>
              <w:jc w:val="both"/>
              <w:rPr>
                <w:sz w:val="17"/>
                <w:szCs w:val="17"/>
              </w:rPr>
            </w:pPr>
          </w:p>
        </w:tc>
        <w:tc>
          <w:tcPr>
            <w:tcW w:w="4143" w:type="dxa"/>
            <w:shd w:val="clear" w:color="auto" w:fill="auto"/>
          </w:tcPr>
          <w:p w:rsidR="00445A39" w:rsidRPr="00167D6B" w:rsidRDefault="005175CE">
            <w:pPr>
              <w:jc w:val="center"/>
              <w:rPr>
                <w:sz w:val="17"/>
                <w:szCs w:val="17"/>
              </w:rPr>
            </w:pPr>
            <w:r w:rsidRPr="00167D6B">
              <w:rPr>
                <w:sz w:val="17"/>
                <w:szCs w:val="17"/>
              </w:rPr>
              <w:t>контрагента</w:t>
            </w:r>
          </w:p>
        </w:tc>
      </w:tr>
      <w:tr w:rsidR="00445A39" w:rsidRPr="00167D6B">
        <w:trPr>
          <w:trHeight w:val="374"/>
        </w:trPr>
        <w:tc>
          <w:tcPr>
            <w:tcW w:w="5577" w:type="dxa"/>
            <w:vMerge/>
            <w:shd w:val="clear" w:color="auto" w:fill="auto"/>
          </w:tcPr>
          <w:p w:rsidR="00445A39" w:rsidRPr="00167D6B" w:rsidRDefault="00445A39">
            <w:pPr>
              <w:jc w:val="both"/>
              <w:rPr>
                <w:sz w:val="17"/>
                <w:szCs w:val="17"/>
              </w:rPr>
            </w:pPr>
          </w:p>
        </w:tc>
        <w:tc>
          <w:tcPr>
            <w:tcW w:w="540" w:type="dxa"/>
            <w:shd w:val="clear" w:color="auto" w:fill="auto"/>
          </w:tcPr>
          <w:p w:rsidR="00445A39" w:rsidRPr="00167D6B" w:rsidRDefault="00445A39">
            <w:pPr>
              <w:jc w:val="both"/>
              <w:rPr>
                <w:sz w:val="17"/>
                <w:szCs w:val="17"/>
              </w:rPr>
            </w:pPr>
          </w:p>
        </w:tc>
        <w:tc>
          <w:tcPr>
            <w:tcW w:w="4143" w:type="dxa"/>
            <w:shd w:val="clear" w:color="auto" w:fill="auto"/>
            <w:vAlign w:val="center"/>
          </w:tcPr>
          <w:p w:rsidR="00445A39" w:rsidRPr="00167D6B" w:rsidRDefault="005175CE">
            <w:pPr>
              <w:jc w:val="center"/>
              <w:rPr>
                <w:sz w:val="17"/>
                <w:szCs w:val="17"/>
              </w:rPr>
            </w:pPr>
            <w:r w:rsidRPr="00167D6B">
              <w:rPr>
                <w:sz w:val="17"/>
                <w:szCs w:val="17"/>
              </w:rPr>
              <w:t>торговець діє від свого імені та у власних інтересах</w:t>
            </w:r>
          </w:p>
        </w:tc>
      </w:tr>
    </w:tbl>
    <w:p w:rsidR="00445A39" w:rsidRPr="00167D6B" w:rsidRDefault="00445A39">
      <w:pPr>
        <w:spacing w:after="120"/>
        <w:jc w:val="both"/>
        <w:rPr>
          <w:b/>
          <w:sz w:val="17"/>
          <w:szCs w:val="17"/>
        </w:rPr>
      </w:pPr>
    </w:p>
    <w:p w:rsidR="00445A39" w:rsidRPr="00167D6B" w:rsidRDefault="005175CE">
      <w:pPr>
        <w:ind w:left="-900"/>
        <w:jc w:val="both"/>
        <w:rPr>
          <w:i/>
          <w:sz w:val="17"/>
          <w:szCs w:val="17"/>
        </w:rPr>
      </w:pPr>
      <w:r w:rsidRPr="00167D6B">
        <w:rPr>
          <w:b/>
          <w:sz w:val="17"/>
          <w:szCs w:val="17"/>
        </w:rPr>
        <w:t xml:space="preserve">ВІДОМОСТІ ПРО ДОГОВІР, ЩО Є ПІДСТАВОЮ ДЛЯ ПЕРЕХОДУ ПРАВА ВЛАСНОСТІ НА ЦІННІ ПАПЕРИ  </w:t>
      </w:r>
      <w:r w:rsidRPr="00167D6B">
        <w:rPr>
          <w:i/>
          <w:sz w:val="17"/>
          <w:szCs w:val="17"/>
        </w:rPr>
        <w:t>(ЗАПОВНЮЄТЬСЯ, ЯКЩО ПІДСТАВОЮ ДЛЯ ПРОВЕДЕННЯ ОПЕРАЦІЇ Є ДОГОВІР ЩОДО ПЕРЕХОДУ ПРАВА ВЛАСНОСТІ НА ЦІННІ ПАПЕРИ)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090"/>
      </w:tblGrid>
      <w:tr w:rsidR="00445A39" w:rsidRPr="00167D6B">
        <w:tc>
          <w:tcPr>
            <w:tcW w:w="5577" w:type="dxa"/>
            <w:vMerge w:val="restart"/>
          </w:tcPr>
          <w:p w:rsidR="00445A39" w:rsidRPr="00167D6B" w:rsidRDefault="005175CE">
            <w:pPr>
              <w:jc w:val="both"/>
              <w:rPr>
                <w:sz w:val="16"/>
                <w:szCs w:val="16"/>
              </w:rPr>
            </w:pPr>
            <w:r w:rsidRPr="00167D6B">
              <w:rPr>
                <w:sz w:val="16"/>
                <w:szCs w:val="16"/>
              </w:rPr>
              <w:t>Вид правочину</w:t>
            </w:r>
          </w:p>
          <w:p w:rsidR="00445A39" w:rsidRPr="00167D6B" w:rsidRDefault="005175CE">
            <w:pPr>
              <w:jc w:val="both"/>
              <w:rPr>
                <w:sz w:val="16"/>
                <w:szCs w:val="16"/>
              </w:rPr>
            </w:pPr>
            <w:r w:rsidRPr="00167D6B">
              <w:rPr>
                <w:i/>
                <w:sz w:val="16"/>
                <w:szCs w:val="16"/>
              </w:rPr>
              <w:t>(обрати потрібне)</w:t>
            </w:r>
          </w:p>
        </w:tc>
        <w:tc>
          <w:tcPr>
            <w:tcW w:w="540" w:type="dxa"/>
          </w:tcPr>
          <w:p w:rsidR="00445A39" w:rsidRPr="00167D6B" w:rsidRDefault="00445A39">
            <w:pPr>
              <w:rPr>
                <w:b/>
                <w:sz w:val="16"/>
                <w:szCs w:val="16"/>
              </w:rPr>
            </w:pPr>
          </w:p>
        </w:tc>
        <w:tc>
          <w:tcPr>
            <w:tcW w:w="4143" w:type="dxa"/>
          </w:tcPr>
          <w:p w:rsidR="00445A39" w:rsidRPr="00167D6B" w:rsidRDefault="005175CE">
            <w:pPr>
              <w:jc w:val="both"/>
              <w:rPr>
                <w:sz w:val="16"/>
                <w:szCs w:val="16"/>
              </w:rPr>
            </w:pPr>
            <w:r w:rsidRPr="00167D6B">
              <w:rPr>
                <w:sz w:val="16"/>
                <w:szCs w:val="16"/>
              </w:rPr>
              <w:t>правочином передбачена оплата грошовими коштами (оплатний правочин)</w:t>
            </w:r>
          </w:p>
        </w:tc>
      </w:tr>
      <w:tr w:rsidR="00445A39" w:rsidRPr="00167D6B">
        <w:tc>
          <w:tcPr>
            <w:tcW w:w="5577" w:type="dxa"/>
            <w:vMerge/>
          </w:tcPr>
          <w:p w:rsidR="00445A39" w:rsidRPr="00167D6B" w:rsidRDefault="00445A39">
            <w:pPr>
              <w:jc w:val="both"/>
              <w:rPr>
                <w:sz w:val="16"/>
                <w:szCs w:val="16"/>
              </w:rPr>
            </w:pPr>
          </w:p>
        </w:tc>
        <w:tc>
          <w:tcPr>
            <w:tcW w:w="540" w:type="dxa"/>
          </w:tcPr>
          <w:p w:rsidR="00445A39" w:rsidRPr="00167D6B" w:rsidRDefault="00445A39">
            <w:pPr>
              <w:rPr>
                <w:b/>
                <w:sz w:val="16"/>
                <w:szCs w:val="16"/>
              </w:rPr>
            </w:pPr>
          </w:p>
        </w:tc>
        <w:tc>
          <w:tcPr>
            <w:tcW w:w="4143" w:type="dxa"/>
          </w:tcPr>
          <w:p w:rsidR="00445A39" w:rsidRPr="00167D6B" w:rsidRDefault="005175CE">
            <w:pPr>
              <w:jc w:val="both"/>
              <w:rPr>
                <w:sz w:val="16"/>
                <w:szCs w:val="16"/>
              </w:rPr>
            </w:pPr>
            <w:r w:rsidRPr="00167D6B">
              <w:rPr>
                <w:sz w:val="16"/>
                <w:szCs w:val="16"/>
              </w:rPr>
              <w:t>правочином не передбачена оплата грошовими коштами</w:t>
            </w:r>
          </w:p>
        </w:tc>
      </w:tr>
      <w:tr w:rsidR="00445A39" w:rsidRPr="00167D6B">
        <w:tc>
          <w:tcPr>
            <w:tcW w:w="5577" w:type="dxa"/>
          </w:tcPr>
          <w:p w:rsidR="00445A39" w:rsidRPr="00167D6B" w:rsidRDefault="005175CE">
            <w:pPr>
              <w:jc w:val="both"/>
              <w:rPr>
                <w:sz w:val="16"/>
                <w:szCs w:val="16"/>
              </w:rPr>
            </w:pPr>
            <w:r w:rsidRPr="00167D6B">
              <w:rPr>
                <w:sz w:val="16"/>
                <w:szCs w:val="16"/>
              </w:rPr>
              <w:t>Сума правочину (цифрами та прописом) (для оплатних правочинів)</w:t>
            </w:r>
          </w:p>
        </w:tc>
        <w:tc>
          <w:tcPr>
            <w:tcW w:w="4683" w:type="dxa"/>
            <w:gridSpan w:val="2"/>
          </w:tcPr>
          <w:p w:rsidR="00445A39" w:rsidRPr="00167D6B" w:rsidRDefault="00445A39">
            <w:pPr>
              <w:rPr>
                <w:b/>
                <w:sz w:val="16"/>
                <w:szCs w:val="16"/>
              </w:rPr>
            </w:pPr>
          </w:p>
        </w:tc>
      </w:tr>
      <w:tr w:rsidR="00445A39" w:rsidRPr="00167D6B">
        <w:trPr>
          <w:trHeight w:val="335"/>
        </w:trPr>
        <w:tc>
          <w:tcPr>
            <w:tcW w:w="5577" w:type="dxa"/>
            <w:vMerge w:val="restart"/>
          </w:tcPr>
          <w:p w:rsidR="00445A39" w:rsidRPr="00167D6B" w:rsidRDefault="005175CE">
            <w:pPr>
              <w:jc w:val="both"/>
              <w:rPr>
                <w:i/>
                <w:sz w:val="16"/>
                <w:szCs w:val="16"/>
              </w:rPr>
            </w:pPr>
            <w:r w:rsidRPr="00167D6B">
              <w:rPr>
                <w:sz w:val="16"/>
                <w:szCs w:val="16"/>
              </w:rPr>
              <w:t xml:space="preserve">Порядок розрахунків за правочином  (для оплатних правочинів)   </w:t>
            </w:r>
            <w:r w:rsidRPr="00167D6B">
              <w:rPr>
                <w:i/>
                <w:sz w:val="16"/>
                <w:szCs w:val="16"/>
              </w:rPr>
              <w:t>(обрати потрібне)</w:t>
            </w:r>
          </w:p>
        </w:tc>
        <w:tc>
          <w:tcPr>
            <w:tcW w:w="540" w:type="dxa"/>
          </w:tcPr>
          <w:p w:rsidR="00445A39" w:rsidRPr="00167D6B" w:rsidRDefault="00445A39">
            <w:pPr>
              <w:rPr>
                <w:b/>
                <w:sz w:val="16"/>
                <w:szCs w:val="16"/>
              </w:rPr>
            </w:pPr>
          </w:p>
          <w:p w:rsidR="00445A39" w:rsidRPr="00167D6B" w:rsidRDefault="00445A39">
            <w:pPr>
              <w:rPr>
                <w:b/>
                <w:sz w:val="16"/>
                <w:szCs w:val="16"/>
              </w:rPr>
            </w:pPr>
          </w:p>
        </w:tc>
        <w:tc>
          <w:tcPr>
            <w:tcW w:w="4143" w:type="dxa"/>
          </w:tcPr>
          <w:p w:rsidR="00445A39" w:rsidRPr="00167D6B" w:rsidRDefault="00445A39">
            <w:pPr>
              <w:rPr>
                <w:b/>
                <w:sz w:val="16"/>
                <w:szCs w:val="16"/>
              </w:rPr>
            </w:pPr>
          </w:p>
          <w:p w:rsidR="00445A39" w:rsidRPr="00167D6B" w:rsidRDefault="005175CE">
            <w:pPr>
              <w:rPr>
                <w:sz w:val="16"/>
                <w:szCs w:val="16"/>
              </w:rPr>
            </w:pPr>
            <w:r w:rsidRPr="00167D6B">
              <w:rPr>
                <w:sz w:val="16"/>
                <w:szCs w:val="16"/>
              </w:rPr>
              <w:t>у готівковій формі</w:t>
            </w:r>
          </w:p>
        </w:tc>
      </w:tr>
      <w:tr w:rsidR="00445A39" w:rsidRPr="00167D6B">
        <w:trPr>
          <w:trHeight w:val="285"/>
        </w:trPr>
        <w:tc>
          <w:tcPr>
            <w:tcW w:w="5577" w:type="dxa"/>
            <w:vMerge/>
          </w:tcPr>
          <w:p w:rsidR="00445A39" w:rsidRPr="00167D6B" w:rsidRDefault="00445A39">
            <w:pPr>
              <w:jc w:val="both"/>
              <w:rPr>
                <w:sz w:val="16"/>
                <w:szCs w:val="16"/>
              </w:rPr>
            </w:pPr>
          </w:p>
        </w:tc>
        <w:tc>
          <w:tcPr>
            <w:tcW w:w="540" w:type="dxa"/>
          </w:tcPr>
          <w:p w:rsidR="00445A39" w:rsidRPr="00167D6B" w:rsidRDefault="00445A39">
            <w:pPr>
              <w:rPr>
                <w:b/>
                <w:sz w:val="16"/>
                <w:szCs w:val="16"/>
              </w:rPr>
            </w:pPr>
          </w:p>
        </w:tc>
        <w:tc>
          <w:tcPr>
            <w:tcW w:w="4143" w:type="dxa"/>
            <w:vAlign w:val="center"/>
          </w:tcPr>
          <w:p w:rsidR="00445A39" w:rsidRPr="00167D6B" w:rsidRDefault="005175CE">
            <w:pPr>
              <w:rPr>
                <w:sz w:val="16"/>
                <w:szCs w:val="16"/>
              </w:rPr>
            </w:pPr>
            <w:r w:rsidRPr="00167D6B">
              <w:rPr>
                <w:sz w:val="16"/>
                <w:szCs w:val="16"/>
              </w:rPr>
              <w:t>у безготівковій формі</w:t>
            </w:r>
          </w:p>
          <w:p w:rsidR="00445A39" w:rsidRPr="00167D6B" w:rsidRDefault="00445A39">
            <w:pPr>
              <w:jc w:val="center"/>
              <w:rPr>
                <w:sz w:val="16"/>
                <w:szCs w:val="16"/>
              </w:rPr>
            </w:pPr>
          </w:p>
        </w:tc>
      </w:tr>
      <w:tr w:rsidR="00445A39" w:rsidRPr="00167D6B">
        <w:trPr>
          <w:trHeight w:val="315"/>
        </w:trPr>
        <w:tc>
          <w:tcPr>
            <w:tcW w:w="5577" w:type="dxa"/>
            <w:vMerge/>
          </w:tcPr>
          <w:p w:rsidR="00445A39" w:rsidRPr="00167D6B" w:rsidRDefault="00445A39">
            <w:pPr>
              <w:jc w:val="both"/>
              <w:rPr>
                <w:sz w:val="16"/>
                <w:szCs w:val="16"/>
              </w:rPr>
            </w:pPr>
          </w:p>
        </w:tc>
        <w:tc>
          <w:tcPr>
            <w:tcW w:w="540" w:type="dxa"/>
            <w:vAlign w:val="center"/>
          </w:tcPr>
          <w:p w:rsidR="00445A39" w:rsidRPr="00167D6B" w:rsidRDefault="00445A39">
            <w:pPr>
              <w:jc w:val="center"/>
              <w:rPr>
                <w:b/>
                <w:sz w:val="16"/>
                <w:szCs w:val="16"/>
              </w:rPr>
            </w:pPr>
          </w:p>
        </w:tc>
        <w:tc>
          <w:tcPr>
            <w:tcW w:w="4143" w:type="dxa"/>
            <w:vAlign w:val="center"/>
          </w:tcPr>
          <w:p w:rsidR="00445A39" w:rsidRPr="00167D6B" w:rsidRDefault="005175CE">
            <w:pPr>
              <w:jc w:val="both"/>
              <w:rPr>
                <w:sz w:val="16"/>
                <w:szCs w:val="16"/>
              </w:rPr>
            </w:pPr>
            <w:r w:rsidRPr="00167D6B">
              <w:rPr>
                <w:sz w:val="16"/>
                <w:szCs w:val="16"/>
              </w:rPr>
              <w:t>форма розрахунків за договором не визначена</w:t>
            </w:r>
          </w:p>
        </w:tc>
      </w:tr>
      <w:tr w:rsidR="00445A39" w:rsidRPr="00167D6B">
        <w:trPr>
          <w:trHeight w:val="163"/>
        </w:trPr>
        <w:tc>
          <w:tcPr>
            <w:tcW w:w="5577" w:type="dxa"/>
            <w:vMerge w:val="restart"/>
          </w:tcPr>
          <w:p w:rsidR="00445A39" w:rsidRPr="00167D6B" w:rsidRDefault="005175CE">
            <w:pPr>
              <w:jc w:val="both"/>
              <w:rPr>
                <w:sz w:val="16"/>
                <w:szCs w:val="16"/>
              </w:rPr>
            </w:pPr>
            <w:r w:rsidRPr="00167D6B">
              <w:rPr>
                <w:sz w:val="16"/>
                <w:szCs w:val="16"/>
              </w:rPr>
              <w:t xml:space="preserve">Дані про здійснення грошових розрахунків за правочином (для оплатних правочинів) </w:t>
            </w:r>
            <w:r w:rsidRPr="00167D6B">
              <w:rPr>
                <w:i/>
                <w:sz w:val="16"/>
                <w:szCs w:val="16"/>
              </w:rPr>
              <w:t>(обрати потрібне)</w:t>
            </w:r>
          </w:p>
          <w:p w:rsidR="00445A39" w:rsidRPr="00167D6B" w:rsidRDefault="005175CE">
            <w:pPr>
              <w:jc w:val="both"/>
              <w:rPr>
                <w:sz w:val="16"/>
                <w:szCs w:val="16"/>
              </w:rPr>
            </w:pPr>
            <w:r w:rsidRPr="00167D6B">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rsidR="00445A39" w:rsidRPr="00167D6B" w:rsidRDefault="00445A39">
            <w:pPr>
              <w:jc w:val="both"/>
              <w:rPr>
                <w:sz w:val="16"/>
                <w:szCs w:val="16"/>
              </w:rPr>
            </w:pPr>
          </w:p>
        </w:tc>
        <w:tc>
          <w:tcPr>
            <w:tcW w:w="4143" w:type="dxa"/>
            <w:vAlign w:val="center"/>
          </w:tcPr>
          <w:p w:rsidR="00445A39" w:rsidRPr="00167D6B" w:rsidRDefault="005175CE">
            <w:pPr>
              <w:jc w:val="both"/>
              <w:rPr>
                <w:sz w:val="16"/>
                <w:szCs w:val="16"/>
              </w:rPr>
            </w:pPr>
            <w:r w:rsidRPr="00167D6B">
              <w:rPr>
                <w:sz w:val="16"/>
                <w:szCs w:val="16"/>
              </w:rPr>
              <w:t>грошові розрахунки за правочином здійснені повністю</w:t>
            </w:r>
          </w:p>
        </w:tc>
      </w:tr>
      <w:tr w:rsidR="00445A39" w:rsidRPr="00167D6B">
        <w:trPr>
          <w:trHeight w:val="163"/>
        </w:trPr>
        <w:tc>
          <w:tcPr>
            <w:tcW w:w="5577" w:type="dxa"/>
            <w:vMerge/>
          </w:tcPr>
          <w:p w:rsidR="00445A39" w:rsidRPr="00167D6B" w:rsidRDefault="00445A39">
            <w:pPr>
              <w:jc w:val="both"/>
              <w:rPr>
                <w:sz w:val="16"/>
                <w:szCs w:val="16"/>
              </w:rPr>
            </w:pPr>
          </w:p>
        </w:tc>
        <w:tc>
          <w:tcPr>
            <w:tcW w:w="540" w:type="dxa"/>
            <w:vAlign w:val="center"/>
          </w:tcPr>
          <w:p w:rsidR="00445A39" w:rsidRPr="00167D6B" w:rsidRDefault="00445A39">
            <w:pPr>
              <w:jc w:val="both"/>
              <w:rPr>
                <w:sz w:val="16"/>
                <w:szCs w:val="16"/>
              </w:rPr>
            </w:pPr>
          </w:p>
        </w:tc>
        <w:tc>
          <w:tcPr>
            <w:tcW w:w="4143" w:type="dxa"/>
            <w:vAlign w:val="center"/>
          </w:tcPr>
          <w:p w:rsidR="00445A39" w:rsidRPr="00167D6B" w:rsidRDefault="005175CE">
            <w:pPr>
              <w:jc w:val="both"/>
              <w:rPr>
                <w:sz w:val="16"/>
                <w:szCs w:val="16"/>
              </w:rPr>
            </w:pPr>
            <w:r w:rsidRPr="00167D6B">
              <w:rPr>
                <w:sz w:val="16"/>
                <w:szCs w:val="16"/>
              </w:rPr>
              <w:t>грошові розрахунки за правочином здійснені частково</w:t>
            </w:r>
          </w:p>
        </w:tc>
      </w:tr>
    </w:tbl>
    <w:p w:rsidR="00445A39" w:rsidRPr="00167D6B" w:rsidRDefault="00445A39">
      <w:pPr>
        <w:ind w:left="-900"/>
        <w:jc w:val="both"/>
        <w:rPr>
          <w:i/>
          <w:sz w:val="17"/>
          <w:szCs w:val="17"/>
        </w:rPr>
      </w:pPr>
    </w:p>
    <w:p w:rsidR="00445A39" w:rsidRPr="00167D6B" w:rsidRDefault="00445A39">
      <w:pPr>
        <w:ind w:left="-900"/>
        <w:jc w:val="both"/>
        <w:rPr>
          <w:b/>
          <w:sz w:val="17"/>
          <w:szCs w:val="17"/>
        </w:rPr>
      </w:pPr>
    </w:p>
    <w:p w:rsidR="00445A39" w:rsidRPr="00167D6B" w:rsidRDefault="005175CE">
      <w:pPr>
        <w:spacing w:after="120"/>
        <w:ind w:left="-900"/>
        <w:jc w:val="both"/>
        <w:rPr>
          <w:i/>
          <w:sz w:val="17"/>
          <w:szCs w:val="17"/>
        </w:rPr>
      </w:pPr>
      <w:r w:rsidRPr="00167D6B">
        <w:rPr>
          <w:b/>
          <w:sz w:val="17"/>
          <w:szCs w:val="17"/>
        </w:rPr>
        <w:t xml:space="preserve">ДОДАТКОВА ІНФОРМАЦІЯ </w:t>
      </w:r>
      <w:r w:rsidRPr="00167D6B">
        <w:rPr>
          <w:i/>
          <w:sz w:val="17"/>
          <w:szCs w:val="17"/>
        </w:rPr>
        <w:t>(ЗАПОВНЮЄТЬСЯ ЗА НЕОБХІДНОСТІ) __________________________________________________</w:t>
      </w:r>
    </w:p>
    <w:p w:rsidR="00445A39" w:rsidRPr="00167D6B" w:rsidRDefault="005175CE">
      <w:pPr>
        <w:spacing w:after="120"/>
        <w:ind w:left="-900"/>
        <w:jc w:val="both"/>
        <w:rPr>
          <w:b/>
          <w:sz w:val="17"/>
          <w:szCs w:val="17"/>
        </w:rPr>
      </w:pPr>
      <w:r w:rsidRPr="00167D6B">
        <w:rPr>
          <w:b/>
          <w:sz w:val="17"/>
          <w:szCs w:val="17"/>
        </w:rPr>
        <w:t xml:space="preserve">СТРОК ВИКОНАННЯ ОПЕРАЦІЇ </w:t>
      </w:r>
      <w:r w:rsidRPr="00167D6B">
        <w:rPr>
          <w:i/>
          <w:sz w:val="17"/>
          <w:szCs w:val="17"/>
        </w:rPr>
        <w:t>(ПІДКРЕСЛИТИ)</w:t>
      </w:r>
      <w:r w:rsidRPr="00167D6B">
        <w:rPr>
          <w:b/>
          <w:sz w:val="17"/>
          <w:szCs w:val="17"/>
        </w:rPr>
        <w:t>: ТЕРМІНОВО, ІНШЕ _____________________________________________</w:t>
      </w:r>
    </w:p>
    <w:p w:rsidR="00445A39" w:rsidRPr="00167D6B" w:rsidRDefault="005175CE">
      <w:pPr>
        <w:spacing w:after="120"/>
        <w:ind w:left="-900"/>
        <w:jc w:val="both"/>
        <w:rPr>
          <w:b/>
          <w:sz w:val="17"/>
          <w:szCs w:val="17"/>
        </w:rPr>
      </w:pPr>
      <w:r w:rsidRPr="00167D6B">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rsidR="00445A39" w:rsidRPr="00167D6B" w:rsidRDefault="005175CE">
      <w:pPr>
        <w:rPr>
          <w:b/>
          <w:sz w:val="17"/>
          <w:szCs w:val="17"/>
        </w:rPr>
      </w:pPr>
      <w:r w:rsidRPr="00167D6B">
        <w:rPr>
          <w:b/>
          <w:sz w:val="17"/>
          <w:szCs w:val="17"/>
        </w:rPr>
        <w:t>Підпис Розпорядника рахунку          /__________________________/_________________________________</w:t>
      </w:r>
    </w:p>
    <w:p w:rsidR="00445A39" w:rsidRPr="00167D6B" w:rsidRDefault="005175CE">
      <w:pPr>
        <w:jc w:val="both"/>
        <w:rPr>
          <w:b/>
          <w:sz w:val="17"/>
          <w:szCs w:val="17"/>
        </w:rPr>
      </w:pPr>
      <w:r w:rsidRPr="00167D6B">
        <w:rPr>
          <w:b/>
          <w:sz w:val="17"/>
          <w:szCs w:val="17"/>
        </w:rPr>
        <w:t xml:space="preserve">                                                                                   підпис,   М.П. </w:t>
      </w:r>
      <w:r w:rsidRPr="00167D6B">
        <w:rPr>
          <w:b/>
          <w:sz w:val="17"/>
          <w:szCs w:val="17"/>
          <w:vertAlign w:val="superscript"/>
        </w:rPr>
        <w:t>*</w:t>
      </w:r>
      <w:r w:rsidRPr="00167D6B">
        <w:rPr>
          <w:b/>
          <w:sz w:val="17"/>
          <w:szCs w:val="17"/>
        </w:rPr>
        <w:t xml:space="preserve">                 П.І.Б.</w:t>
      </w:r>
    </w:p>
    <w:p w:rsidR="00445A39" w:rsidRPr="00167D6B" w:rsidRDefault="005175CE">
      <w:pPr>
        <w:jc w:val="both"/>
        <w:rPr>
          <w:b/>
          <w:sz w:val="17"/>
          <w:szCs w:val="17"/>
        </w:rPr>
      </w:pPr>
      <w:r w:rsidRPr="00167D6B">
        <w:rPr>
          <w:b/>
          <w:sz w:val="17"/>
          <w:szCs w:val="17"/>
        </w:rPr>
        <w:t>*- для юридичної особи за наявності</w:t>
      </w:r>
    </w:p>
    <w:p w:rsidR="00445A39" w:rsidRPr="00167D6B" w:rsidRDefault="00445A39">
      <w:pPr>
        <w:jc w:val="both"/>
        <w:rPr>
          <w:b/>
          <w:sz w:val="17"/>
          <w:szCs w:val="17"/>
        </w:rPr>
      </w:pP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842"/>
      </w:tblGrid>
      <w:tr w:rsidR="00445A39" w:rsidRPr="00167D6B">
        <w:tc>
          <w:tcPr>
            <w:tcW w:w="5424"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4889"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24"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4889"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24"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4889"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24"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4889" w:type="dxa"/>
            <w:shd w:val="clear" w:color="auto" w:fill="auto"/>
          </w:tcPr>
          <w:p w:rsidR="00445A39" w:rsidRPr="00167D6B" w:rsidRDefault="00445A39">
            <w:pPr>
              <w:rPr>
                <w:b/>
                <w:sz w:val="20"/>
                <w:szCs w:val="20"/>
              </w:rPr>
            </w:pPr>
          </w:p>
        </w:tc>
      </w:tr>
    </w:tbl>
    <w:p w:rsidR="00445A39" w:rsidRPr="00167D6B" w:rsidRDefault="00445A39">
      <w:pPr>
        <w:rPr>
          <w:b/>
          <w:u w:val="single"/>
        </w:rPr>
      </w:pPr>
    </w:p>
    <w:p w:rsidR="00445A39" w:rsidRPr="00167D6B" w:rsidRDefault="00445A39">
      <w:pPr>
        <w:rPr>
          <w:b/>
          <w:u w:val="single"/>
        </w:rPr>
      </w:pPr>
    </w:p>
    <w:p w:rsidR="00445A39" w:rsidRPr="00167D6B" w:rsidRDefault="00445A39">
      <w:pPr>
        <w:rPr>
          <w:b/>
          <w:u w:val="single"/>
        </w:rPr>
      </w:pPr>
    </w:p>
    <w:tbl>
      <w:tblPr>
        <w:tblW w:w="0" w:type="auto"/>
        <w:tblLook w:val="01E0" w:firstRow="1" w:lastRow="1" w:firstColumn="1" w:lastColumn="1" w:noHBand="0" w:noVBand="0"/>
      </w:tblPr>
      <w:tblGrid>
        <w:gridCol w:w="7284"/>
        <w:gridCol w:w="2070"/>
      </w:tblGrid>
      <w:tr w:rsidR="00445A39" w:rsidRPr="00167D6B">
        <w:trPr>
          <w:trHeight w:val="527"/>
        </w:trPr>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445A39">
      <w:pPr>
        <w:ind w:firstLine="540"/>
      </w:pPr>
    </w:p>
    <w:p w:rsidR="00445A39" w:rsidRPr="00167D6B" w:rsidRDefault="00445A39">
      <w:pPr>
        <w:ind w:firstLine="540"/>
      </w:pPr>
    </w:p>
    <w:p w:rsidR="00445A39" w:rsidRPr="00167D6B" w:rsidRDefault="00445A39">
      <w:pPr>
        <w:ind w:firstLine="540"/>
        <w:rPr>
          <w:vanish/>
        </w:rPr>
      </w:pPr>
    </w:p>
    <w:p w:rsidR="00445A39" w:rsidRPr="00167D6B" w:rsidRDefault="00445A39">
      <w:pPr>
        <w:autoSpaceDE w:val="0"/>
        <w:autoSpaceDN w:val="0"/>
        <w:ind w:firstLine="540"/>
      </w:pPr>
    </w:p>
    <w:p w:rsidR="00445A39" w:rsidRPr="00167D6B" w:rsidRDefault="00445A39">
      <w:pPr>
        <w:autoSpaceDE w:val="0"/>
        <w:autoSpaceDN w:val="0"/>
        <w:ind w:firstLine="540"/>
      </w:pPr>
    </w:p>
    <w:p w:rsidR="00445A39" w:rsidRPr="00167D6B" w:rsidRDefault="00445A39">
      <w:pPr>
        <w:autoSpaceDE w:val="0"/>
        <w:autoSpaceDN w:val="0"/>
        <w:ind w:firstLine="540"/>
      </w:pPr>
    </w:p>
    <w:p w:rsidR="00445A39" w:rsidRPr="00167D6B" w:rsidRDefault="00445A39">
      <w:pPr>
        <w:shd w:val="clear" w:color="auto" w:fill="FFFFFF"/>
        <w:ind w:firstLine="540"/>
      </w:pPr>
    </w:p>
    <w:p w:rsidR="00445A39" w:rsidRPr="00167D6B" w:rsidRDefault="00445A39">
      <w:pPr>
        <w:ind w:firstLine="540"/>
        <w:jc w:val="center"/>
        <w:rPr>
          <w:b/>
          <w:sz w:val="17"/>
          <w:szCs w:val="17"/>
        </w:rPr>
      </w:pPr>
    </w:p>
    <w:p w:rsidR="00445A39" w:rsidRPr="00167D6B" w:rsidRDefault="00445A39">
      <w:pPr>
        <w:ind w:firstLine="540"/>
        <w:jc w:val="center"/>
        <w:rPr>
          <w:b/>
          <w:sz w:val="17"/>
          <w:szCs w:val="17"/>
        </w:rPr>
      </w:pPr>
    </w:p>
    <w:p w:rsidR="00445A39" w:rsidRPr="00167D6B" w:rsidRDefault="00445A39">
      <w:pPr>
        <w:ind w:firstLine="540"/>
        <w:jc w:val="center"/>
        <w:rPr>
          <w:b/>
          <w:sz w:val="17"/>
          <w:szCs w:val="17"/>
        </w:rPr>
      </w:pPr>
    </w:p>
    <w:p w:rsidR="00445A39" w:rsidRPr="00167D6B" w:rsidRDefault="00445A39">
      <w:pPr>
        <w:ind w:firstLine="540"/>
        <w:jc w:val="right"/>
      </w:pPr>
    </w:p>
    <w:p w:rsidR="00445A39" w:rsidRPr="00167D6B" w:rsidRDefault="00445A39">
      <w:pPr>
        <w:ind w:firstLine="540"/>
        <w:jc w:val="right"/>
      </w:pPr>
    </w:p>
    <w:p w:rsidR="00902F6B" w:rsidRPr="00167D6B" w:rsidRDefault="00902F6B">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7E362A" w:rsidRPr="00167D6B" w:rsidRDefault="007E362A">
      <w:pPr>
        <w:ind w:firstLine="540"/>
        <w:jc w:val="right"/>
      </w:pPr>
    </w:p>
    <w:p w:rsidR="00445A39" w:rsidRPr="00167D6B" w:rsidRDefault="00445A39">
      <w:pPr>
        <w:ind w:firstLine="540"/>
        <w:jc w:val="right"/>
      </w:pPr>
    </w:p>
    <w:p w:rsidR="00445A39" w:rsidRPr="00167D6B" w:rsidRDefault="005175CE">
      <w:pPr>
        <w:ind w:firstLine="540"/>
        <w:jc w:val="right"/>
      </w:pPr>
      <w:r w:rsidRPr="00167D6B">
        <w:t>Додаток 46</w:t>
      </w:r>
    </w:p>
    <w:p w:rsidR="00445A39" w:rsidRPr="00167D6B" w:rsidRDefault="00445A39">
      <w:pPr>
        <w:ind w:firstLine="540"/>
        <w:jc w:val="center"/>
        <w:rPr>
          <w:b/>
          <w:sz w:val="17"/>
          <w:szCs w:val="17"/>
        </w:rPr>
      </w:pPr>
    </w:p>
    <w:p w:rsidR="00445A39" w:rsidRPr="00167D6B" w:rsidRDefault="005175CE">
      <w:pPr>
        <w:jc w:val="center"/>
        <w:rPr>
          <w:b/>
          <w:sz w:val="17"/>
          <w:szCs w:val="17"/>
        </w:rPr>
      </w:pPr>
      <w:r w:rsidRPr="00167D6B">
        <w:rPr>
          <w:b/>
          <w:sz w:val="17"/>
          <w:szCs w:val="17"/>
        </w:rPr>
        <w:t xml:space="preserve">РОЗПОРЯДЖЕННЯ №____ від  «______» ______________20__р. на </w:t>
      </w:r>
    </w:p>
    <w:p w:rsidR="00445A39" w:rsidRPr="00167D6B" w:rsidRDefault="005175CE">
      <w:pPr>
        <w:jc w:val="center"/>
        <w:rPr>
          <w:b/>
          <w:sz w:val="17"/>
          <w:szCs w:val="17"/>
        </w:rPr>
      </w:pPr>
      <w:r w:rsidRPr="00167D6B">
        <w:rPr>
          <w:b/>
          <w:sz w:val="17"/>
          <w:szCs w:val="17"/>
        </w:rPr>
        <w:t>одержання/поставку прав на цінні папери для юридичної особи</w:t>
      </w:r>
    </w:p>
    <w:p w:rsidR="00445A39" w:rsidRPr="00167D6B" w:rsidRDefault="005175CE">
      <w:pPr>
        <w:tabs>
          <w:tab w:val="left" w:pos="1260"/>
        </w:tabs>
        <w:jc w:val="center"/>
        <w:rPr>
          <w:b/>
          <w:sz w:val="17"/>
          <w:szCs w:val="17"/>
        </w:rPr>
      </w:pPr>
      <w:r w:rsidRPr="00167D6B">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40"/>
        <w:gridCol w:w="6120"/>
      </w:tblGrid>
      <w:tr w:rsidR="00445A39" w:rsidRPr="00167D6B">
        <w:tc>
          <w:tcPr>
            <w:tcW w:w="540" w:type="dxa"/>
            <w:shd w:val="clear" w:color="auto" w:fill="D9D9D9"/>
          </w:tcPr>
          <w:p w:rsidR="00445A39" w:rsidRPr="00167D6B" w:rsidRDefault="00445A39">
            <w:pPr>
              <w:rPr>
                <w:b/>
                <w:sz w:val="17"/>
                <w:szCs w:val="17"/>
              </w:rPr>
            </w:pPr>
          </w:p>
        </w:tc>
        <w:tc>
          <w:tcPr>
            <w:tcW w:w="6120" w:type="dxa"/>
            <w:shd w:val="clear" w:color="auto" w:fill="D9D9D9"/>
          </w:tcPr>
          <w:p w:rsidR="00445A39" w:rsidRPr="00167D6B" w:rsidRDefault="005175CE">
            <w:pPr>
              <w:rPr>
                <w:b/>
                <w:sz w:val="17"/>
                <w:szCs w:val="17"/>
              </w:rPr>
            </w:pPr>
            <w:r w:rsidRPr="00167D6B">
              <w:rPr>
                <w:b/>
                <w:sz w:val="17"/>
                <w:szCs w:val="17"/>
              </w:rPr>
              <w:t xml:space="preserve">одержання прав на цінні папери </w:t>
            </w:r>
          </w:p>
        </w:tc>
      </w:tr>
      <w:tr w:rsidR="00445A39" w:rsidRPr="00167D6B">
        <w:tc>
          <w:tcPr>
            <w:tcW w:w="540" w:type="dxa"/>
            <w:shd w:val="clear" w:color="auto" w:fill="D9D9D9"/>
          </w:tcPr>
          <w:p w:rsidR="00445A39" w:rsidRPr="00167D6B" w:rsidRDefault="00445A39">
            <w:pPr>
              <w:rPr>
                <w:b/>
                <w:sz w:val="17"/>
                <w:szCs w:val="17"/>
              </w:rPr>
            </w:pPr>
          </w:p>
        </w:tc>
        <w:tc>
          <w:tcPr>
            <w:tcW w:w="6120" w:type="dxa"/>
            <w:shd w:val="clear" w:color="auto" w:fill="D9D9D9"/>
          </w:tcPr>
          <w:p w:rsidR="00445A39" w:rsidRPr="00167D6B" w:rsidRDefault="005175CE">
            <w:pPr>
              <w:rPr>
                <w:b/>
                <w:sz w:val="17"/>
                <w:szCs w:val="17"/>
              </w:rPr>
            </w:pPr>
            <w:r w:rsidRPr="00167D6B">
              <w:rPr>
                <w:b/>
                <w:sz w:val="17"/>
                <w:szCs w:val="17"/>
              </w:rPr>
              <w:t>поставку прав на цінні папери</w:t>
            </w:r>
          </w:p>
        </w:tc>
      </w:tr>
    </w:tbl>
    <w:p w:rsidR="00445A39" w:rsidRPr="00167D6B" w:rsidRDefault="005175CE">
      <w:pPr>
        <w:rPr>
          <w:b/>
          <w:sz w:val="17"/>
          <w:szCs w:val="17"/>
        </w:rPr>
      </w:pPr>
      <w:r w:rsidRPr="00167D6B">
        <w:rPr>
          <w:b/>
          <w:sz w:val="17"/>
          <w:szCs w:val="17"/>
        </w:rPr>
        <w:tab/>
      </w:r>
      <w:r w:rsidRPr="00167D6B">
        <w:rPr>
          <w:b/>
          <w:sz w:val="17"/>
          <w:szCs w:val="17"/>
        </w:rPr>
        <w:tab/>
        <w:t xml:space="preserve"> </w:t>
      </w:r>
    </w:p>
    <w:p w:rsidR="00445A39" w:rsidRPr="00167D6B" w:rsidRDefault="005175CE">
      <w:pPr>
        <w:ind w:left="-900"/>
        <w:rPr>
          <w:b/>
          <w:sz w:val="17"/>
          <w:szCs w:val="17"/>
        </w:rPr>
      </w:pPr>
      <w:r w:rsidRPr="00167D6B">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760"/>
      </w:tblGrid>
      <w:tr w:rsidR="00445A39" w:rsidRPr="00167D6B">
        <w:tc>
          <w:tcPr>
            <w:tcW w:w="4500" w:type="dxa"/>
            <w:shd w:val="clear" w:color="auto" w:fill="auto"/>
          </w:tcPr>
          <w:p w:rsidR="00445A39" w:rsidRPr="00167D6B" w:rsidRDefault="005175CE">
            <w:pPr>
              <w:jc w:val="both"/>
              <w:rPr>
                <w:sz w:val="17"/>
                <w:szCs w:val="17"/>
              </w:rPr>
            </w:pPr>
            <w:r w:rsidRPr="00167D6B">
              <w:rPr>
                <w:sz w:val="17"/>
                <w:szCs w:val="17"/>
              </w:rPr>
              <w:t>Код за ЄДРПОУ</w:t>
            </w:r>
          </w:p>
        </w:tc>
        <w:tc>
          <w:tcPr>
            <w:tcW w:w="5760" w:type="dxa"/>
          </w:tcPr>
          <w:p w:rsidR="00445A39" w:rsidRPr="00167D6B" w:rsidRDefault="005175CE">
            <w:pPr>
              <w:rPr>
                <w:sz w:val="17"/>
                <w:szCs w:val="17"/>
              </w:rPr>
            </w:pPr>
            <w:r w:rsidRPr="00167D6B">
              <w:rPr>
                <w:sz w:val="20"/>
                <w:szCs w:val="20"/>
              </w:rPr>
              <w:t>23697280</w:t>
            </w:r>
          </w:p>
        </w:tc>
      </w:tr>
      <w:tr w:rsidR="00445A39" w:rsidRPr="00167D6B">
        <w:tc>
          <w:tcPr>
            <w:tcW w:w="4500" w:type="dxa"/>
            <w:shd w:val="clear" w:color="auto" w:fill="auto"/>
          </w:tcPr>
          <w:p w:rsidR="00445A39" w:rsidRPr="00167D6B" w:rsidRDefault="005175CE">
            <w:pPr>
              <w:rPr>
                <w:sz w:val="17"/>
                <w:szCs w:val="17"/>
              </w:rPr>
            </w:pPr>
            <w:r w:rsidRPr="00167D6B">
              <w:rPr>
                <w:sz w:val="17"/>
                <w:szCs w:val="17"/>
              </w:rPr>
              <w:t xml:space="preserve">Повне найменування </w:t>
            </w:r>
          </w:p>
        </w:tc>
        <w:tc>
          <w:tcPr>
            <w:tcW w:w="5760" w:type="dxa"/>
          </w:tcPr>
          <w:p w:rsidR="00445A39" w:rsidRPr="00167D6B" w:rsidRDefault="005175CE">
            <w:pPr>
              <w:rPr>
                <w:sz w:val="17"/>
                <w:szCs w:val="17"/>
              </w:rPr>
            </w:pPr>
            <w:r w:rsidRPr="00167D6B">
              <w:rPr>
                <w:sz w:val="16"/>
                <w:szCs w:val="16"/>
              </w:rPr>
              <w:t>ПУБЛІЧНЕ АКЦІОНЕРНЕ ТОВАРИСТВО АКЦІОНЕРНИЙ БАНК «УКРГАЗБАНК»</w:t>
            </w:r>
          </w:p>
        </w:tc>
      </w:tr>
    </w:tbl>
    <w:p w:rsidR="00445A39" w:rsidRPr="00167D6B" w:rsidRDefault="00445A39">
      <w:pPr>
        <w:rPr>
          <w:b/>
          <w:sz w:val="17"/>
          <w:szCs w:val="17"/>
        </w:rPr>
      </w:pPr>
    </w:p>
    <w:p w:rsidR="00445A39" w:rsidRPr="00167D6B" w:rsidRDefault="005175CE">
      <w:pPr>
        <w:ind w:left="-900"/>
        <w:rPr>
          <w:i/>
          <w:sz w:val="17"/>
          <w:szCs w:val="17"/>
        </w:rPr>
      </w:pPr>
      <w:r w:rsidRPr="00167D6B">
        <w:rPr>
          <w:b/>
          <w:sz w:val="17"/>
          <w:szCs w:val="17"/>
        </w:rPr>
        <w:t xml:space="preserve">ВІДОМОСТІ ПРО ОПЕРАЦІЮ </w:t>
      </w:r>
      <w:r w:rsidRPr="00167D6B">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зарахування прав на цінні папери</w:t>
            </w:r>
          </w:p>
        </w:tc>
      </w:tr>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списання прав на цінні папери</w:t>
            </w:r>
          </w:p>
        </w:tc>
      </w:tr>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переказ прав на цінні папери (між депонентами Депозитарної установи)</w:t>
            </w:r>
          </w:p>
        </w:tc>
      </w:tr>
    </w:tbl>
    <w:p w:rsidR="00445A39" w:rsidRPr="00167D6B" w:rsidRDefault="00445A39">
      <w:pPr>
        <w:rPr>
          <w:b/>
          <w:sz w:val="17"/>
          <w:szCs w:val="17"/>
        </w:rPr>
      </w:pPr>
    </w:p>
    <w:p w:rsidR="00445A39" w:rsidRPr="00167D6B" w:rsidRDefault="005175CE">
      <w:pPr>
        <w:ind w:left="-900"/>
        <w:rPr>
          <w:i/>
          <w:sz w:val="17"/>
          <w:szCs w:val="17"/>
        </w:rPr>
      </w:pPr>
      <w:r w:rsidRPr="00167D6B">
        <w:rPr>
          <w:b/>
          <w:sz w:val="17"/>
          <w:szCs w:val="17"/>
        </w:rPr>
        <w:t xml:space="preserve">ВІДОМОСТІ ПРО ПРИНЦИП ВИКОНАННЯ ОПЕРАЦІЇ </w:t>
      </w:r>
      <w:r w:rsidRPr="00167D6B">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з дотриманням принципу «поставка проти оплати»</w:t>
            </w:r>
          </w:p>
        </w:tc>
      </w:tr>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без дотримання принципу «поставка проти оплати»</w:t>
            </w:r>
          </w:p>
        </w:tc>
      </w:tr>
    </w:tbl>
    <w:p w:rsidR="00445A39" w:rsidRPr="00167D6B" w:rsidRDefault="00445A39">
      <w:pPr>
        <w:rPr>
          <w:b/>
          <w:sz w:val="17"/>
          <w:szCs w:val="17"/>
        </w:rPr>
      </w:pPr>
    </w:p>
    <w:p w:rsidR="00445A39" w:rsidRPr="00167D6B" w:rsidRDefault="005175CE">
      <w:pPr>
        <w:ind w:left="-900"/>
        <w:rPr>
          <w:sz w:val="17"/>
          <w:szCs w:val="17"/>
        </w:rPr>
      </w:pPr>
      <w:r w:rsidRPr="00167D6B">
        <w:rPr>
          <w:b/>
          <w:sz w:val="17"/>
          <w:szCs w:val="17"/>
        </w:rPr>
        <w:t xml:space="preserve">ВІДОМОСТІ ПРО ДЕПОНЕНТА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7"/>
        <w:gridCol w:w="5679"/>
      </w:tblGrid>
      <w:tr w:rsidR="00445A39" w:rsidRPr="00167D6B">
        <w:tc>
          <w:tcPr>
            <w:tcW w:w="4500" w:type="dxa"/>
            <w:shd w:val="clear" w:color="auto" w:fill="auto"/>
          </w:tcPr>
          <w:p w:rsidR="00445A39" w:rsidRPr="00167D6B" w:rsidRDefault="005175CE">
            <w:pPr>
              <w:jc w:val="both"/>
              <w:rPr>
                <w:sz w:val="17"/>
                <w:szCs w:val="17"/>
              </w:rPr>
            </w:pPr>
            <w:r w:rsidRPr="00167D6B">
              <w:rPr>
                <w:sz w:val="17"/>
                <w:szCs w:val="17"/>
              </w:rPr>
              <w:t>Депозитарний код рахунку в цінних паперах</w:t>
            </w:r>
          </w:p>
        </w:tc>
        <w:tc>
          <w:tcPr>
            <w:tcW w:w="5760" w:type="dxa"/>
            <w:shd w:val="clear" w:color="auto" w:fill="auto"/>
          </w:tcPr>
          <w:p w:rsidR="00445A39" w:rsidRPr="00167D6B" w:rsidRDefault="00445A39">
            <w:pPr>
              <w:rPr>
                <w:sz w:val="17"/>
                <w:szCs w:val="17"/>
              </w:rPr>
            </w:pPr>
          </w:p>
        </w:tc>
      </w:tr>
      <w:tr w:rsidR="00445A39" w:rsidRPr="00167D6B">
        <w:tc>
          <w:tcPr>
            <w:tcW w:w="4500" w:type="dxa"/>
            <w:shd w:val="clear" w:color="auto" w:fill="auto"/>
          </w:tcPr>
          <w:p w:rsidR="00445A39" w:rsidRPr="00167D6B" w:rsidRDefault="005175CE">
            <w:pPr>
              <w:jc w:val="both"/>
              <w:rPr>
                <w:sz w:val="17"/>
                <w:szCs w:val="17"/>
              </w:rPr>
            </w:pPr>
            <w:r w:rsidRPr="00167D6B">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760" w:type="dxa"/>
            <w:shd w:val="clear" w:color="auto" w:fill="auto"/>
          </w:tcPr>
          <w:p w:rsidR="00445A39" w:rsidRPr="00167D6B" w:rsidRDefault="00445A39">
            <w:pPr>
              <w:rPr>
                <w:sz w:val="17"/>
                <w:szCs w:val="17"/>
              </w:rPr>
            </w:pPr>
          </w:p>
        </w:tc>
      </w:tr>
      <w:tr w:rsidR="00445A39" w:rsidRPr="00167D6B">
        <w:tc>
          <w:tcPr>
            <w:tcW w:w="4500" w:type="dxa"/>
            <w:shd w:val="clear" w:color="auto" w:fill="auto"/>
          </w:tcPr>
          <w:p w:rsidR="00445A39" w:rsidRPr="00167D6B" w:rsidRDefault="005175CE">
            <w:pPr>
              <w:jc w:val="both"/>
              <w:rPr>
                <w:sz w:val="17"/>
                <w:szCs w:val="17"/>
              </w:rPr>
            </w:pPr>
            <w:r w:rsidRPr="00167D6B">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rsidR="00445A39" w:rsidRPr="00167D6B" w:rsidRDefault="00445A39">
            <w:pPr>
              <w:jc w:val="both"/>
              <w:rPr>
                <w:sz w:val="17"/>
                <w:szCs w:val="17"/>
              </w:rPr>
            </w:pPr>
          </w:p>
        </w:tc>
        <w:tc>
          <w:tcPr>
            <w:tcW w:w="5760" w:type="dxa"/>
            <w:shd w:val="clear" w:color="auto" w:fill="auto"/>
          </w:tcPr>
          <w:p w:rsidR="00445A39" w:rsidRPr="00167D6B" w:rsidRDefault="00445A39">
            <w:pPr>
              <w:rPr>
                <w:sz w:val="17"/>
                <w:szCs w:val="17"/>
              </w:rPr>
            </w:pPr>
          </w:p>
        </w:tc>
      </w:tr>
    </w:tbl>
    <w:p w:rsidR="00445A39" w:rsidRPr="00167D6B" w:rsidRDefault="00445A39">
      <w:pPr>
        <w:rPr>
          <w:i/>
          <w:sz w:val="17"/>
          <w:szCs w:val="17"/>
        </w:rPr>
      </w:pPr>
    </w:p>
    <w:p w:rsidR="00445A39" w:rsidRPr="00167D6B" w:rsidRDefault="005175CE">
      <w:pPr>
        <w:ind w:left="-900"/>
        <w:rPr>
          <w:i/>
          <w:sz w:val="17"/>
          <w:szCs w:val="17"/>
        </w:rPr>
      </w:pPr>
      <w:r w:rsidRPr="00167D6B">
        <w:rPr>
          <w:b/>
          <w:sz w:val="17"/>
          <w:szCs w:val="17"/>
        </w:rPr>
        <w:t xml:space="preserve">ВІДОМОСТІ ПРО КОНТРАГЕНТА </w:t>
      </w:r>
      <w:r w:rsidRPr="00167D6B">
        <w:rPr>
          <w:i/>
          <w:sz w:val="17"/>
          <w:szCs w:val="17"/>
        </w:rPr>
        <w:t>(ЗАПОВНИТИ ПОТРІБНЕ)</w:t>
      </w:r>
    </w:p>
    <w:p w:rsidR="00445A39" w:rsidRPr="00167D6B" w:rsidRDefault="005175CE">
      <w:pPr>
        <w:ind w:left="-900"/>
        <w:rPr>
          <w:i/>
          <w:sz w:val="16"/>
          <w:szCs w:val="16"/>
        </w:rPr>
      </w:pPr>
      <w:r w:rsidRPr="00167D6B">
        <w:rPr>
          <w:i/>
          <w:sz w:val="16"/>
          <w:szCs w:val="16"/>
        </w:rPr>
        <w:t>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відповідно до абзацу третього частини першої статті 41 1 Закону України "Про систему гарантування вкладів фізичних осіб",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rsidR="00445A39" w:rsidRPr="00167D6B" w:rsidRDefault="005175CE">
      <w:pPr>
        <w:ind w:left="-900"/>
        <w:rPr>
          <w:i/>
          <w:sz w:val="17"/>
          <w:szCs w:val="17"/>
        </w:rPr>
      </w:pPr>
      <w:r w:rsidRPr="00167D6B">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4"/>
        <w:gridCol w:w="1087"/>
        <w:gridCol w:w="4888"/>
      </w:tblGrid>
      <w:tr w:rsidR="00445A39" w:rsidRPr="00167D6B">
        <w:trPr>
          <w:trHeight w:val="243"/>
        </w:trPr>
        <w:tc>
          <w:tcPr>
            <w:tcW w:w="4238" w:type="dxa"/>
            <w:gridSpan w:val="2"/>
            <w:shd w:val="clear" w:color="auto" w:fill="auto"/>
          </w:tcPr>
          <w:p w:rsidR="00445A39" w:rsidRPr="00167D6B" w:rsidRDefault="005175CE">
            <w:pPr>
              <w:rPr>
                <w:sz w:val="17"/>
                <w:szCs w:val="17"/>
              </w:rPr>
            </w:pPr>
            <w:r w:rsidRPr="00167D6B">
              <w:rPr>
                <w:sz w:val="17"/>
                <w:szCs w:val="17"/>
              </w:rPr>
              <w:t>Депозитарний код рахунку в цінних паперах</w:t>
            </w:r>
          </w:p>
        </w:tc>
        <w:tc>
          <w:tcPr>
            <w:tcW w:w="6124" w:type="dxa"/>
            <w:gridSpan w:val="2"/>
            <w:shd w:val="clear" w:color="auto" w:fill="auto"/>
          </w:tcPr>
          <w:p w:rsidR="00445A39" w:rsidRPr="00167D6B" w:rsidRDefault="00445A39">
            <w:pPr>
              <w:rPr>
                <w:sz w:val="17"/>
                <w:szCs w:val="17"/>
              </w:rPr>
            </w:pPr>
          </w:p>
        </w:tc>
      </w:tr>
      <w:tr w:rsidR="00445A39" w:rsidRPr="00167D6B">
        <w:trPr>
          <w:trHeight w:val="206"/>
        </w:trPr>
        <w:tc>
          <w:tcPr>
            <w:tcW w:w="4238" w:type="dxa"/>
            <w:gridSpan w:val="2"/>
            <w:shd w:val="clear" w:color="auto" w:fill="auto"/>
          </w:tcPr>
          <w:p w:rsidR="00445A39" w:rsidRPr="00167D6B" w:rsidRDefault="005175CE">
            <w:pPr>
              <w:rPr>
                <w:sz w:val="17"/>
                <w:szCs w:val="17"/>
              </w:rPr>
            </w:pPr>
            <w:r w:rsidRPr="00167D6B">
              <w:rPr>
                <w:sz w:val="17"/>
                <w:szCs w:val="17"/>
              </w:rPr>
              <w:t>відкритий на рівні Національного банку України/Центрального депозитарію</w:t>
            </w:r>
          </w:p>
          <w:p w:rsidR="00445A39" w:rsidRPr="00167D6B" w:rsidRDefault="005175CE">
            <w:pPr>
              <w:rPr>
                <w:sz w:val="12"/>
                <w:szCs w:val="12"/>
              </w:rPr>
            </w:pPr>
            <w:r w:rsidRPr="00167D6B">
              <w:rPr>
                <w:i/>
                <w:sz w:val="12"/>
                <w:szCs w:val="12"/>
              </w:rPr>
              <w:t>(обрати потрібне)</w:t>
            </w:r>
          </w:p>
        </w:tc>
        <w:tc>
          <w:tcPr>
            <w:tcW w:w="6124" w:type="dxa"/>
            <w:gridSpan w:val="2"/>
            <w:shd w:val="clear" w:color="auto" w:fill="auto"/>
          </w:tcPr>
          <w:p w:rsidR="00445A39" w:rsidRPr="00167D6B" w:rsidRDefault="00445A39">
            <w:pPr>
              <w:rPr>
                <w:sz w:val="17"/>
                <w:szCs w:val="17"/>
              </w:rPr>
            </w:pPr>
          </w:p>
        </w:tc>
      </w:tr>
      <w:tr w:rsidR="00445A39" w:rsidRPr="00167D6B">
        <w:trPr>
          <w:trHeight w:val="178"/>
        </w:trPr>
        <w:tc>
          <w:tcPr>
            <w:tcW w:w="4238" w:type="dxa"/>
            <w:gridSpan w:val="2"/>
            <w:shd w:val="clear" w:color="auto" w:fill="auto"/>
          </w:tcPr>
          <w:p w:rsidR="00445A39" w:rsidRPr="00167D6B" w:rsidRDefault="005175CE">
            <w:pPr>
              <w:rPr>
                <w:sz w:val="17"/>
                <w:szCs w:val="17"/>
              </w:rPr>
            </w:pPr>
            <w:r w:rsidRPr="00167D6B">
              <w:rPr>
                <w:sz w:val="17"/>
                <w:szCs w:val="17"/>
              </w:rPr>
              <w:t>Відкритий на рівні депозитар</w:t>
            </w:r>
            <w:r w:rsidR="00C02B62" w:rsidRPr="00167D6B">
              <w:rPr>
                <w:sz w:val="17"/>
                <w:szCs w:val="17"/>
              </w:rPr>
              <w:t>н</w:t>
            </w:r>
            <w:r w:rsidRPr="00167D6B">
              <w:rPr>
                <w:sz w:val="17"/>
                <w:szCs w:val="17"/>
              </w:rPr>
              <w:t xml:space="preserve">ої установи </w:t>
            </w:r>
          </w:p>
          <w:p w:rsidR="00445A39" w:rsidRPr="00167D6B" w:rsidRDefault="005175CE">
            <w:pPr>
              <w:rPr>
                <w:sz w:val="17"/>
                <w:szCs w:val="17"/>
              </w:rPr>
            </w:pPr>
            <w:r w:rsidRPr="00167D6B">
              <w:rPr>
                <w:i/>
                <w:sz w:val="12"/>
                <w:szCs w:val="12"/>
              </w:rPr>
              <w:t>(обрати потрібне)</w:t>
            </w:r>
          </w:p>
        </w:tc>
        <w:tc>
          <w:tcPr>
            <w:tcW w:w="6124" w:type="dxa"/>
            <w:gridSpan w:val="2"/>
            <w:shd w:val="clear" w:color="auto" w:fill="auto"/>
          </w:tcPr>
          <w:p w:rsidR="00445A39" w:rsidRPr="00167D6B" w:rsidRDefault="00445A39">
            <w:pPr>
              <w:rPr>
                <w:sz w:val="17"/>
                <w:szCs w:val="17"/>
              </w:rPr>
            </w:pPr>
          </w:p>
        </w:tc>
      </w:tr>
      <w:tr w:rsidR="00445A39" w:rsidRPr="00167D6B">
        <w:tc>
          <w:tcPr>
            <w:tcW w:w="4238" w:type="dxa"/>
            <w:gridSpan w:val="2"/>
            <w:shd w:val="clear" w:color="auto" w:fill="auto"/>
          </w:tcPr>
          <w:p w:rsidR="00445A39" w:rsidRPr="00167D6B" w:rsidRDefault="005175CE">
            <w:pPr>
              <w:jc w:val="both"/>
              <w:rPr>
                <w:sz w:val="17"/>
                <w:szCs w:val="17"/>
              </w:rPr>
            </w:pPr>
            <w:r w:rsidRPr="00167D6B">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rsidR="00445A39" w:rsidRPr="00167D6B" w:rsidRDefault="00445A39">
            <w:pPr>
              <w:rPr>
                <w:sz w:val="17"/>
                <w:szCs w:val="17"/>
              </w:rPr>
            </w:pPr>
          </w:p>
        </w:tc>
      </w:tr>
      <w:tr w:rsidR="00445A39" w:rsidRPr="00167D6B">
        <w:tc>
          <w:tcPr>
            <w:tcW w:w="4238" w:type="dxa"/>
            <w:gridSpan w:val="2"/>
            <w:shd w:val="clear" w:color="auto" w:fill="auto"/>
          </w:tcPr>
          <w:p w:rsidR="00445A39" w:rsidRPr="00167D6B" w:rsidRDefault="005175CE">
            <w:pPr>
              <w:rPr>
                <w:rFonts w:eastAsiaTheme="minorHAnsi"/>
                <w:sz w:val="17"/>
                <w:szCs w:val="17"/>
                <w:lang w:eastAsia="en-US"/>
              </w:rPr>
            </w:pPr>
            <w:r w:rsidRPr="00167D6B">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167D6B" w:rsidRDefault="00445A39">
            <w:pPr>
              <w:jc w:val="both"/>
              <w:rPr>
                <w:sz w:val="17"/>
                <w:szCs w:val="17"/>
              </w:rPr>
            </w:pPr>
          </w:p>
        </w:tc>
        <w:tc>
          <w:tcPr>
            <w:tcW w:w="6124" w:type="dxa"/>
            <w:gridSpan w:val="2"/>
            <w:shd w:val="clear" w:color="auto" w:fill="auto"/>
          </w:tcPr>
          <w:p w:rsidR="00445A39" w:rsidRPr="00167D6B" w:rsidRDefault="00445A39">
            <w:pPr>
              <w:rPr>
                <w:sz w:val="17"/>
                <w:szCs w:val="17"/>
              </w:rPr>
            </w:pPr>
          </w:p>
        </w:tc>
      </w:tr>
      <w:tr w:rsidR="00445A39" w:rsidRPr="00167D6B">
        <w:trPr>
          <w:trHeight w:val="883"/>
        </w:trPr>
        <w:tc>
          <w:tcPr>
            <w:tcW w:w="1887" w:type="dxa"/>
            <w:vMerge w:val="restart"/>
            <w:tcBorders>
              <w:right w:val="single" w:sz="4" w:space="0" w:color="auto"/>
            </w:tcBorders>
            <w:shd w:val="clear" w:color="auto" w:fill="auto"/>
          </w:tcPr>
          <w:p w:rsidR="00445A39" w:rsidRPr="00167D6B" w:rsidRDefault="005175CE">
            <w:pPr>
              <w:jc w:val="both"/>
              <w:rPr>
                <w:sz w:val="17"/>
                <w:szCs w:val="17"/>
              </w:rPr>
            </w:pPr>
            <w:r w:rsidRPr="00167D6B">
              <w:rPr>
                <w:sz w:val="17"/>
                <w:szCs w:val="17"/>
              </w:rPr>
              <w:t>Для контрагента - юридичної особи</w:t>
            </w:r>
          </w:p>
        </w:tc>
        <w:tc>
          <w:tcPr>
            <w:tcW w:w="3527"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405"/>
        </w:trPr>
        <w:tc>
          <w:tcPr>
            <w:tcW w:w="1887" w:type="dxa"/>
            <w:vMerge/>
            <w:tcBorders>
              <w:right w:val="single" w:sz="4" w:space="0" w:color="auto"/>
            </w:tcBorders>
            <w:shd w:val="clear" w:color="auto" w:fill="auto"/>
          </w:tcPr>
          <w:p w:rsidR="00445A39" w:rsidRPr="00167D6B"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rsidR="00445A39" w:rsidRPr="00167D6B" w:rsidRDefault="005175CE">
            <w:pPr>
              <w:jc w:val="both"/>
              <w:rPr>
                <w:sz w:val="17"/>
                <w:szCs w:val="17"/>
              </w:rPr>
            </w:pPr>
            <w:r w:rsidRPr="00167D6B">
              <w:rPr>
                <w:i/>
                <w:sz w:val="16"/>
                <w:szCs w:val="16"/>
              </w:rPr>
              <w:t>(якщо юридична особа перебуває на стадії створення, код за ЄДРПОУ не вказується)</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405"/>
        </w:trPr>
        <w:tc>
          <w:tcPr>
            <w:tcW w:w="1887" w:type="dxa"/>
            <w:vMerge/>
            <w:tcBorders>
              <w:right w:val="single" w:sz="4" w:space="0" w:color="auto"/>
            </w:tcBorders>
            <w:shd w:val="clear" w:color="auto" w:fill="auto"/>
          </w:tcPr>
          <w:p w:rsidR="00445A39" w:rsidRPr="00167D6B"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167D6B" w:rsidRDefault="005175CE">
            <w:pPr>
              <w:rPr>
                <w:sz w:val="17"/>
                <w:szCs w:val="17"/>
              </w:rPr>
            </w:pPr>
            <w:r w:rsidRPr="00167D6B">
              <w:rPr>
                <w:sz w:val="17"/>
                <w:szCs w:val="17"/>
              </w:rPr>
              <w:t>Країна реєстрації та адреса місцезнаходження</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570"/>
        </w:trPr>
        <w:tc>
          <w:tcPr>
            <w:tcW w:w="1887" w:type="dxa"/>
            <w:vMerge w:val="restart"/>
            <w:tcBorders>
              <w:right w:val="single" w:sz="4" w:space="0" w:color="auto"/>
            </w:tcBorders>
            <w:shd w:val="clear" w:color="auto" w:fill="auto"/>
          </w:tcPr>
          <w:p w:rsidR="00445A39" w:rsidRPr="00167D6B" w:rsidRDefault="005175CE">
            <w:pPr>
              <w:jc w:val="both"/>
              <w:rPr>
                <w:sz w:val="17"/>
                <w:szCs w:val="17"/>
              </w:rPr>
            </w:pPr>
            <w:r w:rsidRPr="00167D6B">
              <w:rPr>
                <w:sz w:val="17"/>
                <w:szCs w:val="17"/>
              </w:rPr>
              <w:t>Для контрагента - фізичної особи</w:t>
            </w:r>
          </w:p>
        </w:tc>
        <w:tc>
          <w:tcPr>
            <w:tcW w:w="3527" w:type="dxa"/>
            <w:gridSpan w:val="2"/>
            <w:tcBorders>
              <w:left w:val="single" w:sz="4" w:space="0" w:color="auto"/>
              <w:right w:val="single" w:sz="4" w:space="0" w:color="auto"/>
            </w:tcBorders>
            <w:shd w:val="clear" w:color="auto" w:fill="auto"/>
          </w:tcPr>
          <w:p w:rsidR="00445A39" w:rsidRPr="00167D6B" w:rsidRDefault="005175CE">
            <w:pPr>
              <w:rPr>
                <w:sz w:val="17"/>
                <w:szCs w:val="17"/>
              </w:rPr>
            </w:pPr>
            <w:r w:rsidRPr="00167D6B">
              <w:rPr>
                <w:sz w:val="17"/>
                <w:szCs w:val="17"/>
              </w:rPr>
              <w:t>Прізвище, ім’я, по батькові (за наявності)</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180"/>
        </w:trPr>
        <w:tc>
          <w:tcPr>
            <w:tcW w:w="1887" w:type="dxa"/>
            <w:vMerge/>
            <w:tcBorders>
              <w:right w:val="single" w:sz="4" w:space="0" w:color="auto"/>
            </w:tcBorders>
            <w:shd w:val="clear" w:color="auto" w:fill="auto"/>
          </w:tcPr>
          <w:p w:rsidR="00445A39" w:rsidRPr="00167D6B"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Реєстраційний номер облікової картки платника податків (за наявності)</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270"/>
        </w:trPr>
        <w:tc>
          <w:tcPr>
            <w:tcW w:w="1887" w:type="dxa"/>
            <w:vMerge/>
            <w:tcBorders>
              <w:right w:val="single" w:sz="4" w:space="0" w:color="auto"/>
            </w:tcBorders>
            <w:shd w:val="clear" w:color="auto" w:fill="auto"/>
          </w:tcPr>
          <w:p w:rsidR="00445A39" w:rsidRPr="00167D6B"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270"/>
        </w:trPr>
        <w:tc>
          <w:tcPr>
            <w:tcW w:w="1887" w:type="dxa"/>
            <w:vMerge/>
            <w:tcBorders>
              <w:right w:val="single" w:sz="4" w:space="0" w:color="auto"/>
            </w:tcBorders>
            <w:shd w:val="clear" w:color="auto" w:fill="auto"/>
          </w:tcPr>
          <w:p w:rsidR="00445A39" w:rsidRPr="00167D6B"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Країна місця проживання та адреса місця проживання</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674"/>
        </w:trPr>
        <w:tc>
          <w:tcPr>
            <w:tcW w:w="1887" w:type="dxa"/>
            <w:vMerge w:val="restart"/>
            <w:shd w:val="clear" w:color="auto" w:fill="auto"/>
          </w:tcPr>
          <w:p w:rsidR="00445A39" w:rsidRPr="00167D6B" w:rsidRDefault="005175CE">
            <w:pPr>
              <w:jc w:val="both"/>
              <w:rPr>
                <w:sz w:val="17"/>
                <w:szCs w:val="17"/>
              </w:rPr>
            </w:pPr>
            <w:r w:rsidRPr="00167D6B">
              <w:rPr>
                <w:sz w:val="17"/>
                <w:szCs w:val="17"/>
              </w:rPr>
              <w:t>Для контрагента - держави Україна</w:t>
            </w:r>
          </w:p>
        </w:tc>
        <w:tc>
          <w:tcPr>
            <w:tcW w:w="3527" w:type="dxa"/>
            <w:gridSpan w:val="2"/>
            <w:shd w:val="clear" w:color="auto" w:fill="auto"/>
          </w:tcPr>
          <w:p w:rsidR="00445A39" w:rsidRPr="00167D6B" w:rsidRDefault="005175CE">
            <w:pPr>
              <w:rPr>
                <w:sz w:val="17"/>
                <w:szCs w:val="17"/>
              </w:rPr>
            </w:pPr>
            <w:r w:rsidRPr="00167D6B">
              <w:rPr>
                <w:sz w:val="17"/>
                <w:szCs w:val="17"/>
              </w:rPr>
              <w:t>Повне найменування</w:t>
            </w:r>
          </w:p>
          <w:p w:rsidR="00445A39" w:rsidRPr="00167D6B" w:rsidRDefault="00445A39">
            <w:pPr>
              <w:rPr>
                <w:sz w:val="17"/>
                <w:szCs w:val="17"/>
              </w:rPr>
            </w:pPr>
          </w:p>
        </w:tc>
        <w:tc>
          <w:tcPr>
            <w:tcW w:w="4948" w:type="dxa"/>
            <w:shd w:val="clear" w:color="auto" w:fill="auto"/>
          </w:tcPr>
          <w:p w:rsidR="00445A39" w:rsidRPr="00167D6B" w:rsidRDefault="005175CE">
            <w:pPr>
              <w:rPr>
                <w:sz w:val="17"/>
                <w:szCs w:val="17"/>
              </w:rPr>
            </w:pPr>
            <w:r w:rsidRPr="00167D6B">
              <w:rPr>
                <w:sz w:val="17"/>
                <w:szCs w:val="17"/>
              </w:rPr>
              <w:t>Держава Україна</w:t>
            </w:r>
          </w:p>
          <w:p w:rsidR="00445A39" w:rsidRPr="00167D6B" w:rsidRDefault="005175CE">
            <w:pPr>
              <w:rPr>
                <w:sz w:val="17"/>
                <w:szCs w:val="17"/>
              </w:rPr>
            </w:pPr>
            <w:r w:rsidRPr="00167D6B">
              <w:rPr>
                <w:sz w:val="17"/>
                <w:szCs w:val="17"/>
              </w:rPr>
              <w:t>(Керуючий рахунком, що ініціює депозитарну операцію :</w:t>
            </w:r>
          </w:p>
          <w:p w:rsidR="00445A39" w:rsidRPr="00167D6B" w:rsidRDefault="005175CE">
            <w:pPr>
              <w:rPr>
                <w:sz w:val="17"/>
                <w:szCs w:val="17"/>
              </w:rPr>
            </w:pPr>
            <w:r w:rsidRPr="00167D6B">
              <w:rPr>
                <w:sz w:val="17"/>
                <w:szCs w:val="17"/>
              </w:rPr>
              <w:t>________________________________________________)</w:t>
            </w:r>
          </w:p>
          <w:p w:rsidR="00445A39" w:rsidRPr="00167D6B" w:rsidRDefault="00445A39">
            <w:pPr>
              <w:jc w:val="both"/>
              <w:rPr>
                <w:sz w:val="17"/>
                <w:szCs w:val="17"/>
              </w:rPr>
            </w:pPr>
          </w:p>
        </w:tc>
      </w:tr>
      <w:tr w:rsidR="00445A39" w:rsidRPr="00167D6B">
        <w:trPr>
          <w:trHeight w:val="255"/>
        </w:trPr>
        <w:tc>
          <w:tcPr>
            <w:tcW w:w="1887" w:type="dxa"/>
            <w:vMerge/>
            <w:shd w:val="clear" w:color="auto" w:fill="auto"/>
          </w:tcPr>
          <w:p w:rsidR="00445A39" w:rsidRPr="00167D6B" w:rsidRDefault="00445A39">
            <w:pPr>
              <w:jc w:val="both"/>
              <w:rPr>
                <w:sz w:val="17"/>
                <w:szCs w:val="17"/>
              </w:rPr>
            </w:pPr>
          </w:p>
        </w:tc>
        <w:tc>
          <w:tcPr>
            <w:tcW w:w="3527" w:type="dxa"/>
            <w:gridSpan w:val="2"/>
            <w:shd w:val="clear" w:color="auto" w:fill="auto"/>
          </w:tcPr>
          <w:p w:rsidR="00445A39" w:rsidRPr="00167D6B" w:rsidRDefault="005175CE">
            <w:pPr>
              <w:rPr>
                <w:sz w:val="17"/>
                <w:szCs w:val="17"/>
              </w:rPr>
            </w:pPr>
            <w:r w:rsidRPr="00167D6B">
              <w:rPr>
                <w:sz w:val="17"/>
                <w:szCs w:val="17"/>
              </w:rPr>
              <w:t>Код за ЄДРПОУ керуючого рахунком</w:t>
            </w:r>
            <w:r w:rsidRPr="00167D6B">
              <w:rPr>
                <w:sz w:val="20"/>
                <w:szCs w:val="20"/>
              </w:rPr>
              <w:t xml:space="preserve">  </w:t>
            </w:r>
            <w:r w:rsidRPr="00167D6B">
              <w:rPr>
                <w:sz w:val="12"/>
                <w:szCs w:val="12"/>
              </w:rPr>
              <w:t>(якщо к</w:t>
            </w:r>
            <w:r w:rsidR="00C02B62" w:rsidRPr="00167D6B">
              <w:rPr>
                <w:sz w:val="12"/>
                <w:szCs w:val="12"/>
              </w:rPr>
              <w:t>е</w:t>
            </w:r>
            <w:r w:rsidRPr="00167D6B">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4948" w:type="dxa"/>
            <w:shd w:val="clear" w:color="auto" w:fill="auto"/>
          </w:tcPr>
          <w:p w:rsidR="00445A39" w:rsidRPr="00167D6B" w:rsidRDefault="005175CE">
            <w:pPr>
              <w:rPr>
                <w:sz w:val="17"/>
                <w:szCs w:val="17"/>
              </w:rPr>
            </w:pPr>
            <w:r w:rsidRPr="00167D6B">
              <w:rPr>
                <w:sz w:val="20"/>
                <w:szCs w:val="20"/>
              </w:rPr>
              <w:t xml:space="preserve"> </w:t>
            </w:r>
          </w:p>
        </w:tc>
      </w:tr>
      <w:tr w:rsidR="00445A39" w:rsidRPr="00167D6B">
        <w:trPr>
          <w:trHeight w:val="375"/>
        </w:trPr>
        <w:tc>
          <w:tcPr>
            <w:tcW w:w="1887" w:type="dxa"/>
            <w:vMerge w:val="restart"/>
            <w:shd w:val="clear" w:color="auto" w:fill="auto"/>
          </w:tcPr>
          <w:p w:rsidR="00445A39" w:rsidRPr="00167D6B" w:rsidRDefault="005175CE">
            <w:pPr>
              <w:jc w:val="both"/>
              <w:rPr>
                <w:sz w:val="17"/>
                <w:szCs w:val="17"/>
              </w:rPr>
            </w:pPr>
            <w:r w:rsidRPr="00167D6B">
              <w:rPr>
                <w:sz w:val="17"/>
                <w:szCs w:val="17"/>
              </w:rPr>
              <w:lastRenderedPageBreak/>
              <w:t>Для контрагента – територіальної громади</w:t>
            </w:r>
          </w:p>
        </w:tc>
        <w:tc>
          <w:tcPr>
            <w:tcW w:w="3527" w:type="dxa"/>
            <w:gridSpan w:val="2"/>
            <w:shd w:val="clear" w:color="auto" w:fill="auto"/>
          </w:tcPr>
          <w:p w:rsidR="00445A39" w:rsidRPr="00167D6B" w:rsidRDefault="005175CE">
            <w:pPr>
              <w:rPr>
                <w:sz w:val="17"/>
                <w:szCs w:val="17"/>
              </w:rPr>
            </w:pPr>
            <w:r w:rsidRPr="00167D6B">
              <w:rPr>
                <w:sz w:val="17"/>
                <w:szCs w:val="17"/>
              </w:rPr>
              <w:t>Повне найменування</w:t>
            </w:r>
          </w:p>
        </w:tc>
        <w:tc>
          <w:tcPr>
            <w:tcW w:w="4948" w:type="dxa"/>
            <w:shd w:val="clear" w:color="auto" w:fill="auto"/>
          </w:tcPr>
          <w:p w:rsidR="00445A39" w:rsidRPr="00167D6B" w:rsidRDefault="005175CE">
            <w:pPr>
              <w:rPr>
                <w:sz w:val="17"/>
                <w:szCs w:val="17"/>
              </w:rPr>
            </w:pPr>
            <w:r w:rsidRPr="00167D6B">
              <w:rPr>
                <w:sz w:val="17"/>
                <w:szCs w:val="17"/>
              </w:rPr>
              <w:t>Територіальна громада</w:t>
            </w:r>
          </w:p>
          <w:p w:rsidR="00445A39" w:rsidRPr="00167D6B" w:rsidRDefault="005175CE">
            <w:pPr>
              <w:jc w:val="both"/>
              <w:rPr>
                <w:sz w:val="17"/>
                <w:szCs w:val="17"/>
              </w:rPr>
            </w:pPr>
            <w:r w:rsidRPr="00167D6B">
              <w:rPr>
                <w:sz w:val="17"/>
                <w:szCs w:val="17"/>
              </w:rPr>
              <w:t>Адміністративно-територіальна одиниця, на якій розташована територіальна громада _______________________________________</w:t>
            </w:r>
          </w:p>
          <w:p w:rsidR="00445A39" w:rsidRPr="00167D6B" w:rsidRDefault="005175CE">
            <w:pPr>
              <w:rPr>
                <w:sz w:val="17"/>
                <w:szCs w:val="17"/>
              </w:rPr>
            </w:pPr>
            <w:r w:rsidRPr="00167D6B">
              <w:rPr>
                <w:sz w:val="17"/>
                <w:szCs w:val="17"/>
              </w:rPr>
              <w:t>(Керуючий рахунком, що ініціює депозитарну операцію :</w:t>
            </w:r>
          </w:p>
          <w:p w:rsidR="00445A39" w:rsidRPr="00167D6B" w:rsidRDefault="005175CE">
            <w:pPr>
              <w:rPr>
                <w:sz w:val="17"/>
                <w:szCs w:val="17"/>
              </w:rPr>
            </w:pPr>
            <w:r w:rsidRPr="00167D6B">
              <w:rPr>
                <w:sz w:val="17"/>
                <w:szCs w:val="17"/>
              </w:rPr>
              <w:t>________________________________________________)</w:t>
            </w:r>
          </w:p>
          <w:p w:rsidR="00445A39" w:rsidRPr="00167D6B" w:rsidRDefault="00445A39">
            <w:pPr>
              <w:jc w:val="both"/>
              <w:rPr>
                <w:sz w:val="17"/>
                <w:szCs w:val="17"/>
              </w:rPr>
            </w:pPr>
          </w:p>
        </w:tc>
      </w:tr>
      <w:tr w:rsidR="00445A39" w:rsidRPr="00167D6B">
        <w:trPr>
          <w:trHeight w:val="300"/>
        </w:trPr>
        <w:tc>
          <w:tcPr>
            <w:tcW w:w="1887" w:type="dxa"/>
            <w:vMerge/>
            <w:shd w:val="clear" w:color="auto" w:fill="auto"/>
          </w:tcPr>
          <w:p w:rsidR="00445A39" w:rsidRPr="00167D6B" w:rsidRDefault="00445A39">
            <w:pPr>
              <w:jc w:val="both"/>
              <w:rPr>
                <w:sz w:val="17"/>
                <w:szCs w:val="17"/>
              </w:rPr>
            </w:pPr>
          </w:p>
        </w:tc>
        <w:tc>
          <w:tcPr>
            <w:tcW w:w="3527" w:type="dxa"/>
            <w:gridSpan w:val="2"/>
            <w:shd w:val="clear" w:color="auto" w:fill="auto"/>
          </w:tcPr>
          <w:p w:rsidR="00445A39" w:rsidRPr="00167D6B" w:rsidRDefault="005175CE">
            <w:pPr>
              <w:rPr>
                <w:sz w:val="17"/>
                <w:szCs w:val="17"/>
              </w:rPr>
            </w:pPr>
            <w:r w:rsidRPr="00167D6B">
              <w:rPr>
                <w:sz w:val="17"/>
                <w:szCs w:val="17"/>
              </w:rPr>
              <w:t>Код за ЄДРПОУ керуючого рахунком</w:t>
            </w:r>
          </w:p>
        </w:tc>
        <w:tc>
          <w:tcPr>
            <w:tcW w:w="4948" w:type="dxa"/>
            <w:shd w:val="clear" w:color="auto" w:fill="auto"/>
          </w:tcPr>
          <w:p w:rsidR="00445A39" w:rsidRPr="00167D6B" w:rsidRDefault="00445A39">
            <w:pPr>
              <w:jc w:val="both"/>
              <w:rPr>
                <w:sz w:val="17"/>
                <w:szCs w:val="17"/>
              </w:rPr>
            </w:pPr>
          </w:p>
        </w:tc>
      </w:tr>
      <w:tr w:rsidR="00445A39" w:rsidRPr="00167D6B">
        <w:trPr>
          <w:trHeight w:val="143"/>
        </w:trPr>
        <w:tc>
          <w:tcPr>
            <w:tcW w:w="1887" w:type="dxa"/>
            <w:vMerge w:val="restart"/>
            <w:shd w:val="clear" w:color="auto" w:fill="auto"/>
          </w:tcPr>
          <w:p w:rsidR="00445A39" w:rsidRPr="00167D6B" w:rsidRDefault="005175CE">
            <w:pPr>
              <w:jc w:val="both"/>
              <w:rPr>
                <w:sz w:val="17"/>
                <w:szCs w:val="17"/>
              </w:rPr>
            </w:pPr>
            <w:r w:rsidRPr="00167D6B">
              <w:rPr>
                <w:sz w:val="17"/>
                <w:szCs w:val="17"/>
              </w:rPr>
              <w:t>Для контрагента – нотаріуса, на депозит якого внесено ЦП</w:t>
            </w:r>
          </w:p>
        </w:tc>
        <w:tc>
          <w:tcPr>
            <w:tcW w:w="3527" w:type="dxa"/>
            <w:gridSpan w:val="2"/>
            <w:shd w:val="clear" w:color="auto" w:fill="auto"/>
          </w:tcPr>
          <w:p w:rsidR="00445A39" w:rsidRPr="00167D6B" w:rsidRDefault="005175CE">
            <w:pPr>
              <w:jc w:val="both"/>
              <w:rPr>
                <w:sz w:val="17"/>
                <w:szCs w:val="17"/>
              </w:rPr>
            </w:pPr>
            <w:r w:rsidRPr="00167D6B">
              <w:rPr>
                <w:sz w:val="17"/>
                <w:szCs w:val="17"/>
              </w:rPr>
              <w:t>Прізвище, ім’я, по батькові</w:t>
            </w:r>
          </w:p>
        </w:tc>
        <w:tc>
          <w:tcPr>
            <w:tcW w:w="4948" w:type="dxa"/>
            <w:shd w:val="clear" w:color="auto" w:fill="auto"/>
          </w:tcPr>
          <w:p w:rsidR="00445A39" w:rsidRPr="00167D6B" w:rsidRDefault="00445A39">
            <w:pPr>
              <w:rPr>
                <w:sz w:val="17"/>
                <w:szCs w:val="17"/>
              </w:rPr>
            </w:pPr>
          </w:p>
        </w:tc>
      </w:tr>
      <w:tr w:rsidR="00445A39" w:rsidRPr="00167D6B">
        <w:trPr>
          <w:trHeight w:val="143"/>
        </w:trPr>
        <w:tc>
          <w:tcPr>
            <w:tcW w:w="1887" w:type="dxa"/>
            <w:vMerge/>
            <w:shd w:val="clear" w:color="auto" w:fill="auto"/>
          </w:tcPr>
          <w:p w:rsidR="00445A39" w:rsidRPr="00167D6B" w:rsidRDefault="00445A39">
            <w:pPr>
              <w:jc w:val="both"/>
              <w:rPr>
                <w:sz w:val="17"/>
                <w:szCs w:val="17"/>
              </w:rPr>
            </w:pPr>
          </w:p>
        </w:tc>
        <w:tc>
          <w:tcPr>
            <w:tcW w:w="3527" w:type="dxa"/>
            <w:gridSpan w:val="2"/>
            <w:shd w:val="clear" w:color="auto" w:fill="auto"/>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shd w:val="clear" w:color="auto" w:fill="auto"/>
          </w:tcPr>
          <w:p w:rsidR="00445A39" w:rsidRPr="00167D6B" w:rsidRDefault="00445A39">
            <w:pPr>
              <w:rPr>
                <w:sz w:val="17"/>
                <w:szCs w:val="17"/>
              </w:rPr>
            </w:pPr>
          </w:p>
        </w:tc>
      </w:tr>
      <w:tr w:rsidR="00445A39" w:rsidRPr="00167D6B">
        <w:trPr>
          <w:trHeight w:val="387"/>
        </w:trPr>
        <w:tc>
          <w:tcPr>
            <w:tcW w:w="1887" w:type="dxa"/>
            <w:vMerge/>
            <w:shd w:val="clear" w:color="auto" w:fill="auto"/>
          </w:tcPr>
          <w:p w:rsidR="00445A39" w:rsidRPr="00167D6B" w:rsidRDefault="00445A39">
            <w:pPr>
              <w:jc w:val="both"/>
              <w:rPr>
                <w:sz w:val="17"/>
                <w:szCs w:val="17"/>
              </w:rPr>
            </w:pPr>
          </w:p>
        </w:tc>
        <w:tc>
          <w:tcPr>
            <w:tcW w:w="3527" w:type="dxa"/>
            <w:gridSpan w:val="2"/>
            <w:shd w:val="clear" w:color="auto" w:fill="auto"/>
          </w:tcPr>
          <w:p w:rsidR="00445A39" w:rsidRPr="00167D6B" w:rsidRDefault="005175CE">
            <w:pPr>
              <w:jc w:val="both"/>
              <w:rPr>
                <w:sz w:val="17"/>
                <w:szCs w:val="17"/>
              </w:rPr>
            </w:pPr>
            <w:r w:rsidRPr="00167D6B">
              <w:rPr>
                <w:sz w:val="17"/>
                <w:szCs w:val="17"/>
              </w:rPr>
              <w:t>Реквізити свідоцтва про право на зайняття нотаріальною діяльністю</w:t>
            </w:r>
          </w:p>
        </w:tc>
        <w:tc>
          <w:tcPr>
            <w:tcW w:w="4948" w:type="dxa"/>
            <w:shd w:val="clear" w:color="auto" w:fill="auto"/>
          </w:tcPr>
          <w:p w:rsidR="00445A39" w:rsidRPr="00167D6B" w:rsidRDefault="00445A39">
            <w:pPr>
              <w:rPr>
                <w:sz w:val="17"/>
                <w:szCs w:val="17"/>
              </w:rPr>
            </w:pPr>
          </w:p>
        </w:tc>
      </w:tr>
      <w:tr w:rsidR="00445A39" w:rsidRPr="00167D6B">
        <w:trPr>
          <w:trHeight w:val="387"/>
        </w:trPr>
        <w:tc>
          <w:tcPr>
            <w:tcW w:w="1887" w:type="dxa"/>
            <w:vMerge/>
            <w:shd w:val="clear" w:color="auto" w:fill="auto"/>
          </w:tcPr>
          <w:p w:rsidR="00445A39" w:rsidRPr="00167D6B" w:rsidRDefault="00445A39">
            <w:pPr>
              <w:jc w:val="both"/>
              <w:rPr>
                <w:sz w:val="17"/>
                <w:szCs w:val="17"/>
              </w:rPr>
            </w:pPr>
          </w:p>
        </w:tc>
        <w:tc>
          <w:tcPr>
            <w:tcW w:w="3527" w:type="dxa"/>
            <w:gridSpan w:val="2"/>
            <w:shd w:val="clear" w:color="auto" w:fill="auto"/>
          </w:tcPr>
          <w:p w:rsidR="00445A39" w:rsidRPr="00167D6B" w:rsidRDefault="005175CE">
            <w:pPr>
              <w:jc w:val="both"/>
              <w:rPr>
                <w:sz w:val="17"/>
                <w:szCs w:val="17"/>
              </w:rPr>
            </w:pPr>
            <w:r w:rsidRPr="00167D6B">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 )</w:t>
            </w:r>
          </w:p>
        </w:tc>
        <w:tc>
          <w:tcPr>
            <w:tcW w:w="4948" w:type="dxa"/>
            <w:shd w:val="clear" w:color="auto" w:fill="auto"/>
          </w:tcPr>
          <w:p w:rsidR="00445A39" w:rsidRPr="00167D6B" w:rsidRDefault="00445A39">
            <w:pPr>
              <w:rPr>
                <w:sz w:val="17"/>
                <w:szCs w:val="17"/>
              </w:rPr>
            </w:pPr>
          </w:p>
        </w:tc>
      </w:tr>
    </w:tbl>
    <w:p w:rsidR="00445A39" w:rsidRPr="00167D6B" w:rsidRDefault="00445A39">
      <w:pPr>
        <w:jc w:val="both"/>
        <w:rPr>
          <w:b/>
          <w:sz w:val="17"/>
          <w:szCs w:val="17"/>
        </w:rPr>
      </w:pPr>
    </w:p>
    <w:p w:rsidR="00445A39" w:rsidRPr="00167D6B" w:rsidRDefault="005175CE">
      <w:pPr>
        <w:ind w:left="-900"/>
        <w:jc w:val="both"/>
        <w:rPr>
          <w:b/>
          <w:sz w:val="17"/>
          <w:szCs w:val="17"/>
        </w:rPr>
      </w:pPr>
      <w:r w:rsidRPr="00167D6B">
        <w:rPr>
          <w:b/>
          <w:sz w:val="17"/>
          <w:szCs w:val="17"/>
        </w:rPr>
        <w:t>ВІДОМОСТІ ПРО ЦІННІ ПАПЕРИ, ЩОДО ЯКИХ ПРОВОДИТЬСЯ ОПЕРАЦІЯ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438"/>
      </w:tblGrid>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Найменування Емітента (повне або скорочене)</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Код за ЄДРПОУ Емітента</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sz w:val="17"/>
                <w:szCs w:val="17"/>
              </w:rPr>
            </w:pPr>
            <w:r w:rsidRPr="00167D6B">
              <w:rPr>
                <w:sz w:val="17"/>
                <w:szCs w:val="17"/>
              </w:rPr>
              <w:t>Міжнародний ідентифікаційний номер цінних паперів</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 xml:space="preserve">Кількість цінних паперів </w:t>
            </w:r>
            <w:r w:rsidRPr="00167D6B">
              <w:rPr>
                <w:sz w:val="20"/>
                <w:szCs w:val="20"/>
              </w:rPr>
              <w:t>(цифрами та прописом)</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Номінальна вартість одного цінного папера</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sz w:val="17"/>
                <w:szCs w:val="17"/>
              </w:rPr>
            </w:pPr>
            <w:r w:rsidRPr="00167D6B">
              <w:rPr>
                <w:sz w:val="17"/>
                <w:szCs w:val="17"/>
              </w:rPr>
              <w:t>Загальна номінальна вартість цінних паперів (цифрами та прописом)</w:t>
            </w:r>
          </w:p>
        </w:tc>
        <w:tc>
          <w:tcPr>
            <w:tcW w:w="4500" w:type="dxa"/>
            <w:shd w:val="clear" w:color="auto" w:fill="auto"/>
          </w:tcPr>
          <w:p w:rsidR="00445A39" w:rsidRPr="00167D6B" w:rsidRDefault="00445A39">
            <w:pPr>
              <w:jc w:val="both"/>
              <w:rPr>
                <w:b/>
                <w:sz w:val="17"/>
                <w:szCs w:val="17"/>
              </w:rPr>
            </w:pPr>
          </w:p>
        </w:tc>
      </w:tr>
    </w:tbl>
    <w:p w:rsidR="00445A39" w:rsidRPr="00167D6B" w:rsidRDefault="00445A39">
      <w:pPr>
        <w:jc w:val="both"/>
        <w:rPr>
          <w:b/>
          <w:sz w:val="17"/>
          <w:szCs w:val="17"/>
        </w:rPr>
      </w:pPr>
    </w:p>
    <w:p w:rsidR="00445A39" w:rsidRPr="00167D6B" w:rsidRDefault="005175CE">
      <w:pPr>
        <w:ind w:left="-900"/>
        <w:jc w:val="both"/>
        <w:rPr>
          <w:b/>
          <w:sz w:val="16"/>
          <w:szCs w:val="16"/>
        </w:rPr>
      </w:pPr>
      <w:r w:rsidRPr="00167D6B">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167D6B">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rsidR="00445A39" w:rsidRPr="00167D6B" w:rsidRDefault="00445A39">
      <w:pPr>
        <w:ind w:left="-900"/>
        <w:jc w:val="both"/>
        <w:rPr>
          <w:b/>
          <w:sz w:val="2"/>
          <w:szCs w:val="2"/>
        </w:rPr>
      </w:pPr>
    </w:p>
    <w:p w:rsidR="00445A39" w:rsidRPr="00167D6B" w:rsidRDefault="005175CE">
      <w:pPr>
        <w:ind w:left="-900"/>
        <w:jc w:val="both"/>
        <w:rPr>
          <w:sz w:val="17"/>
          <w:szCs w:val="17"/>
        </w:rPr>
      </w:pPr>
      <w:r w:rsidRPr="00167D6B">
        <w:rPr>
          <w:sz w:val="17"/>
          <w:szCs w:val="17"/>
        </w:rPr>
        <w:t>______________________________________________________________________________________________________________________</w:t>
      </w:r>
    </w:p>
    <w:p w:rsidR="00445A39" w:rsidRPr="00167D6B" w:rsidRDefault="005175CE">
      <w:pPr>
        <w:ind w:left="-900"/>
        <w:jc w:val="both"/>
        <w:rPr>
          <w:sz w:val="17"/>
          <w:szCs w:val="17"/>
        </w:rPr>
      </w:pPr>
      <w:r w:rsidRPr="00167D6B">
        <w:rPr>
          <w:sz w:val="17"/>
          <w:szCs w:val="17"/>
        </w:rPr>
        <w:t xml:space="preserve"> ________________________________________________________________________________________________________________________</w:t>
      </w:r>
    </w:p>
    <w:p w:rsidR="00445A39" w:rsidRPr="00167D6B" w:rsidRDefault="00445A39">
      <w:pPr>
        <w:jc w:val="both"/>
        <w:rPr>
          <w:b/>
          <w:sz w:val="17"/>
          <w:szCs w:val="17"/>
        </w:rPr>
      </w:pPr>
    </w:p>
    <w:p w:rsidR="00445A39" w:rsidRPr="00167D6B" w:rsidRDefault="005175CE">
      <w:pPr>
        <w:ind w:left="-900"/>
        <w:jc w:val="both"/>
        <w:rPr>
          <w:i/>
          <w:sz w:val="17"/>
          <w:szCs w:val="17"/>
        </w:rPr>
      </w:pPr>
      <w:r w:rsidRPr="00167D6B">
        <w:rPr>
          <w:b/>
          <w:sz w:val="17"/>
          <w:szCs w:val="17"/>
        </w:rPr>
        <w:t xml:space="preserve">ВІДОМОСТІ ПРО ТОРГОВЦЯ ЦІННИМИ ПАПЕРАМИ, ЗА УЧАСТЮ ЯКОГО УКЛАДЕНО ДОГОВІР </w:t>
      </w:r>
      <w:r w:rsidRPr="00167D6B">
        <w:rPr>
          <w:i/>
          <w:sz w:val="17"/>
          <w:szCs w:val="17"/>
        </w:rPr>
        <w:t xml:space="preserve">(ЗАПОВНЮЄТЬСЯ У РАЗІ УКЛАДЕННЯ ДОГОВОРУ ЩОДО ЦІННИХ ПАПЕРІВ  ЗА УЧАСТЮ ТОРГОВЦЯ, </w:t>
      </w:r>
      <w:r w:rsidRPr="00167D6B">
        <w:rPr>
          <w:i/>
          <w:sz w:val="16"/>
          <w:szCs w:val="16"/>
        </w:rPr>
        <w:t>У ТОМУ ЧИСЛІ У РАЗІ, КОЛИ ЗГІДНО ІЗ ЗАКОНОДАВСТВОМ УЧАСТЬ ТОРГОВЦЯ ЦІННИМИ ПАПЕРАМИ Є ОБОВ’ЯЗКОВОЮ)</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089"/>
      </w:tblGrid>
      <w:tr w:rsidR="00445A39" w:rsidRPr="00167D6B">
        <w:tc>
          <w:tcPr>
            <w:tcW w:w="5577" w:type="dxa"/>
            <w:shd w:val="clear" w:color="auto" w:fill="auto"/>
          </w:tcPr>
          <w:p w:rsidR="00445A39" w:rsidRPr="00167D6B" w:rsidRDefault="005175CE">
            <w:pPr>
              <w:jc w:val="both"/>
              <w:rPr>
                <w:sz w:val="17"/>
                <w:szCs w:val="17"/>
              </w:rPr>
            </w:pPr>
            <w:r w:rsidRPr="00167D6B">
              <w:rPr>
                <w:sz w:val="17"/>
                <w:szCs w:val="17"/>
              </w:rPr>
              <w:t>Найменування торговця цінними паперами (повне або скорочене)</w:t>
            </w:r>
          </w:p>
        </w:tc>
        <w:tc>
          <w:tcPr>
            <w:tcW w:w="4683" w:type="dxa"/>
            <w:gridSpan w:val="2"/>
            <w:shd w:val="clear" w:color="auto" w:fill="auto"/>
          </w:tcPr>
          <w:p w:rsidR="00445A39" w:rsidRPr="00167D6B" w:rsidRDefault="00445A39">
            <w:pPr>
              <w:rPr>
                <w:b/>
                <w:sz w:val="17"/>
                <w:szCs w:val="17"/>
              </w:rPr>
            </w:pPr>
          </w:p>
        </w:tc>
      </w:tr>
      <w:tr w:rsidR="00445A39" w:rsidRPr="00167D6B">
        <w:tc>
          <w:tcPr>
            <w:tcW w:w="5577" w:type="dxa"/>
            <w:shd w:val="clear" w:color="auto" w:fill="auto"/>
          </w:tcPr>
          <w:p w:rsidR="00445A39" w:rsidRPr="00167D6B" w:rsidRDefault="005175CE">
            <w:pPr>
              <w:rPr>
                <w:b/>
                <w:sz w:val="17"/>
                <w:szCs w:val="17"/>
              </w:rPr>
            </w:pPr>
            <w:r w:rsidRPr="00167D6B">
              <w:rPr>
                <w:sz w:val="17"/>
                <w:szCs w:val="17"/>
              </w:rPr>
              <w:t>Код за ЄДРПОУ торговця цінними паперами</w:t>
            </w:r>
          </w:p>
        </w:tc>
        <w:tc>
          <w:tcPr>
            <w:tcW w:w="4683" w:type="dxa"/>
            <w:gridSpan w:val="2"/>
            <w:shd w:val="clear" w:color="auto" w:fill="auto"/>
          </w:tcPr>
          <w:p w:rsidR="00445A39" w:rsidRPr="00167D6B" w:rsidRDefault="00445A39">
            <w:pPr>
              <w:rPr>
                <w:b/>
                <w:sz w:val="17"/>
                <w:szCs w:val="17"/>
              </w:rPr>
            </w:pPr>
          </w:p>
        </w:tc>
      </w:tr>
      <w:tr w:rsidR="00445A39" w:rsidRPr="00167D6B">
        <w:tc>
          <w:tcPr>
            <w:tcW w:w="5577" w:type="dxa"/>
            <w:shd w:val="clear" w:color="auto" w:fill="auto"/>
          </w:tcPr>
          <w:p w:rsidR="00445A39" w:rsidRPr="00167D6B" w:rsidRDefault="005175CE">
            <w:pPr>
              <w:jc w:val="both"/>
              <w:rPr>
                <w:sz w:val="17"/>
                <w:szCs w:val="17"/>
              </w:rPr>
            </w:pPr>
            <w:r w:rsidRPr="00167D6B">
              <w:rPr>
                <w:sz w:val="17"/>
                <w:szCs w:val="17"/>
              </w:rPr>
              <w:t xml:space="preserve">Місцезнаходження торговця цінними паперами </w:t>
            </w:r>
          </w:p>
        </w:tc>
        <w:tc>
          <w:tcPr>
            <w:tcW w:w="4683" w:type="dxa"/>
            <w:gridSpan w:val="2"/>
            <w:shd w:val="clear" w:color="auto" w:fill="auto"/>
          </w:tcPr>
          <w:p w:rsidR="00445A39" w:rsidRPr="00167D6B" w:rsidRDefault="00445A39">
            <w:pPr>
              <w:jc w:val="both"/>
              <w:rPr>
                <w:sz w:val="17"/>
                <w:szCs w:val="17"/>
              </w:rPr>
            </w:pPr>
          </w:p>
        </w:tc>
      </w:tr>
      <w:tr w:rsidR="00445A39" w:rsidRPr="00167D6B">
        <w:tc>
          <w:tcPr>
            <w:tcW w:w="5577" w:type="dxa"/>
            <w:shd w:val="clear" w:color="auto" w:fill="auto"/>
          </w:tcPr>
          <w:p w:rsidR="00445A39" w:rsidRPr="00167D6B" w:rsidRDefault="005175CE">
            <w:pPr>
              <w:jc w:val="both"/>
              <w:rPr>
                <w:sz w:val="17"/>
                <w:szCs w:val="17"/>
              </w:rPr>
            </w:pPr>
            <w:r w:rsidRPr="00167D6B">
              <w:rPr>
                <w:sz w:val="17"/>
                <w:szCs w:val="17"/>
              </w:rPr>
              <w:t>Відомості про ліцензію торговця цінними паперами (серія, номер, строк дії ліцензії (у разі наявності))</w:t>
            </w:r>
          </w:p>
        </w:tc>
        <w:tc>
          <w:tcPr>
            <w:tcW w:w="4683" w:type="dxa"/>
            <w:gridSpan w:val="2"/>
            <w:shd w:val="clear" w:color="auto" w:fill="auto"/>
          </w:tcPr>
          <w:p w:rsidR="00445A39" w:rsidRPr="00167D6B" w:rsidRDefault="00445A39">
            <w:pPr>
              <w:jc w:val="both"/>
              <w:rPr>
                <w:sz w:val="17"/>
                <w:szCs w:val="17"/>
              </w:rPr>
            </w:pPr>
          </w:p>
        </w:tc>
      </w:tr>
      <w:tr w:rsidR="00445A39" w:rsidRPr="00167D6B">
        <w:trPr>
          <w:trHeight w:val="405"/>
        </w:trPr>
        <w:tc>
          <w:tcPr>
            <w:tcW w:w="5577" w:type="dxa"/>
            <w:vMerge w:val="restart"/>
            <w:shd w:val="clear" w:color="auto" w:fill="auto"/>
          </w:tcPr>
          <w:p w:rsidR="00445A39" w:rsidRPr="00167D6B" w:rsidRDefault="005175CE">
            <w:pPr>
              <w:jc w:val="both"/>
              <w:rPr>
                <w:i/>
                <w:sz w:val="17"/>
                <w:szCs w:val="17"/>
              </w:rPr>
            </w:pPr>
            <w:r w:rsidRPr="00167D6B">
              <w:rPr>
                <w:sz w:val="17"/>
                <w:szCs w:val="17"/>
              </w:rPr>
              <w:t xml:space="preserve">Договір укладений за участю/посередництвом торговця цінними паперами, який діє в інтересах </w:t>
            </w:r>
            <w:r w:rsidRPr="00167D6B">
              <w:rPr>
                <w:i/>
                <w:sz w:val="17"/>
                <w:szCs w:val="17"/>
              </w:rPr>
              <w:t>(обрати потрібне)</w:t>
            </w:r>
          </w:p>
        </w:tc>
        <w:tc>
          <w:tcPr>
            <w:tcW w:w="540" w:type="dxa"/>
            <w:shd w:val="clear" w:color="auto" w:fill="auto"/>
          </w:tcPr>
          <w:p w:rsidR="00445A39" w:rsidRPr="00167D6B" w:rsidRDefault="00445A39">
            <w:pPr>
              <w:jc w:val="both"/>
              <w:rPr>
                <w:sz w:val="17"/>
                <w:szCs w:val="17"/>
              </w:rPr>
            </w:pPr>
          </w:p>
        </w:tc>
        <w:tc>
          <w:tcPr>
            <w:tcW w:w="4143" w:type="dxa"/>
            <w:shd w:val="clear" w:color="auto" w:fill="auto"/>
          </w:tcPr>
          <w:p w:rsidR="00445A39" w:rsidRPr="00167D6B" w:rsidRDefault="005175CE">
            <w:pPr>
              <w:jc w:val="center"/>
              <w:rPr>
                <w:sz w:val="17"/>
                <w:szCs w:val="17"/>
              </w:rPr>
            </w:pPr>
            <w:r w:rsidRPr="00167D6B">
              <w:rPr>
                <w:sz w:val="17"/>
                <w:szCs w:val="17"/>
              </w:rPr>
              <w:t>депонента</w:t>
            </w:r>
          </w:p>
        </w:tc>
      </w:tr>
      <w:tr w:rsidR="00445A39" w:rsidRPr="00167D6B">
        <w:trPr>
          <w:trHeight w:val="315"/>
        </w:trPr>
        <w:tc>
          <w:tcPr>
            <w:tcW w:w="5577" w:type="dxa"/>
            <w:vMerge/>
            <w:shd w:val="clear" w:color="auto" w:fill="auto"/>
          </w:tcPr>
          <w:p w:rsidR="00445A39" w:rsidRPr="00167D6B" w:rsidRDefault="00445A39">
            <w:pPr>
              <w:jc w:val="both"/>
              <w:rPr>
                <w:sz w:val="17"/>
                <w:szCs w:val="17"/>
              </w:rPr>
            </w:pPr>
          </w:p>
        </w:tc>
        <w:tc>
          <w:tcPr>
            <w:tcW w:w="540" w:type="dxa"/>
            <w:shd w:val="clear" w:color="auto" w:fill="auto"/>
          </w:tcPr>
          <w:p w:rsidR="00445A39" w:rsidRPr="00167D6B" w:rsidRDefault="00445A39">
            <w:pPr>
              <w:jc w:val="both"/>
              <w:rPr>
                <w:sz w:val="17"/>
                <w:szCs w:val="17"/>
              </w:rPr>
            </w:pPr>
          </w:p>
        </w:tc>
        <w:tc>
          <w:tcPr>
            <w:tcW w:w="4143" w:type="dxa"/>
            <w:shd w:val="clear" w:color="auto" w:fill="auto"/>
          </w:tcPr>
          <w:p w:rsidR="00445A39" w:rsidRPr="00167D6B" w:rsidRDefault="005175CE">
            <w:pPr>
              <w:jc w:val="center"/>
              <w:rPr>
                <w:sz w:val="17"/>
                <w:szCs w:val="17"/>
              </w:rPr>
            </w:pPr>
            <w:r w:rsidRPr="00167D6B">
              <w:rPr>
                <w:sz w:val="17"/>
                <w:szCs w:val="17"/>
              </w:rPr>
              <w:t>контрагента</w:t>
            </w:r>
          </w:p>
        </w:tc>
      </w:tr>
      <w:tr w:rsidR="00445A39" w:rsidRPr="00167D6B">
        <w:trPr>
          <w:trHeight w:val="374"/>
        </w:trPr>
        <w:tc>
          <w:tcPr>
            <w:tcW w:w="5577" w:type="dxa"/>
            <w:vMerge/>
            <w:shd w:val="clear" w:color="auto" w:fill="auto"/>
          </w:tcPr>
          <w:p w:rsidR="00445A39" w:rsidRPr="00167D6B" w:rsidRDefault="00445A39">
            <w:pPr>
              <w:jc w:val="both"/>
              <w:rPr>
                <w:sz w:val="17"/>
                <w:szCs w:val="17"/>
              </w:rPr>
            </w:pPr>
          </w:p>
        </w:tc>
        <w:tc>
          <w:tcPr>
            <w:tcW w:w="540" w:type="dxa"/>
            <w:shd w:val="clear" w:color="auto" w:fill="auto"/>
          </w:tcPr>
          <w:p w:rsidR="00445A39" w:rsidRPr="00167D6B" w:rsidRDefault="00445A39">
            <w:pPr>
              <w:jc w:val="both"/>
              <w:rPr>
                <w:sz w:val="17"/>
                <w:szCs w:val="17"/>
              </w:rPr>
            </w:pPr>
          </w:p>
        </w:tc>
        <w:tc>
          <w:tcPr>
            <w:tcW w:w="4143" w:type="dxa"/>
            <w:shd w:val="clear" w:color="auto" w:fill="auto"/>
            <w:vAlign w:val="center"/>
          </w:tcPr>
          <w:p w:rsidR="00445A39" w:rsidRPr="00167D6B" w:rsidRDefault="005175CE">
            <w:pPr>
              <w:jc w:val="center"/>
              <w:rPr>
                <w:sz w:val="17"/>
                <w:szCs w:val="17"/>
              </w:rPr>
            </w:pPr>
            <w:r w:rsidRPr="00167D6B">
              <w:rPr>
                <w:sz w:val="17"/>
                <w:szCs w:val="17"/>
              </w:rPr>
              <w:t>торговець діє від свого імені та у власних інтересах</w:t>
            </w:r>
          </w:p>
        </w:tc>
      </w:tr>
    </w:tbl>
    <w:p w:rsidR="00445A39" w:rsidRPr="00167D6B" w:rsidRDefault="00445A39">
      <w:pPr>
        <w:spacing w:after="120"/>
        <w:jc w:val="both"/>
        <w:rPr>
          <w:b/>
          <w:sz w:val="17"/>
          <w:szCs w:val="17"/>
        </w:rPr>
      </w:pPr>
    </w:p>
    <w:p w:rsidR="00445A39" w:rsidRPr="00167D6B" w:rsidRDefault="005175CE">
      <w:pPr>
        <w:ind w:left="-900"/>
        <w:jc w:val="both"/>
        <w:rPr>
          <w:i/>
          <w:sz w:val="17"/>
          <w:szCs w:val="17"/>
        </w:rPr>
      </w:pPr>
      <w:r w:rsidRPr="00167D6B">
        <w:rPr>
          <w:b/>
          <w:sz w:val="17"/>
          <w:szCs w:val="17"/>
        </w:rPr>
        <w:t xml:space="preserve">ВІДОМОСТІ ПРО ДОГОВІР, ЩО Є ПІДСТАВОЮ ДЛЯ ПЕРЕХОДУ ПРАВА ВЛАСНОСТІ НА ЦІННІ ПАПЕРИ  </w:t>
      </w:r>
      <w:r w:rsidRPr="00167D6B">
        <w:rPr>
          <w:i/>
          <w:sz w:val="17"/>
          <w:szCs w:val="17"/>
        </w:rPr>
        <w:t>(ЗАПОВНЮЄТЬСЯ, ЯКЩО ПІДСТАВОЮ ДЛЯ ПРОВЕДЕННЯ ОПЕРАЦІЇ Є ДОГОВІР ЩОДО ПЕРЕХОДУ ПРАВА ВЛАСНОСТІ НА ЦІННІ ПАПЕРИ)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090"/>
      </w:tblGrid>
      <w:tr w:rsidR="00445A39" w:rsidRPr="00167D6B">
        <w:tc>
          <w:tcPr>
            <w:tcW w:w="5577" w:type="dxa"/>
            <w:vMerge w:val="restart"/>
          </w:tcPr>
          <w:p w:rsidR="00445A39" w:rsidRPr="00167D6B" w:rsidRDefault="005175CE">
            <w:pPr>
              <w:jc w:val="both"/>
              <w:rPr>
                <w:sz w:val="16"/>
                <w:szCs w:val="16"/>
              </w:rPr>
            </w:pPr>
            <w:r w:rsidRPr="00167D6B">
              <w:rPr>
                <w:sz w:val="16"/>
                <w:szCs w:val="16"/>
              </w:rPr>
              <w:t>Вид правочину</w:t>
            </w:r>
          </w:p>
          <w:p w:rsidR="00445A39" w:rsidRPr="00167D6B" w:rsidRDefault="005175CE">
            <w:pPr>
              <w:jc w:val="both"/>
              <w:rPr>
                <w:sz w:val="16"/>
                <w:szCs w:val="16"/>
              </w:rPr>
            </w:pPr>
            <w:r w:rsidRPr="00167D6B">
              <w:rPr>
                <w:i/>
                <w:sz w:val="16"/>
                <w:szCs w:val="16"/>
              </w:rPr>
              <w:t>(обрати потрібне)</w:t>
            </w:r>
          </w:p>
        </w:tc>
        <w:tc>
          <w:tcPr>
            <w:tcW w:w="540" w:type="dxa"/>
          </w:tcPr>
          <w:p w:rsidR="00445A39" w:rsidRPr="00167D6B" w:rsidRDefault="00445A39">
            <w:pPr>
              <w:rPr>
                <w:b/>
                <w:sz w:val="16"/>
                <w:szCs w:val="16"/>
              </w:rPr>
            </w:pPr>
          </w:p>
        </w:tc>
        <w:tc>
          <w:tcPr>
            <w:tcW w:w="4143" w:type="dxa"/>
          </w:tcPr>
          <w:p w:rsidR="00445A39" w:rsidRPr="00167D6B" w:rsidRDefault="005175CE">
            <w:pPr>
              <w:jc w:val="both"/>
              <w:rPr>
                <w:sz w:val="16"/>
                <w:szCs w:val="16"/>
              </w:rPr>
            </w:pPr>
            <w:r w:rsidRPr="00167D6B">
              <w:rPr>
                <w:sz w:val="16"/>
                <w:szCs w:val="16"/>
              </w:rPr>
              <w:t>правочином передбачена оплата грошовими коштами (оплатний правочин)</w:t>
            </w:r>
          </w:p>
        </w:tc>
      </w:tr>
      <w:tr w:rsidR="00445A39" w:rsidRPr="00167D6B">
        <w:tc>
          <w:tcPr>
            <w:tcW w:w="5577" w:type="dxa"/>
            <w:vMerge/>
          </w:tcPr>
          <w:p w:rsidR="00445A39" w:rsidRPr="00167D6B" w:rsidRDefault="00445A39">
            <w:pPr>
              <w:jc w:val="both"/>
              <w:rPr>
                <w:sz w:val="16"/>
                <w:szCs w:val="16"/>
              </w:rPr>
            </w:pPr>
          </w:p>
        </w:tc>
        <w:tc>
          <w:tcPr>
            <w:tcW w:w="540" w:type="dxa"/>
          </w:tcPr>
          <w:p w:rsidR="00445A39" w:rsidRPr="00167D6B" w:rsidRDefault="00445A39">
            <w:pPr>
              <w:rPr>
                <w:b/>
                <w:sz w:val="16"/>
                <w:szCs w:val="16"/>
              </w:rPr>
            </w:pPr>
          </w:p>
        </w:tc>
        <w:tc>
          <w:tcPr>
            <w:tcW w:w="4143" w:type="dxa"/>
          </w:tcPr>
          <w:p w:rsidR="00445A39" w:rsidRPr="00167D6B" w:rsidRDefault="005175CE">
            <w:pPr>
              <w:jc w:val="both"/>
              <w:rPr>
                <w:sz w:val="16"/>
                <w:szCs w:val="16"/>
              </w:rPr>
            </w:pPr>
            <w:r w:rsidRPr="00167D6B">
              <w:rPr>
                <w:sz w:val="16"/>
                <w:szCs w:val="16"/>
              </w:rPr>
              <w:t>правочином не передбачена оплата грошовими коштами</w:t>
            </w:r>
          </w:p>
        </w:tc>
      </w:tr>
      <w:tr w:rsidR="00445A39" w:rsidRPr="00167D6B">
        <w:tc>
          <w:tcPr>
            <w:tcW w:w="5577" w:type="dxa"/>
          </w:tcPr>
          <w:p w:rsidR="00445A39" w:rsidRPr="00167D6B" w:rsidRDefault="005175CE">
            <w:pPr>
              <w:jc w:val="both"/>
              <w:rPr>
                <w:sz w:val="16"/>
                <w:szCs w:val="16"/>
              </w:rPr>
            </w:pPr>
            <w:r w:rsidRPr="00167D6B">
              <w:rPr>
                <w:sz w:val="16"/>
                <w:szCs w:val="16"/>
              </w:rPr>
              <w:t>Сума правочину (цифрами та прописом) (для оплатних правочинів)</w:t>
            </w:r>
          </w:p>
        </w:tc>
        <w:tc>
          <w:tcPr>
            <w:tcW w:w="4683" w:type="dxa"/>
            <w:gridSpan w:val="2"/>
          </w:tcPr>
          <w:p w:rsidR="00445A39" w:rsidRPr="00167D6B" w:rsidRDefault="00445A39">
            <w:pPr>
              <w:rPr>
                <w:b/>
                <w:sz w:val="16"/>
                <w:szCs w:val="16"/>
              </w:rPr>
            </w:pPr>
          </w:p>
        </w:tc>
      </w:tr>
      <w:tr w:rsidR="00445A39" w:rsidRPr="00167D6B">
        <w:trPr>
          <w:trHeight w:val="335"/>
        </w:trPr>
        <w:tc>
          <w:tcPr>
            <w:tcW w:w="5577" w:type="dxa"/>
            <w:vMerge w:val="restart"/>
          </w:tcPr>
          <w:p w:rsidR="00445A39" w:rsidRPr="00167D6B" w:rsidRDefault="005175CE">
            <w:pPr>
              <w:jc w:val="both"/>
              <w:rPr>
                <w:i/>
                <w:sz w:val="16"/>
                <w:szCs w:val="16"/>
              </w:rPr>
            </w:pPr>
            <w:r w:rsidRPr="00167D6B">
              <w:rPr>
                <w:sz w:val="16"/>
                <w:szCs w:val="16"/>
              </w:rPr>
              <w:t xml:space="preserve">Порядок розрахунків за правочином  (для оплатних правочинів)   </w:t>
            </w:r>
            <w:r w:rsidRPr="00167D6B">
              <w:rPr>
                <w:i/>
                <w:sz w:val="16"/>
                <w:szCs w:val="16"/>
              </w:rPr>
              <w:t>(обрати потрібне)</w:t>
            </w:r>
          </w:p>
        </w:tc>
        <w:tc>
          <w:tcPr>
            <w:tcW w:w="540" w:type="dxa"/>
          </w:tcPr>
          <w:p w:rsidR="00445A39" w:rsidRPr="00167D6B" w:rsidRDefault="00445A39">
            <w:pPr>
              <w:rPr>
                <w:b/>
                <w:sz w:val="16"/>
                <w:szCs w:val="16"/>
              </w:rPr>
            </w:pPr>
          </w:p>
          <w:p w:rsidR="00445A39" w:rsidRPr="00167D6B" w:rsidRDefault="00445A39">
            <w:pPr>
              <w:rPr>
                <w:b/>
                <w:sz w:val="16"/>
                <w:szCs w:val="16"/>
              </w:rPr>
            </w:pPr>
          </w:p>
        </w:tc>
        <w:tc>
          <w:tcPr>
            <w:tcW w:w="4143" w:type="dxa"/>
          </w:tcPr>
          <w:p w:rsidR="00445A39" w:rsidRPr="00167D6B" w:rsidRDefault="00445A39">
            <w:pPr>
              <w:rPr>
                <w:b/>
                <w:sz w:val="16"/>
                <w:szCs w:val="16"/>
              </w:rPr>
            </w:pPr>
          </w:p>
          <w:p w:rsidR="00445A39" w:rsidRPr="00167D6B" w:rsidRDefault="005175CE">
            <w:pPr>
              <w:rPr>
                <w:sz w:val="16"/>
                <w:szCs w:val="16"/>
              </w:rPr>
            </w:pPr>
            <w:r w:rsidRPr="00167D6B">
              <w:rPr>
                <w:sz w:val="16"/>
                <w:szCs w:val="16"/>
              </w:rPr>
              <w:t>у готівковій формі</w:t>
            </w:r>
          </w:p>
        </w:tc>
      </w:tr>
      <w:tr w:rsidR="00445A39" w:rsidRPr="00167D6B">
        <w:trPr>
          <w:trHeight w:val="285"/>
        </w:trPr>
        <w:tc>
          <w:tcPr>
            <w:tcW w:w="5577" w:type="dxa"/>
            <w:vMerge/>
          </w:tcPr>
          <w:p w:rsidR="00445A39" w:rsidRPr="00167D6B" w:rsidRDefault="00445A39">
            <w:pPr>
              <w:jc w:val="both"/>
              <w:rPr>
                <w:sz w:val="16"/>
                <w:szCs w:val="16"/>
              </w:rPr>
            </w:pPr>
          </w:p>
        </w:tc>
        <w:tc>
          <w:tcPr>
            <w:tcW w:w="540" w:type="dxa"/>
          </w:tcPr>
          <w:p w:rsidR="00445A39" w:rsidRPr="00167D6B" w:rsidRDefault="00445A39">
            <w:pPr>
              <w:rPr>
                <w:b/>
                <w:sz w:val="16"/>
                <w:szCs w:val="16"/>
              </w:rPr>
            </w:pPr>
          </w:p>
        </w:tc>
        <w:tc>
          <w:tcPr>
            <w:tcW w:w="4143" w:type="dxa"/>
            <w:vAlign w:val="center"/>
          </w:tcPr>
          <w:p w:rsidR="00445A39" w:rsidRPr="00167D6B" w:rsidRDefault="005175CE">
            <w:pPr>
              <w:rPr>
                <w:sz w:val="16"/>
                <w:szCs w:val="16"/>
              </w:rPr>
            </w:pPr>
            <w:r w:rsidRPr="00167D6B">
              <w:rPr>
                <w:sz w:val="16"/>
                <w:szCs w:val="16"/>
              </w:rPr>
              <w:t>у безготівковій формі</w:t>
            </w:r>
          </w:p>
          <w:p w:rsidR="00445A39" w:rsidRPr="00167D6B" w:rsidRDefault="00445A39">
            <w:pPr>
              <w:jc w:val="center"/>
              <w:rPr>
                <w:sz w:val="16"/>
                <w:szCs w:val="16"/>
              </w:rPr>
            </w:pPr>
          </w:p>
        </w:tc>
      </w:tr>
      <w:tr w:rsidR="00445A39" w:rsidRPr="00167D6B">
        <w:trPr>
          <w:trHeight w:val="315"/>
        </w:trPr>
        <w:tc>
          <w:tcPr>
            <w:tcW w:w="5577" w:type="dxa"/>
            <w:vMerge/>
          </w:tcPr>
          <w:p w:rsidR="00445A39" w:rsidRPr="00167D6B" w:rsidRDefault="00445A39">
            <w:pPr>
              <w:jc w:val="both"/>
              <w:rPr>
                <w:sz w:val="16"/>
                <w:szCs w:val="16"/>
              </w:rPr>
            </w:pPr>
          </w:p>
        </w:tc>
        <w:tc>
          <w:tcPr>
            <w:tcW w:w="540" w:type="dxa"/>
            <w:vAlign w:val="center"/>
          </w:tcPr>
          <w:p w:rsidR="00445A39" w:rsidRPr="00167D6B" w:rsidRDefault="00445A39">
            <w:pPr>
              <w:jc w:val="center"/>
              <w:rPr>
                <w:b/>
                <w:sz w:val="16"/>
                <w:szCs w:val="16"/>
              </w:rPr>
            </w:pPr>
          </w:p>
        </w:tc>
        <w:tc>
          <w:tcPr>
            <w:tcW w:w="4143" w:type="dxa"/>
            <w:vAlign w:val="center"/>
          </w:tcPr>
          <w:p w:rsidR="00445A39" w:rsidRPr="00167D6B" w:rsidRDefault="005175CE">
            <w:pPr>
              <w:jc w:val="both"/>
              <w:rPr>
                <w:sz w:val="16"/>
                <w:szCs w:val="16"/>
              </w:rPr>
            </w:pPr>
            <w:r w:rsidRPr="00167D6B">
              <w:rPr>
                <w:sz w:val="16"/>
                <w:szCs w:val="16"/>
              </w:rPr>
              <w:t>форма розрахунків за договором не визначена</w:t>
            </w:r>
          </w:p>
        </w:tc>
      </w:tr>
      <w:tr w:rsidR="00445A39" w:rsidRPr="00167D6B">
        <w:trPr>
          <w:trHeight w:val="163"/>
        </w:trPr>
        <w:tc>
          <w:tcPr>
            <w:tcW w:w="5577" w:type="dxa"/>
            <w:vMerge w:val="restart"/>
          </w:tcPr>
          <w:p w:rsidR="00445A39" w:rsidRPr="00167D6B" w:rsidRDefault="005175CE">
            <w:pPr>
              <w:jc w:val="both"/>
              <w:rPr>
                <w:sz w:val="16"/>
                <w:szCs w:val="16"/>
              </w:rPr>
            </w:pPr>
            <w:r w:rsidRPr="00167D6B">
              <w:rPr>
                <w:sz w:val="16"/>
                <w:szCs w:val="16"/>
              </w:rPr>
              <w:t xml:space="preserve">Дані про здійснення грошових розрахунків за правочином (для оплатних правочинів) </w:t>
            </w:r>
            <w:r w:rsidRPr="00167D6B">
              <w:rPr>
                <w:i/>
                <w:sz w:val="16"/>
                <w:szCs w:val="16"/>
              </w:rPr>
              <w:t>(обрати потрібне)</w:t>
            </w:r>
          </w:p>
          <w:p w:rsidR="00445A39" w:rsidRPr="00167D6B" w:rsidRDefault="005175CE">
            <w:pPr>
              <w:jc w:val="both"/>
              <w:rPr>
                <w:sz w:val="16"/>
                <w:szCs w:val="16"/>
              </w:rPr>
            </w:pPr>
            <w:r w:rsidRPr="00167D6B">
              <w:rPr>
                <w:i/>
                <w:sz w:val="16"/>
                <w:szCs w:val="16"/>
              </w:rPr>
              <w:lastRenderedPageBreak/>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rsidR="00445A39" w:rsidRPr="00167D6B" w:rsidRDefault="00445A39">
            <w:pPr>
              <w:jc w:val="both"/>
              <w:rPr>
                <w:sz w:val="16"/>
                <w:szCs w:val="16"/>
              </w:rPr>
            </w:pPr>
          </w:p>
        </w:tc>
        <w:tc>
          <w:tcPr>
            <w:tcW w:w="4143" w:type="dxa"/>
            <w:vAlign w:val="center"/>
          </w:tcPr>
          <w:p w:rsidR="00445A39" w:rsidRPr="00167D6B" w:rsidRDefault="005175CE">
            <w:pPr>
              <w:jc w:val="both"/>
              <w:rPr>
                <w:sz w:val="16"/>
                <w:szCs w:val="16"/>
              </w:rPr>
            </w:pPr>
            <w:r w:rsidRPr="00167D6B">
              <w:rPr>
                <w:sz w:val="16"/>
                <w:szCs w:val="16"/>
              </w:rPr>
              <w:t>грошові розрахунки за правочином здійснені повністю</w:t>
            </w:r>
          </w:p>
        </w:tc>
      </w:tr>
      <w:tr w:rsidR="00445A39" w:rsidRPr="00167D6B">
        <w:trPr>
          <w:trHeight w:val="163"/>
        </w:trPr>
        <w:tc>
          <w:tcPr>
            <w:tcW w:w="5577" w:type="dxa"/>
            <w:vMerge/>
          </w:tcPr>
          <w:p w:rsidR="00445A39" w:rsidRPr="00167D6B" w:rsidRDefault="00445A39">
            <w:pPr>
              <w:jc w:val="both"/>
              <w:rPr>
                <w:sz w:val="16"/>
                <w:szCs w:val="16"/>
              </w:rPr>
            </w:pPr>
          </w:p>
        </w:tc>
        <w:tc>
          <w:tcPr>
            <w:tcW w:w="540" w:type="dxa"/>
            <w:vAlign w:val="center"/>
          </w:tcPr>
          <w:p w:rsidR="00445A39" w:rsidRPr="00167D6B" w:rsidRDefault="00445A39">
            <w:pPr>
              <w:jc w:val="both"/>
              <w:rPr>
                <w:sz w:val="16"/>
                <w:szCs w:val="16"/>
              </w:rPr>
            </w:pPr>
          </w:p>
        </w:tc>
        <w:tc>
          <w:tcPr>
            <w:tcW w:w="4143" w:type="dxa"/>
            <w:vAlign w:val="center"/>
          </w:tcPr>
          <w:p w:rsidR="00445A39" w:rsidRPr="00167D6B" w:rsidRDefault="005175CE">
            <w:pPr>
              <w:jc w:val="both"/>
              <w:rPr>
                <w:sz w:val="16"/>
                <w:szCs w:val="16"/>
              </w:rPr>
            </w:pPr>
            <w:r w:rsidRPr="00167D6B">
              <w:rPr>
                <w:sz w:val="16"/>
                <w:szCs w:val="16"/>
              </w:rPr>
              <w:t>грошові розрахунки за правочином здійснені частково</w:t>
            </w:r>
          </w:p>
        </w:tc>
      </w:tr>
    </w:tbl>
    <w:p w:rsidR="00445A39" w:rsidRPr="00167D6B" w:rsidRDefault="00445A39">
      <w:pPr>
        <w:spacing w:after="120"/>
        <w:ind w:left="-900"/>
        <w:jc w:val="both"/>
        <w:rPr>
          <w:b/>
          <w:sz w:val="17"/>
          <w:szCs w:val="17"/>
        </w:rPr>
      </w:pPr>
    </w:p>
    <w:p w:rsidR="00445A39" w:rsidRPr="00167D6B" w:rsidRDefault="005175CE">
      <w:pPr>
        <w:spacing w:after="120"/>
        <w:ind w:left="-900"/>
        <w:jc w:val="both"/>
        <w:rPr>
          <w:i/>
          <w:sz w:val="17"/>
          <w:szCs w:val="17"/>
        </w:rPr>
      </w:pPr>
      <w:r w:rsidRPr="00167D6B">
        <w:rPr>
          <w:b/>
          <w:sz w:val="17"/>
          <w:szCs w:val="17"/>
        </w:rPr>
        <w:t xml:space="preserve">ДОДАТКОВА ІНФОРМАЦІЯ </w:t>
      </w:r>
      <w:r w:rsidRPr="00167D6B">
        <w:rPr>
          <w:i/>
          <w:sz w:val="17"/>
          <w:szCs w:val="17"/>
        </w:rPr>
        <w:t>(ЗАПОВНЮЄТЬСЯ ЗА НЕОБХІДНОСТІ) __________________________________________________</w:t>
      </w:r>
    </w:p>
    <w:p w:rsidR="00445A39" w:rsidRPr="00167D6B" w:rsidRDefault="005175CE">
      <w:pPr>
        <w:spacing w:after="120"/>
        <w:ind w:left="-900"/>
        <w:jc w:val="both"/>
        <w:rPr>
          <w:b/>
          <w:sz w:val="17"/>
          <w:szCs w:val="17"/>
        </w:rPr>
      </w:pPr>
      <w:r w:rsidRPr="00167D6B">
        <w:rPr>
          <w:b/>
          <w:sz w:val="17"/>
          <w:szCs w:val="17"/>
        </w:rPr>
        <w:t xml:space="preserve">СТРОК ВИКОНАННЯ ОПЕРАЦІЇ </w:t>
      </w:r>
      <w:r w:rsidRPr="00167D6B">
        <w:rPr>
          <w:i/>
          <w:sz w:val="17"/>
          <w:szCs w:val="17"/>
        </w:rPr>
        <w:t>(ПІДКРЕСЛИТИ)</w:t>
      </w:r>
      <w:r w:rsidRPr="00167D6B">
        <w:rPr>
          <w:b/>
          <w:sz w:val="17"/>
          <w:szCs w:val="17"/>
        </w:rPr>
        <w:t>: ТЕРМІНОВО, ІНШЕ _____________________________________________</w:t>
      </w:r>
    </w:p>
    <w:p w:rsidR="00445A39" w:rsidRPr="00167D6B" w:rsidRDefault="005175CE">
      <w:pPr>
        <w:spacing w:after="120"/>
        <w:ind w:left="-900"/>
        <w:jc w:val="both"/>
        <w:rPr>
          <w:b/>
          <w:sz w:val="17"/>
          <w:szCs w:val="17"/>
        </w:rPr>
      </w:pPr>
      <w:r w:rsidRPr="00167D6B">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rsidR="00445A39" w:rsidRPr="00167D6B" w:rsidRDefault="005175CE">
      <w:pPr>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5175CE">
      <w:pPr>
        <w:tabs>
          <w:tab w:val="left" w:pos="2325"/>
        </w:tabs>
        <w:jc w:val="both"/>
        <w:rPr>
          <w:b/>
          <w:sz w:val="17"/>
          <w:szCs w:val="17"/>
        </w:rPr>
      </w:pPr>
      <w:r w:rsidRPr="00167D6B">
        <w:rPr>
          <w:b/>
          <w:sz w:val="18"/>
          <w:szCs w:val="18"/>
        </w:rPr>
        <w:t xml:space="preserve">*- для юридичної особи </w:t>
      </w:r>
      <w:r w:rsidRPr="00167D6B">
        <w:rPr>
          <w:b/>
          <w:sz w:val="17"/>
          <w:szCs w:val="17"/>
        </w:rPr>
        <w:t>за наявності</w:t>
      </w:r>
    </w:p>
    <w:p w:rsidR="00445A39" w:rsidRPr="00167D6B" w:rsidRDefault="005175CE">
      <w:pPr>
        <w:tabs>
          <w:tab w:val="left" w:pos="2325"/>
        </w:tabs>
        <w:jc w:val="both"/>
        <w:rPr>
          <w:b/>
          <w:sz w:val="18"/>
          <w:szCs w:val="18"/>
        </w:rPr>
      </w:pPr>
      <w:r w:rsidRPr="00167D6B">
        <w:rPr>
          <w:b/>
          <w:sz w:val="18"/>
          <w:szCs w:val="18"/>
        </w:rPr>
        <w:tab/>
      </w: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842"/>
      </w:tblGrid>
      <w:tr w:rsidR="00445A39" w:rsidRPr="00167D6B">
        <w:tc>
          <w:tcPr>
            <w:tcW w:w="5424"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4889"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24"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4889"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24"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4889"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24"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4889" w:type="dxa"/>
            <w:shd w:val="clear" w:color="auto" w:fill="auto"/>
          </w:tcPr>
          <w:p w:rsidR="00445A39" w:rsidRPr="00167D6B" w:rsidRDefault="00445A39">
            <w:pPr>
              <w:rPr>
                <w:b/>
                <w:sz w:val="20"/>
                <w:szCs w:val="20"/>
              </w:rPr>
            </w:pPr>
          </w:p>
        </w:tc>
      </w:tr>
    </w:tbl>
    <w:p w:rsidR="00445A39" w:rsidRPr="00167D6B" w:rsidRDefault="00445A39">
      <w:pPr>
        <w:rPr>
          <w:b/>
          <w:u w:val="single"/>
        </w:rPr>
      </w:pPr>
    </w:p>
    <w:p w:rsidR="00445A39" w:rsidRPr="00167D6B" w:rsidRDefault="00445A39">
      <w:pPr>
        <w:rPr>
          <w:b/>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ind w:firstLine="540"/>
        <w:rPr>
          <w:vanish/>
        </w:rPr>
      </w:pPr>
    </w:p>
    <w:p w:rsidR="00445A39" w:rsidRPr="00167D6B" w:rsidRDefault="00445A39">
      <w:pPr>
        <w:ind w:firstLine="540"/>
        <w:rPr>
          <w:b/>
        </w:rPr>
      </w:pPr>
    </w:p>
    <w:p w:rsidR="00445A39" w:rsidRPr="00167D6B" w:rsidRDefault="00445A39">
      <w:pPr>
        <w:ind w:firstLine="540"/>
        <w:rPr>
          <w:b/>
        </w:rPr>
      </w:pPr>
    </w:p>
    <w:p w:rsidR="00445A39" w:rsidRPr="00167D6B" w:rsidRDefault="00445A39">
      <w:pPr>
        <w:ind w:firstLine="540"/>
        <w:rPr>
          <w:b/>
        </w:rPr>
      </w:pPr>
    </w:p>
    <w:p w:rsidR="00445A39" w:rsidRPr="00167D6B" w:rsidRDefault="00445A39">
      <w:pPr>
        <w:ind w:firstLine="540"/>
        <w:rPr>
          <w:b/>
        </w:rPr>
      </w:pPr>
    </w:p>
    <w:p w:rsidR="00445A39" w:rsidRPr="00167D6B" w:rsidRDefault="00445A39">
      <w:pPr>
        <w:ind w:firstLine="540"/>
        <w:rPr>
          <w:bCs/>
        </w:rPr>
      </w:pPr>
    </w:p>
    <w:p w:rsidR="00445A39" w:rsidRPr="00167D6B" w:rsidRDefault="00445A39">
      <w:pPr>
        <w:ind w:firstLine="540"/>
        <w:rPr>
          <w:bCs/>
        </w:rPr>
      </w:pPr>
    </w:p>
    <w:p w:rsidR="00445A39" w:rsidRPr="00167D6B" w:rsidRDefault="00445A39">
      <w:pPr>
        <w:shd w:val="clear" w:color="auto" w:fill="FFFFFF"/>
        <w:ind w:firstLine="540"/>
      </w:pPr>
    </w:p>
    <w:p w:rsidR="00902F6B" w:rsidRPr="00167D6B" w:rsidRDefault="00902F6B">
      <w:pPr>
        <w:shd w:val="clear" w:color="auto" w:fill="FFFFFF"/>
        <w:ind w:firstLine="540"/>
      </w:pPr>
    </w:p>
    <w:p w:rsidR="00445A39" w:rsidRPr="00167D6B" w:rsidRDefault="00445A39">
      <w:pPr>
        <w:ind w:firstLine="540"/>
        <w:jc w:val="both"/>
        <w:rPr>
          <w:snapToGrid w:val="0"/>
          <w:szCs w:val="20"/>
        </w:rPr>
      </w:pPr>
    </w:p>
    <w:p w:rsidR="00445A39" w:rsidRPr="00167D6B" w:rsidRDefault="00445A39">
      <w:pPr>
        <w:ind w:firstLine="540"/>
        <w:jc w:val="both"/>
        <w:rPr>
          <w:snapToGrid w:val="0"/>
          <w:szCs w:val="20"/>
        </w:rPr>
      </w:pPr>
    </w:p>
    <w:p w:rsidR="00445A39" w:rsidRPr="00167D6B" w:rsidRDefault="00445A39">
      <w:pPr>
        <w:ind w:firstLine="540"/>
        <w:jc w:val="right"/>
      </w:pPr>
    </w:p>
    <w:p w:rsidR="007E362A" w:rsidRPr="00167D6B" w:rsidRDefault="007E362A">
      <w:pPr>
        <w:ind w:firstLine="540"/>
        <w:jc w:val="right"/>
      </w:pPr>
    </w:p>
    <w:p w:rsidR="007E362A" w:rsidRPr="00167D6B" w:rsidRDefault="007E362A">
      <w:pPr>
        <w:ind w:firstLine="540"/>
        <w:jc w:val="right"/>
      </w:pPr>
    </w:p>
    <w:p w:rsidR="00445A39" w:rsidRPr="00167D6B" w:rsidRDefault="00445A39">
      <w:pPr>
        <w:ind w:firstLine="540"/>
        <w:jc w:val="right"/>
      </w:pPr>
    </w:p>
    <w:p w:rsidR="00445A39" w:rsidRPr="00167D6B" w:rsidRDefault="005175CE">
      <w:pPr>
        <w:ind w:firstLine="540"/>
        <w:jc w:val="right"/>
        <w:rPr>
          <w:snapToGrid w:val="0"/>
          <w:szCs w:val="20"/>
        </w:rPr>
      </w:pPr>
      <w:r w:rsidRPr="00167D6B">
        <w:t>Додаток 47</w:t>
      </w:r>
    </w:p>
    <w:p w:rsidR="00445A39" w:rsidRPr="00167D6B" w:rsidRDefault="00445A39">
      <w:pPr>
        <w:ind w:firstLine="540"/>
        <w:jc w:val="both"/>
        <w:rPr>
          <w:snapToGrid w:val="0"/>
          <w:vanish/>
          <w:szCs w:val="20"/>
        </w:rPr>
      </w:pPr>
    </w:p>
    <w:p w:rsidR="00445A39" w:rsidRPr="00167D6B" w:rsidRDefault="00445A39">
      <w:pPr>
        <w:ind w:firstLine="540"/>
        <w:jc w:val="center"/>
        <w:rPr>
          <w:b/>
          <w:snapToGrid w:val="0"/>
          <w:sz w:val="20"/>
          <w:szCs w:val="20"/>
        </w:rPr>
      </w:pPr>
    </w:p>
    <w:p w:rsidR="00445A39" w:rsidRPr="00167D6B" w:rsidRDefault="005175CE">
      <w:pPr>
        <w:jc w:val="center"/>
        <w:rPr>
          <w:b/>
        </w:rPr>
      </w:pPr>
      <w:r w:rsidRPr="00167D6B">
        <w:rPr>
          <w:b/>
        </w:rPr>
        <w:t>РОЗПОРЯДЖЕННЯ № _______ від ____________</w:t>
      </w:r>
    </w:p>
    <w:p w:rsidR="00445A39" w:rsidRPr="00167D6B" w:rsidRDefault="005175CE">
      <w:pPr>
        <w:jc w:val="center"/>
        <w:rPr>
          <w:b/>
        </w:rPr>
      </w:pPr>
      <w:r w:rsidRPr="00167D6B">
        <w:rPr>
          <w:b/>
        </w:rPr>
        <w:t>НА СКЛАДАННЯ РЕЄСТРУ ВЛАСНИКІВ ІМЕННИХ ЦІННИХ ПАПЕРІВ</w:t>
      </w:r>
    </w:p>
    <w:p w:rsidR="00445A39" w:rsidRPr="00167D6B" w:rsidRDefault="00445A39">
      <w:pPr>
        <w:jc w:val="center"/>
        <w:rPr>
          <w:b/>
        </w:rPr>
      </w:pPr>
    </w:p>
    <w:p w:rsidR="00445A39" w:rsidRPr="00167D6B" w:rsidRDefault="005175CE">
      <w:pPr>
        <w:jc w:val="center"/>
        <w:rPr>
          <w:sz w:val="22"/>
          <w:szCs w:val="22"/>
        </w:rPr>
      </w:pPr>
      <w:r w:rsidRPr="00167D6B">
        <w:rPr>
          <w:b/>
          <w:sz w:val="22"/>
          <w:szCs w:val="22"/>
        </w:rPr>
        <w:t>ПРОШУ НАДАТИ РЕЄСТР ВЛАСНИКІВ ІМЕННИХ ЦІННИХ ПАПЕРІВ, СТАНОМ НА</w:t>
      </w:r>
      <w:r w:rsidRPr="00167D6B">
        <w:rPr>
          <w:sz w:val="22"/>
          <w:szCs w:val="22"/>
        </w:rPr>
        <w:t xml:space="preserve"> </w:t>
      </w:r>
      <w:r w:rsidRPr="00167D6B">
        <w:rPr>
          <w:b/>
          <w:sz w:val="22"/>
          <w:szCs w:val="22"/>
        </w:rPr>
        <w:t>«____» __________ 20___ р.</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131"/>
        <w:gridCol w:w="576"/>
        <w:gridCol w:w="4245"/>
      </w:tblGrid>
      <w:tr w:rsidR="00445A39" w:rsidRPr="00167D6B">
        <w:tc>
          <w:tcPr>
            <w:tcW w:w="516" w:type="dxa"/>
            <w:shd w:val="clear" w:color="auto" w:fill="auto"/>
            <w:vAlign w:val="center"/>
          </w:tcPr>
          <w:p w:rsidR="00445A39" w:rsidRPr="00167D6B" w:rsidRDefault="005175CE">
            <w:pPr>
              <w:jc w:val="center"/>
            </w:pPr>
            <w:r w:rsidRPr="00167D6B">
              <w:t>1</w:t>
            </w:r>
          </w:p>
        </w:tc>
        <w:tc>
          <w:tcPr>
            <w:tcW w:w="4131" w:type="dxa"/>
            <w:shd w:val="clear" w:color="auto" w:fill="auto"/>
          </w:tcPr>
          <w:p w:rsidR="00445A39" w:rsidRPr="00167D6B" w:rsidRDefault="005175CE">
            <w:r w:rsidRPr="00167D6B">
              <w:t>Повне найменування емітента цінних паперів</w:t>
            </w:r>
          </w:p>
        </w:tc>
        <w:tc>
          <w:tcPr>
            <w:tcW w:w="4821" w:type="dxa"/>
            <w:gridSpan w:val="2"/>
            <w:shd w:val="clear" w:color="auto" w:fill="auto"/>
          </w:tcPr>
          <w:p w:rsidR="00445A39" w:rsidRPr="00167D6B" w:rsidRDefault="00445A39"/>
        </w:tc>
      </w:tr>
      <w:tr w:rsidR="00445A39" w:rsidRPr="00167D6B">
        <w:tc>
          <w:tcPr>
            <w:tcW w:w="516" w:type="dxa"/>
            <w:shd w:val="clear" w:color="auto" w:fill="auto"/>
            <w:vAlign w:val="center"/>
          </w:tcPr>
          <w:p w:rsidR="00445A39" w:rsidRPr="00167D6B" w:rsidRDefault="005175CE">
            <w:pPr>
              <w:jc w:val="center"/>
            </w:pPr>
            <w:r w:rsidRPr="00167D6B">
              <w:t>2</w:t>
            </w:r>
          </w:p>
        </w:tc>
        <w:tc>
          <w:tcPr>
            <w:tcW w:w="4131" w:type="dxa"/>
            <w:shd w:val="clear" w:color="auto" w:fill="auto"/>
          </w:tcPr>
          <w:p w:rsidR="00445A39" w:rsidRPr="00167D6B" w:rsidRDefault="005175CE">
            <w:r w:rsidRPr="00167D6B">
              <w:t>Код за ЄДРПОУ</w:t>
            </w:r>
          </w:p>
        </w:tc>
        <w:tc>
          <w:tcPr>
            <w:tcW w:w="4821" w:type="dxa"/>
            <w:gridSpan w:val="2"/>
            <w:shd w:val="clear" w:color="auto" w:fill="auto"/>
          </w:tcPr>
          <w:p w:rsidR="00445A39" w:rsidRPr="00167D6B" w:rsidRDefault="00445A39"/>
        </w:tc>
      </w:tr>
      <w:tr w:rsidR="00445A39" w:rsidRPr="00167D6B">
        <w:tc>
          <w:tcPr>
            <w:tcW w:w="516" w:type="dxa"/>
            <w:shd w:val="clear" w:color="auto" w:fill="auto"/>
            <w:vAlign w:val="center"/>
          </w:tcPr>
          <w:p w:rsidR="00445A39" w:rsidRPr="00167D6B" w:rsidRDefault="005175CE">
            <w:pPr>
              <w:jc w:val="center"/>
            </w:pPr>
            <w:r w:rsidRPr="00167D6B">
              <w:t>3.</w:t>
            </w:r>
          </w:p>
        </w:tc>
        <w:tc>
          <w:tcPr>
            <w:tcW w:w="4131" w:type="dxa"/>
            <w:shd w:val="clear" w:color="auto" w:fill="auto"/>
          </w:tcPr>
          <w:p w:rsidR="00445A39" w:rsidRPr="00167D6B" w:rsidRDefault="005175CE">
            <w:r w:rsidRPr="00167D6B">
              <w:t>Код ISIN</w:t>
            </w:r>
          </w:p>
        </w:tc>
        <w:tc>
          <w:tcPr>
            <w:tcW w:w="4821" w:type="dxa"/>
            <w:gridSpan w:val="2"/>
            <w:shd w:val="clear" w:color="auto" w:fill="auto"/>
          </w:tcPr>
          <w:p w:rsidR="00445A39" w:rsidRPr="00167D6B" w:rsidRDefault="00445A39"/>
        </w:tc>
      </w:tr>
      <w:tr w:rsidR="00445A39" w:rsidRPr="00167D6B">
        <w:tc>
          <w:tcPr>
            <w:tcW w:w="516" w:type="dxa"/>
            <w:shd w:val="clear" w:color="auto" w:fill="auto"/>
            <w:vAlign w:val="center"/>
          </w:tcPr>
          <w:p w:rsidR="00445A39" w:rsidRPr="00167D6B" w:rsidRDefault="005175CE">
            <w:pPr>
              <w:jc w:val="center"/>
            </w:pPr>
            <w:r w:rsidRPr="00167D6B">
              <w:t>4</w:t>
            </w:r>
          </w:p>
        </w:tc>
        <w:tc>
          <w:tcPr>
            <w:tcW w:w="4131" w:type="dxa"/>
            <w:shd w:val="clear" w:color="auto" w:fill="auto"/>
          </w:tcPr>
          <w:p w:rsidR="00445A39" w:rsidRPr="00167D6B" w:rsidRDefault="005175CE">
            <w:r w:rsidRPr="00167D6B">
              <w:t>Вид цінних паперів/тип/клас/різновид/</w:t>
            </w:r>
          </w:p>
          <w:p w:rsidR="00445A39" w:rsidRPr="00167D6B" w:rsidRDefault="005175CE">
            <w:r w:rsidRPr="00167D6B">
              <w:t>найменування цінних паперів, серія цінних паперів (за наявності)</w:t>
            </w:r>
          </w:p>
        </w:tc>
        <w:tc>
          <w:tcPr>
            <w:tcW w:w="4821" w:type="dxa"/>
            <w:gridSpan w:val="2"/>
            <w:shd w:val="clear" w:color="auto" w:fill="auto"/>
          </w:tcPr>
          <w:p w:rsidR="00445A39" w:rsidRPr="00167D6B" w:rsidRDefault="00445A39"/>
        </w:tc>
      </w:tr>
      <w:tr w:rsidR="00445A39" w:rsidRPr="00167D6B">
        <w:tc>
          <w:tcPr>
            <w:tcW w:w="516" w:type="dxa"/>
            <w:shd w:val="clear" w:color="auto" w:fill="auto"/>
            <w:vAlign w:val="center"/>
          </w:tcPr>
          <w:p w:rsidR="00445A39" w:rsidRPr="00167D6B" w:rsidRDefault="005175CE">
            <w:pPr>
              <w:jc w:val="center"/>
            </w:pPr>
            <w:r w:rsidRPr="00167D6B">
              <w:lastRenderedPageBreak/>
              <w:t>5</w:t>
            </w:r>
          </w:p>
        </w:tc>
        <w:tc>
          <w:tcPr>
            <w:tcW w:w="4131" w:type="dxa"/>
            <w:shd w:val="clear" w:color="auto" w:fill="auto"/>
          </w:tcPr>
          <w:p w:rsidR="00445A39" w:rsidRPr="00167D6B" w:rsidRDefault="005175CE">
            <w:r w:rsidRPr="00167D6B">
              <w:t>Реєстраційний номер випуску цінних паперів</w:t>
            </w:r>
          </w:p>
        </w:tc>
        <w:tc>
          <w:tcPr>
            <w:tcW w:w="4821" w:type="dxa"/>
            <w:gridSpan w:val="2"/>
            <w:shd w:val="clear" w:color="auto" w:fill="auto"/>
          </w:tcPr>
          <w:p w:rsidR="00445A39" w:rsidRPr="00167D6B" w:rsidRDefault="00445A39"/>
        </w:tc>
      </w:tr>
      <w:tr w:rsidR="00445A39" w:rsidRPr="00167D6B">
        <w:tc>
          <w:tcPr>
            <w:tcW w:w="516" w:type="dxa"/>
            <w:shd w:val="clear" w:color="auto" w:fill="auto"/>
            <w:vAlign w:val="center"/>
          </w:tcPr>
          <w:p w:rsidR="00445A39" w:rsidRPr="00167D6B" w:rsidRDefault="005175CE">
            <w:pPr>
              <w:jc w:val="center"/>
            </w:pPr>
            <w:r w:rsidRPr="00167D6B">
              <w:t>6</w:t>
            </w:r>
          </w:p>
        </w:tc>
        <w:tc>
          <w:tcPr>
            <w:tcW w:w="4131" w:type="dxa"/>
            <w:shd w:val="clear" w:color="auto" w:fill="auto"/>
          </w:tcPr>
          <w:p w:rsidR="00445A39" w:rsidRPr="00167D6B" w:rsidRDefault="005175CE">
            <w:r w:rsidRPr="00167D6B">
              <w:t>Номінальна вартість одного цінного папера</w:t>
            </w:r>
          </w:p>
        </w:tc>
        <w:tc>
          <w:tcPr>
            <w:tcW w:w="4821" w:type="dxa"/>
            <w:gridSpan w:val="2"/>
            <w:shd w:val="clear" w:color="auto" w:fill="auto"/>
          </w:tcPr>
          <w:p w:rsidR="00445A39" w:rsidRPr="00167D6B" w:rsidRDefault="00445A39"/>
        </w:tc>
      </w:tr>
      <w:tr w:rsidR="00445A39" w:rsidRPr="00167D6B">
        <w:tc>
          <w:tcPr>
            <w:tcW w:w="516" w:type="dxa"/>
            <w:shd w:val="clear" w:color="auto" w:fill="auto"/>
            <w:vAlign w:val="center"/>
          </w:tcPr>
          <w:p w:rsidR="00445A39" w:rsidRPr="00167D6B" w:rsidRDefault="005175CE">
            <w:pPr>
              <w:jc w:val="center"/>
            </w:pPr>
            <w:r w:rsidRPr="00167D6B">
              <w:t>7</w:t>
            </w:r>
          </w:p>
        </w:tc>
        <w:tc>
          <w:tcPr>
            <w:tcW w:w="4131" w:type="dxa"/>
            <w:shd w:val="clear" w:color="auto" w:fill="auto"/>
          </w:tcPr>
          <w:p w:rsidR="00445A39" w:rsidRPr="00167D6B" w:rsidRDefault="005175CE">
            <w:r w:rsidRPr="00167D6B">
              <w:t>Підстава для складання реєстру</w:t>
            </w:r>
          </w:p>
        </w:tc>
        <w:tc>
          <w:tcPr>
            <w:tcW w:w="4821" w:type="dxa"/>
            <w:gridSpan w:val="2"/>
            <w:shd w:val="clear" w:color="auto" w:fill="auto"/>
          </w:tcPr>
          <w:p w:rsidR="00445A39" w:rsidRPr="00167D6B" w:rsidRDefault="00445A39"/>
        </w:tc>
      </w:tr>
      <w:tr w:rsidR="00445A39" w:rsidRPr="00167D6B">
        <w:trPr>
          <w:trHeight w:val="315"/>
        </w:trPr>
        <w:tc>
          <w:tcPr>
            <w:tcW w:w="516" w:type="dxa"/>
            <w:vMerge w:val="restart"/>
            <w:shd w:val="clear" w:color="auto" w:fill="auto"/>
            <w:vAlign w:val="center"/>
          </w:tcPr>
          <w:p w:rsidR="00445A39" w:rsidRPr="00167D6B" w:rsidRDefault="005175CE">
            <w:pPr>
              <w:jc w:val="center"/>
            </w:pPr>
            <w:r w:rsidRPr="00167D6B">
              <w:t>8</w:t>
            </w:r>
          </w:p>
        </w:tc>
        <w:tc>
          <w:tcPr>
            <w:tcW w:w="4131" w:type="dxa"/>
            <w:vMerge w:val="restart"/>
            <w:shd w:val="clear" w:color="auto" w:fill="auto"/>
          </w:tcPr>
          <w:p w:rsidR="00445A39" w:rsidRPr="00167D6B" w:rsidRDefault="005175CE">
            <w:r w:rsidRPr="00167D6B">
              <w:t>Форма отримання реєстру</w:t>
            </w:r>
            <w:r w:rsidRPr="00167D6B">
              <w:rPr>
                <w:vertAlign w:val="superscript"/>
              </w:rPr>
              <w:t>*</w:t>
            </w:r>
            <w:r w:rsidRPr="00167D6B">
              <w:t xml:space="preserve"> </w:t>
            </w:r>
            <w:r w:rsidRPr="00167D6B">
              <w:rPr>
                <w:i/>
              </w:rPr>
              <w:t>(зазначити необхідне)</w:t>
            </w:r>
          </w:p>
        </w:tc>
        <w:tc>
          <w:tcPr>
            <w:tcW w:w="576" w:type="dxa"/>
            <w:shd w:val="clear" w:color="auto" w:fill="auto"/>
          </w:tcPr>
          <w:p w:rsidR="00445A39" w:rsidRPr="00167D6B" w:rsidRDefault="00445A39">
            <w:pPr>
              <w:tabs>
                <w:tab w:val="num" w:pos="432"/>
              </w:tabs>
              <w:ind w:left="72"/>
            </w:pPr>
          </w:p>
        </w:tc>
        <w:tc>
          <w:tcPr>
            <w:tcW w:w="4245" w:type="dxa"/>
            <w:shd w:val="clear" w:color="auto" w:fill="auto"/>
          </w:tcPr>
          <w:p w:rsidR="00445A39" w:rsidRPr="00167D6B" w:rsidRDefault="005175CE">
            <w:pPr>
              <w:tabs>
                <w:tab w:val="num" w:pos="432"/>
              </w:tabs>
            </w:pPr>
            <w:r w:rsidRPr="00167D6B">
              <w:t>паперова</w:t>
            </w:r>
          </w:p>
        </w:tc>
      </w:tr>
      <w:tr w:rsidR="00445A39" w:rsidRPr="00167D6B">
        <w:trPr>
          <w:trHeight w:val="323"/>
        </w:trPr>
        <w:tc>
          <w:tcPr>
            <w:tcW w:w="516" w:type="dxa"/>
            <w:vMerge/>
            <w:shd w:val="clear" w:color="auto" w:fill="auto"/>
            <w:vAlign w:val="center"/>
          </w:tcPr>
          <w:p w:rsidR="00445A39" w:rsidRPr="00167D6B" w:rsidRDefault="00445A39">
            <w:pPr>
              <w:jc w:val="center"/>
            </w:pPr>
          </w:p>
        </w:tc>
        <w:tc>
          <w:tcPr>
            <w:tcW w:w="4131" w:type="dxa"/>
            <w:vMerge/>
            <w:shd w:val="clear" w:color="auto" w:fill="auto"/>
          </w:tcPr>
          <w:p w:rsidR="00445A39" w:rsidRPr="00167D6B" w:rsidRDefault="00445A39"/>
        </w:tc>
        <w:tc>
          <w:tcPr>
            <w:tcW w:w="576" w:type="dxa"/>
            <w:shd w:val="clear" w:color="auto" w:fill="auto"/>
          </w:tcPr>
          <w:p w:rsidR="00445A39" w:rsidRPr="00167D6B" w:rsidRDefault="00445A39">
            <w:pPr>
              <w:tabs>
                <w:tab w:val="num" w:pos="432"/>
              </w:tabs>
            </w:pPr>
          </w:p>
        </w:tc>
        <w:tc>
          <w:tcPr>
            <w:tcW w:w="4245" w:type="dxa"/>
            <w:shd w:val="clear" w:color="auto" w:fill="auto"/>
          </w:tcPr>
          <w:p w:rsidR="00445A39" w:rsidRPr="00167D6B" w:rsidRDefault="005175CE">
            <w:pPr>
              <w:tabs>
                <w:tab w:val="num" w:pos="432"/>
              </w:tabs>
            </w:pPr>
            <w:r w:rsidRPr="00167D6B">
              <w:t>електронна на CD диск</w:t>
            </w:r>
          </w:p>
        </w:tc>
      </w:tr>
      <w:tr w:rsidR="00445A39" w:rsidRPr="00167D6B">
        <w:trPr>
          <w:trHeight w:val="348"/>
        </w:trPr>
        <w:tc>
          <w:tcPr>
            <w:tcW w:w="516" w:type="dxa"/>
            <w:vMerge w:val="restart"/>
            <w:shd w:val="clear" w:color="auto" w:fill="auto"/>
            <w:vAlign w:val="center"/>
          </w:tcPr>
          <w:p w:rsidR="00445A39" w:rsidRPr="00167D6B" w:rsidRDefault="005175CE">
            <w:pPr>
              <w:jc w:val="center"/>
            </w:pPr>
            <w:r w:rsidRPr="00167D6B">
              <w:t>9.</w:t>
            </w:r>
          </w:p>
        </w:tc>
        <w:tc>
          <w:tcPr>
            <w:tcW w:w="4131" w:type="dxa"/>
            <w:vMerge w:val="restart"/>
            <w:shd w:val="clear" w:color="auto" w:fill="auto"/>
          </w:tcPr>
          <w:p w:rsidR="00445A39" w:rsidRPr="00167D6B" w:rsidRDefault="005175CE">
            <w:pPr>
              <w:tabs>
                <w:tab w:val="num" w:pos="432"/>
              </w:tabs>
              <w:rPr>
                <w:vertAlign w:val="superscript"/>
              </w:rPr>
            </w:pPr>
            <w:r w:rsidRPr="00167D6B">
              <w:t>Спосіб отримання реєстру</w:t>
            </w:r>
            <w:r w:rsidRPr="00167D6B">
              <w:rPr>
                <w:vertAlign w:val="superscript"/>
              </w:rPr>
              <w:t>**</w:t>
            </w:r>
          </w:p>
          <w:p w:rsidR="00445A39" w:rsidRPr="00167D6B" w:rsidRDefault="005175CE">
            <w:r w:rsidRPr="00167D6B">
              <w:rPr>
                <w:i/>
              </w:rPr>
              <w:t>(зазначити необхідне)</w:t>
            </w:r>
          </w:p>
        </w:tc>
        <w:tc>
          <w:tcPr>
            <w:tcW w:w="576" w:type="dxa"/>
            <w:shd w:val="clear" w:color="auto" w:fill="auto"/>
          </w:tcPr>
          <w:p w:rsidR="00445A39" w:rsidRPr="00167D6B" w:rsidRDefault="00445A39">
            <w:pPr>
              <w:tabs>
                <w:tab w:val="num" w:pos="432"/>
              </w:tabs>
            </w:pPr>
          </w:p>
        </w:tc>
        <w:tc>
          <w:tcPr>
            <w:tcW w:w="4245" w:type="dxa"/>
            <w:shd w:val="clear" w:color="auto" w:fill="auto"/>
          </w:tcPr>
          <w:p w:rsidR="00445A39" w:rsidRPr="00167D6B" w:rsidRDefault="005175CE">
            <w:pPr>
              <w:tabs>
                <w:tab w:val="num" w:pos="432"/>
              </w:tabs>
            </w:pPr>
            <w:r w:rsidRPr="00167D6B">
              <w:t xml:space="preserve">поштою, рекомендованим листом; </w:t>
            </w:r>
          </w:p>
          <w:p w:rsidR="00445A39" w:rsidRPr="00167D6B" w:rsidRDefault="00445A39">
            <w:pPr>
              <w:tabs>
                <w:tab w:val="num" w:pos="432"/>
              </w:tabs>
            </w:pPr>
          </w:p>
        </w:tc>
      </w:tr>
      <w:tr w:rsidR="00445A39" w:rsidRPr="00167D6B">
        <w:trPr>
          <w:trHeight w:val="330"/>
        </w:trPr>
        <w:tc>
          <w:tcPr>
            <w:tcW w:w="516" w:type="dxa"/>
            <w:vMerge/>
            <w:shd w:val="clear" w:color="auto" w:fill="auto"/>
            <w:vAlign w:val="center"/>
          </w:tcPr>
          <w:p w:rsidR="00445A39" w:rsidRPr="00167D6B" w:rsidRDefault="00445A39">
            <w:pPr>
              <w:jc w:val="center"/>
            </w:pPr>
          </w:p>
        </w:tc>
        <w:tc>
          <w:tcPr>
            <w:tcW w:w="4131" w:type="dxa"/>
            <w:vMerge/>
            <w:shd w:val="clear" w:color="auto" w:fill="auto"/>
          </w:tcPr>
          <w:p w:rsidR="00445A39" w:rsidRPr="00167D6B" w:rsidRDefault="00445A39"/>
        </w:tc>
        <w:tc>
          <w:tcPr>
            <w:tcW w:w="576" w:type="dxa"/>
            <w:shd w:val="clear" w:color="auto" w:fill="auto"/>
          </w:tcPr>
          <w:p w:rsidR="00445A39" w:rsidRPr="00167D6B" w:rsidRDefault="00445A39">
            <w:pPr>
              <w:tabs>
                <w:tab w:val="num" w:pos="432"/>
              </w:tabs>
              <w:ind w:left="360"/>
            </w:pPr>
          </w:p>
        </w:tc>
        <w:tc>
          <w:tcPr>
            <w:tcW w:w="4245" w:type="dxa"/>
            <w:shd w:val="clear" w:color="auto" w:fill="auto"/>
          </w:tcPr>
          <w:p w:rsidR="00445A39" w:rsidRPr="00167D6B" w:rsidRDefault="005175CE">
            <w:pPr>
              <w:tabs>
                <w:tab w:val="num" w:pos="432"/>
              </w:tabs>
            </w:pPr>
            <w:r w:rsidRPr="00167D6B">
              <w:t>кур’єром (замовник замовляє та оплачує</w:t>
            </w:r>
          </w:p>
          <w:p w:rsidR="00445A39" w:rsidRPr="00167D6B" w:rsidRDefault="005175CE">
            <w:r w:rsidRPr="00167D6B">
              <w:t>послуги кур’єрської служби)</w:t>
            </w:r>
            <w:r w:rsidRPr="00167D6B">
              <w:rPr>
                <w:b/>
              </w:rPr>
              <w:t xml:space="preserve"> </w:t>
            </w:r>
            <w:r w:rsidRPr="00167D6B">
              <w:t>за адресою:____________________</w:t>
            </w:r>
          </w:p>
          <w:p w:rsidR="00445A39" w:rsidRPr="00167D6B" w:rsidRDefault="00445A39">
            <w:pPr>
              <w:tabs>
                <w:tab w:val="num" w:pos="432"/>
              </w:tabs>
            </w:pPr>
          </w:p>
        </w:tc>
      </w:tr>
      <w:tr w:rsidR="00445A39" w:rsidRPr="00167D6B">
        <w:trPr>
          <w:trHeight w:val="210"/>
        </w:trPr>
        <w:tc>
          <w:tcPr>
            <w:tcW w:w="516" w:type="dxa"/>
            <w:vMerge/>
            <w:shd w:val="clear" w:color="auto" w:fill="auto"/>
            <w:vAlign w:val="center"/>
          </w:tcPr>
          <w:p w:rsidR="00445A39" w:rsidRPr="00167D6B" w:rsidRDefault="00445A39">
            <w:pPr>
              <w:jc w:val="center"/>
            </w:pPr>
          </w:p>
        </w:tc>
        <w:tc>
          <w:tcPr>
            <w:tcW w:w="4131" w:type="dxa"/>
            <w:vMerge/>
            <w:shd w:val="clear" w:color="auto" w:fill="auto"/>
          </w:tcPr>
          <w:p w:rsidR="00445A39" w:rsidRPr="00167D6B" w:rsidRDefault="00445A39"/>
        </w:tc>
        <w:tc>
          <w:tcPr>
            <w:tcW w:w="576" w:type="dxa"/>
            <w:shd w:val="clear" w:color="auto" w:fill="auto"/>
          </w:tcPr>
          <w:p w:rsidR="00445A39" w:rsidRPr="00167D6B" w:rsidRDefault="00445A39">
            <w:pPr>
              <w:tabs>
                <w:tab w:val="num" w:pos="432"/>
              </w:tabs>
            </w:pPr>
          </w:p>
        </w:tc>
        <w:tc>
          <w:tcPr>
            <w:tcW w:w="4245" w:type="dxa"/>
            <w:shd w:val="clear" w:color="auto" w:fill="auto"/>
          </w:tcPr>
          <w:p w:rsidR="00445A39" w:rsidRPr="00167D6B" w:rsidRDefault="005175CE">
            <w:pPr>
              <w:tabs>
                <w:tab w:val="num" w:pos="432"/>
              </w:tabs>
            </w:pPr>
            <w:r w:rsidRPr="00167D6B">
              <w:t xml:space="preserve">особисто представником </w:t>
            </w:r>
            <w:r w:rsidR="00E34714">
              <w:rPr>
                <w:lang w:val="ru-RU"/>
              </w:rPr>
              <w:t>уповноважено</w:t>
            </w:r>
            <w:r w:rsidR="00E34714">
              <w:t>ї особи</w:t>
            </w:r>
            <w:r w:rsidRPr="00167D6B">
              <w:rPr>
                <w:vertAlign w:val="superscript"/>
              </w:rPr>
              <w:t>*</w:t>
            </w:r>
            <w:r w:rsidR="00E34714">
              <w:rPr>
                <w:vertAlign w:val="superscript"/>
                <w:lang w:val="ru-RU"/>
              </w:rPr>
              <w:t>*</w:t>
            </w:r>
            <w:r w:rsidRPr="00167D6B">
              <w:t>;</w:t>
            </w:r>
          </w:p>
          <w:p w:rsidR="00445A39" w:rsidRPr="00167D6B" w:rsidRDefault="00445A39">
            <w:pPr>
              <w:tabs>
                <w:tab w:val="num" w:pos="432"/>
              </w:tabs>
            </w:pPr>
          </w:p>
        </w:tc>
      </w:tr>
      <w:tr w:rsidR="00445A39" w:rsidRPr="00167D6B">
        <w:tc>
          <w:tcPr>
            <w:tcW w:w="516" w:type="dxa"/>
            <w:shd w:val="clear" w:color="auto" w:fill="auto"/>
            <w:vAlign w:val="center"/>
          </w:tcPr>
          <w:p w:rsidR="00445A39" w:rsidRPr="00167D6B" w:rsidRDefault="005175CE">
            <w:pPr>
              <w:jc w:val="center"/>
            </w:pPr>
            <w:r w:rsidRPr="00167D6B">
              <w:t>1</w:t>
            </w:r>
          </w:p>
        </w:tc>
        <w:tc>
          <w:tcPr>
            <w:tcW w:w="4131" w:type="dxa"/>
            <w:shd w:val="clear" w:color="auto" w:fill="auto"/>
          </w:tcPr>
          <w:p w:rsidR="00445A39" w:rsidRPr="00167D6B" w:rsidRDefault="005175CE">
            <w:r w:rsidRPr="00167D6B">
              <w:t>Отримувач</w:t>
            </w:r>
          </w:p>
        </w:tc>
        <w:tc>
          <w:tcPr>
            <w:tcW w:w="4821" w:type="dxa"/>
            <w:gridSpan w:val="2"/>
            <w:shd w:val="clear" w:color="auto" w:fill="auto"/>
          </w:tcPr>
          <w:p w:rsidR="00445A39" w:rsidRPr="00167D6B" w:rsidRDefault="00445A39"/>
        </w:tc>
      </w:tr>
      <w:tr w:rsidR="00445A39" w:rsidRPr="00167D6B">
        <w:tc>
          <w:tcPr>
            <w:tcW w:w="516" w:type="dxa"/>
            <w:shd w:val="clear" w:color="auto" w:fill="auto"/>
            <w:vAlign w:val="center"/>
          </w:tcPr>
          <w:p w:rsidR="00445A39" w:rsidRPr="00167D6B" w:rsidRDefault="005175CE">
            <w:pPr>
              <w:jc w:val="center"/>
            </w:pPr>
            <w:r w:rsidRPr="00167D6B">
              <w:t>1</w:t>
            </w:r>
          </w:p>
        </w:tc>
        <w:tc>
          <w:tcPr>
            <w:tcW w:w="4131" w:type="dxa"/>
            <w:shd w:val="clear" w:color="auto" w:fill="auto"/>
          </w:tcPr>
          <w:p w:rsidR="00445A39" w:rsidRPr="00167D6B" w:rsidRDefault="005175CE">
            <w:r w:rsidRPr="00167D6B">
              <w:t>Контактна особа</w:t>
            </w:r>
          </w:p>
        </w:tc>
        <w:tc>
          <w:tcPr>
            <w:tcW w:w="4821" w:type="dxa"/>
            <w:gridSpan w:val="2"/>
            <w:shd w:val="clear" w:color="auto" w:fill="auto"/>
          </w:tcPr>
          <w:p w:rsidR="00445A39" w:rsidRPr="00167D6B" w:rsidRDefault="005175CE">
            <w:r w:rsidRPr="00167D6B">
              <w:t>ПІБ/ номер телефону</w:t>
            </w:r>
          </w:p>
        </w:tc>
      </w:tr>
    </w:tbl>
    <w:p w:rsidR="00445A39" w:rsidRPr="00167D6B" w:rsidRDefault="00445A39">
      <w:pPr>
        <w:rPr>
          <w:b/>
        </w:rPr>
      </w:pPr>
    </w:p>
    <w:p w:rsidR="00445A39" w:rsidRPr="00167D6B" w:rsidRDefault="005175CE">
      <w:pPr>
        <w:pStyle w:val="a3"/>
        <w:jc w:val="both"/>
        <w:rPr>
          <w:rFonts w:ascii="Times New Roman" w:hAnsi="Times New Roman"/>
          <w:i/>
          <w:sz w:val="20"/>
        </w:rPr>
      </w:pPr>
      <w:r w:rsidRPr="00167D6B">
        <w:rPr>
          <w:rFonts w:ascii="Times New Roman" w:hAnsi="Times New Roman"/>
          <w:b/>
          <w:sz w:val="20"/>
        </w:rPr>
        <w:t>НАЗВА ТА РЕКВІЗИТИ ДОКУМЕНТА (-ІВ), НА ПІДСТАВІ ЯКОГО (-ИХ) ЗДІЙСНЮЄТЬСЯ ДЕПОЗИТАРНА ОПЕРАЦІЯ:</w:t>
      </w:r>
    </w:p>
    <w:p w:rsidR="00445A39" w:rsidRPr="00167D6B" w:rsidRDefault="005175CE">
      <w:pPr>
        <w:pStyle w:val="a3"/>
        <w:rPr>
          <w:rFonts w:ascii="Times New Roman" w:hAnsi="Times New Roman"/>
          <w:sz w:val="20"/>
        </w:rPr>
      </w:pPr>
      <w:r w:rsidRPr="00167D6B">
        <w:rPr>
          <w:rFonts w:ascii="Times New Roman" w:hAnsi="Times New Roman"/>
          <w:sz w:val="20"/>
        </w:rPr>
        <w:t>1.______________________________________________________________________________________</w:t>
      </w:r>
    </w:p>
    <w:p w:rsidR="00445A39" w:rsidRPr="00167D6B" w:rsidRDefault="005175CE">
      <w:pPr>
        <w:rPr>
          <w:sz w:val="20"/>
        </w:rPr>
      </w:pPr>
      <w:r w:rsidRPr="00167D6B">
        <w:rPr>
          <w:sz w:val="20"/>
        </w:rPr>
        <w:t>2. _____________________________________________________________________________________</w:t>
      </w:r>
    </w:p>
    <w:p w:rsidR="00445A39" w:rsidRPr="00167D6B" w:rsidRDefault="00445A39">
      <w:pPr>
        <w:rPr>
          <w:b/>
        </w:rPr>
      </w:pPr>
    </w:p>
    <w:p w:rsidR="00445A39" w:rsidRPr="00167D6B" w:rsidRDefault="005175CE">
      <w:pPr>
        <w:shd w:val="clear" w:color="auto" w:fill="F2F2F2"/>
        <w:tabs>
          <w:tab w:val="center" w:pos="2268"/>
          <w:tab w:val="center" w:pos="7938"/>
        </w:tabs>
        <w:rPr>
          <w:b/>
          <w:sz w:val="20"/>
        </w:rPr>
      </w:pPr>
      <w:r w:rsidRPr="00167D6B">
        <w:rPr>
          <w:b/>
          <w:sz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167D6B">
        <w:trPr>
          <w:trHeight w:val="847"/>
        </w:trPr>
        <w:tc>
          <w:tcPr>
            <w:tcW w:w="9360" w:type="dxa"/>
            <w:tcBorders>
              <w:top w:val="single" w:sz="4" w:space="0" w:color="000000"/>
              <w:left w:val="single" w:sz="4" w:space="0" w:color="000000"/>
              <w:bottom w:val="single" w:sz="4" w:space="0" w:color="000000"/>
              <w:right w:val="single" w:sz="4" w:space="0" w:color="000000"/>
            </w:tcBorders>
          </w:tcPr>
          <w:p w:rsidR="00445A39" w:rsidRPr="00167D6B" w:rsidRDefault="005175CE">
            <w:pPr>
              <w:tabs>
                <w:tab w:val="center" w:pos="2268"/>
                <w:tab w:val="center" w:pos="7938"/>
              </w:tabs>
              <w:snapToGrid w:val="0"/>
              <w:rPr>
                <w:b/>
                <w:sz w:val="22"/>
                <w:szCs w:val="22"/>
              </w:rPr>
            </w:pPr>
            <w:r w:rsidRPr="00167D6B">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w:t>
            </w:r>
          </w:p>
        </w:tc>
      </w:tr>
    </w:tbl>
    <w:p w:rsidR="00445A39" w:rsidRPr="00167D6B" w:rsidRDefault="005175CE">
      <w:r w:rsidRPr="00167D6B">
        <w:rPr>
          <w:b/>
        </w:rPr>
        <w:t>Підпис уповноваженої (их) особи (іб)</w:t>
      </w:r>
    </w:p>
    <w:p w:rsidR="00445A39" w:rsidRPr="00167D6B" w:rsidRDefault="005175CE">
      <w:pPr>
        <w:rPr>
          <w:b/>
        </w:rPr>
      </w:pPr>
      <w:r w:rsidRPr="00167D6B">
        <w:rPr>
          <w:b/>
        </w:rPr>
        <w:t>___________________                            ___________________        _________________</w:t>
      </w:r>
    </w:p>
    <w:p w:rsidR="00445A39" w:rsidRPr="00167D6B" w:rsidRDefault="005175CE">
      <w:pPr>
        <w:rPr>
          <w:sz w:val="16"/>
          <w:szCs w:val="16"/>
        </w:rPr>
      </w:pPr>
      <w:r w:rsidRPr="00167D6B">
        <w:rPr>
          <w:sz w:val="16"/>
          <w:szCs w:val="16"/>
        </w:rPr>
        <w:t xml:space="preserve">    Посада (за наявності)                                                                                    підпис</w:t>
      </w:r>
      <w:r w:rsidRPr="00167D6B">
        <w:rPr>
          <w:sz w:val="16"/>
          <w:szCs w:val="16"/>
        </w:rPr>
        <w:tab/>
      </w:r>
      <w:r w:rsidRPr="00167D6B">
        <w:rPr>
          <w:sz w:val="16"/>
          <w:szCs w:val="16"/>
        </w:rPr>
        <w:tab/>
      </w:r>
      <w:r w:rsidRPr="00167D6B">
        <w:rPr>
          <w:sz w:val="16"/>
          <w:szCs w:val="16"/>
        </w:rPr>
        <w:tab/>
        <w:t xml:space="preserve">                        ПІБ</w:t>
      </w:r>
    </w:p>
    <w:p w:rsidR="00445A39" w:rsidRPr="00167D6B" w:rsidRDefault="005175CE">
      <w:r w:rsidRPr="00167D6B">
        <w:tab/>
      </w:r>
      <w:r w:rsidRPr="00167D6B">
        <w:tab/>
      </w:r>
      <w:r w:rsidRPr="00167D6B">
        <w:tab/>
      </w:r>
      <w:r w:rsidRPr="00167D6B">
        <w:tab/>
      </w:r>
      <w:r w:rsidRPr="00167D6B">
        <w:tab/>
      </w:r>
      <w:r w:rsidRPr="00167D6B">
        <w:tab/>
      </w:r>
      <w:r w:rsidRPr="00167D6B">
        <w:tab/>
      </w:r>
      <w:r w:rsidRPr="00167D6B">
        <w:tab/>
        <w:t>м.п.</w:t>
      </w:r>
      <w:r w:rsidRPr="00167D6B">
        <w:rPr>
          <w:sz w:val="16"/>
          <w:szCs w:val="16"/>
        </w:rPr>
        <w:t>***</w:t>
      </w:r>
    </w:p>
    <w:p w:rsidR="00445A39" w:rsidRPr="00167D6B" w:rsidRDefault="00445A39">
      <w:pPr>
        <w:rPr>
          <w:b/>
          <w:sz w:val="20"/>
          <w:u w:val="single"/>
        </w:rPr>
      </w:pPr>
    </w:p>
    <w:p w:rsidR="00445A39" w:rsidRPr="00167D6B" w:rsidRDefault="00445A39">
      <w:pPr>
        <w:rPr>
          <w:b/>
          <w:sz w:val="20"/>
          <w:u w:val="single"/>
        </w:rPr>
      </w:pPr>
    </w:p>
    <w:p w:rsidR="00445A39" w:rsidRPr="00167D6B" w:rsidRDefault="00445A39">
      <w:pPr>
        <w:rPr>
          <w:b/>
          <w:sz w:val="20"/>
          <w:u w:val="single"/>
        </w:rPr>
      </w:pPr>
    </w:p>
    <w:p w:rsidR="00445A39" w:rsidRPr="00167D6B" w:rsidRDefault="005175CE">
      <w:pPr>
        <w:rPr>
          <w:b/>
          <w:sz w:val="20"/>
          <w:u w:val="single"/>
        </w:rPr>
      </w:pPr>
      <w:r w:rsidRPr="00167D6B">
        <w:rPr>
          <w:b/>
          <w:sz w:val="20"/>
          <w:u w:val="single"/>
        </w:rPr>
        <w:t>ВІДМІТКИ ДЕПОЗИТАРНОЇ УСТАНОВИ</w:t>
      </w:r>
    </w:p>
    <w:p w:rsidR="00445A39" w:rsidRPr="00167D6B" w:rsidRDefault="005175CE">
      <w:r w:rsidRPr="00167D6B">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3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5130" w:type="dxa"/>
            <w:shd w:val="clear" w:color="auto" w:fill="auto"/>
          </w:tcPr>
          <w:p w:rsidR="00445A39" w:rsidRPr="00167D6B" w:rsidRDefault="00445A39">
            <w:pPr>
              <w:rPr>
                <w:b/>
                <w:sz w:val="20"/>
                <w:szCs w:val="20"/>
              </w:rPr>
            </w:pPr>
          </w:p>
        </w:tc>
      </w:tr>
    </w:tbl>
    <w:p w:rsidR="00445A39" w:rsidRPr="00167D6B" w:rsidRDefault="005175CE">
      <w:r w:rsidRPr="00167D6B">
        <w:tab/>
      </w:r>
      <w:r w:rsidRPr="00167D6B">
        <w:tab/>
      </w:r>
      <w:r w:rsidRPr="00167D6B">
        <w:tab/>
      </w:r>
      <w:r w:rsidRPr="00167D6B">
        <w:tab/>
      </w:r>
      <w:r w:rsidRPr="00167D6B">
        <w:tab/>
      </w:r>
      <w:r w:rsidRPr="00167D6B">
        <w:tab/>
      </w:r>
      <w:r w:rsidRPr="00167D6B">
        <w:tab/>
      </w:r>
    </w:p>
    <w:p w:rsidR="00445A39" w:rsidRPr="00167D6B" w:rsidRDefault="005175CE">
      <w:pPr>
        <w:pStyle w:val="afc"/>
        <w:ind w:left="284"/>
        <w:rPr>
          <w:rFonts w:ascii="Times New Roman" w:hAnsi="Times New Roman"/>
          <w:sz w:val="16"/>
          <w:szCs w:val="16"/>
          <w:lang w:val="uk-UA"/>
        </w:rPr>
      </w:pPr>
      <w:r w:rsidRPr="00167D6B">
        <w:rPr>
          <w:lang w:val="uk-UA"/>
        </w:rPr>
        <w:t>________________________________</w:t>
      </w:r>
    </w:p>
    <w:p w:rsidR="00445A39" w:rsidRPr="00167D6B" w:rsidRDefault="005175CE">
      <w:pPr>
        <w:pStyle w:val="afc"/>
        <w:rPr>
          <w:rFonts w:ascii="Times New Roman" w:hAnsi="Times New Roman"/>
          <w:sz w:val="16"/>
          <w:szCs w:val="16"/>
          <w:lang w:val="uk-UA"/>
        </w:rPr>
      </w:pPr>
      <w:r w:rsidRPr="00167D6B">
        <w:rPr>
          <w:rStyle w:val="afd"/>
          <w:rFonts w:ascii="Times New Roman" w:hAnsi="Times New Roman"/>
          <w:sz w:val="16"/>
          <w:szCs w:val="16"/>
          <w:lang w:val="uk-UA"/>
        </w:rPr>
        <w:sym w:font="Symbol" w:char="F02A"/>
      </w:r>
      <w:r w:rsidRPr="00167D6B">
        <w:rPr>
          <w:rFonts w:ascii="Times New Roman" w:hAnsi="Times New Roman"/>
          <w:sz w:val="16"/>
          <w:szCs w:val="16"/>
          <w:lang w:val="uk-UA"/>
        </w:rPr>
        <w:t xml:space="preserve"> електронна форма реєстру на СD диску надається виключно засобами кур`єрської доставки за рахунок замовника або особисто представнику замовника </w:t>
      </w:r>
    </w:p>
    <w:p w:rsidR="00445A39" w:rsidRPr="00167D6B" w:rsidRDefault="005175CE">
      <w:pPr>
        <w:pStyle w:val="afc"/>
        <w:ind w:left="180"/>
        <w:rPr>
          <w:rFonts w:ascii="Times New Roman" w:hAnsi="Times New Roman"/>
          <w:sz w:val="16"/>
          <w:szCs w:val="16"/>
          <w:lang w:val="uk-UA"/>
        </w:rPr>
      </w:pPr>
      <w:r w:rsidRPr="00167D6B">
        <w:rPr>
          <w:rStyle w:val="afd"/>
          <w:rFonts w:ascii="Times New Roman" w:hAnsi="Times New Roman"/>
          <w:sz w:val="16"/>
          <w:szCs w:val="16"/>
          <w:lang w:val="uk-UA"/>
        </w:rPr>
        <w:sym w:font="Symbol" w:char="F02A"/>
      </w:r>
      <w:r w:rsidRPr="00167D6B">
        <w:rPr>
          <w:rStyle w:val="afd"/>
          <w:rFonts w:ascii="Times New Roman" w:hAnsi="Times New Roman"/>
          <w:sz w:val="16"/>
          <w:szCs w:val="16"/>
          <w:lang w:val="uk-UA"/>
        </w:rPr>
        <w:sym w:font="Symbol" w:char="F02A"/>
      </w:r>
      <w:r w:rsidRPr="00167D6B">
        <w:rPr>
          <w:rFonts w:ascii="Times New Roman" w:hAnsi="Times New Roman"/>
          <w:sz w:val="16"/>
          <w:szCs w:val="16"/>
          <w:lang w:val="uk-UA"/>
        </w:rPr>
        <w:t xml:space="preserve"> при отриманні особисто обов’язкова наявність довіреності та документу з фото, що підтверджує особу;</w:t>
      </w:r>
    </w:p>
    <w:p w:rsidR="00445A39" w:rsidRPr="00167D6B" w:rsidRDefault="005175CE">
      <w:pPr>
        <w:pStyle w:val="afc"/>
        <w:ind w:left="142"/>
        <w:jc w:val="left"/>
        <w:rPr>
          <w:rFonts w:ascii="Times New Roman" w:hAnsi="Times New Roman"/>
          <w:sz w:val="16"/>
          <w:szCs w:val="16"/>
          <w:lang w:val="uk-UA"/>
        </w:rPr>
      </w:pPr>
      <w:r w:rsidRPr="00167D6B">
        <w:rPr>
          <w:rFonts w:ascii="Times New Roman" w:hAnsi="Times New Roman"/>
          <w:sz w:val="16"/>
          <w:szCs w:val="16"/>
          <w:lang w:val="uk-UA"/>
        </w:rPr>
        <w:t>Депозитарна установа видає вихідні документи (в тому числі реєстр власників іменних цінних паперів)  кур’єрським службам, виключно (!) у випадку, якщо адреса доставки співпадає з адресою клієнта, вказаною ним в анкеті емітента</w:t>
      </w:r>
      <w:r w:rsidR="00E34714">
        <w:rPr>
          <w:rFonts w:ascii="Times New Roman" w:hAnsi="Times New Roman"/>
          <w:sz w:val="16"/>
          <w:szCs w:val="16"/>
          <w:lang w:val="uk-UA"/>
        </w:rPr>
        <w:t>/депонента</w:t>
      </w:r>
      <w:r w:rsidRPr="00167D6B">
        <w:rPr>
          <w:rFonts w:ascii="Times New Roman" w:hAnsi="Times New Roman"/>
          <w:sz w:val="16"/>
          <w:szCs w:val="16"/>
          <w:lang w:val="uk-UA"/>
        </w:rPr>
        <w:t xml:space="preserve"> або у відповідному розпорядженні клієнта.</w:t>
      </w:r>
    </w:p>
    <w:p w:rsidR="00445A39" w:rsidRPr="00167D6B" w:rsidRDefault="005175CE">
      <w:pPr>
        <w:rPr>
          <w:rFonts w:ascii="Calibri" w:hAnsi="Calibri"/>
          <w:sz w:val="16"/>
          <w:szCs w:val="16"/>
        </w:rPr>
      </w:pPr>
      <w:r w:rsidRPr="00167D6B">
        <w:rPr>
          <w:sz w:val="16"/>
          <w:szCs w:val="16"/>
        </w:rPr>
        <w:t>*** для юридичних осіб за наявності</w:t>
      </w:r>
      <w:r w:rsidRPr="00167D6B">
        <w:rPr>
          <w:rFonts w:ascii="Calibri" w:hAnsi="Calibri"/>
          <w:sz w:val="16"/>
          <w:szCs w:val="16"/>
        </w:rPr>
        <w:t xml:space="preserve"> </w:t>
      </w:r>
    </w:p>
    <w:p w:rsidR="00445A39" w:rsidRPr="00167D6B" w:rsidRDefault="00445A39">
      <w:pPr>
        <w:rPr>
          <w:rFonts w:ascii="Calibri" w:hAnsi="Calibri"/>
        </w:rPr>
      </w:pPr>
    </w:p>
    <w:p w:rsidR="00445A39" w:rsidRPr="00167D6B" w:rsidRDefault="00445A39">
      <w:pPr>
        <w:rPr>
          <w:rFonts w:ascii="Calibri" w:hAnsi="Calibri"/>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lastRenderedPageBreak/>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445A39">
      <w:pPr>
        <w:ind w:firstLine="540"/>
        <w:rPr>
          <w:vanish/>
        </w:rPr>
      </w:pPr>
    </w:p>
    <w:p w:rsidR="00445A39" w:rsidRPr="00167D6B" w:rsidRDefault="00445A39">
      <w:pPr>
        <w:ind w:firstLine="540"/>
        <w:jc w:val="both"/>
        <w:rPr>
          <w:snapToGrid w:val="0"/>
          <w:szCs w:val="20"/>
        </w:rPr>
      </w:pPr>
    </w:p>
    <w:p w:rsidR="00445A39" w:rsidRPr="00167D6B" w:rsidRDefault="00445A39">
      <w:pPr>
        <w:autoSpaceDE w:val="0"/>
        <w:autoSpaceDN w:val="0"/>
        <w:ind w:firstLine="540"/>
        <w:rPr>
          <w:b/>
          <w:sz w:val="20"/>
          <w:szCs w:val="20"/>
        </w:rPr>
      </w:pPr>
    </w:p>
    <w:p w:rsidR="00445A39" w:rsidRPr="00167D6B" w:rsidRDefault="00445A39">
      <w:pPr>
        <w:autoSpaceDE w:val="0"/>
        <w:autoSpaceDN w:val="0"/>
        <w:ind w:firstLine="540"/>
        <w:jc w:val="center"/>
        <w:rPr>
          <w:b/>
          <w:sz w:val="20"/>
          <w:szCs w:val="20"/>
        </w:rPr>
      </w:pPr>
    </w:p>
    <w:p w:rsidR="00445A39" w:rsidRPr="00167D6B" w:rsidRDefault="00445A39">
      <w:pPr>
        <w:autoSpaceDE w:val="0"/>
        <w:autoSpaceDN w:val="0"/>
        <w:ind w:firstLine="540"/>
        <w:jc w:val="center"/>
        <w:rPr>
          <w:b/>
          <w:sz w:val="20"/>
          <w:szCs w:val="20"/>
        </w:rPr>
      </w:pPr>
    </w:p>
    <w:p w:rsidR="00445A39" w:rsidRPr="00167D6B" w:rsidRDefault="00445A39">
      <w:pPr>
        <w:autoSpaceDE w:val="0"/>
        <w:autoSpaceDN w:val="0"/>
        <w:ind w:firstLine="540"/>
        <w:jc w:val="center"/>
        <w:rPr>
          <w:b/>
          <w:sz w:val="20"/>
          <w:szCs w:val="20"/>
        </w:rPr>
      </w:pPr>
    </w:p>
    <w:p w:rsidR="00445A39" w:rsidRPr="00167D6B" w:rsidRDefault="00445A39">
      <w:pPr>
        <w:autoSpaceDE w:val="0"/>
        <w:autoSpaceDN w:val="0"/>
        <w:ind w:firstLine="540"/>
        <w:rPr>
          <w:b/>
          <w:sz w:val="20"/>
          <w:szCs w:val="20"/>
        </w:rPr>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902F6B" w:rsidRPr="00167D6B" w:rsidRDefault="00902F6B">
      <w:pPr>
        <w:ind w:firstLine="540"/>
        <w:jc w:val="right"/>
      </w:pPr>
    </w:p>
    <w:p w:rsidR="00902F6B" w:rsidRPr="00167D6B" w:rsidRDefault="00902F6B">
      <w:pPr>
        <w:ind w:firstLine="540"/>
        <w:jc w:val="right"/>
      </w:pPr>
    </w:p>
    <w:p w:rsidR="00902F6B" w:rsidRPr="00167D6B" w:rsidRDefault="00902F6B">
      <w:pPr>
        <w:ind w:firstLine="540"/>
        <w:jc w:val="right"/>
      </w:pPr>
    </w:p>
    <w:p w:rsidR="00902F6B" w:rsidRPr="00167D6B" w:rsidRDefault="00902F6B">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5175CE">
      <w:pPr>
        <w:ind w:firstLine="540"/>
        <w:jc w:val="right"/>
      </w:pPr>
      <w:r w:rsidRPr="00167D6B">
        <w:t>Додаток 48</w:t>
      </w:r>
    </w:p>
    <w:p w:rsidR="00445A39" w:rsidRPr="00167D6B" w:rsidRDefault="00445A39">
      <w:pPr>
        <w:autoSpaceDE w:val="0"/>
        <w:autoSpaceDN w:val="0"/>
        <w:ind w:firstLine="540"/>
        <w:jc w:val="center"/>
        <w:rPr>
          <w:b/>
          <w:sz w:val="20"/>
          <w:szCs w:val="20"/>
        </w:rPr>
      </w:pPr>
    </w:p>
    <w:p w:rsidR="00445A39" w:rsidRPr="00167D6B" w:rsidRDefault="005175CE">
      <w:pPr>
        <w:autoSpaceDE w:val="0"/>
        <w:autoSpaceDN w:val="0"/>
        <w:ind w:firstLine="540"/>
        <w:jc w:val="center"/>
        <w:rPr>
          <w:b/>
          <w:sz w:val="20"/>
          <w:szCs w:val="20"/>
        </w:rPr>
      </w:pPr>
      <w:r w:rsidRPr="00167D6B">
        <w:rPr>
          <w:b/>
          <w:sz w:val="20"/>
          <w:szCs w:val="20"/>
        </w:rPr>
        <w:t>РОЗПОРЯДЖЕННЯ №____ від  «______» ______________20__р.</w:t>
      </w:r>
    </w:p>
    <w:p w:rsidR="00445A39" w:rsidRPr="00167D6B" w:rsidRDefault="005175CE">
      <w:pPr>
        <w:autoSpaceDE w:val="0"/>
        <w:autoSpaceDN w:val="0"/>
        <w:ind w:firstLine="540"/>
        <w:jc w:val="center"/>
        <w:rPr>
          <w:b/>
          <w:sz w:val="20"/>
          <w:szCs w:val="20"/>
        </w:rPr>
      </w:pPr>
      <w:r w:rsidRPr="00167D6B">
        <w:rPr>
          <w:b/>
          <w:sz w:val="20"/>
          <w:szCs w:val="20"/>
        </w:rPr>
        <w:t xml:space="preserve">НА ПРОДОВЖЕННЯ ОПЕРАЦІЙНОЇ ДОБИ ДЛЯ ЮРИДИЧНОЇ ОСОБИ </w:t>
      </w:r>
    </w:p>
    <w:p w:rsidR="00445A39" w:rsidRPr="00167D6B" w:rsidRDefault="00445A39">
      <w:pPr>
        <w:autoSpaceDE w:val="0"/>
        <w:autoSpaceDN w:val="0"/>
        <w:ind w:firstLine="540"/>
        <w:jc w:val="center"/>
        <w:rPr>
          <w:b/>
          <w:sz w:val="20"/>
          <w:szCs w:val="20"/>
        </w:rPr>
      </w:pPr>
    </w:p>
    <w:p w:rsidR="00445A39" w:rsidRPr="00167D6B" w:rsidRDefault="005175CE">
      <w:pPr>
        <w:autoSpaceDE w:val="0"/>
        <w:autoSpaceDN w:val="0"/>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jc w:val="both"/>
              <w:rPr>
                <w:sz w:val="20"/>
                <w:szCs w:val="20"/>
              </w:rPr>
            </w:pPr>
            <w:r w:rsidRPr="00167D6B">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rsidR="00445A39" w:rsidRPr="00167D6B" w:rsidRDefault="005175CE">
            <w:pPr>
              <w:autoSpaceDE w:val="0"/>
              <w:autoSpaceDN w:val="0"/>
              <w:rPr>
                <w:sz w:val="20"/>
                <w:szCs w:val="20"/>
              </w:rPr>
            </w:pPr>
            <w:r w:rsidRPr="00167D6B">
              <w:rPr>
                <w:sz w:val="20"/>
                <w:szCs w:val="20"/>
              </w:rPr>
              <w:t>23697280</w:t>
            </w:r>
          </w:p>
        </w:tc>
      </w:tr>
      <w:tr w:rsidR="00445A39" w:rsidRPr="00167D6B">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rPr>
                <w:sz w:val="20"/>
                <w:szCs w:val="20"/>
              </w:rPr>
            </w:pPr>
            <w:r w:rsidRPr="00167D6B">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rsidR="00445A39" w:rsidRPr="00167D6B" w:rsidRDefault="005175CE">
            <w:pPr>
              <w:autoSpaceDE w:val="0"/>
              <w:autoSpaceDN w:val="0"/>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autoSpaceDE w:val="0"/>
        <w:autoSpaceDN w:val="0"/>
        <w:rPr>
          <w:b/>
          <w:sz w:val="20"/>
          <w:szCs w:val="20"/>
        </w:rPr>
      </w:pPr>
    </w:p>
    <w:p w:rsidR="00445A39" w:rsidRPr="00167D6B" w:rsidRDefault="005175CE">
      <w:pPr>
        <w:autoSpaceDE w:val="0"/>
        <w:autoSpaceDN w:val="0"/>
        <w:rPr>
          <w:b/>
          <w:sz w:val="20"/>
          <w:szCs w:val="20"/>
        </w:rPr>
      </w:pPr>
      <w:r w:rsidRPr="00167D6B">
        <w:rPr>
          <w:b/>
          <w:sz w:val="20"/>
          <w:szCs w:val="20"/>
        </w:rPr>
        <w:t>ВІДОМОСТІ ПРО ІНІЦІАТОРА ПРОДОВЖЕННЯ ОПЕРАЦІЙНОЇ ДОБИ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167D6B">
        <w:tc>
          <w:tcPr>
            <w:tcW w:w="3348" w:type="dxa"/>
            <w:shd w:val="clear" w:color="auto" w:fill="D9D9D9"/>
          </w:tcPr>
          <w:p w:rsidR="00445A39" w:rsidRPr="00167D6B" w:rsidRDefault="005175CE">
            <w:pPr>
              <w:autoSpaceDE w:val="0"/>
              <w:autoSpaceDN w:val="0"/>
              <w:jc w:val="both"/>
              <w:rPr>
                <w:sz w:val="20"/>
                <w:szCs w:val="20"/>
              </w:rPr>
            </w:pPr>
            <w:r w:rsidRPr="00167D6B">
              <w:rPr>
                <w:sz w:val="20"/>
                <w:szCs w:val="20"/>
              </w:rPr>
              <w:t>Депозитарний код рахунку в цінних паперах</w:t>
            </w:r>
          </w:p>
        </w:tc>
        <w:tc>
          <w:tcPr>
            <w:tcW w:w="6120" w:type="dxa"/>
            <w:shd w:val="clear" w:color="auto" w:fill="auto"/>
          </w:tcPr>
          <w:p w:rsidR="00445A39" w:rsidRPr="00167D6B" w:rsidRDefault="00445A39">
            <w:pPr>
              <w:autoSpaceDE w:val="0"/>
              <w:autoSpaceDN w:val="0"/>
              <w:rPr>
                <w:sz w:val="20"/>
                <w:szCs w:val="20"/>
              </w:rPr>
            </w:pPr>
          </w:p>
        </w:tc>
      </w:tr>
      <w:tr w:rsidR="00445A39" w:rsidRPr="00167D6B">
        <w:tc>
          <w:tcPr>
            <w:tcW w:w="3348" w:type="dxa"/>
            <w:shd w:val="clear" w:color="auto" w:fill="D9D9D9"/>
          </w:tcPr>
          <w:p w:rsidR="00445A39" w:rsidRPr="00167D6B" w:rsidRDefault="005175CE">
            <w:pPr>
              <w:autoSpaceDE w:val="0"/>
              <w:autoSpaceDN w:val="0"/>
              <w:jc w:val="both"/>
              <w:rPr>
                <w:sz w:val="20"/>
                <w:szCs w:val="20"/>
              </w:rPr>
            </w:pPr>
            <w:r w:rsidRPr="00167D6B">
              <w:rPr>
                <w:sz w:val="20"/>
                <w:szCs w:val="20"/>
              </w:rPr>
              <w:t xml:space="preserve">Повне найменування юридичної особи/повне найменування ПІФ та повне найменування КУА, яка його </w:t>
            </w:r>
            <w:r w:rsidRPr="00167D6B">
              <w:rPr>
                <w:sz w:val="20"/>
                <w:szCs w:val="20"/>
              </w:rPr>
              <w:lastRenderedPageBreak/>
              <w:t>створила (якщо рахунок відкритий для обліку активів ПІФ)</w:t>
            </w:r>
          </w:p>
        </w:tc>
        <w:tc>
          <w:tcPr>
            <w:tcW w:w="6120" w:type="dxa"/>
            <w:shd w:val="clear" w:color="auto" w:fill="auto"/>
          </w:tcPr>
          <w:p w:rsidR="00445A39" w:rsidRPr="00167D6B" w:rsidRDefault="00445A39">
            <w:pPr>
              <w:autoSpaceDE w:val="0"/>
              <w:autoSpaceDN w:val="0"/>
              <w:rPr>
                <w:sz w:val="20"/>
                <w:szCs w:val="20"/>
              </w:rPr>
            </w:pPr>
          </w:p>
        </w:tc>
      </w:tr>
      <w:tr w:rsidR="00445A39" w:rsidRPr="00167D6B">
        <w:tc>
          <w:tcPr>
            <w:tcW w:w="3348" w:type="dxa"/>
            <w:shd w:val="clear" w:color="auto" w:fill="D9D9D9"/>
          </w:tcPr>
          <w:p w:rsidR="00445A39" w:rsidRPr="00167D6B" w:rsidRDefault="005175CE">
            <w:pPr>
              <w:autoSpaceDE w:val="0"/>
              <w:autoSpaceDN w:val="0"/>
              <w:jc w:val="both"/>
              <w:rPr>
                <w:sz w:val="20"/>
                <w:szCs w:val="20"/>
              </w:rPr>
            </w:pPr>
            <w:r w:rsidRPr="00167D6B">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shd w:val="clear" w:color="auto" w:fill="auto"/>
          </w:tcPr>
          <w:p w:rsidR="00445A39" w:rsidRPr="00167D6B" w:rsidRDefault="00445A39">
            <w:pPr>
              <w:autoSpaceDE w:val="0"/>
              <w:autoSpaceDN w:val="0"/>
              <w:rPr>
                <w:sz w:val="20"/>
                <w:szCs w:val="20"/>
              </w:rPr>
            </w:pPr>
          </w:p>
        </w:tc>
      </w:tr>
    </w:tbl>
    <w:p w:rsidR="00445A39" w:rsidRPr="00167D6B" w:rsidRDefault="00445A39">
      <w:pPr>
        <w:autoSpaceDE w:val="0"/>
        <w:autoSpaceDN w:val="0"/>
        <w:rPr>
          <w:b/>
          <w:sz w:val="20"/>
          <w:szCs w:val="20"/>
        </w:rPr>
      </w:pPr>
    </w:p>
    <w:p w:rsidR="00445A39" w:rsidRPr="00167D6B" w:rsidRDefault="005175CE">
      <w:pPr>
        <w:autoSpaceDE w:val="0"/>
        <w:autoSpaceDN w:val="0"/>
        <w:rPr>
          <w:b/>
          <w:sz w:val="20"/>
          <w:szCs w:val="20"/>
        </w:rPr>
      </w:pPr>
      <w:r w:rsidRPr="00167D6B">
        <w:rPr>
          <w:b/>
          <w:sz w:val="20"/>
        </w:rPr>
        <w:t>ТЕРМІН ПРОДОВЖЕННЯ ОПЕРАЦІЙНОГО ДНЯ ТА КОДИ (НАЙМЕНУВАННЯ) ДЕПОЗИТАРНИХ УСТАНОВ -КОНТРАГЕНТІВ, ЯКІ ЗАДІЯНІ В ПРОВЕДЕННІ ОПЕРАЦІЇ (-Й) (У РАЗІ НАЯВНОСТІ)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2873"/>
        <w:gridCol w:w="3175"/>
      </w:tblGrid>
      <w:tr w:rsidR="00445A39" w:rsidRPr="00167D6B">
        <w:tc>
          <w:tcPr>
            <w:tcW w:w="3348"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jc w:val="both"/>
              <w:rPr>
                <w:sz w:val="20"/>
                <w:szCs w:val="20"/>
              </w:rPr>
            </w:pPr>
            <w:r w:rsidRPr="00167D6B">
              <w:rPr>
                <w:sz w:val="20"/>
                <w:szCs w:val="20"/>
              </w:rPr>
              <w:t>Продовження операційної доби до:</w:t>
            </w:r>
          </w:p>
        </w:tc>
        <w:tc>
          <w:tcPr>
            <w:tcW w:w="6138"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autoSpaceDE w:val="0"/>
              <w:autoSpaceDN w:val="0"/>
              <w:rPr>
                <w:sz w:val="20"/>
                <w:szCs w:val="20"/>
              </w:rPr>
            </w:pPr>
            <w:r w:rsidRPr="00167D6B">
              <w:rPr>
                <w:sz w:val="20"/>
                <w:szCs w:val="20"/>
              </w:rPr>
              <w:t>___ годин ___ хвилин  «___»______________ 20__ року</w:t>
            </w:r>
          </w:p>
        </w:tc>
      </w:tr>
      <w:tr w:rsidR="00445A39" w:rsidRPr="00167D6B">
        <w:tblPrEx>
          <w:tblLook w:val="0000" w:firstRow="0" w:lastRow="0" w:firstColumn="0" w:lastColumn="0" w:noHBand="0" w:noVBand="0"/>
        </w:tblPrEx>
        <w:trPr>
          <w:cantSplit/>
          <w:trHeight w:val="204"/>
        </w:trPr>
        <w:tc>
          <w:tcPr>
            <w:tcW w:w="3348" w:type="dxa"/>
            <w:vMerge w:val="restart"/>
            <w:shd w:val="pct10" w:color="auto" w:fill="auto"/>
          </w:tcPr>
          <w:p w:rsidR="00445A39" w:rsidRPr="00167D6B" w:rsidRDefault="005175CE">
            <w:pPr>
              <w:autoSpaceDE w:val="0"/>
              <w:autoSpaceDN w:val="0"/>
              <w:rPr>
                <w:sz w:val="20"/>
                <w:szCs w:val="20"/>
              </w:rPr>
            </w:pPr>
            <w:r w:rsidRPr="00167D6B">
              <w:rPr>
                <w:sz w:val="20"/>
                <w:szCs w:val="20"/>
              </w:rPr>
              <w:t xml:space="preserve">Реквізити Депозитарної установи контрагента або Центрального депозитарію/ Національного банку України </w:t>
            </w:r>
          </w:p>
        </w:tc>
        <w:tc>
          <w:tcPr>
            <w:tcW w:w="2880" w:type="dxa"/>
          </w:tcPr>
          <w:p w:rsidR="00445A39" w:rsidRPr="00167D6B" w:rsidRDefault="005175CE">
            <w:pPr>
              <w:autoSpaceDE w:val="0"/>
              <w:autoSpaceDN w:val="0"/>
              <w:rPr>
                <w:sz w:val="20"/>
                <w:szCs w:val="20"/>
              </w:rPr>
            </w:pPr>
            <w:r w:rsidRPr="00167D6B">
              <w:rPr>
                <w:sz w:val="20"/>
                <w:szCs w:val="20"/>
              </w:rPr>
              <w:t>Повне або скорочене найменування Депозитарної установи або Центрального депозитарію/ Національного банку України</w:t>
            </w:r>
          </w:p>
        </w:tc>
        <w:tc>
          <w:tcPr>
            <w:tcW w:w="3258" w:type="dxa"/>
          </w:tcPr>
          <w:p w:rsidR="00445A39" w:rsidRPr="00167D6B" w:rsidRDefault="00445A39">
            <w:pPr>
              <w:autoSpaceDE w:val="0"/>
              <w:autoSpaceDN w:val="0"/>
              <w:rPr>
                <w:sz w:val="20"/>
                <w:szCs w:val="20"/>
              </w:rPr>
            </w:pPr>
          </w:p>
        </w:tc>
      </w:tr>
      <w:tr w:rsidR="00445A39" w:rsidRPr="00167D6B">
        <w:tblPrEx>
          <w:tblLook w:val="0000" w:firstRow="0" w:lastRow="0" w:firstColumn="0" w:lastColumn="0" w:noHBand="0" w:noVBand="0"/>
        </w:tblPrEx>
        <w:trPr>
          <w:cantSplit/>
          <w:trHeight w:val="276"/>
        </w:trPr>
        <w:tc>
          <w:tcPr>
            <w:tcW w:w="3348" w:type="dxa"/>
            <w:vMerge/>
            <w:shd w:val="pct10" w:color="auto" w:fill="auto"/>
          </w:tcPr>
          <w:p w:rsidR="00445A39" w:rsidRPr="00167D6B" w:rsidRDefault="00445A39">
            <w:pPr>
              <w:autoSpaceDE w:val="0"/>
              <w:autoSpaceDN w:val="0"/>
              <w:rPr>
                <w:sz w:val="20"/>
                <w:szCs w:val="20"/>
              </w:rPr>
            </w:pPr>
          </w:p>
        </w:tc>
        <w:tc>
          <w:tcPr>
            <w:tcW w:w="2880" w:type="dxa"/>
          </w:tcPr>
          <w:p w:rsidR="00445A39" w:rsidRPr="00167D6B" w:rsidRDefault="005175CE">
            <w:pPr>
              <w:rPr>
                <w:rFonts w:eastAsiaTheme="minorHAnsi"/>
                <w:sz w:val="20"/>
                <w:szCs w:val="20"/>
                <w:lang w:eastAsia="en-US"/>
              </w:rPr>
            </w:pPr>
            <w:r w:rsidRPr="00167D6B">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167D6B" w:rsidRDefault="00445A39">
            <w:pPr>
              <w:autoSpaceDE w:val="0"/>
              <w:autoSpaceDN w:val="0"/>
              <w:rPr>
                <w:sz w:val="20"/>
                <w:szCs w:val="20"/>
              </w:rPr>
            </w:pPr>
          </w:p>
        </w:tc>
        <w:tc>
          <w:tcPr>
            <w:tcW w:w="3258" w:type="dxa"/>
          </w:tcPr>
          <w:p w:rsidR="00445A39" w:rsidRPr="00167D6B" w:rsidRDefault="00445A39">
            <w:pPr>
              <w:autoSpaceDE w:val="0"/>
              <w:autoSpaceDN w:val="0"/>
              <w:rPr>
                <w:sz w:val="20"/>
                <w:szCs w:val="20"/>
              </w:rPr>
            </w:pPr>
          </w:p>
          <w:p w:rsidR="00445A39" w:rsidRPr="00167D6B" w:rsidRDefault="00445A39">
            <w:pPr>
              <w:autoSpaceDE w:val="0"/>
              <w:autoSpaceDN w:val="0"/>
              <w:rPr>
                <w:sz w:val="20"/>
                <w:szCs w:val="20"/>
              </w:rPr>
            </w:pPr>
          </w:p>
        </w:tc>
      </w:tr>
    </w:tbl>
    <w:p w:rsidR="00445A39" w:rsidRPr="00167D6B" w:rsidRDefault="00445A39">
      <w:pPr>
        <w:autoSpaceDE w:val="0"/>
        <w:autoSpaceDN w:val="0"/>
        <w:rPr>
          <w:b/>
          <w:sz w:val="20"/>
          <w:szCs w:val="20"/>
        </w:rPr>
      </w:pPr>
    </w:p>
    <w:p w:rsidR="00445A39" w:rsidRPr="00167D6B" w:rsidRDefault="005175CE">
      <w:pPr>
        <w:autoSpaceDE w:val="0"/>
        <w:autoSpaceDN w:val="0"/>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autoSpaceDE w:val="0"/>
        <w:autoSpaceDN w:val="0"/>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5175CE">
      <w:pPr>
        <w:tabs>
          <w:tab w:val="left" w:pos="2325"/>
        </w:tabs>
        <w:autoSpaceDE w:val="0"/>
        <w:autoSpaceDN w:val="0"/>
        <w:jc w:val="both"/>
        <w:rPr>
          <w:b/>
          <w:sz w:val="18"/>
          <w:szCs w:val="18"/>
        </w:rPr>
      </w:pPr>
      <w:r w:rsidRPr="00167D6B">
        <w:rPr>
          <w:b/>
          <w:sz w:val="18"/>
          <w:szCs w:val="18"/>
        </w:rPr>
        <w:t xml:space="preserve">*- для юридичної особи </w:t>
      </w:r>
      <w:r w:rsidRPr="00167D6B">
        <w:rPr>
          <w:b/>
          <w:sz w:val="17"/>
          <w:szCs w:val="17"/>
        </w:rPr>
        <w:t>за наявності</w:t>
      </w:r>
      <w:r w:rsidRPr="00167D6B">
        <w:rPr>
          <w:b/>
          <w:sz w:val="18"/>
          <w:szCs w:val="18"/>
        </w:rPr>
        <w:tab/>
      </w:r>
    </w:p>
    <w:p w:rsidR="00445A39" w:rsidRPr="00167D6B" w:rsidRDefault="005175CE">
      <w:pPr>
        <w:autoSpaceDE w:val="0"/>
        <w:autoSpaceDN w:val="0"/>
        <w:rPr>
          <w:b/>
          <w:sz w:val="20"/>
          <w:szCs w:val="20"/>
          <w:u w:val="single"/>
        </w:rPr>
      </w:pPr>
      <w:r w:rsidRPr="00167D6B">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3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5130" w:type="dxa"/>
            <w:shd w:val="clear" w:color="auto" w:fill="auto"/>
          </w:tcPr>
          <w:p w:rsidR="00445A39" w:rsidRPr="00167D6B" w:rsidRDefault="00445A39">
            <w:pPr>
              <w:rPr>
                <w:b/>
                <w:sz w:val="20"/>
                <w:szCs w:val="20"/>
              </w:rPr>
            </w:pPr>
          </w:p>
        </w:tc>
      </w:tr>
    </w:tbl>
    <w:p w:rsidR="00445A39" w:rsidRPr="00167D6B" w:rsidRDefault="00445A39">
      <w:pPr>
        <w:rPr>
          <w:b/>
          <w:u w:val="single"/>
        </w:rPr>
      </w:pPr>
    </w:p>
    <w:p w:rsidR="00445A39" w:rsidRPr="00167D6B" w:rsidRDefault="00445A39">
      <w:pPr>
        <w:autoSpaceDE w:val="0"/>
        <w:autoSpaceDN w:val="0"/>
        <w:rPr>
          <w:b/>
          <w:u w:val="single"/>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
              </w:rPr>
            </w:pPr>
            <w:r w:rsidRPr="00167D6B">
              <w:rPr>
                <w:bCs/>
              </w:rPr>
              <w:t xml:space="preserve">    І.М.Гапоненко</w:t>
            </w:r>
          </w:p>
        </w:tc>
      </w:tr>
    </w:tbl>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rPr>
          <w:vanish/>
        </w:rPr>
      </w:pPr>
    </w:p>
    <w:p w:rsidR="00445A39" w:rsidRPr="00167D6B" w:rsidRDefault="005175CE">
      <w:pPr>
        <w:ind w:firstLine="540"/>
        <w:jc w:val="right"/>
      </w:pPr>
      <w:r w:rsidRPr="00167D6B">
        <w:t>Додаток 49</w:t>
      </w:r>
    </w:p>
    <w:p w:rsidR="00445A39" w:rsidRPr="00167D6B" w:rsidRDefault="00445A39">
      <w:pPr>
        <w:autoSpaceDE w:val="0"/>
        <w:autoSpaceDN w:val="0"/>
        <w:ind w:firstLine="540"/>
        <w:rPr>
          <w:b/>
          <w:sz w:val="20"/>
          <w:szCs w:val="20"/>
        </w:rPr>
      </w:pPr>
    </w:p>
    <w:p w:rsidR="00445A39" w:rsidRPr="00167D6B" w:rsidRDefault="005175CE">
      <w:pPr>
        <w:autoSpaceDE w:val="0"/>
        <w:autoSpaceDN w:val="0"/>
        <w:ind w:firstLine="540"/>
        <w:jc w:val="center"/>
        <w:rPr>
          <w:b/>
          <w:sz w:val="20"/>
          <w:szCs w:val="20"/>
        </w:rPr>
      </w:pPr>
      <w:r w:rsidRPr="00167D6B">
        <w:rPr>
          <w:b/>
          <w:sz w:val="20"/>
          <w:szCs w:val="20"/>
        </w:rPr>
        <w:t>РОЗПОРЯДЖЕННЯ №____ від  «______» ______________20__р.</w:t>
      </w:r>
    </w:p>
    <w:p w:rsidR="00445A39" w:rsidRPr="00167D6B" w:rsidRDefault="005175CE">
      <w:pPr>
        <w:autoSpaceDE w:val="0"/>
        <w:autoSpaceDN w:val="0"/>
        <w:ind w:firstLine="540"/>
        <w:jc w:val="center"/>
        <w:rPr>
          <w:b/>
          <w:sz w:val="20"/>
          <w:szCs w:val="20"/>
        </w:rPr>
      </w:pPr>
      <w:r w:rsidRPr="00167D6B">
        <w:rPr>
          <w:b/>
          <w:sz w:val="20"/>
          <w:szCs w:val="20"/>
        </w:rPr>
        <w:t>НА ПРОДОВЖЕННЯ ОПЕРАЦІЙНОЇ ДОБИ ДЛЯ НОТАРІУСА</w:t>
      </w:r>
    </w:p>
    <w:p w:rsidR="00445A39" w:rsidRPr="00167D6B" w:rsidRDefault="00445A39">
      <w:pPr>
        <w:autoSpaceDE w:val="0"/>
        <w:autoSpaceDN w:val="0"/>
        <w:ind w:firstLine="540"/>
        <w:jc w:val="center"/>
        <w:rPr>
          <w:b/>
          <w:sz w:val="20"/>
          <w:szCs w:val="20"/>
        </w:rPr>
      </w:pPr>
    </w:p>
    <w:p w:rsidR="00445A39" w:rsidRPr="00167D6B" w:rsidRDefault="005175CE">
      <w:pPr>
        <w:autoSpaceDE w:val="0"/>
        <w:autoSpaceDN w:val="0"/>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jc w:val="both"/>
              <w:rPr>
                <w:sz w:val="20"/>
                <w:szCs w:val="20"/>
              </w:rPr>
            </w:pPr>
            <w:r w:rsidRPr="00167D6B">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rsidR="00445A39" w:rsidRPr="00167D6B" w:rsidRDefault="005175CE">
            <w:pPr>
              <w:autoSpaceDE w:val="0"/>
              <w:autoSpaceDN w:val="0"/>
              <w:rPr>
                <w:sz w:val="20"/>
                <w:szCs w:val="20"/>
              </w:rPr>
            </w:pPr>
            <w:r w:rsidRPr="00167D6B">
              <w:rPr>
                <w:sz w:val="20"/>
                <w:szCs w:val="20"/>
              </w:rPr>
              <w:t>23697280</w:t>
            </w:r>
          </w:p>
        </w:tc>
      </w:tr>
      <w:tr w:rsidR="00445A39" w:rsidRPr="00167D6B">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rPr>
                <w:sz w:val="20"/>
                <w:szCs w:val="20"/>
              </w:rPr>
            </w:pPr>
            <w:r w:rsidRPr="00167D6B">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rsidR="00445A39" w:rsidRPr="00167D6B" w:rsidRDefault="005175CE">
            <w:pPr>
              <w:autoSpaceDE w:val="0"/>
              <w:autoSpaceDN w:val="0"/>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autoSpaceDE w:val="0"/>
        <w:autoSpaceDN w:val="0"/>
        <w:rPr>
          <w:b/>
          <w:sz w:val="20"/>
          <w:szCs w:val="20"/>
        </w:rPr>
      </w:pPr>
    </w:p>
    <w:p w:rsidR="00445A39" w:rsidRPr="00167D6B" w:rsidRDefault="005175CE">
      <w:pPr>
        <w:autoSpaceDE w:val="0"/>
        <w:autoSpaceDN w:val="0"/>
        <w:rPr>
          <w:b/>
          <w:sz w:val="20"/>
          <w:szCs w:val="20"/>
        </w:rPr>
      </w:pPr>
      <w:r w:rsidRPr="00167D6B">
        <w:rPr>
          <w:b/>
          <w:sz w:val="20"/>
          <w:szCs w:val="20"/>
        </w:rPr>
        <w:t>ВІДОМОСТІ ПРО ІНІЦІАТОРА ПРОДОВЖЕННЯ ОПЕРАЦІЙНОЇ ДОБИ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026"/>
      </w:tblGrid>
      <w:tr w:rsidR="00445A39" w:rsidRPr="00167D6B">
        <w:tc>
          <w:tcPr>
            <w:tcW w:w="3348" w:type="dxa"/>
            <w:shd w:val="clear" w:color="auto" w:fill="D9D9D9"/>
          </w:tcPr>
          <w:p w:rsidR="00445A39" w:rsidRPr="00167D6B" w:rsidRDefault="005175CE">
            <w:pPr>
              <w:autoSpaceDE w:val="0"/>
              <w:autoSpaceDN w:val="0"/>
              <w:jc w:val="both"/>
              <w:rPr>
                <w:sz w:val="20"/>
                <w:szCs w:val="20"/>
              </w:rPr>
            </w:pPr>
            <w:r w:rsidRPr="00167D6B">
              <w:rPr>
                <w:sz w:val="20"/>
                <w:szCs w:val="20"/>
              </w:rPr>
              <w:t>Депозитарний код рахунку в цінних паперах</w:t>
            </w:r>
          </w:p>
        </w:tc>
        <w:tc>
          <w:tcPr>
            <w:tcW w:w="6120" w:type="dxa"/>
            <w:shd w:val="clear" w:color="auto" w:fill="auto"/>
          </w:tcPr>
          <w:p w:rsidR="00445A39" w:rsidRPr="00167D6B" w:rsidRDefault="00445A39">
            <w:pPr>
              <w:autoSpaceDE w:val="0"/>
              <w:autoSpaceDN w:val="0"/>
              <w:rPr>
                <w:sz w:val="20"/>
                <w:szCs w:val="20"/>
              </w:rPr>
            </w:pPr>
          </w:p>
        </w:tc>
      </w:tr>
      <w:tr w:rsidR="00445A39" w:rsidRPr="00167D6B">
        <w:tc>
          <w:tcPr>
            <w:tcW w:w="3348" w:type="dxa"/>
            <w:shd w:val="clear" w:color="auto" w:fill="D9D9D9"/>
          </w:tcPr>
          <w:p w:rsidR="00445A39" w:rsidRPr="00167D6B" w:rsidRDefault="005175CE">
            <w:pPr>
              <w:autoSpaceDE w:val="0"/>
              <w:autoSpaceDN w:val="0"/>
              <w:jc w:val="both"/>
              <w:rPr>
                <w:sz w:val="20"/>
                <w:szCs w:val="20"/>
              </w:rPr>
            </w:pPr>
            <w:r w:rsidRPr="00167D6B">
              <w:rPr>
                <w:sz w:val="20"/>
                <w:szCs w:val="20"/>
              </w:rPr>
              <w:t xml:space="preserve">Прізвище, ім’я, по батькові </w:t>
            </w:r>
          </w:p>
        </w:tc>
        <w:tc>
          <w:tcPr>
            <w:tcW w:w="6120" w:type="dxa"/>
            <w:shd w:val="clear" w:color="auto" w:fill="auto"/>
          </w:tcPr>
          <w:p w:rsidR="00445A39" w:rsidRPr="00167D6B" w:rsidRDefault="00445A39">
            <w:pPr>
              <w:autoSpaceDE w:val="0"/>
              <w:autoSpaceDN w:val="0"/>
              <w:rPr>
                <w:sz w:val="20"/>
                <w:szCs w:val="20"/>
              </w:rPr>
            </w:pPr>
          </w:p>
        </w:tc>
      </w:tr>
      <w:tr w:rsidR="00445A39" w:rsidRPr="00167D6B">
        <w:tc>
          <w:tcPr>
            <w:tcW w:w="3348" w:type="dxa"/>
            <w:shd w:val="clear" w:color="auto" w:fill="D9D9D9"/>
          </w:tcPr>
          <w:p w:rsidR="00445A39" w:rsidRPr="00167D6B" w:rsidRDefault="005175CE">
            <w:pPr>
              <w:autoSpaceDE w:val="0"/>
              <w:autoSpaceDN w:val="0"/>
              <w:jc w:val="both"/>
              <w:rPr>
                <w:sz w:val="20"/>
                <w:szCs w:val="20"/>
              </w:rPr>
            </w:pPr>
            <w:r w:rsidRPr="00167D6B">
              <w:rPr>
                <w:sz w:val="20"/>
                <w:szCs w:val="20"/>
              </w:rPr>
              <w:lastRenderedPageBreak/>
              <w:t>Назва, серія (за наявності), номер, дата видачі документа, що посвідчує фізичну особу, та найменування органу, що видав документ</w:t>
            </w:r>
          </w:p>
        </w:tc>
        <w:tc>
          <w:tcPr>
            <w:tcW w:w="6120" w:type="dxa"/>
            <w:shd w:val="clear" w:color="auto" w:fill="auto"/>
          </w:tcPr>
          <w:p w:rsidR="00445A39" w:rsidRPr="00167D6B" w:rsidRDefault="00445A39">
            <w:pPr>
              <w:autoSpaceDE w:val="0"/>
              <w:autoSpaceDN w:val="0"/>
              <w:rPr>
                <w:sz w:val="20"/>
                <w:szCs w:val="20"/>
              </w:rPr>
            </w:pPr>
          </w:p>
        </w:tc>
      </w:tr>
      <w:tr w:rsidR="00445A39" w:rsidRPr="00167D6B">
        <w:tc>
          <w:tcPr>
            <w:tcW w:w="3348" w:type="dxa"/>
            <w:shd w:val="clear" w:color="auto" w:fill="D9D9D9"/>
          </w:tcPr>
          <w:p w:rsidR="00445A39" w:rsidRPr="00167D6B" w:rsidRDefault="005175CE">
            <w:pPr>
              <w:autoSpaceDE w:val="0"/>
              <w:autoSpaceDN w:val="0"/>
              <w:jc w:val="both"/>
              <w:rPr>
                <w:sz w:val="20"/>
                <w:szCs w:val="20"/>
              </w:rPr>
            </w:pPr>
            <w:r w:rsidRPr="00167D6B">
              <w:rPr>
                <w:sz w:val="20"/>
                <w:szCs w:val="20"/>
              </w:rPr>
              <w:t>Реквізити свідоцтва про право на зайняття нотаріальною діяльністю</w:t>
            </w:r>
          </w:p>
        </w:tc>
        <w:tc>
          <w:tcPr>
            <w:tcW w:w="6120" w:type="dxa"/>
            <w:shd w:val="clear" w:color="auto" w:fill="auto"/>
          </w:tcPr>
          <w:p w:rsidR="00445A39" w:rsidRPr="00167D6B" w:rsidRDefault="00445A39">
            <w:pPr>
              <w:autoSpaceDE w:val="0"/>
              <w:autoSpaceDN w:val="0"/>
              <w:rPr>
                <w:sz w:val="20"/>
                <w:szCs w:val="20"/>
              </w:rPr>
            </w:pPr>
          </w:p>
        </w:tc>
      </w:tr>
    </w:tbl>
    <w:p w:rsidR="00445A39" w:rsidRPr="00167D6B" w:rsidRDefault="00445A39">
      <w:pPr>
        <w:autoSpaceDE w:val="0"/>
        <w:autoSpaceDN w:val="0"/>
        <w:rPr>
          <w:b/>
          <w:sz w:val="20"/>
          <w:szCs w:val="20"/>
        </w:rPr>
      </w:pPr>
    </w:p>
    <w:p w:rsidR="00445A39" w:rsidRPr="00167D6B" w:rsidRDefault="005175CE">
      <w:pPr>
        <w:autoSpaceDE w:val="0"/>
        <w:autoSpaceDN w:val="0"/>
        <w:rPr>
          <w:b/>
          <w:sz w:val="20"/>
          <w:szCs w:val="20"/>
        </w:rPr>
      </w:pPr>
      <w:r w:rsidRPr="00167D6B">
        <w:rPr>
          <w:b/>
          <w:sz w:val="20"/>
        </w:rPr>
        <w:t>ТЕРМІН ПРОДОВЖЕННЯ ОПЕРАЦІЙНОГО ДНЯ ТА КОДИ (НАЙМЕНУВАННЯ) ДЕПОЗИТАРНИХ УСТАНОВ-КОНТРАГЕНТІВ, ЯКІ ЗАДІЯНІ В ПРОВЕДЕННІ ОПЕРАЦІЇ (-Й) (У РАЗІ НАЯВНОСТІ)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3573"/>
        <w:gridCol w:w="2474"/>
      </w:tblGrid>
      <w:tr w:rsidR="00445A39" w:rsidRPr="00167D6B">
        <w:tc>
          <w:tcPr>
            <w:tcW w:w="3348"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jc w:val="both"/>
              <w:rPr>
                <w:sz w:val="20"/>
                <w:szCs w:val="20"/>
              </w:rPr>
            </w:pPr>
            <w:r w:rsidRPr="00167D6B">
              <w:rPr>
                <w:sz w:val="20"/>
                <w:szCs w:val="20"/>
              </w:rPr>
              <w:t>Продовження операційної доби до:</w:t>
            </w:r>
          </w:p>
        </w:tc>
        <w:tc>
          <w:tcPr>
            <w:tcW w:w="6138"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autoSpaceDE w:val="0"/>
              <w:autoSpaceDN w:val="0"/>
              <w:rPr>
                <w:sz w:val="20"/>
                <w:szCs w:val="20"/>
              </w:rPr>
            </w:pPr>
            <w:r w:rsidRPr="00167D6B">
              <w:rPr>
                <w:sz w:val="20"/>
                <w:szCs w:val="20"/>
              </w:rPr>
              <w:t>___ годин ___ хвилин  «___»______________ 20__ року</w:t>
            </w:r>
          </w:p>
        </w:tc>
      </w:tr>
      <w:tr w:rsidR="00445A39" w:rsidRPr="00167D6B">
        <w:tblPrEx>
          <w:tblLook w:val="0000" w:firstRow="0" w:lastRow="0" w:firstColumn="0" w:lastColumn="0" w:noHBand="0" w:noVBand="0"/>
        </w:tblPrEx>
        <w:trPr>
          <w:cantSplit/>
          <w:trHeight w:val="204"/>
        </w:trPr>
        <w:tc>
          <w:tcPr>
            <w:tcW w:w="3348" w:type="dxa"/>
            <w:vMerge w:val="restart"/>
            <w:shd w:val="pct10" w:color="auto" w:fill="auto"/>
          </w:tcPr>
          <w:p w:rsidR="00445A39" w:rsidRPr="00167D6B" w:rsidRDefault="005175CE">
            <w:pPr>
              <w:autoSpaceDE w:val="0"/>
              <w:autoSpaceDN w:val="0"/>
              <w:rPr>
                <w:sz w:val="20"/>
                <w:szCs w:val="20"/>
              </w:rPr>
            </w:pPr>
            <w:r w:rsidRPr="00167D6B">
              <w:rPr>
                <w:sz w:val="20"/>
                <w:szCs w:val="20"/>
              </w:rPr>
              <w:t>Реквізити Депозитарної установи контрагента або Центрального депозитарію/ Національного банку України</w:t>
            </w:r>
          </w:p>
        </w:tc>
        <w:tc>
          <w:tcPr>
            <w:tcW w:w="3600" w:type="dxa"/>
          </w:tcPr>
          <w:p w:rsidR="00445A39" w:rsidRPr="00167D6B" w:rsidRDefault="005175CE">
            <w:pPr>
              <w:autoSpaceDE w:val="0"/>
              <w:autoSpaceDN w:val="0"/>
              <w:rPr>
                <w:sz w:val="20"/>
                <w:szCs w:val="20"/>
              </w:rPr>
            </w:pPr>
            <w:r w:rsidRPr="00167D6B">
              <w:rPr>
                <w:sz w:val="20"/>
                <w:szCs w:val="20"/>
              </w:rPr>
              <w:t>Повне або скорочене найменування Депозитарної установи або Центрального депозитарію/ Національного банку України</w:t>
            </w:r>
          </w:p>
        </w:tc>
        <w:tc>
          <w:tcPr>
            <w:tcW w:w="2538" w:type="dxa"/>
          </w:tcPr>
          <w:p w:rsidR="00445A39" w:rsidRPr="00167D6B" w:rsidRDefault="00445A39">
            <w:pPr>
              <w:autoSpaceDE w:val="0"/>
              <w:autoSpaceDN w:val="0"/>
              <w:rPr>
                <w:sz w:val="20"/>
                <w:szCs w:val="20"/>
              </w:rPr>
            </w:pPr>
          </w:p>
        </w:tc>
      </w:tr>
      <w:tr w:rsidR="00445A39" w:rsidRPr="00167D6B">
        <w:tblPrEx>
          <w:tblLook w:val="0000" w:firstRow="0" w:lastRow="0" w:firstColumn="0" w:lastColumn="0" w:noHBand="0" w:noVBand="0"/>
        </w:tblPrEx>
        <w:trPr>
          <w:cantSplit/>
          <w:trHeight w:val="276"/>
        </w:trPr>
        <w:tc>
          <w:tcPr>
            <w:tcW w:w="3348" w:type="dxa"/>
            <w:vMerge/>
            <w:shd w:val="pct10" w:color="auto" w:fill="auto"/>
          </w:tcPr>
          <w:p w:rsidR="00445A39" w:rsidRPr="00167D6B" w:rsidRDefault="00445A39">
            <w:pPr>
              <w:autoSpaceDE w:val="0"/>
              <w:autoSpaceDN w:val="0"/>
              <w:rPr>
                <w:sz w:val="20"/>
                <w:szCs w:val="20"/>
              </w:rPr>
            </w:pPr>
          </w:p>
        </w:tc>
        <w:tc>
          <w:tcPr>
            <w:tcW w:w="3600" w:type="dxa"/>
          </w:tcPr>
          <w:p w:rsidR="00445A39" w:rsidRPr="00167D6B" w:rsidRDefault="005175CE">
            <w:pPr>
              <w:rPr>
                <w:rFonts w:eastAsiaTheme="minorHAnsi"/>
                <w:sz w:val="20"/>
                <w:szCs w:val="20"/>
                <w:lang w:eastAsia="en-US"/>
              </w:rPr>
            </w:pPr>
            <w:r w:rsidRPr="00167D6B">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167D6B" w:rsidRDefault="00445A39">
            <w:pPr>
              <w:autoSpaceDE w:val="0"/>
              <w:autoSpaceDN w:val="0"/>
              <w:rPr>
                <w:sz w:val="20"/>
                <w:szCs w:val="20"/>
              </w:rPr>
            </w:pPr>
          </w:p>
        </w:tc>
        <w:tc>
          <w:tcPr>
            <w:tcW w:w="2538" w:type="dxa"/>
          </w:tcPr>
          <w:p w:rsidR="00445A39" w:rsidRPr="00167D6B" w:rsidRDefault="00445A39">
            <w:pPr>
              <w:autoSpaceDE w:val="0"/>
              <w:autoSpaceDN w:val="0"/>
              <w:rPr>
                <w:sz w:val="20"/>
                <w:szCs w:val="20"/>
              </w:rPr>
            </w:pPr>
          </w:p>
          <w:p w:rsidR="00445A39" w:rsidRPr="00167D6B" w:rsidRDefault="00445A39">
            <w:pPr>
              <w:autoSpaceDE w:val="0"/>
              <w:autoSpaceDN w:val="0"/>
              <w:rPr>
                <w:sz w:val="20"/>
                <w:szCs w:val="20"/>
              </w:rPr>
            </w:pPr>
          </w:p>
        </w:tc>
      </w:tr>
    </w:tbl>
    <w:p w:rsidR="00445A39" w:rsidRPr="00167D6B" w:rsidRDefault="00445A39">
      <w:pPr>
        <w:autoSpaceDE w:val="0"/>
        <w:autoSpaceDN w:val="0"/>
        <w:rPr>
          <w:b/>
          <w:sz w:val="20"/>
          <w:szCs w:val="20"/>
        </w:rPr>
      </w:pPr>
    </w:p>
    <w:p w:rsidR="00445A39" w:rsidRPr="00167D6B" w:rsidRDefault="00445A39">
      <w:pPr>
        <w:autoSpaceDE w:val="0"/>
        <w:autoSpaceDN w:val="0"/>
        <w:rPr>
          <w:b/>
          <w:sz w:val="18"/>
          <w:szCs w:val="18"/>
        </w:rPr>
      </w:pPr>
    </w:p>
    <w:p w:rsidR="00445A39" w:rsidRPr="00167D6B" w:rsidRDefault="005175CE">
      <w:pPr>
        <w:autoSpaceDE w:val="0"/>
        <w:autoSpaceDN w:val="0"/>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autoSpaceDE w:val="0"/>
        <w:autoSpaceDN w:val="0"/>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5175CE">
      <w:pPr>
        <w:tabs>
          <w:tab w:val="left" w:pos="2325"/>
        </w:tabs>
        <w:autoSpaceDE w:val="0"/>
        <w:autoSpaceDN w:val="0"/>
        <w:jc w:val="both"/>
        <w:rPr>
          <w:b/>
          <w:sz w:val="18"/>
          <w:szCs w:val="18"/>
        </w:rPr>
      </w:pPr>
      <w:r w:rsidRPr="00167D6B">
        <w:rPr>
          <w:b/>
          <w:sz w:val="18"/>
          <w:szCs w:val="18"/>
        </w:rPr>
        <w:t xml:space="preserve">*- для юридичної особи </w:t>
      </w:r>
      <w:r w:rsidRPr="00167D6B">
        <w:rPr>
          <w:b/>
          <w:sz w:val="17"/>
          <w:szCs w:val="17"/>
        </w:rPr>
        <w:t>за наявності</w:t>
      </w:r>
      <w:r w:rsidRPr="00167D6B">
        <w:rPr>
          <w:b/>
          <w:sz w:val="18"/>
          <w:szCs w:val="18"/>
        </w:rPr>
        <w:tab/>
      </w:r>
    </w:p>
    <w:p w:rsidR="00445A39" w:rsidRPr="00167D6B" w:rsidRDefault="00445A39">
      <w:pPr>
        <w:tabs>
          <w:tab w:val="left" w:pos="2325"/>
        </w:tabs>
        <w:autoSpaceDE w:val="0"/>
        <w:autoSpaceDN w:val="0"/>
        <w:jc w:val="both"/>
        <w:rPr>
          <w:b/>
          <w:sz w:val="18"/>
          <w:szCs w:val="18"/>
        </w:rPr>
      </w:pPr>
    </w:p>
    <w:p w:rsidR="00445A39" w:rsidRPr="00167D6B" w:rsidRDefault="005175CE">
      <w:pPr>
        <w:autoSpaceDE w:val="0"/>
        <w:autoSpaceDN w:val="0"/>
        <w:rPr>
          <w:b/>
          <w:sz w:val="20"/>
          <w:szCs w:val="20"/>
          <w:u w:val="single"/>
        </w:rPr>
      </w:pPr>
      <w:r w:rsidRPr="00167D6B">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3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5130" w:type="dxa"/>
            <w:shd w:val="clear" w:color="auto" w:fill="auto"/>
          </w:tcPr>
          <w:p w:rsidR="00445A39" w:rsidRPr="00167D6B" w:rsidRDefault="00445A39">
            <w:pPr>
              <w:rPr>
                <w:b/>
                <w:sz w:val="20"/>
                <w:szCs w:val="20"/>
              </w:rPr>
            </w:pPr>
          </w:p>
        </w:tc>
      </w:tr>
    </w:tbl>
    <w:p w:rsidR="00445A39" w:rsidRPr="00167D6B" w:rsidRDefault="00445A39">
      <w:pPr>
        <w:autoSpaceDE w:val="0"/>
        <w:autoSpaceDN w:val="0"/>
        <w:rPr>
          <w:b/>
          <w:u w:val="single"/>
        </w:rPr>
      </w:pPr>
    </w:p>
    <w:p w:rsidR="00445A39" w:rsidRPr="00167D6B" w:rsidRDefault="00445A39">
      <w:pPr>
        <w:autoSpaceDE w:val="0"/>
        <w:autoSpaceDN w:val="0"/>
        <w:rPr>
          <w:b/>
          <w:u w:val="single"/>
        </w:rPr>
      </w:pPr>
    </w:p>
    <w:p w:rsidR="00445A39" w:rsidRPr="00167D6B" w:rsidRDefault="00445A39">
      <w:pPr>
        <w:autoSpaceDE w:val="0"/>
        <w:autoSpaceDN w:val="0"/>
        <w:rPr>
          <w:b/>
          <w:u w:val="single"/>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445A39">
      <w:pPr>
        <w:ind w:firstLine="540"/>
        <w:rPr>
          <w:sz w:val="17"/>
          <w:szCs w:val="17"/>
        </w:rPr>
      </w:pPr>
    </w:p>
    <w:p w:rsidR="00445A39" w:rsidRPr="00167D6B" w:rsidRDefault="00445A39">
      <w:pPr>
        <w:ind w:firstLine="540"/>
        <w:rPr>
          <w:sz w:val="17"/>
          <w:szCs w:val="17"/>
        </w:rPr>
      </w:pPr>
    </w:p>
    <w:p w:rsidR="00445A39" w:rsidRPr="00167D6B" w:rsidRDefault="00445A39">
      <w:pPr>
        <w:ind w:firstLine="540"/>
        <w:rPr>
          <w:sz w:val="17"/>
          <w:szCs w:val="17"/>
        </w:rPr>
      </w:pPr>
    </w:p>
    <w:p w:rsidR="00445A39" w:rsidRPr="00167D6B" w:rsidRDefault="00445A39">
      <w:pPr>
        <w:ind w:firstLine="540"/>
        <w:rPr>
          <w:sz w:val="17"/>
          <w:szCs w:val="17"/>
        </w:rPr>
      </w:pPr>
    </w:p>
    <w:p w:rsidR="00445A39" w:rsidRPr="00167D6B" w:rsidRDefault="00445A39">
      <w:pPr>
        <w:ind w:firstLine="540"/>
        <w:rPr>
          <w:sz w:val="17"/>
          <w:szCs w:val="17"/>
        </w:rPr>
      </w:pPr>
    </w:p>
    <w:p w:rsidR="00445A39" w:rsidRPr="00167D6B" w:rsidRDefault="00445A39">
      <w:pPr>
        <w:ind w:firstLine="540"/>
        <w:rPr>
          <w:sz w:val="17"/>
          <w:szCs w:val="17"/>
        </w:rPr>
      </w:pPr>
    </w:p>
    <w:p w:rsidR="00445A39" w:rsidRPr="00167D6B" w:rsidRDefault="00445A39">
      <w:pPr>
        <w:ind w:firstLine="540"/>
        <w:rPr>
          <w:sz w:val="17"/>
          <w:szCs w:val="17"/>
        </w:rPr>
      </w:pPr>
    </w:p>
    <w:p w:rsidR="00445A39" w:rsidRPr="00167D6B" w:rsidRDefault="005175CE">
      <w:pPr>
        <w:ind w:firstLine="540"/>
        <w:jc w:val="right"/>
      </w:pPr>
      <w:r w:rsidRPr="00167D6B">
        <w:t>Додаток 50</w:t>
      </w:r>
    </w:p>
    <w:p w:rsidR="00445A39" w:rsidRPr="00167D6B" w:rsidRDefault="00445A39">
      <w:pPr>
        <w:autoSpaceDE w:val="0"/>
        <w:autoSpaceDN w:val="0"/>
        <w:ind w:firstLine="540"/>
        <w:jc w:val="center"/>
        <w:rPr>
          <w:b/>
          <w:sz w:val="20"/>
          <w:szCs w:val="20"/>
        </w:rPr>
      </w:pPr>
    </w:p>
    <w:p w:rsidR="00445A39" w:rsidRPr="00167D6B" w:rsidRDefault="00445A39">
      <w:pPr>
        <w:autoSpaceDE w:val="0"/>
        <w:autoSpaceDN w:val="0"/>
        <w:ind w:firstLine="540"/>
        <w:jc w:val="center"/>
        <w:rPr>
          <w:b/>
          <w:sz w:val="20"/>
          <w:szCs w:val="20"/>
        </w:rPr>
      </w:pPr>
    </w:p>
    <w:p w:rsidR="00445A39" w:rsidRPr="00167D6B" w:rsidRDefault="005175CE">
      <w:pPr>
        <w:autoSpaceDE w:val="0"/>
        <w:autoSpaceDN w:val="0"/>
        <w:ind w:firstLine="540"/>
        <w:jc w:val="center"/>
        <w:rPr>
          <w:b/>
          <w:sz w:val="20"/>
          <w:szCs w:val="20"/>
        </w:rPr>
      </w:pPr>
      <w:r w:rsidRPr="00167D6B">
        <w:rPr>
          <w:b/>
          <w:sz w:val="20"/>
          <w:szCs w:val="20"/>
        </w:rPr>
        <w:t>РОЗПОРЯДЖЕННЯ №____ від  «______» ______________20__р.</w:t>
      </w:r>
    </w:p>
    <w:p w:rsidR="00445A39" w:rsidRPr="00167D6B" w:rsidRDefault="005175CE">
      <w:pPr>
        <w:autoSpaceDE w:val="0"/>
        <w:autoSpaceDN w:val="0"/>
        <w:ind w:firstLine="540"/>
        <w:jc w:val="center"/>
        <w:rPr>
          <w:b/>
          <w:sz w:val="20"/>
          <w:szCs w:val="20"/>
        </w:rPr>
      </w:pPr>
      <w:r w:rsidRPr="00167D6B">
        <w:rPr>
          <w:b/>
          <w:sz w:val="20"/>
          <w:szCs w:val="20"/>
        </w:rPr>
        <w:t>НА ПРОДОВЖЕННЯ ОПЕРАЦІЙНОЇ ДОБИ ДЛЯ ДЕРЖАВИ</w:t>
      </w:r>
    </w:p>
    <w:p w:rsidR="00445A39" w:rsidRPr="00167D6B" w:rsidRDefault="00445A39">
      <w:pPr>
        <w:autoSpaceDE w:val="0"/>
        <w:autoSpaceDN w:val="0"/>
        <w:ind w:firstLine="540"/>
        <w:jc w:val="center"/>
        <w:rPr>
          <w:b/>
          <w:sz w:val="20"/>
          <w:szCs w:val="20"/>
        </w:rPr>
      </w:pPr>
    </w:p>
    <w:p w:rsidR="00445A39" w:rsidRPr="00167D6B" w:rsidRDefault="005175CE">
      <w:pPr>
        <w:autoSpaceDE w:val="0"/>
        <w:autoSpaceDN w:val="0"/>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jc w:val="both"/>
              <w:rPr>
                <w:sz w:val="20"/>
                <w:szCs w:val="20"/>
              </w:rPr>
            </w:pPr>
            <w:r w:rsidRPr="00167D6B">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rsidR="00445A39" w:rsidRPr="00167D6B" w:rsidRDefault="005175CE">
            <w:pPr>
              <w:autoSpaceDE w:val="0"/>
              <w:autoSpaceDN w:val="0"/>
              <w:rPr>
                <w:sz w:val="20"/>
                <w:szCs w:val="20"/>
              </w:rPr>
            </w:pPr>
            <w:r w:rsidRPr="00167D6B">
              <w:rPr>
                <w:sz w:val="20"/>
                <w:szCs w:val="20"/>
              </w:rPr>
              <w:t>23697280</w:t>
            </w:r>
          </w:p>
        </w:tc>
      </w:tr>
      <w:tr w:rsidR="00445A39" w:rsidRPr="00167D6B">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rPr>
                <w:sz w:val="20"/>
                <w:szCs w:val="20"/>
              </w:rPr>
            </w:pPr>
            <w:r w:rsidRPr="00167D6B">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rsidR="00445A39" w:rsidRPr="00167D6B" w:rsidRDefault="005175CE">
            <w:pPr>
              <w:autoSpaceDE w:val="0"/>
              <w:autoSpaceDN w:val="0"/>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autoSpaceDE w:val="0"/>
        <w:autoSpaceDN w:val="0"/>
        <w:rPr>
          <w:b/>
          <w:sz w:val="20"/>
          <w:szCs w:val="20"/>
        </w:rPr>
      </w:pPr>
    </w:p>
    <w:p w:rsidR="00445A39" w:rsidRPr="00167D6B" w:rsidRDefault="005175CE">
      <w:pPr>
        <w:autoSpaceDE w:val="0"/>
        <w:autoSpaceDN w:val="0"/>
        <w:rPr>
          <w:b/>
          <w:sz w:val="20"/>
          <w:szCs w:val="20"/>
        </w:rPr>
      </w:pPr>
      <w:r w:rsidRPr="00167D6B">
        <w:rPr>
          <w:b/>
          <w:sz w:val="20"/>
          <w:szCs w:val="20"/>
        </w:rPr>
        <w:t>ВІДОМОСТІ ПРО ІНІЦІАТОРА ПРОДОВЖЕННЯ ОПЕРАЦІЙНОЇ ДОБИ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332"/>
      </w:tblGrid>
      <w:tr w:rsidR="00445A39" w:rsidRPr="00167D6B" w:rsidTr="007E362A">
        <w:tc>
          <w:tcPr>
            <w:tcW w:w="3161" w:type="dxa"/>
            <w:shd w:val="clear" w:color="auto" w:fill="D9D9D9"/>
          </w:tcPr>
          <w:p w:rsidR="00445A39" w:rsidRPr="00167D6B" w:rsidRDefault="005175CE">
            <w:pPr>
              <w:autoSpaceDE w:val="0"/>
              <w:autoSpaceDN w:val="0"/>
              <w:jc w:val="both"/>
              <w:rPr>
                <w:sz w:val="20"/>
                <w:szCs w:val="20"/>
              </w:rPr>
            </w:pPr>
            <w:r w:rsidRPr="00167D6B">
              <w:rPr>
                <w:sz w:val="20"/>
                <w:szCs w:val="20"/>
              </w:rPr>
              <w:t>Депозитарний код рахунку в цінних паперах</w:t>
            </w:r>
          </w:p>
        </w:tc>
        <w:tc>
          <w:tcPr>
            <w:tcW w:w="6332" w:type="dxa"/>
            <w:shd w:val="clear" w:color="auto" w:fill="auto"/>
          </w:tcPr>
          <w:p w:rsidR="00445A39" w:rsidRPr="00167D6B" w:rsidRDefault="00445A39">
            <w:pPr>
              <w:autoSpaceDE w:val="0"/>
              <w:autoSpaceDN w:val="0"/>
              <w:rPr>
                <w:sz w:val="20"/>
                <w:szCs w:val="20"/>
              </w:rPr>
            </w:pPr>
          </w:p>
        </w:tc>
      </w:tr>
      <w:tr w:rsidR="00445A39" w:rsidRPr="00167D6B" w:rsidTr="007E362A">
        <w:tc>
          <w:tcPr>
            <w:tcW w:w="3161" w:type="dxa"/>
            <w:shd w:val="clear" w:color="auto" w:fill="D9D9D9"/>
          </w:tcPr>
          <w:p w:rsidR="00445A39" w:rsidRPr="00167D6B" w:rsidRDefault="005175CE">
            <w:pPr>
              <w:autoSpaceDE w:val="0"/>
              <w:autoSpaceDN w:val="0"/>
              <w:jc w:val="both"/>
              <w:rPr>
                <w:sz w:val="20"/>
                <w:szCs w:val="20"/>
              </w:rPr>
            </w:pPr>
            <w:r w:rsidRPr="00167D6B">
              <w:rPr>
                <w:sz w:val="20"/>
                <w:szCs w:val="20"/>
              </w:rPr>
              <w:lastRenderedPageBreak/>
              <w:t>Повне найменування</w:t>
            </w:r>
          </w:p>
        </w:tc>
        <w:tc>
          <w:tcPr>
            <w:tcW w:w="6332" w:type="dxa"/>
            <w:shd w:val="clear" w:color="auto" w:fill="auto"/>
          </w:tcPr>
          <w:p w:rsidR="00445A39" w:rsidRPr="00167D6B" w:rsidRDefault="005175CE">
            <w:pPr>
              <w:autoSpaceDE w:val="0"/>
              <w:autoSpaceDN w:val="0"/>
              <w:rPr>
                <w:sz w:val="20"/>
                <w:szCs w:val="20"/>
              </w:rPr>
            </w:pPr>
            <w:r w:rsidRPr="00167D6B">
              <w:rPr>
                <w:sz w:val="20"/>
                <w:szCs w:val="20"/>
              </w:rPr>
              <w:t>Держава Україна</w:t>
            </w:r>
          </w:p>
          <w:p w:rsidR="00445A39" w:rsidRPr="00167D6B" w:rsidRDefault="005175CE">
            <w:pPr>
              <w:autoSpaceDE w:val="0"/>
              <w:autoSpaceDN w:val="0"/>
              <w:rPr>
                <w:sz w:val="20"/>
                <w:szCs w:val="20"/>
              </w:rPr>
            </w:pPr>
            <w:r w:rsidRPr="00167D6B">
              <w:rPr>
                <w:sz w:val="20"/>
                <w:szCs w:val="20"/>
              </w:rPr>
              <w:t>(Керуючий рахунком, що ініціює депозитарну операцію :</w:t>
            </w:r>
          </w:p>
          <w:p w:rsidR="00445A39" w:rsidRPr="00167D6B" w:rsidRDefault="005175CE">
            <w:pPr>
              <w:autoSpaceDE w:val="0"/>
              <w:autoSpaceDN w:val="0"/>
              <w:rPr>
                <w:sz w:val="20"/>
                <w:szCs w:val="20"/>
              </w:rPr>
            </w:pPr>
            <w:r w:rsidRPr="00167D6B">
              <w:rPr>
                <w:sz w:val="20"/>
                <w:szCs w:val="20"/>
              </w:rPr>
              <w:t>___________________________________________________________)</w:t>
            </w:r>
          </w:p>
          <w:p w:rsidR="00445A39" w:rsidRPr="00167D6B" w:rsidRDefault="00445A39">
            <w:pPr>
              <w:autoSpaceDE w:val="0"/>
              <w:autoSpaceDN w:val="0"/>
              <w:rPr>
                <w:sz w:val="20"/>
                <w:szCs w:val="20"/>
              </w:rPr>
            </w:pPr>
          </w:p>
        </w:tc>
      </w:tr>
      <w:tr w:rsidR="00445A39" w:rsidRPr="00167D6B" w:rsidTr="007E362A">
        <w:tc>
          <w:tcPr>
            <w:tcW w:w="3161" w:type="dxa"/>
            <w:shd w:val="clear" w:color="auto" w:fill="D9D9D9"/>
          </w:tcPr>
          <w:p w:rsidR="00445A39" w:rsidRPr="00167D6B" w:rsidRDefault="005175CE">
            <w:pPr>
              <w:autoSpaceDE w:val="0"/>
              <w:autoSpaceDN w:val="0"/>
              <w:jc w:val="both"/>
              <w:rPr>
                <w:sz w:val="20"/>
                <w:szCs w:val="20"/>
              </w:rPr>
            </w:pPr>
            <w:r w:rsidRPr="00167D6B">
              <w:rPr>
                <w:sz w:val="20"/>
                <w:szCs w:val="20"/>
              </w:rPr>
              <w:t xml:space="preserve">Код за ЄДРПОУ керуючого рахунком  </w:t>
            </w:r>
            <w:r w:rsidRPr="00167D6B">
              <w:rPr>
                <w:sz w:val="12"/>
                <w:szCs w:val="12"/>
              </w:rPr>
              <w:t>(якщо к</w:t>
            </w:r>
            <w:r w:rsidR="00C02B62" w:rsidRPr="00167D6B">
              <w:rPr>
                <w:sz w:val="12"/>
                <w:szCs w:val="12"/>
              </w:rPr>
              <w:t>е</w:t>
            </w:r>
            <w:r w:rsidRPr="00167D6B">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332" w:type="dxa"/>
            <w:shd w:val="clear" w:color="auto" w:fill="auto"/>
          </w:tcPr>
          <w:p w:rsidR="00445A39" w:rsidRPr="00167D6B" w:rsidRDefault="005175CE">
            <w:pPr>
              <w:autoSpaceDE w:val="0"/>
              <w:autoSpaceDN w:val="0"/>
              <w:rPr>
                <w:sz w:val="20"/>
                <w:szCs w:val="20"/>
              </w:rPr>
            </w:pPr>
            <w:r w:rsidRPr="00167D6B">
              <w:rPr>
                <w:sz w:val="20"/>
                <w:szCs w:val="20"/>
              </w:rPr>
              <w:t xml:space="preserve"> </w:t>
            </w:r>
          </w:p>
        </w:tc>
      </w:tr>
    </w:tbl>
    <w:p w:rsidR="00445A39" w:rsidRPr="00167D6B" w:rsidRDefault="00445A39">
      <w:pPr>
        <w:autoSpaceDE w:val="0"/>
        <w:autoSpaceDN w:val="0"/>
        <w:rPr>
          <w:b/>
          <w:sz w:val="20"/>
          <w:szCs w:val="20"/>
        </w:rPr>
      </w:pPr>
    </w:p>
    <w:p w:rsidR="00445A39" w:rsidRPr="00167D6B" w:rsidRDefault="005175CE">
      <w:pPr>
        <w:autoSpaceDE w:val="0"/>
        <w:autoSpaceDN w:val="0"/>
        <w:rPr>
          <w:b/>
          <w:sz w:val="20"/>
          <w:szCs w:val="20"/>
        </w:rPr>
      </w:pPr>
      <w:r w:rsidRPr="00167D6B">
        <w:rPr>
          <w:b/>
          <w:sz w:val="20"/>
        </w:rPr>
        <w:t>ТЕРМІН ПРОДОВЖЕННЯ ОПЕРАЦІЙНОГО ДНЯ ТА КОДИ (НАЙМЕНУВАННЯ) ДЕПОЗИТАРНИХ УСТАНОВ-КОНТРАГЕНТІВ, ЯКІ ЗАДІЯНІ В ПРОВЕДЕННІ ОПЕРАЦІЇ (-Й) (У РАЗІ НАЯВНОСТІ)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3398"/>
        <w:gridCol w:w="2798"/>
      </w:tblGrid>
      <w:tr w:rsidR="00445A39" w:rsidRPr="00167D6B" w:rsidTr="007E362A">
        <w:tc>
          <w:tcPr>
            <w:tcW w:w="3297"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jc w:val="both"/>
              <w:rPr>
                <w:sz w:val="20"/>
                <w:szCs w:val="20"/>
              </w:rPr>
            </w:pPr>
            <w:r w:rsidRPr="00167D6B">
              <w:rPr>
                <w:sz w:val="20"/>
                <w:szCs w:val="20"/>
              </w:rPr>
              <w:t>Продовження операційної доби до:</w:t>
            </w:r>
          </w:p>
        </w:tc>
        <w:tc>
          <w:tcPr>
            <w:tcW w:w="6196"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autoSpaceDE w:val="0"/>
              <w:autoSpaceDN w:val="0"/>
              <w:rPr>
                <w:sz w:val="20"/>
                <w:szCs w:val="20"/>
              </w:rPr>
            </w:pPr>
            <w:r w:rsidRPr="00167D6B">
              <w:rPr>
                <w:sz w:val="20"/>
                <w:szCs w:val="20"/>
              </w:rPr>
              <w:t>___ годин ___ хвилин  «___»______________ 20__ року</w:t>
            </w:r>
          </w:p>
        </w:tc>
      </w:tr>
      <w:tr w:rsidR="00445A39" w:rsidRPr="00167D6B" w:rsidTr="007E362A">
        <w:tblPrEx>
          <w:tblLook w:val="0000" w:firstRow="0" w:lastRow="0" w:firstColumn="0" w:lastColumn="0" w:noHBand="0" w:noVBand="0"/>
        </w:tblPrEx>
        <w:trPr>
          <w:cantSplit/>
          <w:trHeight w:val="204"/>
        </w:trPr>
        <w:tc>
          <w:tcPr>
            <w:tcW w:w="3297" w:type="dxa"/>
            <w:vMerge w:val="restart"/>
            <w:shd w:val="pct10" w:color="auto" w:fill="auto"/>
          </w:tcPr>
          <w:p w:rsidR="00445A39" w:rsidRPr="00167D6B" w:rsidRDefault="005175CE">
            <w:pPr>
              <w:autoSpaceDE w:val="0"/>
              <w:autoSpaceDN w:val="0"/>
              <w:rPr>
                <w:sz w:val="20"/>
                <w:szCs w:val="20"/>
              </w:rPr>
            </w:pPr>
            <w:r w:rsidRPr="00167D6B">
              <w:rPr>
                <w:sz w:val="20"/>
                <w:szCs w:val="20"/>
              </w:rPr>
              <w:t>Реквізити Депозитарної установи контрагента або Центрального депозитарію/ Національного банку України</w:t>
            </w:r>
          </w:p>
        </w:tc>
        <w:tc>
          <w:tcPr>
            <w:tcW w:w="3398" w:type="dxa"/>
          </w:tcPr>
          <w:p w:rsidR="00445A39" w:rsidRPr="00167D6B" w:rsidRDefault="005175CE">
            <w:pPr>
              <w:autoSpaceDE w:val="0"/>
              <w:autoSpaceDN w:val="0"/>
              <w:rPr>
                <w:sz w:val="20"/>
                <w:szCs w:val="20"/>
              </w:rPr>
            </w:pPr>
            <w:r w:rsidRPr="00167D6B">
              <w:rPr>
                <w:sz w:val="20"/>
                <w:szCs w:val="20"/>
              </w:rPr>
              <w:t>Повне або скорочене найменування Депозитарної установи або Центрального депозитарію/ Національного банку України</w:t>
            </w:r>
          </w:p>
        </w:tc>
        <w:tc>
          <w:tcPr>
            <w:tcW w:w="2798" w:type="dxa"/>
          </w:tcPr>
          <w:p w:rsidR="00445A39" w:rsidRPr="00167D6B" w:rsidRDefault="00445A39">
            <w:pPr>
              <w:autoSpaceDE w:val="0"/>
              <w:autoSpaceDN w:val="0"/>
              <w:rPr>
                <w:sz w:val="20"/>
                <w:szCs w:val="20"/>
              </w:rPr>
            </w:pPr>
          </w:p>
        </w:tc>
      </w:tr>
      <w:tr w:rsidR="00445A39" w:rsidRPr="00167D6B" w:rsidTr="007E362A">
        <w:tblPrEx>
          <w:tblLook w:val="0000" w:firstRow="0" w:lastRow="0" w:firstColumn="0" w:lastColumn="0" w:noHBand="0" w:noVBand="0"/>
        </w:tblPrEx>
        <w:trPr>
          <w:cantSplit/>
          <w:trHeight w:val="276"/>
        </w:trPr>
        <w:tc>
          <w:tcPr>
            <w:tcW w:w="3297" w:type="dxa"/>
            <w:vMerge/>
            <w:shd w:val="pct10" w:color="auto" w:fill="auto"/>
          </w:tcPr>
          <w:p w:rsidR="00445A39" w:rsidRPr="00167D6B" w:rsidRDefault="00445A39">
            <w:pPr>
              <w:autoSpaceDE w:val="0"/>
              <w:autoSpaceDN w:val="0"/>
              <w:rPr>
                <w:sz w:val="20"/>
                <w:szCs w:val="20"/>
              </w:rPr>
            </w:pPr>
          </w:p>
        </w:tc>
        <w:tc>
          <w:tcPr>
            <w:tcW w:w="3398" w:type="dxa"/>
          </w:tcPr>
          <w:p w:rsidR="00445A39" w:rsidRPr="00167D6B" w:rsidRDefault="005175CE">
            <w:pPr>
              <w:rPr>
                <w:rFonts w:eastAsiaTheme="minorHAnsi"/>
                <w:sz w:val="20"/>
                <w:szCs w:val="20"/>
                <w:lang w:eastAsia="en-US"/>
              </w:rPr>
            </w:pPr>
            <w:r w:rsidRPr="00167D6B">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167D6B" w:rsidRDefault="00445A39">
            <w:pPr>
              <w:autoSpaceDE w:val="0"/>
              <w:autoSpaceDN w:val="0"/>
              <w:rPr>
                <w:sz w:val="20"/>
                <w:szCs w:val="20"/>
              </w:rPr>
            </w:pPr>
          </w:p>
        </w:tc>
        <w:tc>
          <w:tcPr>
            <w:tcW w:w="2798" w:type="dxa"/>
          </w:tcPr>
          <w:p w:rsidR="00445A39" w:rsidRPr="00167D6B" w:rsidRDefault="00445A39">
            <w:pPr>
              <w:autoSpaceDE w:val="0"/>
              <w:autoSpaceDN w:val="0"/>
              <w:rPr>
                <w:sz w:val="20"/>
                <w:szCs w:val="20"/>
              </w:rPr>
            </w:pPr>
          </w:p>
          <w:p w:rsidR="00445A39" w:rsidRPr="00167D6B" w:rsidRDefault="00445A39">
            <w:pPr>
              <w:autoSpaceDE w:val="0"/>
              <w:autoSpaceDN w:val="0"/>
              <w:rPr>
                <w:sz w:val="20"/>
                <w:szCs w:val="20"/>
              </w:rPr>
            </w:pPr>
          </w:p>
        </w:tc>
      </w:tr>
    </w:tbl>
    <w:p w:rsidR="00445A39" w:rsidRPr="00167D6B" w:rsidRDefault="00445A39">
      <w:pPr>
        <w:autoSpaceDE w:val="0"/>
        <w:autoSpaceDN w:val="0"/>
        <w:rPr>
          <w:b/>
          <w:sz w:val="20"/>
          <w:szCs w:val="20"/>
        </w:rPr>
      </w:pPr>
    </w:p>
    <w:p w:rsidR="00445A39" w:rsidRPr="00167D6B" w:rsidRDefault="005175CE">
      <w:pPr>
        <w:autoSpaceDE w:val="0"/>
        <w:autoSpaceDN w:val="0"/>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autoSpaceDE w:val="0"/>
        <w:autoSpaceDN w:val="0"/>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5175CE">
      <w:pPr>
        <w:tabs>
          <w:tab w:val="left" w:pos="2325"/>
        </w:tabs>
        <w:autoSpaceDE w:val="0"/>
        <w:autoSpaceDN w:val="0"/>
        <w:jc w:val="both"/>
        <w:rPr>
          <w:b/>
          <w:sz w:val="18"/>
          <w:szCs w:val="18"/>
        </w:rPr>
      </w:pPr>
      <w:r w:rsidRPr="00167D6B">
        <w:rPr>
          <w:b/>
          <w:sz w:val="18"/>
          <w:szCs w:val="18"/>
        </w:rPr>
        <w:t xml:space="preserve">*- для юридичної особи </w:t>
      </w:r>
      <w:r w:rsidRPr="00167D6B">
        <w:rPr>
          <w:b/>
          <w:sz w:val="17"/>
          <w:szCs w:val="17"/>
        </w:rPr>
        <w:t>за наявності</w:t>
      </w:r>
      <w:r w:rsidRPr="00167D6B">
        <w:rPr>
          <w:b/>
          <w:sz w:val="18"/>
          <w:szCs w:val="18"/>
        </w:rPr>
        <w:tab/>
      </w:r>
    </w:p>
    <w:p w:rsidR="00445A39" w:rsidRPr="00167D6B" w:rsidRDefault="00445A39">
      <w:pPr>
        <w:tabs>
          <w:tab w:val="left" w:pos="2325"/>
        </w:tabs>
        <w:autoSpaceDE w:val="0"/>
        <w:autoSpaceDN w:val="0"/>
        <w:jc w:val="both"/>
        <w:rPr>
          <w:b/>
          <w:sz w:val="18"/>
          <w:szCs w:val="18"/>
        </w:rPr>
      </w:pPr>
    </w:p>
    <w:p w:rsidR="00445A39" w:rsidRPr="00167D6B" w:rsidRDefault="005175CE">
      <w:pPr>
        <w:autoSpaceDE w:val="0"/>
        <w:autoSpaceDN w:val="0"/>
        <w:rPr>
          <w:b/>
          <w:sz w:val="20"/>
          <w:szCs w:val="20"/>
          <w:u w:val="single"/>
        </w:rPr>
      </w:pPr>
      <w:r w:rsidRPr="00167D6B">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4983"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4983"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4983"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4983" w:type="dxa"/>
            <w:shd w:val="clear" w:color="auto" w:fill="auto"/>
          </w:tcPr>
          <w:p w:rsidR="00445A39" w:rsidRPr="00167D6B" w:rsidRDefault="00445A39">
            <w:pPr>
              <w:rPr>
                <w:b/>
                <w:sz w:val="20"/>
                <w:szCs w:val="20"/>
              </w:rPr>
            </w:pPr>
          </w:p>
        </w:tc>
      </w:tr>
    </w:tbl>
    <w:p w:rsidR="00445A39" w:rsidRPr="00167D6B" w:rsidRDefault="00445A39">
      <w:pPr>
        <w:autoSpaceDE w:val="0"/>
        <w:autoSpaceDN w:val="0"/>
        <w:rPr>
          <w:b/>
          <w:u w:val="single"/>
        </w:rPr>
      </w:pPr>
    </w:p>
    <w:p w:rsidR="00445A39" w:rsidRPr="00167D6B" w:rsidRDefault="00445A39">
      <w:pPr>
        <w:autoSpaceDE w:val="0"/>
        <w:autoSpaceDN w:val="0"/>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445A39">
            <w:pPr>
              <w:rPr>
                <w:bCs/>
              </w:rPr>
            </w:pP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445A39">
      <w:pPr>
        <w:ind w:firstLine="540"/>
        <w:rPr>
          <w:bCs/>
        </w:rPr>
      </w:pPr>
    </w:p>
    <w:p w:rsidR="00445A39" w:rsidRPr="00167D6B" w:rsidRDefault="00445A39">
      <w:pPr>
        <w:ind w:firstLine="540"/>
        <w:rPr>
          <w:bCs/>
        </w:rPr>
      </w:pPr>
    </w:p>
    <w:p w:rsidR="00445A39" w:rsidRPr="00167D6B" w:rsidRDefault="00445A39">
      <w:pPr>
        <w:ind w:firstLine="540"/>
        <w:rPr>
          <w:bCs/>
        </w:rPr>
      </w:pPr>
    </w:p>
    <w:p w:rsidR="00445A39" w:rsidRPr="00167D6B" w:rsidRDefault="00445A39">
      <w:pPr>
        <w:autoSpaceDE w:val="0"/>
        <w:autoSpaceDN w:val="0"/>
        <w:ind w:firstLine="540"/>
        <w:rPr>
          <w:b/>
          <w:sz w:val="20"/>
          <w:szCs w:val="20"/>
        </w:rPr>
      </w:pPr>
    </w:p>
    <w:p w:rsidR="00445A39" w:rsidRPr="00167D6B" w:rsidRDefault="00445A39">
      <w:pPr>
        <w:autoSpaceDE w:val="0"/>
        <w:autoSpaceDN w:val="0"/>
        <w:ind w:firstLine="540"/>
        <w:jc w:val="center"/>
        <w:rPr>
          <w:b/>
          <w:sz w:val="20"/>
          <w:szCs w:val="20"/>
        </w:rPr>
      </w:pPr>
    </w:p>
    <w:p w:rsidR="00445A39" w:rsidRPr="00167D6B" w:rsidRDefault="00445A39">
      <w:pPr>
        <w:autoSpaceDE w:val="0"/>
        <w:autoSpaceDN w:val="0"/>
        <w:ind w:firstLine="540"/>
        <w:jc w:val="center"/>
        <w:rPr>
          <w:b/>
          <w:sz w:val="20"/>
          <w:szCs w:val="20"/>
        </w:rPr>
      </w:pPr>
    </w:p>
    <w:p w:rsidR="00445A39" w:rsidRPr="00167D6B" w:rsidRDefault="005175CE">
      <w:pPr>
        <w:ind w:firstLine="540"/>
        <w:jc w:val="right"/>
      </w:pPr>
      <w:r w:rsidRPr="00167D6B">
        <w:t>Додаток 51</w:t>
      </w:r>
    </w:p>
    <w:p w:rsidR="00445A39" w:rsidRPr="00167D6B" w:rsidRDefault="00445A39">
      <w:pPr>
        <w:autoSpaceDE w:val="0"/>
        <w:autoSpaceDN w:val="0"/>
        <w:ind w:firstLine="540"/>
        <w:jc w:val="center"/>
        <w:rPr>
          <w:b/>
          <w:sz w:val="20"/>
          <w:szCs w:val="20"/>
        </w:rPr>
      </w:pPr>
    </w:p>
    <w:p w:rsidR="00445A39" w:rsidRPr="00167D6B" w:rsidRDefault="005175CE">
      <w:pPr>
        <w:autoSpaceDE w:val="0"/>
        <w:autoSpaceDN w:val="0"/>
        <w:ind w:firstLine="540"/>
        <w:jc w:val="center"/>
        <w:rPr>
          <w:b/>
          <w:sz w:val="20"/>
          <w:szCs w:val="20"/>
        </w:rPr>
      </w:pPr>
      <w:r w:rsidRPr="00167D6B">
        <w:rPr>
          <w:b/>
          <w:sz w:val="20"/>
          <w:szCs w:val="20"/>
        </w:rPr>
        <w:t>РОЗПОРЯДЖЕННЯ №____ від  «______» ______________20__р.</w:t>
      </w:r>
    </w:p>
    <w:p w:rsidR="00445A39" w:rsidRPr="00167D6B" w:rsidRDefault="005175CE">
      <w:pPr>
        <w:autoSpaceDE w:val="0"/>
        <w:autoSpaceDN w:val="0"/>
        <w:ind w:firstLine="540"/>
        <w:jc w:val="center"/>
        <w:rPr>
          <w:b/>
          <w:sz w:val="20"/>
          <w:szCs w:val="20"/>
        </w:rPr>
      </w:pPr>
      <w:r w:rsidRPr="00167D6B">
        <w:rPr>
          <w:b/>
          <w:sz w:val="20"/>
          <w:szCs w:val="20"/>
        </w:rPr>
        <w:t>НА ПРОДОВЖЕННЯ ОПЕРАЦІЙНОЇ ДОБИ ДЛЯ ТЕРИТОРІАЛЬНОЇ ГРОМАДИ</w:t>
      </w:r>
    </w:p>
    <w:p w:rsidR="00445A39" w:rsidRPr="00167D6B" w:rsidRDefault="00445A39">
      <w:pPr>
        <w:autoSpaceDE w:val="0"/>
        <w:autoSpaceDN w:val="0"/>
        <w:ind w:firstLine="540"/>
        <w:jc w:val="center"/>
        <w:rPr>
          <w:b/>
          <w:sz w:val="20"/>
          <w:szCs w:val="20"/>
        </w:rPr>
      </w:pPr>
    </w:p>
    <w:p w:rsidR="00445A39" w:rsidRPr="00167D6B" w:rsidRDefault="005175CE">
      <w:pPr>
        <w:autoSpaceDE w:val="0"/>
        <w:autoSpaceDN w:val="0"/>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jc w:val="both"/>
              <w:rPr>
                <w:sz w:val="20"/>
                <w:szCs w:val="20"/>
              </w:rPr>
            </w:pPr>
            <w:r w:rsidRPr="00167D6B">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rsidR="00445A39" w:rsidRPr="00167D6B" w:rsidRDefault="005175CE">
            <w:pPr>
              <w:autoSpaceDE w:val="0"/>
              <w:autoSpaceDN w:val="0"/>
              <w:rPr>
                <w:sz w:val="20"/>
                <w:szCs w:val="20"/>
              </w:rPr>
            </w:pPr>
            <w:r w:rsidRPr="00167D6B">
              <w:rPr>
                <w:sz w:val="20"/>
                <w:szCs w:val="20"/>
              </w:rPr>
              <w:t>23697280</w:t>
            </w:r>
          </w:p>
        </w:tc>
      </w:tr>
      <w:tr w:rsidR="00445A39" w:rsidRPr="00167D6B">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rPr>
                <w:sz w:val="20"/>
                <w:szCs w:val="20"/>
              </w:rPr>
            </w:pPr>
            <w:r w:rsidRPr="00167D6B">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rsidR="00445A39" w:rsidRPr="00167D6B" w:rsidRDefault="005175CE">
            <w:pPr>
              <w:autoSpaceDE w:val="0"/>
              <w:autoSpaceDN w:val="0"/>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autoSpaceDE w:val="0"/>
        <w:autoSpaceDN w:val="0"/>
        <w:rPr>
          <w:b/>
          <w:sz w:val="20"/>
          <w:szCs w:val="20"/>
        </w:rPr>
      </w:pPr>
    </w:p>
    <w:p w:rsidR="00445A39" w:rsidRPr="00167D6B" w:rsidRDefault="005175CE">
      <w:pPr>
        <w:autoSpaceDE w:val="0"/>
        <w:autoSpaceDN w:val="0"/>
        <w:rPr>
          <w:b/>
          <w:sz w:val="20"/>
          <w:szCs w:val="20"/>
        </w:rPr>
      </w:pPr>
      <w:r w:rsidRPr="00167D6B">
        <w:rPr>
          <w:b/>
          <w:sz w:val="20"/>
          <w:szCs w:val="20"/>
        </w:rPr>
        <w:t>ВІДОМОСТІ ПРО ІНІЦІАТОРА ПРОДОВЖЕННЯ ОПЕРАЦІЙНОЇ ДОБИ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332"/>
      </w:tblGrid>
      <w:tr w:rsidR="00445A39" w:rsidRPr="00167D6B" w:rsidTr="007E362A">
        <w:tc>
          <w:tcPr>
            <w:tcW w:w="3161" w:type="dxa"/>
            <w:shd w:val="clear" w:color="auto" w:fill="D9D9D9"/>
          </w:tcPr>
          <w:p w:rsidR="00445A39" w:rsidRPr="00167D6B" w:rsidRDefault="005175CE">
            <w:pPr>
              <w:autoSpaceDE w:val="0"/>
              <w:autoSpaceDN w:val="0"/>
              <w:jc w:val="both"/>
              <w:rPr>
                <w:sz w:val="20"/>
                <w:szCs w:val="20"/>
              </w:rPr>
            </w:pPr>
            <w:r w:rsidRPr="00167D6B">
              <w:rPr>
                <w:sz w:val="20"/>
                <w:szCs w:val="20"/>
              </w:rPr>
              <w:t>Депозитарний код рахунку в цінних паперах</w:t>
            </w:r>
          </w:p>
        </w:tc>
        <w:tc>
          <w:tcPr>
            <w:tcW w:w="6332" w:type="dxa"/>
            <w:shd w:val="clear" w:color="auto" w:fill="auto"/>
          </w:tcPr>
          <w:p w:rsidR="00445A39" w:rsidRPr="00167D6B" w:rsidRDefault="00445A39">
            <w:pPr>
              <w:autoSpaceDE w:val="0"/>
              <w:autoSpaceDN w:val="0"/>
              <w:rPr>
                <w:sz w:val="20"/>
                <w:szCs w:val="20"/>
              </w:rPr>
            </w:pPr>
          </w:p>
        </w:tc>
      </w:tr>
      <w:tr w:rsidR="00445A39" w:rsidRPr="00167D6B" w:rsidTr="007E362A">
        <w:tc>
          <w:tcPr>
            <w:tcW w:w="3161" w:type="dxa"/>
            <w:shd w:val="clear" w:color="auto" w:fill="D9D9D9"/>
          </w:tcPr>
          <w:p w:rsidR="00445A39" w:rsidRPr="00167D6B" w:rsidRDefault="005175CE">
            <w:pPr>
              <w:autoSpaceDE w:val="0"/>
              <w:autoSpaceDN w:val="0"/>
              <w:jc w:val="both"/>
              <w:rPr>
                <w:sz w:val="20"/>
                <w:szCs w:val="20"/>
              </w:rPr>
            </w:pPr>
            <w:r w:rsidRPr="00167D6B">
              <w:rPr>
                <w:sz w:val="20"/>
                <w:szCs w:val="20"/>
              </w:rPr>
              <w:lastRenderedPageBreak/>
              <w:t>Повне найменування</w:t>
            </w:r>
          </w:p>
        </w:tc>
        <w:tc>
          <w:tcPr>
            <w:tcW w:w="6332" w:type="dxa"/>
            <w:shd w:val="clear" w:color="auto" w:fill="auto"/>
          </w:tcPr>
          <w:p w:rsidR="00445A39" w:rsidRPr="00167D6B" w:rsidRDefault="005175CE">
            <w:pPr>
              <w:autoSpaceDE w:val="0"/>
              <w:autoSpaceDN w:val="0"/>
              <w:rPr>
                <w:sz w:val="20"/>
                <w:szCs w:val="20"/>
              </w:rPr>
            </w:pPr>
            <w:r w:rsidRPr="00167D6B">
              <w:rPr>
                <w:sz w:val="20"/>
                <w:szCs w:val="20"/>
              </w:rPr>
              <w:t>Територіальна громада</w:t>
            </w:r>
          </w:p>
          <w:p w:rsidR="00445A39" w:rsidRPr="00167D6B" w:rsidRDefault="005175CE">
            <w:pPr>
              <w:autoSpaceDE w:val="0"/>
              <w:autoSpaceDN w:val="0"/>
              <w:jc w:val="both"/>
              <w:rPr>
                <w:sz w:val="20"/>
                <w:szCs w:val="20"/>
              </w:rPr>
            </w:pPr>
            <w:r w:rsidRPr="00167D6B">
              <w:rPr>
                <w:sz w:val="20"/>
                <w:szCs w:val="20"/>
              </w:rPr>
              <w:t>Адміністративно-територіальна одиниця, на якій розташована територіальна громада _______________________________________</w:t>
            </w:r>
          </w:p>
          <w:p w:rsidR="00445A39" w:rsidRPr="00167D6B" w:rsidRDefault="005175CE">
            <w:pPr>
              <w:autoSpaceDE w:val="0"/>
              <w:autoSpaceDN w:val="0"/>
              <w:rPr>
                <w:sz w:val="20"/>
                <w:szCs w:val="20"/>
              </w:rPr>
            </w:pPr>
            <w:r w:rsidRPr="00167D6B">
              <w:rPr>
                <w:sz w:val="20"/>
                <w:szCs w:val="20"/>
              </w:rPr>
              <w:t>(Керуючий рахунком, що ініціює депозитарну операцію :</w:t>
            </w:r>
          </w:p>
          <w:p w:rsidR="00445A39" w:rsidRPr="00167D6B" w:rsidRDefault="005175CE">
            <w:pPr>
              <w:autoSpaceDE w:val="0"/>
              <w:autoSpaceDN w:val="0"/>
              <w:rPr>
                <w:sz w:val="20"/>
                <w:szCs w:val="20"/>
              </w:rPr>
            </w:pPr>
            <w:r w:rsidRPr="00167D6B">
              <w:rPr>
                <w:sz w:val="20"/>
                <w:szCs w:val="20"/>
              </w:rPr>
              <w:t>___________________________________________________________)</w:t>
            </w:r>
          </w:p>
          <w:p w:rsidR="00445A39" w:rsidRPr="00167D6B" w:rsidRDefault="005175CE">
            <w:pPr>
              <w:tabs>
                <w:tab w:val="left" w:pos="1110"/>
              </w:tabs>
              <w:autoSpaceDE w:val="0"/>
              <w:autoSpaceDN w:val="0"/>
              <w:rPr>
                <w:sz w:val="20"/>
                <w:szCs w:val="20"/>
              </w:rPr>
            </w:pPr>
            <w:r w:rsidRPr="00167D6B">
              <w:rPr>
                <w:sz w:val="20"/>
                <w:szCs w:val="20"/>
              </w:rPr>
              <w:tab/>
            </w:r>
          </w:p>
        </w:tc>
      </w:tr>
      <w:tr w:rsidR="00445A39" w:rsidRPr="00167D6B" w:rsidTr="007E362A">
        <w:tc>
          <w:tcPr>
            <w:tcW w:w="3161" w:type="dxa"/>
            <w:shd w:val="clear" w:color="auto" w:fill="D9D9D9"/>
          </w:tcPr>
          <w:p w:rsidR="00445A39" w:rsidRPr="00167D6B" w:rsidRDefault="005175CE">
            <w:pPr>
              <w:autoSpaceDE w:val="0"/>
              <w:autoSpaceDN w:val="0"/>
              <w:jc w:val="both"/>
              <w:rPr>
                <w:sz w:val="20"/>
                <w:szCs w:val="20"/>
              </w:rPr>
            </w:pPr>
            <w:r w:rsidRPr="00167D6B">
              <w:rPr>
                <w:sz w:val="20"/>
                <w:szCs w:val="20"/>
              </w:rPr>
              <w:t>Код за ЄДРПОУ керуючого рахунком</w:t>
            </w:r>
          </w:p>
        </w:tc>
        <w:tc>
          <w:tcPr>
            <w:tcW w:w="6332" w:type="dxa"/>
            <w:shd w:val="clear" w:color="auto" w:fill="auto"/>
          </w:tcPr>
          <w:p w:rsidR="00445A39" w:rsidRPr="00167D6B" w:rsidRDefault="00445A39">
            <w:pPr>
              <w:autoSpaceDE w:val="0"/>
              <w:autoSpaceDN w:val="0"/>
              <w:rPr>
                <w:sz w:val="20"/>
                <w:szCs w:val="20"/>
              </w:rPr>
            </w:pPr>
          </w:p>
        </w:tc>
      </w:tr>
    </w:tbl>
    <w:p w:rsidR="00445A39" w:rsidRPr="00167D6B" w:rsidRDefault="00445A39">
      <w:pPr>
        <w:autoSpaceDE w:val="0"/>
        <w:autoSpaceDN w:val="0"/>
        <w:rPr>
          <w:b/>
          <w:sz w:val="20"/>
          <w:szCs w:val="20"/>
        </w:rPr>
      </w:pPr>
    </w:p>
    <w:p w:rsidR="00445A39" w:rsidRPr="00167D6B" w:rsidRDefault="005175CE">
      <w:pPr>
        <w:autoSpaceDE w:val="0"/>
        <w:autoSpaceDN w:val="0"/>
        <w:rPr>
          <w:b/>
          <w:sz w:val="20"/>
          <w:szCs w:val="20"/>
        </w:rPr>
      </w:pPr>
      <w:r w:rsidRPr="00167D6B">
        <w:rPr>
          <w:b/>
          <w:sz w:val="20"/>
        </w:rPr>
        <w:t>ТЕРМІН ПРОДОВЖЕННЯ ОПЕРАЦІЙНОГО ДНЯ ТА КОДИ (НАЙМЕНУВАННЯ) ДЕПОЗИТАРНИХ УСТАНОВ-КОНТРАГЕНТІВ, ЯКІ ЗАДІЯНІ В ПРОВЕДЕННІ ОПЕРАЦІЇ (-Й) (У РАЗІ НАЯВНОСТІ)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3573"/>
        <w:gridCol w:w="2623"/>
      </w:tblGrid>
      <w:tr w:rsidR="00445A39" w:rsidRPr="00167D6B" w:rsidTr="007E362A">
        <w:tc>
          <w:tcPr>
            <w:tcW w:w="3297"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jc w:val="both"/>
              <w:rPr>
                <w:sz w:val="20"/>
                <w:szCs w:val="20"/>
              </w:rPr>
            </w:pPr>
            <w:r w:rsidRPr="00167D6B">
              <w:rPr>
                <w:sz w:val="20"/>
                <w:szCs w:val="20"/>
              </w:rPr>
              <w:t>Продовження операційної доби до:</w:t>
            </w:r>
          </w:p>
        </w:tc>
        <w:tc>
          <w:tcPr>
            <w:tcW w:w="6196"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autoSpaceDE w:val="0"/>
              <w:autoSpaceDN w:val="0"/>
              <w:rPr>
                <w:sz w:val="20"/>
                <w:szCs w:val="20"/>
              </w:rPr>
            </w:pPr>
            <w:r w:rsidRPr="00167D6B">
              <w:rPr>
                <w:sz w:val="20"/>
                <w:szCs w:val="20"/>
              </w:rPr>
              <w:t>___ годин ___ хвилин  «___»______________ 20__ року</w:t>
            </w:r>
          </w:p>
        </w:tc>
      </w:tr>
      <w:tr w:rsidR="00445A39" w:rsidRPr="00167D6B" w:rsidTr="007E362A">
        <w:tblPrEx>
          <w:tblLook w:val="0000" w:firstRow="0" w:lastRow="0" w:firstColumn="0" w:lastColumn="0" w:noHBand="0" w:noVBand="0"/>
        </w:tblPrEx>
        <w:trPr>
          <w:cantSplit/>
          <w:trHeight w:val="204"/>
        </w:trPr>
        <w:tc>
          <w:tcPr>
            <w:tcW w:w="3297" w:type="dxa"/>
            <w:vMerge w:val="restart"/>
            <w:shd w:val="pct10" w:color="auto" w:fill="auto"/>
          </w:tcPr>
          <w:p w:rsidR="00445A39" w:rsidRPr="00167D6B" w:rsidRDefault="005175CE">
            <w:pPr>
              <w:autoSpaceDE w:val="0"/>
              <w:autoSpaceDN w:val="0"/>
              <w:rPr>
                <w:sz w:val="20"/>
                <w:szCs w:val="20"/>
              </w:rPr>
            </w:pPr>
            <w:r w:rsidRPr="00167D6B">
              <w:rPr>
                <w:sz w:val="20"/>
                <w:szCs w:val="20"/>
              </w:rPr>
              <w:t>Реквізити Депозитарної установи контрагента або Центрального депозитарію/ Національного банку України</w:t>
            </w:r>
          </w:p>
        </w:tc>
        <w:tc>
          <w:tcPr>
            <w:tcW w:w="3573" w:type="dxa"/>
          </w:tcPr>
          <w:p w:rsidR="00445A39" w:rsidRPr="00167D6B" w:rsidRDefault="005175CE">
            <w:pPr>
              <w:autoSpaceDE w:val="0"/>
              <w:autoSpaceDN w:val="0"/>
              <w:rPr>
                <w:sz w:val="20"/>
                <w:szCs w:val="20"/>
              </w:rPr>
            </w:pPr>
            <w:r w:rsidRPr="00167D6B">
              <w:rPr>
                <w:sz w:val="20"/>
                <w:szCs w:val="20"/>
              </w:rPr>
              <w:t>Повне або скорочене найменування Депозитарної установи або Центрального депозитарію/ Національного банку України</w:t>
            </w:r>
          </w:p>
        </w:tc>
        <w:tc>
          <w:tcPr>
            <w:tcW w:w="2623" w:type="dxa"/>
          </w:tcPr>
          <w:p w:rsidR="00445A39" w:rsidRPr="00167D6B" w:rsidRDefault="00445A39">
            <w:pPr>
              <w:autoSpaceDE w:val="0"/>
              <w:autoSpaceDN w:val="0"/>
              <w:rPr>
                <w:sz w:val="20"/>
                <w:szCs w:val="20"/>
              </w:rPr>
            </w:pPr>
          </w:p>
        </w:tc>
      </w:tr>
      <w:tr w:rsidR="00445A39" w:rsidRPr="00167D6B" w:rsidTr="007E362A">
        <w:tblPrEx>
          <w:tblLook w:val="0000" w:firstRow="0" w:lastRow="0" w:firstColumn="0" w:lastColumn="0" w:noHBand="0" w:noVBand="0"/>
        </w:tblPrEx>
        <w:trPr>
          <w:cantSplit/>
          <w:trHeight w:val="276"/>
        </w:trPr>
        <w:tc>
          <w:tcPr>
            <w:tcW w:w="3297" w:type="dxa"/>
            <w:vMerge/>
            <w:shd w:val="pct10" w:color="auto" w:fill="auto"/>
          </w:tcPr>
          <w:p w:rsidR="00445A39" w:rsidRPr="00167D6B" w:rsidRDefault="00445A39">
            <w:pPr>
              <w:autoSpaceDE w:val="0"/>
              <w:autoSpaceDN w:val="0"/>
              <w:rPr>
                <w:sz w:val="20"/>
                <w:szCs w:val="20"/>
              </w:rPr>
            </w:pPr>
          </w:p>
        </w:tc>
        <w:tc>
          <w:tcPr>
            <w:tcW w:w="3573" w:type="dxa"/>
          </w:tcPr>
          <w:p w:rsidR="00445A39" w:rsidRPr="00167D6B" w:rsidRDefault="005175CE">
            <w:pPr>
              <w:rPr>
                <w:rFonts w:eastAsiaTheme="minorHAnsi"/>
                <w:sz w:val="20"/>
                <w:szCs w:val="20"/>
                <w:lang w:eastAsia="en-US"/>
              </w:rPr>
            </w:pPr>
            <w:r w:rsidRPr="00167D6B">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167D6B" w:rsidRDefault="00445A39">
            <w:pPr>
              <w:autoSpaceDE w:val="0"/>
              <w:autoSpaceDN w:val="0"/>
              <w:rPr>
                <w:sz w:val="20"/>
                <w:szCs w:val="20"/>
              </w:rPr>
            </w:pPr>
          </w:p>
        </w:tc>
        <w:tc>
          <w:tcPr>
            <w:tcW w:w="2623" w:type="dxa"/>
          </w:tcPr>
          <w:p w:rsidR="00445A39" w:rsidRPr="00167D6B" w:rsidRDefault="00445A39">
            <w:pPr>
              <w:autoSpaceDE w:val="0"/>
              <w:autoSpaceDN w:val="0"/>
              <w:rPr>
                <w:sz w:val="20"/>
                <w:szCs w:val="20"/>
              </w:rPr>
            </w:pPr>
          </w:p>
          <w:p w:rsidR="00445A39" w:rsidRPr="00167D6B" w:rsidRDefault="00445A39">
            <w:pPr>
              <w:autoSpaceDE w:val="0"/>
              <w:autoSpaceDN w:val="0"/>
              <w:rPr>
                <w:sz w:val="20"/>
                <w:szCs w:val="20"/>
              </w:rPr>
            </w:pPr>
          </w:p>
        </w:tc>
      </w:tr>
    </w:tbl>
    <w:p w:rsidR="00445A39" w:rsidRPr="00167D6B" w:rsidRDefault="00445A39">
      <w:pPr>
        <w:autoSpaceDE w:val="0"/>
        <w:autoSpaceDN w:val="0"/>
        <w:rPr>
          <w:b/>
          <w:sz w:val="20"/>
          <w:szCs w:val="20"/>
        </w:rPr>
      </w:pPr>
    </w:p>
    <w:p w:rsidR="00445A39" w:rsidRPr="00167D6B" w:rsidRDefault="005175CE">
      <w:pPr>
        <w:autoSpaceDE w:val="0"/>
        <w:autoSpaceDN w:val="0"/>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autoSpaceDE w:val="0"/>
        <w:autoSpaceDN w:val="0"/>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5175CE">
      <w:pPr>
        <w:tabs>
          <w:tab w:val="left" w:pos="2325"/>
        </w:tabs>
        <w:autoSpaceDE w:val="0"/>
        <w:autoSpaceDN w:val="0"/>
        <w:jc w:val="both"/>
        <w:rPr>
          <w:b/>
          <w:sz w:val="18"/>
          <w:szCs w:val="18"/>
        </w:rPr>
      </w:pPr>
      <w:r w:rsidRPr="00167D6B">
        <w:rPr>
          <w:b/>
          <w:sz w:val="18"/>
          <w:szCs w:val="18"/>
        </w:rPr>
        <w:t xml:space="preserve">*- для юридичної особи </w:t>
      </w:r>
      <w:r w:rsidRPr="00167D6B">
        <w:rPr>
          <w:b/>
          <w:sz w:val="17"/>
          <w:szCs w:val="17"/>
        </w:rPr>
        <w:t>за наявності</w:t>
      </w:r>
      <w:r w:rsidRPr="00167D6B">
        <w:rPr>
          <w:b/>
          <w:sz w:val="18"/>
          <w:szCs w:val="18"/>
        </w:rPr>
        <w:tab/>
      </w:r>
    </w:p>
    <w:p w:rsidR="00445A39" w:rsidRPr="00167D6B" w:rsidRDefault="00445A39">
      <w:pPr>
        <w:tabs>
          <w:tab w:val="left" w:pos="2325"/>
        </w:tabs>
        <w:autoSpaceDE w:val="0"/>
        <w:autoSpaceDN w:val="0"/>
        <w:jc w:val="both"/>
        <w:rPr>
          <w:b/>
          <w:sz w:val="18"/>
          <w:szCs w:val="18"/>
        </w:rPr>
      </w:pPr>
    </w:p>
    <w:p w:rsidR="00445A39" w:rsidRPr="00167D6B" w:rsidRDefault="005175CE">
      <w:pPr>
        <w:autoSpaceDE w:val="0"/>
        <w:autoSpaceDN w:val="0"/>
        <w:rPr>
          <w:b/>
          <w:sz w:val="20"/>
          <w:szCs w:val="20"/>
          <w:u w:val="single"/>
        </w:rPr>
      </w:pPr>
      <w:r w:rsidRPr="00167D6B">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4983"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4983"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4983"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4983" w:type="dxa"/>
            <w:shd w:val="clear" w:color="auto" w:fill="auto"/>
          </w:tcPr>
          <w:p w:rsidR="00445A39" w:rsidRPr="00167D6B" w:rsidRDefault="00445A39">
            <w:pPr>
              <w:rPr>
                <w:b/>
                <w:sz w:val="20"/>
                <w:szCs w:val="20"/>
              </w:rPr>
            </w:pPr>
          </w:p>
        </w:tc>
      </w:tr>
    </w:tbl>
    <w:p w:rsidR="00445A39" w:rsidRPr="00167D6B" w:rsidRDefault="00445A39">
      <w:pPr>
        <w:autoSpaceDE w:val="0"/>
        <w:autoSpaceDN w:val="0"/>
        <w:rPr>
          <w:b/>
          <w:u w:val="single"/>
        </w:rPr>
      </w:pPr>
    </w:p>
    <w:p w:rsidR="00445A39" w:rsidRPr="00167D6B" w:rsidRDefault="00445A39">
      <w:pPr>
        <w:autoSpaceDE w:val="0"/>
        <w:autoSpaceDN w:val="0"/>
        <w:rPr>
          <w:b/>
          <w:u w:val="single"/>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5175CE">
      <w:pPr>
        <w:ind w:firstLine="540"/>
        <w:jc w:val="right"/>
      </w:pPr>
      <w:r w:rsidRPr="00167D6B">
        <w:t>Додаток 52</w:t>
      </w:r>
    </w:p>
    <w:p w:rsidR="00445A39" w:rsidRPr="00167D6B" w:rsidRDefault="00445A39">
      <w:pPr>
        <w:autoSpaceDE w:val="0"/>
        <w:autoSpaceDN w:val="0"/>
        <w:ind w:firstLine="540"/>
        <w:jc w:val="center"/>
        <w:rPr>
          <w:b/>
          <w:sz w:val="20"/>
          <w:szCs w:val="20"/>
        </w:rPr>
      </w:pPr>
    </w:p>
    <w:p w:rsidR="00445A39" w:rsidRPr="00167D6B" w:rsidRDefault="005175CE">
      <w:pPr>
        <w:autoSpaceDE w:val="0"/>
        <w:autoSpaceDN w:val="0"/>
        <w:jc w:val="center"/>
        <w:rPr>
          <w:b/>
          <w:sz w:val="20"/>
          <w:szCs w:val="20"/>
        </w:rPr>
      </w:pPr>
      <w:r w:rsidRPr="00167D6B">
        <w:rPr>
          <w:b/>
          <w:sz w:val="20"/>
          <w:szCs w:val="20"/>
        </w:rPr>
        <w:t>РОЗПОРЯДЖЕННЯ №____ від  «______» ______________20__р.</w:t>
      </w:r>
    </w:p>
    <w:p w:rsidR="00445A39" w:rsidRPr="00167D6B" w:rsidRDefault="005175CE">
      <w:pPr>
        <w:autoSpaceDE w:val="0"/>
        <w:autoSpaceDN w:val="0"/>
        <w:jc w:val="center"/>
        <w:rPr>
          <w:b/>
          <w:sz w:val="20"/>
          <w:szCs w:val="20"/>
        </w:rPr>
      </w:pPr>
      <w:r w:rsidRPr="00167D6B">
        <w:rPr>
          <w:b/>
          <w:sz w:val="20"/>
          <w:szCs w:val="20"/>
        </w:rPr>
        <w:t>НА ПРОДОВЖЕННЯ ОПЕРАЦІЙНОЇ ДОБИ ДЛЯ ФІЗИЧНОЇ ОСОБИ</w:t>
      </w:r>
    </w:p>
    <w:p w:rsidR="00445A39" w:rsidRPr="00167D6B" w:rsidRDefault="00445A39">
      <w:pPr>
        <w:autoSpaceDE w:val="0"/>
        <w:autoSpaceDN w:val="0"/>
        <w:jc w:val="center"/>
        <w:rPr>
          <w:b/>
          <w:sz w:val="20"/>
          <w:szCs w:val="20"/>
        </w:rPr>
      </w:pPr>
    </w:p>
    <w:p w:rsidR="00445A39" w:rsidRPr="00167D6B" w:rsidRDefault="005175CE">
      <w:pPr>
        <w:autoSpaceDE w:val="0"/>
        <w:autoSpaceDN w:val="0"/>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jc w:val="both"/>
              <w:rPr>
                <w:sz w:val="20"/>
                <w:szCs w:val="20"/>
              </w:rPr>
            </w:pPr>
            <w:r w:rsidRPr="00167D6B">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rsidR="00445A39" w:rsidRPr="00167D6B" w:rsidRDefault="005175CE">
            <w:pPr>
              <w:autoSpaceDE w:val="0"/>
              <w:autoSpaceDN w:val="0"/>
              <w:rPr>
                <w:sz w:val="20"/>
                <w:szCs w:val="20"/>
              </w:rPr>
            </w:pPr>
            <w:r w:rsidRPr="00167D6B">
              <w:rPr>
                <w:sz w:val="20"/>
                <w:szCs w:val="20"/>
              </w:rPr>
              <w:t>23697280</w:t>
            </w:r>
          </w:p>
        </w:tc>
      </w:tr>
      <w:tr w:rsidR="00445A39" w:rsidRPr="00167D6B">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rPr>
                <w:sz w:val="20"/>
                <w:szCs w:val="20"/>
              </w:rPr>
            </w:pPr>
            <w:r w:rsidRPr="00167D6B">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rsidR="00445A39" w:rsidRPr="00167D6B" w:rsidRDefault="005175CE">
            <w:pPr>
              <w:autoSpaceDE w:val="0"/>
              <w:autoSpaceDN w:val="0"/>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autoSpaceDE w:val="0"/>
        <w:autoSpaceDN w:val="0"/>
        <w:rPr>
          <w:b/>
          <w:sz w:val="20"/>
          <w:szCs w:val="20"/>
        </w:rPr>
      </w:pPr>
    </w:p>
    <w:p w:rsidR="00445A39" w:rsidRPr="00167D6B" w:rsidRDefault="005175CE">
      <w:pPr>
        <w:autoSpaceDE w:val="0"/>
        <w:autoSpaceDN w:val="0"/>
        <w:rPr>
          <w:b/>
          <w:sz w:val="20"/>
          <w:szCs w:val="20"/>
        </w:rPr>
      </w:pPr>
      <w:r w:rsidRPr="00167D6B">
        <w:rPr>
          <w:b/>
          <w:sz w:val="20"/>
          <w:szCs w:val="20"/>
        </w:rPr>
        <w:t>ВІДОМОСТІ ПРО ІНІЦІАТОРА ПРОДОВЖЕННЯ ОПЕРАЦІЙНОЇ ДОБИ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175"/>
      </w:tblGrid>
      <w:tr w:rsidR="00445A39" w:rsidRPr="00167D6B" w:rsidTr="007E362A">
        <w:tc>
          <w:tcPr>
            <w:tcW w:w="3318" w:type="dxa"/>
            <w:shd w:val="clear" w:color="auto" w:fill="D9D9D9"/>
          </w:tcPr>
          <w:p w:rsidR="00445A39" w:rsidRPr="00167D6B" w:rsidRDefault="005175CE">
            <w:pPr>
              <w:autoSpaceDE w:val="0"/>
              <w:autoSpaceDN w:val="0"/>
              <w:rPr>
                <w:sz w:val="20"/>
                <w:szCs w:val="20"/>
              </w:rPr>
            </w:pPr>
            <w:r w:rsidRPr="00167D6B">
              <w:rPr>
                <w:sz w:val="20"/>
                <w:szCs w:val="20"/>
              </w:rPr>
              <w:t>Депозитарний код рахунку в цінних паперах</w:t>
            </w:r>
          </w:p>
        </w:tc>
        <w:tc>
          <w:tcPr>
            <w:tcW w:w="6175" w:type="dxa"/>
            <w:shd w:val="clear" w:color="auto" w:fill="auto"/>
          </w:tcPr>
          <w:p w:rsidR="00445A39" w:rsidRPr="00167D6B" w:rsidRDefault="00445A39">
            <w:pPr>
              <w:autoSpaceDE w:val="0"/>
              <w:autoSpaceDN w:val="0"/>
              <w:rPr>
                <w:sz w:val="20"/>
                <w:szCs w:val="20"/>
              </w:rPr>
            </w:pPr>
          </w:p>
        </w:tc>
      </w:tr>
      <w:tr w:rsidR="00445A39" w:rsidRPr="00167D6B" w:rsidTr="007E362A">
        <w:tc>
          <w:tcPr>
            <w:tcW w:w="3318" w:type="dxa"/>
            <w:shd w:val="clear" w:color="auto" w:fill="D9D9D9"/>
          </w:tcPr>
          <w:p w:rsidR="00445A39" w:rsidRPr="00167D6B" w:rsidRDefault="005175CE">
            <w:pPr>
              <w:autoSpaceDE w:val="0"/>
              <w:autoSpaceDN w:val="0"/>
              <w:rPr>
                <w:sz w:val="20"/>
                <w:szCs w:val="20"/>
              </w:rPr>
            </w:pPr>
            <w:r w:rsidRPr="00167D6B">
              <w:rPr>
                <w:sz w:val="20"/>
                <w:szCs w:val="20"/>
              </w:rPr>
              <w:lastRenderedPageBreak/>
              <w:t>Прізвище, ім’я, по батькові (за наявності)</w:t>
            </w:r>
          </w:p>
        </w:tc>
        <w:tc>
          <w:tcPr>
            <w:tcW w:w="6175" w:type="dxa"/>
            <w:shd w:val="clear" w:color="auto" w:fill="auto"/>
          </w:tcPr>
          <w:p w:rsidR="00445A39" w:rsidRPr="00167D6B" w:rsidRDefault="00445A39">
            <w:pPr>
              <w:autoSpaceDE w:val="0"/>
              <w:autoSpaceDN w:val="0"/>
              <w:rPr>
                <w:sz w:val="20"/>
                <w:szCs w:val="20"/>
              </w:rPr>
            </w:pPr>
          </w:p>
        </w:tc>
      </w:tr>
      <w:tr w:rsidR="00445A39" w:rsidRPr="00167D6B" w:rsidTr="007E362A">
        <w:tc>
          <w:tcPr>
            <w:tcW w:w="3318" w:type="dxa"/>
            <w:shd w:val="clear" w:color="auto" w:fill="D9D9D9"/>
          </w:tcPr>
          <w:p w:rsidR="00445A39" w:rsidRPr="00167D6B" w:rsidRDefault="005175CE">
            <w:pPr>
              <w:autoSpaceDE w:val="0"/>
              <w:autoSpaceDN w:val="0"/>
              <w:rPr>
                <w:sz w:val="20"/>
                <w:szCs w:val="20"/>
              </w:rPr>
            </w:pPr>
            <w:r w:rsidRPr="00167D6B">
              <w:rPr>
                <w:sz w:val="20"/>
                <w:szCs w:val="20"/>
              </w:rPr>
              <w:t>Реєстраційний номер облікової картки платника податків  (за наявності)</w:t>
            </w:r>
          </w:p>
        </w:tc>
        <w:tc>
          <w:tcPr>
            <w:tcW w:w="6175" w:type="dxa"/>
            <w:shd w:val="clear" w:color="auto" w:fill="auto"/>
          </w:tcPr>
          <w:p w:rsidR="00445A39" w:rsidRPr="00167D6B" w:rsidRDefault="00445A39">
            <w:pPr>
              <w:autoSpaceDE w:val="0"/>
              <w:autoSpaceDN w:val="0"/>
              <w:rPr>
                <w:sz w:val="20"/>
                <w:szCs w:val="20"/>
              </w:rPr>
            </w:pPr>
          </w:p>
        </w:tc>
      </w:tr>
      <w:tr w:rsidR="00445A39" w:rsidRPr="00167D6B" w:rsidTr="007E362A">
        <w:tc>
          <w:tcPr>
            <w:tcW w:w="3318" w:type="dxa"/>
            <w:shd w:val="clear" w:color="auto" w:fill="D9D9D9"/>
          </w:tcPr>
          <w:p w:rsidR="00445A39" w:rsidRPr="00167D6B" w:rsidRDefault="005175CE">
            <w:pPr>
              <w:autoSpaceDE w:val="0"/>
              <w:autoSpaceDN w:val="0"/>
              <w:rPr>
                <w:sz w:val="20"/>
                <w:szCs w:val="20"/>
              </w:rPr>
            </w:pPr>
            <w:r w:rsidRPr="00167D6B">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6175" w:type="dxa"/>
            <w:shd w:val="clear" w:color="auto" w:fill="auto"/>
          </w:tcPr>
          <w:p w:rsidR="00445A39" w:rsidRPr="00167D6B" w:rsidRDefault="00445A39">
            <w:pPr>
              <w:autoSpaceDE w:val="0"/>
              <w:autoSpaceDN w:val="0"/>
              <w:rPr>
                <w:sz w:val="20"/>
                <w:szCs w:val="20"/>
              </w:rPr>
            </w:pPr>
          </w:p>
        </w:tc>
      </w:tr>
    </w:tbl>
    <w:p w:rsidR="00445A39" w:rsidRPr="00167D6B" w:rsidRDefault="00445A39">
      <w:pPr>
        <w:autoSpaceDE w:val="0"/>
        <w:autoSpaceDN w:val="0"/>
        <w:rPr>
          <w:b/>
          <w:sz w:val="20"/>
          <w:szCs w:val="20"/>
        </w:rPr>
      </w:pPr>
    </w:p>
    <w:p w:rsidR="00445A39" w:rsidRPr="00167D6B" w:rsidRDefault="005175CE">
      <w:pPr>
        <w:autoSpaceDE w:val="0"/>
        <w:autoSpaceDN w:val="0"/>
        <w:rPr>
          <w:b/>
          <w:sz w:val="20"/>
          <w:szCs w:val="20"/>
        </w:rPr>
      </w:pPr>
      <w:r w:rsidRPr="00167D6B">
        <w:rPr>
          <w:b/>
          <w:sz w:val="20"/>
        </w:rPr>
        <w:t>ТЕРМІН ПРОДОВЖЕННЯ ОПЕРАЦІЙНОГО ДНЯ ТА КОДИ (НАЙМЕНУВАННЯ) ДЕПОЗИТАРНИХ УСТАНОВ-КОНТРАГЕНТІВ, ЯКІ ЗАДІЯНІ В ПРОВЕДЕННІ ОПЕРАЦІЇ (-Й) (У РАЗІ НАЯВНОСТІ)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3573"/>
        <w:gridCol w:w="2623"/>
      </w:tblGrid>
      <w:tr w:rsidR="00445A39" w:rsidRPr="00167D6B" w:rsidTr="007E362A">
        <w:tc>
          <w:tcPr>
            <w:tcW w:w="3297"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jc w:val="both"/>
              <w:rPr>
                <w:sz w:val="20"/>
                <w:szCs w:val="20"/>
              </w:rPr>
            </w:pPr>
            <w:r w:rsidRPr="00167D6B">
              <w:rPr>
                <w:sz w:val="20"/>
                <w:szCs w:val="20"/>
              </w:rPr>
              <w:t>Продовження операційної доби до:</w:t>
            </w:r>
          </w:p>
        </w:tc>
        <w:tc>
          <w:tcPr>
            <w:tcW w:w="6196"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autoSpaceDE w:val="0"/>
              <w:autoSpaceDN w:val="0"/>
              <w:rPr>
                <w:sz w:val="20"/>
                <w:szCs w:val="20"/>
              </w:rPr>
            </w:pPr>
            <w:r w:rsidRPr="00167D6B">
              <w:rPr>
                <w:sz w:val="20"/>
                <w:szCs w:val="20"/>
              </w:rPr>
              <w:t>___ годин ___ хвилин  «___»______________ 20__ року</w:t>
            </w:r>
          </w:p>
        </w:tc>
      </w:tr>
      <w:tr w:rsidR="00445A39" w:rsidRPr="00167D6B" w:rsidTr="007E362A">
        <w:tblPrEx>
          <w:tblLook w:val="0000" w:firstRow="0" w:lastRow="0" w:firstColumn="0" w:lastColumn="0" w:noHBand="0" w:noVBand="0"/>
        </w:tblPrEx>
        <w:trPr>
          <w:cantSplit/>
          <w:trHeight w:val="204"/>
        </w:trPr>
        <w:tc>
          <w:tcPr>
            <w:tcW w:w="3297" w:type="dxa"/>
            <w:vMerge w:val="restart"/>
            <w:shd w:val="pct10" w:color="auto" w:fill="auto"/>
          </w:tcPr>
          <w:p w:rsidR="00445A39" w:rsidRPr="00167D6B" w:rsidRDefault="005175CE">
            <w:pPr>
              <w:autoSpaceDE w:val="0"/>
              <w:autoSpaceDN w:val="0"/>
              <w:rPr>
                <w:sz w:val="20"/>
                <w:szCs w:val="20"/>
              </w:rPr>
            </w:pPr>
            <w:r w:rsidRPr="00167D6B">
              <w:rPr>
                <w:sz w:val="20"/>
                <w:szCs w:val="20"/>
              </w:rPr>
              <w:t>Реквізити Депозитарної установи контрагента або Центрального депозитарію/ Національного банку України</w:t>
            </w:r>
          </w:p>
        </w:tc>
        <w:tc>
          <w:tcPr>
            <w:tcW w:w="3573" w:type="dxa"/>
          </w:tcPr>
          <w:p w:rsidR="00445A39" w:rsidRPr="00167D6B" w:rsidRDefault="005175CE">
            <w:pPr>
              <w:autoSpaceDE w:val="0"/>
              <w:autoSpaceDN w:val="0"/>
              <w:rPr>
                <w:sz w:val="20"/>
                <w:szCs w:val="20"/>
              </w:rPr>
            </w:pPr>
            <w:r w:rsidRPr="00167D6B">
              <w:rPr>
                <w:sz w:val="20"/>
                <w:szCs w:val="20"/>
              </w:rPr>
              <w:t>Повне або скорочене найменування Депозитарної установи або Центрального депозитарію/ Національного банку України</w:t>
            </w:r>
          </w:p>
        </w:tc>
        <w:tc>
          <w:tcPr>
            <w:tcW w:w="2623" w:type="dxa"/>
          </w:tcPr>
          <w:p w:rsidR="00445A39" w:rsidRPr="00167D6B" w:rsidRDefault="00445A39">
            <w:pPr>
              <w:autoSpaceDE w:val="0"/>
              <w:autoSpaceDN w:val="0"/>
              <w:rPr>
                <w:sz w:val="20"/>
                <w:szCs w:val="20"/>
              </w:rPr>
            </w:pPr>
          </w:p>
        </w:tc>
      </w:tr>
      <w:tr w:rsidR="00445A39" w:rsidRPr="00167D6B" w:rsidTr="007E362A">
        <w:tblPrEx>
          <w:tblLook w:val="0000" w:firstRow="0" w:lastRow="0" w:firstColumn="0" w:lastColumn="0" w:noHBand="0" w:noVBand="0"/>
        </w:tblPrEx>
        <w:trPr>
          <w:cantSplit/>
          <w:trHeight w:val="276"/>
        </w:trPr>
        <w:tc>
          <w:tcPr>
            <w:tcW w:w="3297" w:type="dxa"/>
            <w:vMerge/>
            <w:shd w:val="pct10" w:color="auto" w:fill="auto"/>
          </w:tcPr>
          <w:p w:rsidR="00445A39" w:rsidRPr="00167D6B" w:rsidRDefault="00445A39">
            <w:pPr>
              <w:autoSpaceDE w:val="0"/>
              <w:autoSpaceDN w:val="0"/>
              <w:rPr>
                <w:sz w:val="20"/>
                <w:szCs w:val="20"/>
              </w:rPr>
            </w:pPr>
          </w:p>
        </w:tc>
        <w:tc>
          <w:tcPr>
            <w:tcW w:w="3573" w:type="dxa"/>
          </w:tcPr>
          <w:p w:rsidR="00445A39" w:rsidRPr="00167D6B" w:rsidRDefault="005175CE">
            <w:pPr>
              <w:rPr>
                <w:rFonts w:eastAsiaTheme="minorHAnsi"/>
                <w:sz w:val="20"/>
                <w:szCs w:val="20"/>
                <w:lang w:eastAsia="en-US"/>
              </w:rPr>
            </w:pPr>
            <w:r w:rsidRPr="00167D6B">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167D6B" w:rsidRDefault="00445A39">
            <w:pPr>
              <w:autoSpaceDE w:val="0"/>
              <w:autoSpaceDN w:val="0"/>
              <w:rPr>
                <w:sz w:val="20"/>
                <w:szCs w:val="20"/>
              </w:rPr>
            </w:pPr>
          </w:p>
        </w:tc>
        <w:tc>
          <w:tcPr>
            <w:tcW w:w="2623" w:type="dxa"/>
          </w:tcPr>
          <w:p w:rsidR="00445A39" w:rsidRPr="00167D6B" w:rsidRDefault="00445A39">
            <w:pPr>
              <w:autoSpaceDE w:val="0"/>
              <w:autoSpaceDN w:val="0"/>
              <w:rPr>
                <w:sz w:val="20"/>
                <w:szCs w:val="20"/>
              </w:rPr>
            </w:pPr>
          </w:p>
          <w:p w:rsidR="00445A39" w:rsidRPr="00167D6B" w:rsidRDefault="00445A39">
            <w:pPr>
              <w:autoSpaceDE w:val="0"/>
              <w:autoSpaceDN w:val="0"/>
              <w:rPr>
                <w:sz w:val="20"/>
                <w:szCs w:val="20"/>
              </w:rPr>
            </w:pPr>
          </w:p>
        </w:tc>
      </w:tr>
    </w:tbl>
    <w:p w:rsidR="00445A39" w:rsidRPr="00167D6B" w:rsidRDefault="00445A39">
      <w:pPr>
        <w:autoSpaceDE w:val="0"/>
        <w:autoSpaceDN w:val="0"/>
        <w:rPr>
          <w:b/>
          <w:sz w:val="20"/>
          <w:szCs w:val="20"/>
        </w:rPr>
      </w:pPr>
    </w:p>
    <w:p w:rsidR="00445A39" w:rsidRPr="00167D6B" w:rsidRDefault="005175CE">
      <w:pPr>
        <w:autoSpaceDE w:val="0"/>
        <w:autoSpaceDN w:val="0"/>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autoSpaceDE w:val="0"/>
        <w:autoSpaceDN w:val="0"/>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5175CE">
      <w:pPr>
        <w:tabs>
          <w:tab w:val="left" w:pos="2325"/>
        </w:tabs>
        <w:autoSpaceDE w:val="0"/>
        <w:autoSpaceDN w:val="0"/>
        <w:jc w:val="both"/>
        <w:rPr>
          <w:b/>
          <w:sz w:val="18"/>
          <w:szCs w:val="18"/>
        </w:rPr>
      </w:pPr>
      <w:r w:rsidRPr="00167D6B">
        <w:rPr>
          <w:b/>
          <w:sz w:val="18"/>
          <w:szCs w:val="18"/>
        </w:rPr>
        <w:t xml:space="preserve">*- для юридичної особи </w:t>
      </w:r>
      <w:r w:rsidRPr="00167D6B">
        <w:rPr>
          <w:b/>
          <w:sz w:val="17"/>
          <w:szCs w:val="17"/>
        </w:rPr>
        <w:t>за наявності</w:t>
      </w:r>
      <w:r w:rsidRPr="00167D6B">
        <w:rPr>
          <w:b/>
          <w:sz w:val="18"/>
          <w:szCs w:val="18"/>
        </w:rPr>
        <w:tab/>
      </w:r>
    </w:p>
    <w:p w:rsidR="00445A39" w:rsidRPr="00167D6B" w:rsidRDefault="00445A39">
      <w:pPr>
        <w:tabs>
          <w:tab w:val="left" w:pos="2325"/>
        </w:tabs>
        <w:autoSpaceDE w:val="0"/>
        <w:autoSpaceDN w:val="0"/>
        <w:jc w:val="both"/>
        <w:rPr>
          <w:b/>
          <w:sz w:val="18"/>
          <w:szCs w:val="18"/>
        </w:rPr>
      </w:pPr>
    </w:p>
    <w:p w:rsidR="00445A39" w:rsidRPr="00167D6B" w:rsidRDefault="005175CE">
      <w:pPr>
        <w:autoSpaceDE w:val="0"/>
        <w:autoSpaceDN w:val="0"/>
        <w:rPr>
          <w:b/>
          <w:sz w:val="20"/>
          <w:szCs w:val="20"/>
          <w:u w:val="single"/>
        </w:rPr>
      </w:pPr>
      <w:r w:rsidRPr="00167D6B">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4983"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4983"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4983"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4983" w:type="dxa"/>
            <w:shd w:val="clear" w:color="auto" w:fill="auto"/>
          </w:tcPr>
          <w:p w:rsidR="00445A39" w:rsidRPr="00167D6B" w:rsidRDefault="00445A39">
            <w:pPr>
              <w:rPr>
                <w:b/>
                <w:sz w:val="20"/>
                <w:szCs w:val="20"/>
              </w:rPr>
            </w:pPr>
          </w:p>
        </w:tc>
      </w:tr>
    </w:tbl>
    <w:p w:rsidR="00445A39" w:rsidRPr="00167D6B" w:rsidRDefault="00445A39">
      <w:pPr>
        <w:autoSpaceDE w:val="0"/>
        <w:autoSpaceDN w:val="0"/>
        <w:rPr>
          <w:b/>
          <w:u w:val="single"/>
        </w:rPr>
      </w:pPr>
    </w:p>
    <w:p w:rsidR="00445A39" w:rsidRPr="00167D6B" w:rsidRDefault="00445A39">
      <w:pPr>
        <w:autoSpaceDE w:val="0"/>
        <w:autoSpaceDN w:val="0"/>
        <w:rPr>
          <w:b/>
          <w:u w:val="single"/>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5175CE">
      <w:pPr>
        <w:ind w:firstLine="540"/>
        <w:jc w:val="right"/>
      </w:pPr>
      <w:r w:rsidRPr="00167D6B">
        <w:t>Додаток 53</w:t>
      </w:r>
    </w:p>
    <w:p w:rsidR="00445A39" w:rsidRPr="00167D6B" w:rsidRDefault="00445A39">
      <w:pPr>
        <w:ind w:firstLine="540"/>
        <w:jc w:val="center"/>
        <w:rPr>
          <w:sz w:val="17"/>
          <w:szCs w:val="17"/>
        </w:rPr>
      </w:pPr>
    </w:p>
    <w:p w:rsidR="00445A39" w:rsidRPr="00167D6B" w:rsidRDefault="00445A39">
      <w:pPr>
        <w:ind w:firstLine="540"/>
        <w:jc w:val="center"/>
        <w:rPr>
          <w:b/>
          <w:sz w:val="17"/>
          <w:szCs w:val="17"/>
        </w:rPr>
      </w:pPr>
    </w:p>
    <w:p w:rsidR="00445A39" w:rsidRPr="00167D6B" w:rsidRDefault="005175CE">
      <w:pPr>
        <w:ind w:firstLine="540"/>
        <w:jc w:val="center"/>
        <w:rPr>
          <w:b/>
        </w:rPr>
      </w:pPr>
      <w:r w:rsidRPr="00167D6B">
        <w:rPr>
          <w:b/>
        </w:rPr>
        <w:t>АНКЕТА ЗАСТАВОДЕРЖАТЕЛЯ</w:t>
      </w:r>
    </w:p>
    <w:p w:rsidR="00445A39" w:rsidRPr="00167D6B" w:rsidRDefault="00445A39">
      <w:pPr>
        <w:ind w:firstLine="540"/>
        <w:rPr>
          <w:i/>
          <w:sz w:val="17"/>
          <w:szCs w:val="17"/>
        </w:rPr>
      </w:pPr>
    </w:p>
    <w:p w:rsidR="00445A39" w:rsidRPr="00167D6B" w:rsidRDefault="005175CE">
      <w:pPr>
        <w:rPr>
          <w:b/>
        </w:rPr>
      </w:pPr>
      <w:r w:rsidRPr="00167D6B">
        <w:rPr>
          <w:i/>
          <w:sz w:val="17"/>
          <w:szCs w:val="17"/>
        </w:rPr>
        <w:t>Дата підписання анкети  ________________________</w:t>
      </w:r>
    </w:p>
    <w:p w:rsidR="00445A39" w:rsidRPr="00167D6B" w:rsidRDefault="00445A39">
      <w:pPr>
        <w:rPr>
          <w:b/>
          <w:bCs/>
          <w:sz w:val="17"/>
          <w:szCs w:val="17"/>
        </w:rPr>
      </w:pPr>
    </w:p>
    <w:tbl>
      <w:tblPr>
        <w:tblW w:w="9630" w:type="dxa"/>
        <w:tblInd w:w="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 w:type="dxa"/>
          <w:right w:w="11" w:type="dxa"/>
        </w:tblCellMar>
        <w:tblLook w:val="01E0" w:firstRow="1" w:lastRow="1" w:firstColumn="1" w:lastColumn="1" w:noHBand="0" w:noVBand="0"/>
      </w:tblPr>
      <w:tblGrid>
        <w:gridCol w:w="398"/>
        <w:gridCol w:w="4616"/>
        <w:gridCol w:w="26"/>
        <w:gridCol w:w="913"/>
        <w:gridCol w:w="3677"/>
      </w:tblGrid>
      <w:tr w:rsidR="00445A39" w:rsidRPr="00167D6B">
        <w:trPr>
          <w:trHeight w:val="20"/>
        </w:trPr>
        <w:tc>
          <w:tcPr>
            <w:tcW w:w="9630" w:type="dxa"/>
            <w:gridSpan w:val="5"/>
            <w:shd w:val="clear" w:color="auto" w:fill="CCCCCC"/>
          </w:tcPr>
          <w:p w:rsidR="00445A39" w:rsidRPr="00167D6B" w:rsidRDefault="005175CE">
            <w:pPr>
              <w:rPr>
                <w:b/>
                <w:sz w:val="17"/>
                <w:szCs w:val="17"/>
              </w:rPr>
            </w:pPr>
            <w:r w:rsidRPr="00167D6B">
              <w:rPr>
                <w:b/>
                <w:sz w:val="17"/>
                <w:szCs w:val="17"/>
              </w:rPr>
              <w:t>1. Реквізити заставодержателя</w:t>
            </w:r>
          </w:p>
        </w:tc>
      </w:tr>
      <w:tr w:rsidR="00445A39" w:rsidRPr="00167D6B">
        <w:trPr>
          <w:trHeight w:val="20"/>
        </w:trPr>
        <w:tc>
          <w:tcPr>
            <w:tcW w:w="398" w:type="dxa"/>
          </w:tcPr>
          <w:p w:rsidR="00445A39" w:rsidRPr="00167D6B" w:rsidRDefault="005175CE">
            <w:pPr>
              <w:jc w:val="center"/>
              <w:rPr>
                <w:sz w:val="17"/>
                <w:szCs w:val="17"/>
              </w:rPr>
            </w:pPr>
            <w:r w:rsidRPr="00167D6B">
              <w:rPr>
                <w:sz w:val="17"/>
                <w:szCs w:val="17"/>
              </w:rPr>
              <w:t>11.</w:t>
            </w:r>
          </w:p>
        </w:tc>
        <w:tc>
          <w:tcPr>
            <w:tcW w:w="4642" w:type="dxa"/>
            <w:gridSpan w:val="2"/>
          </w:tcPr>
          <w:p w:rsidR="00445A39" w:rsidRPr="00167D6B" w:rsidRDefault="005175CE">
            <w:pPr>
              <w:rPr>
                <w:sz w:val="17"/>
                <w:szCs w:val="17"/>
              </w:rPr>
            </w:pPr>
            <w:r w:rsidRPr="00167D6B">
              <w:rPr>
                <w:sz w:val="17"/>
                <w:szCs w:val="17"/>
              </w:rPr>
              <w:t>Повне найменування (для юридичної особи)/Прізвище, ім’я, по-батькові (за наявності) (для фізичної особи)</w:t>
            </w:r>
          </w:p>
        </w:tc>
        <w:tc>
          <w:tcPr>
            <w:tcW w:w="4590" w:type="dxa"/>
            <w:gridSpan w:val="2"/>
          </w:tcPr>
          <w:p w:rsidR="00445A39" w:rsidRPr="00167D6B" w:rsidRDefault="00445A39">
            <w:pPr>
              <w:rPr>
                <w:sz w:val="17"/>
                <w:szCs w:val="17"/>
              </w:rPr>
            </w:pPr>
          </w:p>
        </w:tc>
      </w:tr>
      <w:tr w:rsidR="00445A39" w:rsidRPr="00167D6B">
        <w:trPr>
          <w:trHeight w:val="20"/>
        </w:trPr>
        <w:tc>
          <w:tcPr>
            <w:tcW w:w="398" w:type="dxa"/>
          </w:tcPr>
          <w:p w:rsidR="00445A39" w:rsidRPr="00167D6B" w:rsidRDefault="005175CE">
            <w:pPr>
              <w:jc w:val="center"/>
              <w:rPr>
                <w:sz w:val="17"/>
                <w:szCs w:val="17"/>
              </w:rPr>
            </w:pPr>
            <w:r w:rsidRPr="00167D6B">
              <w:rPr>
                <w:sz w:val="17"/>
                <w:szCs w:val="17"/>
              </w:rPr>
              <w:t>12.</w:t>
            </w:r>
          </w:p>
        </w:tc>
        <w:tc>
          <w:tcPr>
            <w:tcW w:w="4642" w:type="dxa"/>
            <w:gridSpan w:val="2"/>
          </w:tcPr>
          <w:p w:rsidR="00445A39" w:rsidRPr="00167D6B" w:rsidRDefault="005175CE">
            <w:pPr>
              <w:rPr>
                <w:sz w:val="17"/>
                <w:szCs w:val="17"/>
              </w:rPr>
            </w:pPr>
            <w:r w:rsidRPr="00167D6B">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особи-нерезидента)/ Найменування, серія (за </w:t>
            </w:r>
            <w:r w:rsidRPr="00167D6B">
              <w:rPr>
                <w:sz w:val="17"/>
                <w:szCs w:val="17"/>
              </w:rPr>
              <w:lastRenderedPageBreak/>
              <w:t>наявності), номер, дата видачі документа, що посвідчує фізичну особу, та найменування органу, що видав документ (для фізичної особи)</w:t>
            </w:r>
          </w:p>
        </w:tc>
        <w:tc>
          <w:tcPr>
            <w:tcW w:w="4590" w:type="dxa"/>
            <w:gridSpan w:val="2"/>
          </w:tcPr>
          <w:p w:rsidR="00445A39" w:rsidRPr="00167D6B" w:rsidRDefault="00445A39">
            <w:pPr>
              <w:rPr>
                <w:sz w:val="17"/>
                <w:szCs w:val="17"/>
              </w:rPr>
            </w:pPr>
          </w:p>
        </w:tc>
      </w:tr>
      <w:tr w:rsidR="00445A39" w:rsidRPr="00167D6B">
        <w:trPr>
          <w:trHeight w:val="20"/>
        </w:trPr>
        <w:tc>
          <w:tcPr>
            <w:tcW w:w="398" w:type="dxa"/>
          </w:tcPr>
          <w:p w:rsidR="00445A39" w:rsidRPr="00167D6B" w:rsidRDefault="005175CE">
            <w:pPr>
              <w:jc w:val="center"/>
              <w:rPr>
                <w:sz w:val="17"/>
                <w:szCs w:val="17"/>
              </w:rPr>
            </w:pPr>
            <w:r w:rsidRPr="00167D6B">
              <w:rPr>
                <w:sz w:val="17"/>
                <w:szCs w:val="17"/>
              </w:rPr>
              <w:t>13.</w:t>
            </w:r>
          </w:p>
        </w:tc>
        <w:tc>
          <w:tcPr>
            <w:tcW w:w="4642" w:type="dxa"/>
            <w:gridSpan w:val="2"/>
          </w:tcPr>
          <w:p w:rsidR="00445A39" w:rsidRPr="00167D6B" w:rsidRDefault="005175CE">
            <w:pPr>
              <w:rPr>
                <w:i/>
                <w:iCs/>
                <w:sz w:val="17"/>
                <w:szCs w:val="17"/>
              </w:rPr>
            </w:pPr>
            <w:r w:rsidRPr="00167D6B">
              <w:rPr>
                <w:sz w:val="17"/>
                <w:szCs w:val="17"/>
              </w:rPr>
              <w:t xml:space="preserve">Адреса місцезнаходження/ адреса місця проживання або перебування  </w:t>
            </w:r>
          </w:p>
        </w:tc>
        <w:tc>
          <w:tcPr>
            <w:tcW w:w="4590" w:type="dxa"/>
            <w:gridSpan w:val="2"/>
          </w:tcPr>
          <w:p w:rsidR="00445A39" w:rsidRPr="00167D6B" w:rsidRDefault="00445A39">
            <w:pPr>
              <w:rPr>
                <w:sz w:val="17"/>
                <w:szCs w:val="17"/>
              </w:rPr>
            </w:pPr>
          </w:p>
        </w:tc>
      </w:tr>
      <w:tr w:rsidR="00445A39" w:rsidRPr="00167D6B">
        <w:trPr>
          <w:trHeight w:val="20"/>
        </w:trPr>
        <w:tc>
          <w:tcPr>
            <w:tcW w:w="398" w:type="dxa"/>
          </w:tcPr>
          <w:p w:rsidR="00445A39" w:rsidRPr="00167D6B" w:rsidRDefault="005175CE">
            <w:pPr>
              <w:jc w:val="center"/>
              <w:rPr>
                <w:sz w:val="17"/>
                <w:szCs w:val="17"/>
              </w:rPr>
            </w:pPr>
            <w:r w:rsidRPr="00167D6B">
              <w:rPr>
                <w:sz w:val="17"/>
                <w:szCs w:val="17"/>
              </w:rPr>
              <w:t>14.</w:t>
            </w:r>
          </w:p>
        </w:tc>
        <w:tc>
          <w:tcPr>
            <w:tcW w:w="4642" w:type="dxa"/>
            <w:gridSpan w:val="2"/>
          </w:tcPr>
          <w:p w:rsidR="00445A39" w:rsidRPr="00167D6B" w:rsidRDefault="005175CE">
            <w:pPr>
              <w:rPr>
                <w:sz w:val="17"/>
                <w:szCs w:val="17"/>
              </w:rPr>
            </w:pPr>
            <w:r w:rsidRPr="00167D6B">
              <w:rPr>
                <w:sz w:val="17"/>
                <w:szCs w:val="17"/>
              </w:rPr>
              <w:t>Адреса для листування</w:t>
            </w:r>
          </w:p>
        </w:tc>
        <w:tc>
          <w:tcPr>
            <w:tcW w:w="4590" w:type="dxa"/>
            <w:gridSpan w:val="2"/>
          </w:tcPr>
          <w:p w:rsidR="00445A39" w:rsidRPr="00167D6B" w:rsidRDefault="00445A39">
            <w:pPr>
              <w:rPr>
                <w:sz w:val="17"/>
                <w:szCs w:val="17"/>
              </w:rPr>
            </w:pPr>
          </w:p>
        </w:tc>
      </w:tr>
      <w:tr w:rsidR="00445A39" w:rsidRPr="00167D6B">
        <w:trPr>
          <w:trHeight w:val="20"/>
        </w:trPr>
        <w:tc>
          <w:tcPr>
            <w:tcW w:w="398" w:type="dxa"/>
          </w:tcPr>
          <w:p w:rsidR="00445A39" w:rsidRPr="00167D6B" w:rsidRDefault="005175CE">
            <w:pPr>
              <w:jc w:val="center"/>
              <w:rPr>
                <w:sz w:val="17"/>
                <w:szCs w:val="17"/>
              </w:rPr>
            </w:pPr>
            <w:r w:rsidRPr="00167D6B">
              <w:rPr>
                <w:sz w:val="17"/>
                <w:szCs w:val="17"/>
              </w:rPr>
              <w:t>15.</w:t>
            </w:r>
          </w:p>
        </w:tc>
        <w:tc>
          <w:tcPr>
            <w:tcW w:w="4642" w:type="dxa"/>
            <w:gridSpan w:val="2"/>
          </w:tcPr>
          <w:p w:rsidR="00445A39" w:rsidRPr="00167D6B" w:rsidRDefault="005175CE">
            <w:pPr>
              <w:rPr>
                <w:i/>
                <w:iCs/>
                <w:sz w:val="17"/>
                <w:szCs w:val="17"/>
              </w:rPr>
            </w:pPr>
            <w:r w:rsidRPr="00167D6B">
              <w:rPr>
                <w:sz w:val="17"/>
                <w:szCs w:val="17"/>
              </w:rPr>
              <w:t>Контактний номер телефону та факсу</w:t>
            </w:r>
          </w:p>
        </w:tc>
        <w:tc>
          <w:tcPr>
            <w:tcW w:w="4590" w:type="dxa"/>
            <w:gridSpan w:val="2"/>
          </w:tcPr>
          <w:p w:rsidR="00445A39" w:rsidRPr="00167D6B" w:rsidRDefault="00445A39">
            <w:pPr>
              <w:rPr>
                <w:sz w:val="17"/>
                <w:szCs w:val="17"/>
              </w:rPr>
            </w:pPr>
          </w:p>
        </w:tc>
      </w:tr>
      <w:tr w:rsidR="00445A39" w:rsidRPr="00167D6B">
        <w:trPr>
          <w:trHeight w:val="20"/>
        </w:trPr>
        <w:tc>
          <w:tcPr>
            <w:tcW w:w="398" w:type="dxa"/>
          </w:tcPr>
          <w:p w:rsidR="00445A39" w:rsidRPr="00167D6B" w:rsidRDefault="005175CE">
            <w:pPr>
              <w:jc w:val="center"/>
              <w:rPr>
                <w:sz w:val="17"/>
                <w:szCs w:val="17"/>
              </w:rPr>
            </w:pPr>
            <w:r w:rsidRPr="00167D6B">
              <w:rPr>
                <w:sz w:val="17"/>
                <w:szCs w:val="17"/>
              </w:rPr>
              <w:t>16.</w:t>
            </w:r>
          </w:p>
        </w:tc>
        <w:tc>
          <w:tcPr>
            <w:tcW w:w="4642" w:type="dxa"/>
            <w:gridSpan w:val="2"/>
          </w:tcPr>
          <w:p w:rsidR="00445A39" w:rsidRPr="00167D6B" w:rsidRDefault="005175CE">
            <w:pPr>
              <w:rPr>
                <w:sz w:val="17"/>
                <w:szCs w:val="17"/>
              </w:rPr>
            </w:pPr>
            <w:r w:rsidRPr="00167D6B">
              <w:rPr>
                <w:sz w:val="17"/>
                <w:szCs w:val="17"/>
              </w:rPr>
              <w:t>Адреса електронної пошти</w:t>
            </w:r>
          </w:p>
        </w:tc>
        <w:tc>
          <w:tcPr>
            <w:tcW w:w="4590" w:type="dxa"/>
            <w:gridSpan w:val="2"/>
          </w:tcPr>
          <w:p w:rsidR="00445A39" w:rsidRPr="00167D6B" w:rsidRDefault="00445A39">
            <w:pPr>
              <w:rPr>
                <w:sz w:val="17"/>
                <w:szCs w:val="17"/>
              </w:rPr>
            </w:pPr>
          </w:p>
        </w:tc>
      </w:tr>
      <w:tr w:rsidR="00445A39" w:rsidRPr="00167D6B">
        <w:trPr>
          <w:trHeight w:val="20"/>
        </w:trPr>
        <w:tc>
          <w:tcPr>
            <w:tcW w:w="398" w:type="dxa"/>
            <w:vMerge w:val="restart"/>
          </w:tcPr>
          <w:p w:rsidR="00445A39" w:rsidRPr="00167D6B" w:rsidRDefault="005175CE">
            <w:pPr>
              <w:jc w:val="center"/>
              <w:rPr>
                <w:sz w:val="17"/>
                <w:szCs w:val="17"/>
              </w:rPr>
            </w:pPr>
            <w:r w:rsidRPr="00167D6B">
              <w:rPr>
                <w:sz w:val="17"/>
                <w:szCs w:val="17"/>
              </w:rPr>
              <w:t>17.</w:t>
            </w:r>
          </w:p>
        </w:tc>
        <w:tc>
          <w:tcPr>
            <w:tcW w:w="4642" w:type="dxa"/>
            <w:gridSpan w:val="2"/>
            <w:vMerge w:val="restart"/>
          </w:tcPr>
          <w:p w:rsidR="00445A39" w:rsidRPr="00167D6B" w:rsidRDefault="005175CE">
            <w:pPr>
              <w:rPr>
                <w:sz w:val="17"/>
                <w:szCs w:val="17"/>
              </w:rPr>
            </w:pPr>
            <w:r w:rsidRPr="00167D6B">
              <w:rPr>
                <w:sz w:val="17"/>
                <w:szCs w:val="17"/>
              </w:rPr>
              <w:t>Інформація щодо наявності печатки</w:t>
            </w:r>
          </w:p>
          <w:p w:rsidR="00445A39" w:rsidRPr="00167D6B" w:rsidRDefault="005175CE">
            <w:pPr>
              <w:rPr>
                <w:sz w:val="17"/>
                <w:szCs w:val="17"/>
              </w:rPr>
            </w:pPr>
            <w:r w:rsidRPr="00167D6B">
              <w:rPr>
                <w:i/>
                <w:sz w:val="17"/>
                <w:szCs w:val="17"/>
              </w:rPr>
              <w:t>(для юридичної особи обрати потрібне)</w:t>
            </w:r>
          </w:p>
        </w:tc>
        <w:tc>
          <w:tcPr>
            <w:tcW w:w="913" w:type="dxa"/>
            <w:tcBorders>
              <w:right w:val="single" w:sz="4" w:space="0" w:color="auto"/>
            </w:tcBorders>
          </w:tcPr>
          <w:p w:rsidR="00445A39" w:rsidRPr="00167D6B" w:rsidRDefault="00445A39">
            <w:pPr>
              <w:rPr>
                <w:sz w:val="17"/>
                <w:szCs w:val="17"/>
              </w:rPr>
            </w:pPr>
          </w:p>
        </w:tc>
        <w:tc>
          <w:tcPr>
            <w:tcW w:w="3677" w:type="dxa"/>
            <w:tcBorders>
              <w:left w:val="single" w:sz="4" w:space="0" w:color="auto"/>
            </w:tcBorders>
          </w:tcPr>
          <w:p w:rsidR="00445A39" w:rsidRPr="00167D6B" w:rsidRDefault="005175CE">
            <w:pPr>
              <w:rPr>
                <w:sz w:val="17"/>
                <w:szCs w:val="17"/>
              </w:rPr>
            </w:pPr>
            <w:r w:rsidRPr="00167D6B">
              <w:rPr>
                <w:sz w:val="18"/>
                <w:szCs w:val="20"/>
              </w:rPr>
              <w:t>у юридичної особи наявна печатка</w:t>
            </w:r>
          </w:p>
        </w:tc>
      </w:tr>
      <w:tr w:rsidR="00445A39" w:rsidRPr="00167D6B">
        <w:trPr>
          <w:trHeight w:val="20"/>
        </w:trPr>
        <w:tc>
          <w:tcPr>
            <w:tcW w:w="398" w:type="dxa"/>
            <w:vMerge/>
            <w:tcBorders>
              <w:bottom w:val="single" w:sz="2" w:space="0" w:color="auto"/>
            </w:tcBorders>
          </w:tcPr>
          <w:p w:rsidR="00445A39" w:rsidRPr="00167D6B" w:rsidRDefault="00445A39">
            <w:pPr>
              <w:rPr>
                <w:sz w:val="17"/>
                <w:szCs w:val="17"/>
              </w:rPr>
            </w:pPr>
          </w:p>
        </w:tc>
        <w:tc>
          <w:tcPr>
            <w:tcW w:w="4642" w:type="dxa"/>
            <w:gridSpan w:val="2"/>
            <w:vMerge/>
            <w:tcBorders>
              <w:bottom w:val="single" w:sz="2" w:space="0" w:color="auto"/>
            </w:tcBorders>
          </w:tcPr>
          <w:p w:rsidR="00445A39" w:rsidRPr="00167D6B" w:rsidRDefault="00445A39">
            <w:pPr>
              <w:rPr>
                <w:sz w:val="17"/>
                <w:szCs w:val="17"/>
              </w:rPr>
            </w:pPr>
          </w:p>
        </w:tc>
        <w:tc>
          <w:tcPr>
            <w:tcW w:w="913" w:type="dxa"/>
            <w:tcBorders>
              <w:bottom w:val="single" w:sz="2" w:space="0" w:color="auto"/>
              <w:right w:val="single" w:sz="4" w:space="0" w:color="auto"/>
            </w:tcBorders>
          </w:tcPr>
          <w:p w:rsidR="00445A39" w:rsidRPr="00167D6B" w:rsidRDefault="00445A39">
            <w:pPr>
              <w:rPr>
                <w:sz w:val="17"/>
                <w:szCs w:val="17"/>
              </w:rPr>
            </w:pPr>
          </w:p>
        </w:tc>
        <w:tc>
          <w:tcPr>
            <w:tcW w:w="3677" w:type="dxa"/>
            <w:tcBorders>
              <w:left w:val="single" w:sz="4" w:space="0" w:color="auto"/>
              <w:bottom w:val="single" w:sz="2" w:space="0" w:color="auto"/>
            </w:tcBorders>
          </w:tcPr>
          <w:p w:rsidR="00445A39" w:rsidRPr="00167D6B" w:rsidRDefault="005175CE">
            <w:pPr>
              <w:rPr>
                <w:sz w:val="17"/>
                <w:szCs w:val="17"/>
              </w:rPr>
            </w:pPr>
            <w:r w:rsidRPr="00167D6B">
              <w:rPr>
                <w:sz w:val="18"/>
                <w:szCs w:val="20"/>
              </w:rPr>
              <w:t>у юридичної особи відсутня печатка</w:t>
            </w:r>
          </w:p>
        </w:tc>
      </w:tr>
      <w:tr w:rsidR="00445A39" w:rsidRPr="00167D6B">
        <w:trPr>
          <w:trHeight w:val="20"/>
        </w:trPr>
        <w:tc>
          <w:tcPr>
            <w:tcW w:w="9630" w:type="dxa"/>
            <w:gridSpan w:val="5"/>
            <w:shd w:val="clear" w:color="auto" w:fill="CCCCCC"/>
          </w:tcPr>
          <w:p w:rsidR="00445A39" w:rsidRPr="00167D6B" w:rsidRDefault="005175CE">
            <w:pPr>
              <w:rPr>
                <w:sz w:val="17"/>
                <w:szCs w:val="17"/>
              </w:rPr>
            </w:pPr>
            <w:r w:rsidRPr="00167D6B">
              <w:rPr>
                <w:b/>
                <w:sz w:val="17"/>
                <w:szCs w:val="17"/>
              </w:rPr>
              <w:t>2. Інформація про документ на підставі якого здійснюється застава цінних паперів</w:t>
            </w:r>
          </w:p>
        </w:tc>
      </w:tr>
      <w:tr w:rsidR="00445A39" w:rsidRPr="00167D6B">
        <w:trPr>
          <w:trHeight w:val="20"/>
        </w:trPr>
        <w:tc>
          <w:tcPr>
            <w:tcW w:w="398" w:type="dxa"/>
          </w:tcPr>
          <w:p w:rsidR="00445A39" w:rsidRPr="00167D6B" w:rsidRDefault="005175CE">
            <w:pPr>
              <w:jc w:val="center"/>
              <w:rPr>
                <w:sz w:val="17"/>
                <w:szCs w:val="17"/>
              </w:rPr>
            </w:pPr>
            <w:r w:rsidRPr="00167D6B">
              <w:rPr>
                <w:sz w:val="17"/>
                <w:szCs w:val="17"/>
              </w:rPr>
              <w:t>21.</w:t>
            </w:r>
          </w:p>
        </w:tc>
        <w:tc>
          <w:tcPr>
            <w:tcW w:w="4616" w:type="dxa"/>
          </w:tcPr>
          <w:p w:rsidR="00445A39" w:rsidRPr="00167D6B" w:rsidRDefault="005175CE">
            <w:pPr>
              <w:jc w:val="both"/>
              <w:rPr>
                <w:sz w:val="17"/>
                <w:szCs w:val="17"/>
              </w:rPr>
            </w:pPr>
            <w:r w:rsidRPr="00167D6B">
              <w:rPr>
                <w:sz w:val="17"/>
                <w:szCs w:val="17"/>
              </w:rPr>
              <w:t xml:space="preserve">Назва </w:t>
            </w:r>
          </w:p>
        </w:tc>
        <w:tc>
          <w:tcPr>
            <w:tcW w:w="4616" w:type="dxa"/>
            <w:gridSpan w:val="3"/>
          </w:tcPr>
          <w:p w:rsidR="00445A39" w:rsidRPr="00167D6B" w:rsidRDefault="00445A39">
            <w:pPr>
              <w:rPr>
                <w:sz w:val="17"/>
                <w:szCs w:val="17"/>
              </w:rPr>
            </w:pPr>
          </w:p>
        </w:tc>
      </w:tr>
      <w:tr w:rsidR="00445A39" w:rsidRPr="00167D6B">
        <w:trPr>
          <w:trHeight w:val="20"/>
        </w:trPr>
        <w:tc>
          <w:tcPr>
            <w:tcW w:w="398" w:type="dxa"/>
          </w:tcPr>
          <w:p w:rsidR="00445A39" w:rsidRPr="00167D6B" w:rsidRDefault="005175CE">
            <w:pPr>
              <w:jc w:val="center"/>
              <w:rPr>
                <w:sz w:val="17"/>
                <w:szCs w:val="17"/>
              </w:rPr>
            </w:pPr>
            <w:r w:rsidRPr="00167D6B">
              <w:rPr>
                <w:sz w:val="17"/>
                <w:szCs w:val="17"/>
              </w:rPr>
              <w:t>22.</w:t>
            </w:r>
          </w:p>
        </w:tc>
        <w:tc>
          <w:tcPr>
            <w:tcW w:w="4616" w:type="dxa"/>
          </w:tcPr>
          <w:p w:rsidR="00445A39" w:rsidRPr="00167D6B" w:rsidRDefault="005175CE">
            <w:pPr>
              <w:jc w:val="both"/>
              <w:rPr>
                <w:sz w:val="17"/>
                <w:szCs w:val="17"/>
              </w:rPr>
            </w:pPr>
            <w:r w:rsidRPr="00167D6B">
              <w:rPr>
                <w:sz w:val="17"/>
                <w:szCs w:val="17"/>
              </w:rPr>
              <w:t>Дата укладення</w:t>
            </w:r>
          </w:p>
        </w:tc>
        <w:tc>
          <w:tcPr>
            <w:tcW w:w="4616" w:type="dxa"/>
            <w:gridSpan w:val="3"/>
          </w:tcPr>
          <w:p w:rsidR="00445A39" w:rsidRPr="00167D6B" w:rsidRDefault="00445A39">
            <w:pPr>
              <w:rPr>
                <w:sz w:val="17"/>
                <w:szCs w:val="17"/>
              </w:rPr>
            </w:pPr>
          </w:p>
        </w:tc>
      </w:tr>
      <w:tr w:rsidR="00445A39" w:rsidRPr="00167D6B">
        <w:trPr>
          <w:trHeight w:val="20"/>
        </w:trPr>
        <w:tc>
          <w:tcPr>
            <w:tcW w:w="398" w:type="dxa"/>
            <w:tcBorders>
              <w:bottom w:val="single" w:sz="2" w:space="0" w:color="auto"/>
            </w:tcBorders>
          </w:tcPr>
          <w:p w:rsidR="00445A39" w:rsidRPr="00167D6B" w:rsidRDefault="005175CE">
            <w:pPr>
              <w:jc w:val="center"/>
              <w:rPr>
                <w:sz w:val="17"/>
                <w:szCs w:val="17"/>
              </w:rPr>
            </w:pPr>
            <w:r w:rsidRPr="00167D6B">
              <w:rPr>
                <w:sz w:val="17"/>
                <w:szCs w:val="17"/>
              </w:rPr>
              <w:t>23.</w:t>
            </w:r>
          </w:p>
        </w:tc>
        <w:tc>
          <w:tcPr>
            <w:tcW w:w="4616" w:type="dxa"/>
            <w:tcBorders>
              <w:bottom w:val="single" w:sz="2" w:space="0" w:color="auto"/>
            </w:tcBorders>
          </w:tcPr>
          <w:p w:rsidR="00445A39" w:rsidRPr="00167D6B" w:rsidRDefault="005175CE">
            <w:pPr>
              <w:jc w:val="both"/>
              <w:rPr>
                <w:sz w:val="17"/>
                <w:szCs w:val="17"/>
              </w:rPr>
            </w:pPr>
            <w:r w:rsidRPr="00167D6B">
              <w:rPr>
                <w:sz w:val="17"/>
                <w:szCs w:val="17"/>
              </w:rPr>
              <w:t>Номер</w:t>
            </w:r>
          </w:p>
        </w:tc>
        <w:tc>
          <w:tcPr>
            <w:tcW w:w="4616" w:type="dxa"/>
            <w:gridSpan w:val="3"/>
            <w:tcBorders>
              <w:bottom w:val="single" w:sz="2" w:space="0" w:color="auto"/>
            </w:tcBorders>
          </w:tcPr>
          <w:p w:rsidR="00445A39" w:rsidRPr="00167D6B" w:rsidRDefault="00445A39">
            <w:pPr>
              <w:rPr>
                <w:sz w:val="17"/>
                <w:szCs w:val="17"/>
              </w:rPr>
            </w:pPr>
          </w:p>
        </w:tc>
      </w:tr>
      <w:tr w:rsidR="00445A39" w:rsidRPr="00167D6B">
        <w:trPr>
          <w:trHeight w:val="20"/>
        </w:trPr>
        <w:tc>
          <w:tcPr>
            <w:tcW w:w="9630" w:type="dxa"/>
            <w:gridSpan w:val="5"/>
            <w:shd w:val="clear" w:color="auto" w:fill="CCCCCC"/>
          </w:tcPr>
          <w:p w:rsidR="00445A39" w:rsidRPr="00167D6B" w:rsidRDefault="005175CE">
            <w:pPr>
              <w:rPr>
                <w:b/>
                <w:sz w:val="17"/>
                <w:szCs w:val="17"/>
              </w:rPr>
            </w:pPr>
            <w:r w:rsidRPr="00167D6B">
              <w:rPr>
                <w:b/>
                <w:sz w:val="17"/>
                <w:szCs w:val="17"/>
              </w:rPr>
              <w:t>3. Інформація про цінні папери, що передані в заставу</w:t>
            </w:r>
          </w:p>
        </w:tc>
      </w:tr>
      <w:tr w:rsidR="00445A39" w:rsidRPr="00167D6B">
        <w:trPr>
          <w:trHeight w:val="20"/>
        </w:trPr>
        <w:tc>
          <w:tcPr>
            <w:tcW w:w="398" w:type="dxa"/>
          </w:tcPr>
          <w:p w:rsidR="00445A39" w:rsidRPr="00167D6B" w:rsidRDefault="005175CE">
            <w:pPr>
              <w:jc w:val="center"/>
              <w:rPr>
                <w:sz w:val="17"/>
                <w:szCs w:val="17"/>
              </w:rPr>
            </w:pPr>
            <w:r w:rsidRPr="00167D6B">
              <w:rPr>
                <w:sz w:val="17"/>
                <w:szCs w:val="17"/>
              </w:rPr>
              <w:t>31.</w:t>
            </w:r>
          </w:p>
        </w:tc>
        <w:tc>
          <w:tcPr>
            <w:tcW w:w="4616" w:type="dxa"/>
          </w:tcPr>
          <w:p w:rsidR="00445A39" w:rsidRPr="00167D6B" w:rsidRDefault="005175CE">
            <w:pPr>
              <w:rPr>
                <w:sz w:val="17"/>
                <w:szCs w:val="17"/>
              </w:rPr>
            </w:pPr>
            <w:r w:rsidRPr="00167D6B">
              <w:rPr>
                <w:sz w:val="17"/>
                <w:szCs w:val="17"/>
              </w:rPr>
              <w:t>Повне найменування емітента</w:t>
            </w:r>
          </w:p>
        </w:tc>
        <w:tc>
          <w:tcPr>
            <w:tcW w:w="4616" w:type="dxa"/>
            <w:gridSpan w:val="3"/>
          </w:tcPr>
          <w:p w:rsidR="00445A39" w:rsidRPr="00167D6B" w:rsidRDefault="00445A39">
            <w:pPr>
              <w:rPr>
                <w:sz w:val="17"/>
                <w:szCs w:val="17"/>
              </w:rPr>
            </w:pPr>
          </w:p>
        </w:tc>
      </w:tr>
      <w:tr w:rsidR="00445A39" w:rsidRPr="00167D6B">
        <w:trPr>
          <w:trHeight w:val="20"/>
        </w:trPr>
        <w:tc>
          <w:tcPr>
            <w:tcW w:w="398" w:type="dxa"/>
          </w:tcPr>
          <w:p w:rsidR="00445A39" w:rsidRPr="00167D6B" w:rsidRDefault="005175CE">
            <w:pPr>
              <w:jc w:val="center"/>
              <w:rPr>
                <w:sz w:val="17"/>
                <w:szCs w:val="17"/>
              </w:rPr>
            </w:pPr>
            <w:r w:rsidRPr="00167D6B">
              <w:rPr>
                <w:sz w:val="17"/>
                <w:szCs w:val="17"/>
              </w:rPr>
              <w:t>32.</w:t>
            </w:r>
          </w:p>
        </w:tc>
        <w:tc>
          <w:tcPr>
            <w:tcW w:w="4616" w:type="dxa"/>
          </w:tcPr>
          <w:p w:rsidR="00445A39" w:rsidRPr="00167D6B" w:rsidRDefault="005175CE">
            <w:pPr>
              <w:rPr>
                <w:sz w:val="17"/>
                <w:szCs w:val="17"/>
              </w:rPr>
            </w:pPr>
            <w:r w:rsidRPr="00167D6B">
              <w:rPr>
                <w:sz w:val="17"/>
                <w:szCs w:val="17"/>
              </w:rPr>
              <w:t>Код за ЄДРПОУ емітента</w:t>
            </w:r>
          </w:p>
        </w:tc>
        <w:tc>
          <w:tcPr>
            <w:tcW w:w="4616" w:type="dxa"/>
            <w:gridSpan w:val="3"/>
          </w:tcPr>
          <w:p w:rsidR="00445A39" w:rsidRPr="00167D6B" w:rsidRDefault="00445A39">
            <w:pPr>
              <w:rPr>
                <w:sz w:val="17"/>
                <w:szCs w:val="17"/>
              </w:rPr>
            </w:pPr>
          </w:p>
        </w:tc>
      </w:tr>
      <w:tr w:rsidR="00445A39" w:rsidRPr="00167D6B">
        <w:trPr>
          <w:trHeight w:val="20"/>
        </w:trPr>
        <w:tc>
          <w:tcPr>
            <w:tcW w:w="398" w:type="dxa"/>
          </w:tcPr>
          <w:p w:rsidR="00445A39" w:rsidRPr="00167D6B" w:rsidRDefault="005175CE">
            <w:pPr>
              <w:jc w:val="center"/>
              <w:rPr>
                <w:sz w:val="17"/>
                <w:szCs w:val="17"/>
              </w:rPr>
            </w:pPr>
            <w:r w:rsidRPr="00167D6B">
              <w:rPr>
                <w:sz w:val="17"/>
                <w:szCs w:val="17"/>
              </w:rPr>
              <w:t>33.</w:t>
            </w:r>
          </w:p>
        </w:tc>
        <w:tc>
          <w:tcPr>
            <w:tcW w:w="4616" w:type="dxa"/>
          </w:tcPr>
          <w:p w:rsidR="00445A39" w:rsidRPr="00167D6B" w:rsidRDefault="005175CE">
            <w:pPr>
              <w:rPr>
                <w:sz w:val="17"/>
                <w:szCs w:val="17"/>
              </w:rPr>
            </w:pPr>
            <w:r w:rsidRPr="00167D6B">
              <w:rPr>
                <w:sz w:val="17"/>
                <w:szCs w:val="17"/>
              </w:rPr>
              <w:t>ISIN</w:t>
            </w:r>
          </w:p>
        </w:tc>
        <w:tc>
          <w:tcPr>
            <w:tcW w:w="4616" w:type="dxa"/>
            <w:gridSpan w:val="3"/>
          </w:tcPr>
          <w:p w:rsidR="00445A39" w:rsidRPr="00167D6B" w:rsidRDefault="00445A39">
            <w:pPr>
              <w:rPr>
                <w:sz w:val="17"/>
                <w:szCs w:val="17"/>
              </w:rPr>
            </w:pPr>
          </w:p>
        </w:tc>
      </w:tr>
      <w:tr w:rsidR="00445A39" w:rsidRPr="00167D6B">
        <w:trPr>
          <w:trHeight w:val="20"/>
        </w:trPr>
        <w:tc>
          <w:tcPr>
            <w:tcW w:w="398" w:type="dxa"/>
            <w:tcBorders>
              <w:bottom w:val="single" w:sz="2" w:space="0" w:color="auto"/>
            </w:tcBorders>
          </w:tcPr>
          <w:p w:rsidR="00445A39" w:rsidRPr="00167D6B" w:rsidRDefault="005175CE">
            <w:pPr>
              <w:jc w:val="center"/>
              <w:rPr>
                <w:sz w:val="17"/>
                <w:szCs w:val="17"/>
              </w:rPr>
            </w:pPr>
            <w:r w:rsidRPr="00167D6B">
              <w:rPr>
                <w:sz w:val="17"/>
                <w:szCs w:val="17"/>
              </w:rPr>
              <w:t>34.</w:t>
            </w:r>
          </w:p>
        </w:tc>
        <w:tc>
          <w:tcPr>
            <w:tcW w:w="4616" w:type="dxa"/>
            <w:tcBorders>
              <w:bottom w:val="single" w:sz="2" w:space="0" w:color="auto"/>
            </w:tcBorders>
          </w:tcPr>
          <w:p w:rsidR="00445A39" w:rsidRPr="00167D6B" w:rsidRDefault="005175CE">
            <w:pPr>
              <w:rPr>
                <w:sz w:val="17"/>
                <w:szCs w:val="17"/>
              </w:rPr>
            </w:pPr>
            <w:r w:rsidRPr="00167D6B">
              <w:rPr>
                <w:sz w:val="17"/>
                <w:szCs w:val="17"/>
              </w:rPr>
              <w:t>Кількість цінних паперів, переданих в заставу (цифрами та прописом)</w:t>
            </w:r>
          </w:p>
        </w:tc>
        <w:tc>
          <w:tcPr>
            <w:tcW w:w="4616" w:type="dxa"/>
            <w:gridSpan w:val="3"/>
            <w:tcBorders>
              <w:bottom w:val="single" w:sz="2" w:space="0" w:color="auto"/>
            </w:tcBorders>
          </w:tcPr>
          <w:p w:rsidR="00445A39" w:rsidRPr="00167D6B" w:rsidRDefault="00445A39">
            <w:pPr>
              <w:rPr>
                <w:sz w:val="17"/>
                <w:szCs w:val="17"/>
              </w:rPr>
            </w:pPr>
          </w:p>
        </w:tc>
      </w:tr>
      <w:tr w:rsidR="00445A39" w:rsidRPr="00167D6B">
        <w:trPr>
          <w:trHeight w:val="20"/>
        </w:trPr>
        <w:tc>
          <w:tcPr>
            <w:tcW w:w="9630" w:type="dxa"/>
            <w:gridSpan w:val="5"/>
            <w:shd w:val="clear" w:color="auto" w:fill="CCCCCC"/>
          </w:tcPr>
          <w:p w:rsidR="00445A39" w:rsidRPr="00167D6B" w:rsidRDefault="005175CE">
            <w:pPr>
              <w:jc w:val="both"/>
              <w:rPr>
                <w:b/>
                <w:sz w:val="17"/>
                <w:szCs w:val="17"/>
              </w:rPr>
            </w:pPr>
            <w:r w:rsidRPr="00167D6B">
              <w:rPr>
                <w:b/>
                <w:sz w:val="17"/>
                <w:szCs w:val="17"/>
              </w:rPr>
              <w:t>4. Інформація про уповноважену особу заставодержателя</w:t>
            </w:r>
          </w:p>
        </w:tc>
      </w:tr>
      <w:tr w:rsidR="00445A39" w:rsidRPr="00167D6B">
        <w:trPr>
          <w:trHeight w:val="20"/>
        </w:trPr>
        <w:tc>
          <w:tcPr>
            <w:tcW w:w="398" w:type="dxa"/>
          </w:tcPr>
          <w:p w:rsidR="00445A39" w:rsidRPr="00167D6B" w:rsidRDefault="005175CE">
            <w:pPr>
              <w:jc w:val="center"/>
              <w:rPr>
                <w:b/>
                <w:sz w:val="17"/>
                <w:szCs w:val="17"/>
              </w:rPr>
            </w:pPr>
            <w:r w:rsidRPr="00167D6B">
              <w:rPr>
                <w:sz w:val="17"/>
                <w:szCs w:val="17"/>
              </w:rPr>
              <w:t>41</w:t>
            </w:r>
            <w:r w:rsidRPr="00167D6B">
              <w:rPr>
                <w:b/>
                <w:sz w:val="17"/>
                <w:szCs w:val="17"/>
              </w:rPr>
              <w:t>.</w:t>
            </w:r>
          </w:p>
        </w:tc>
        <w:tc>
          <w:tcPr>
            <w:tcW w:w="4616" w:type="dxa"/>
          </w:tcPr>
          <w:p w:rsidR="00445A39" w:rsidRPr="00167D6B" w:rsidRDefault="005175CE">
            <w:pPr>
              <w:rPr>
                <w:b/>
                <w:sz w:val="17"/>
                <w:szCs w:val="17"/>
              </w:rPr>
            </w:pPr>
            <w:r w:rsidRPr="00167D6B">
              <w:rPr>
                <w:sz w:val="17"/>
                <w:szCs w:val="17"/>
              </w:rPr>
              <w:t xml:space="preserve">Прізвище, ім’я, по-батькові (за наявності) </w:t>
            </w:r>
          </w:p>
        </w:tc>
        <w:tc>
          <w:tcPr>
            <w:tcW w:w="4616" w:type="dxa"/>
            <w:gridSpan w:val="3"/>
          </w:tcPr>
          <w:p w:rsidR="00445A39" w:rsidRPr="00167D6B" w:rsidRDefault="00445A39">
            <w:pPr>
              <w:rPr>
                <w:sz w:val="17"/>
                <w:szCs w:val="17"/>
              </w:rPr>
            </w:pPr>
          </w:p>
        </w:tc>
      </w:tr>
      <w:tr w:rsidR="00445A39" w:rsidRPr="00167D6B">
        <w:trPr>
          <w:trHeight w:val="20"/>
        </w:trPr>
        <w:tc>
          <w:tcPr>
            <w:tcW w:w="398" w:type="dxa"/>
          </w:tcPr>
          <w:p w:rsidR="00445A39" w:rsidRPr="00167D6B" w:rsidRDefault="005175CE">
            <w:pPr>
              <w:jc w:val="center"/>
              <w:rPr>
                <w:sz w:val="17"/>
                <w:szCs w:val="17"/>
              </w:rPr>
            </w:pPr>
            <w:r w:rsidRPr="00167D6B">
              <w:rPr>
                <w:sz w:val="17"/>
                <w:szCs w:val="17"/>
              </w:rPr>
              <w:t>42.</w:t>
            </w:r>
          </w:p>
        </w:tc>
        <w:tc>
          <w:tcPr>
            <w:tcW w:w="4616" w:type="dxa"/>
          </w:tcPr>
          <w:p w:rsidR="00445A39" w:rsidRPr="00167D6B" w:rsidRDefault="005175CE">
            <w:pPr>
              <w:rPr>
                <w:sz w:val="17"/>
                <w:szCs w:val="17"/>
              </w:rPr>
            </w:pPr>
            <w:r w:rsidRPr="00167D6B">
              <w:rPr>
                <w:sz w:val="17"/>
                <w:szCs w:val="17"/>
              </w:rPr>
              <w:t>Найменування, серія (за наявності), номер, дата видачі документа, що посвідчує фізичну особу, та найменування органу, що видав документ (для фізичної особи)</w:t>
            </w:r>
          </w:p>
        </w:tc>
        <w:tc>
          <w:tcPr>
            <w:tcW w:w="4616" w:type="dxa"/>
            <w:gridSpan w:val="3"/>
          </w:tcPr>
          <w:p w:rsidR="00445A39" w:rsidRPr="00167D6B" w:rsidRDefault="00445A39">
            <w:pPr>
              <w:rPr>
                <w:sz w:val="17"/>
                <w:szCs w:val="17"/>
              </w:rPr>
            </w:pPr>
          </w:p>
        </w:tc>
      </w:tr>
      <w:tr w:rsidR="00445A39" w:rsidRPr="00167D6B">
        <w:trPr>
          <w:trHeight w:val="20"/>
        </w:trPr>
        <w:tc>
          <w:tcPr>
            <w:tcW w:w="398" w:type="dxa"/>
          </w:tcPr>
          <w:p w:rsidR="00445A39" w:rsidRPr="00167D6B" w:rsidRDefault="005175CE">
            <w:pPr>
              <w:jc w:val="center"/>
              <w:rPr>
                <w:w w:val="90"/>
                <w:sz w:val="17"/>
                <w:szCs w:val="17"/>
              </w:rPr>
            </w:pPr>
            <w:r w:rsidRPr="00167D6B">
              <w:rPr>
                <w:w w:val="90"/>
                <w:sz w:val="17"/>
                <w:szCs w:val="17"/>
              </w:rPr>
              <w:t>43.</w:t>
            </w:r>
          </w:p>
        </w:tc>
        <w:tc>
          <w:tcPr>
            <w:tcW w:w="4616" w:type="dxa"/>
          </w:tcPr>
          <w:p w:rsidR="00445A39" w:rsidRPr="00167D6B" w:rsidRDefault="005175CE">
            <w:pPr>
              <w:rPr>
                <w:w w:val="90"/>
                <w:sz w:val="17"/>
                <w:szCs w:val="17"/>
              </w:rPr>
            </w:pPr>
            <w:r w:rsidRPr="00167D6B">
              <w:rPr>
                <w:w w:val="90"/>
                <w:sz w:val="17"/>
                <w:szCs w:val="17"/>
              </w:rPr>
              <w:t>Назва, номер та дата видачі документу, що засвідчує повноваження уповноваженої особи</w:t>
            </w:r>
          </w:p>
        </w:tc>
        <w:tc>
          <w:tcPr>
            <w:tcW w:w="4616" w:type="dxa"/>
            <w:gridSpan w:val="3"/>
          </w:tcPr>
          <w:p w:rsidR="00445A39" w:rsidRPr="00167D6B" w:rsidRDefault="00445A39">
            <w:pPr>
              <w:rPr>
                <w:sz w:val="17"/>
                <w:szCs w:val="17"/>
              </w:rPr>
            </w:pPr>
          </w:p>
        </w:tc>
      </w:tr>
      <w:tr w:rsidR="00445A39" w:rsidRPr="00167D6B">
        <w:trPr>
          <w:trHeight w:val="65"/>
        </w:trPr>
        <w:tc>
          <w:tcPr>
            <w:tcW w:w="398" w:type="dxa"/>
          </w:tcPr>
          <w:p w:rsidR="00445A39" w:rsidRPr="00167D6B" w:rsidRDefault="005175CE">
            <w:pPr>
              <w:jc w:val="center"/>
              <w:rPr>
                <w:w w:val="90"/>
                <w:sz w:val="17"/>
                <w:szCs w:val="17"/>
              </w:rPr>
            </w:pPr>
            <w:r w:rsidRPr="00167D6B">
              <w:rPr>
                <w:w w:val="90"/>
                <w:sz w:val="17"/>
                <w:szCs w:val="17"/>
              </w:rPr>
              <w:t>44.</w:t>
            </w:r>
          </w:p>
        </w:tc>
        <w:tc>
          <w:tcPr>
            <w:tcW w:w="4616" w:type="dxa"/>
          </w:tcPr>
          <w:p w:rsidR="00445A39" w:rsidRPr="00167D6B" w:rsidRDefault="005175CE">
            <w:pPr>
              <w:rPr>
                <w:w w:val="90"/>
                <w:sz w:val="17"/>
                <w:szCs w:val="17"/>
              </w:rPr>
            </w:pPr>
            <w:r w:rsidRPr="00167D6B">
              <w:rPr>
                <w:sz w:val="17"/>
                <w:szCs w:val="17"/>
              </w:rPr>
              <w:t>Термін дії повноважень</w:t>
            </w:r>
          </w:p>
        </w:tc>
        <w:tc>
          <w:tcPr>
            <w:tcW w:w="4616" w:type="dxa"/>
            <w:gridSpan w:val="3"/>
          </w:tcPr>
          <w:p w:rsidR="00445A39" w:rsidRPr="00167D6B" w:rsidRDefault="00445A39">
            <w:pPr>
              <w:rPr>
                <w:sz w:val="17"/>
                <w:szCs w:val="17"/>
              </w:rPr>
            </w:pPr>
          </w:p>
        </w:tc>
      </w:tr>
      <w:tr w:rsidR="00445A39" w:rsidRPr="00167D6B">
        <w:trPr>
          <w:trHeight w:val="20"/>
        </w:trPr>
        <w:tc>
          <w:tcPr>
            <w:tcW w:w="398" w:type="dxa"/>
            <w:tcBorders>
              <w:bottom w:val="single" w:sz="2" w:space="0" w:color="auto"/>
            </w:tcBorders>
          </w:tcPr>
          <w:p w:rsidR="00445A39" w:rsidRPr="00167D6B" w:rsidRDefault="005175CE">
            <w:pPr>
              <w:jc w:val="center"/>
              <w:rPr>
                <w:w w:val="90"/>
                <w:sz w:val="17"/>
                <w:szCs w:val="17"/>
              </w:rPr>
            </w:pPr>
            <w:r w:rsidRPr="00167D6B">
              <w:rPr>
                <w:w w:val="90"/>
                <w:sz w:val="17"/>
                <w:szCs w:val="17"/>
              </w:rPr>
              <w:t>45.</w:t>
            </w:r>
          </w:p>
        </w:tc>
        <w:tc>
          <w:tcPr>
            <w:tcW w:w="4616" w:type="dxa"/>
            <w:tcBorders>
              <w:bottom w:val="single" w:sz="2" w:space="0" w:color="auto"/>
            </w:tcBorders>
          </w:tcPr>
          <w:p w:rsidR="00445A39" w:rsidRPr="00167D6B" w:rsidRDefault="005175CE">
            <w:pPr>
              <w:rPr>
                <w:sz w:val="17"/>
                <w:szCs w:val="17"/>
              </w:rPr>
            </w:pPr>
            <w:r w:rsidRPr="00167D6B">
              <w:rPr>
                <w:sz w:val="17"/>
                <w:szCs w:val="17"/>
              </w:rPr>
              <w:t>Обсяг повноважень</w:t>
            </w:r>
          </w:p>
        </w:tc>
        <w:tc>
          <w:tcPr>
            <w:tcW w:w="4616" w:type="dxa"/>
            <w:gridSpan w:val="3"/>
            <w:tcBorders>
              <w:bottom w:val="single" w:sz="2" w:space="0" w:color="auto"/>
            </w:tcBorders>
          </w:tcPr>
          <w:p w:rsidR="00445A39" w:rsidRPr="00167D6B" w:rsidRDefault="00445A39">
            <w:pPr>
              <w:rPr>
                <w:sz w:val="17"/>
                <w:szCs w:val="17"/>
              </w:rPr>
            </w:pPr>
          </w:p>
        </w:tc>
      </w:tr>
      <w:tr w:rsidR="00445A39" w:rsidRPr="00167D6B">
        <w:trPr>
          <w:trHeight w:val="20"/>
        </w:trPr>
        <w:tc>
          <w:tcPr>
            <w:tcW w:w="9630" w:type="dxa"/>
            <w:gridSpan w:val="5"/>
            <w:tcBorders>
              <w:bottom w:val="single" w:sz="2" w:space="0" w:color="auto"/>
            </w:tcBorders>
            <w:shd w:val="clear" w:color="auto" w:fill="CCCCCC"/>
          </w:tcPr>
          <w:p w:rsidR="00445A39" w:rsidRPr="00167D6B" w:rsidRDefault="005175CE">
            <w:pPr>
              <w:rPr>
                <w:sz w:val="17"/>
                <w:szCs w:val="17"/>
              </w:rPr>
            </w:pPr>
            <w:r w:rsidRPr="00167D6B">
              <w:rPr>
                <w:b/>
                <w:sz w:val="17"/>
                <w:szCs w:val="17"/>
              </w:rPr>
              <w:t>5. Інформація про власника (Заставодавця) цінних паперів, які є об’єктом застави</w:t>
            </w:r>
          </w:p>
        </w:tc>
      </w:tr>
      <w:tr w:rsidR="00445A39" w:rsidRPr="00167D6B">
        <w:trPr>
          <w:trHeight w:val="20"/>
        </w:trPr>
        <w:tc>
          <w:tcPr>
            <w:tcW w:w="398" w:type="dxa"/>
            <w:tcBorders>
              <w:bottom w:val="single" w:sz="2" w:space="0" w:color="auto"/>
            </w:tcBorders>
          </w:tcPr>
          <w:p w:rsidR="00445A39" w:rsidRPr="00167D6B" w:rsidRDefault="005175CE">
            <w:pPr>
              <w:jc w:val="center"/>
              <w:rPr>
                <w:w w:val="90"/>
                <w:sz w:val="17"/>
                <w:szCs w:val="17"/>
              </w:rPr>
            </w:pPr>
            <w:r w:rsidRPr="00167D6B">
              <w:rPr>
                <w:w w:val="90"/>
                <w:sz w:val="17"/>
                <w:szCs w:val="17"/>
              </w:rPr>
              <w:t>51.</w:t>
            </w:r>
          </w:p>
        </w:tc>
        <w:tc>
          <w:tcPr>
            <w:tcW w:w="4616" w:type="dxa"/>
            <w:tcBorders>
              <w:bottom w:val="single" w:sz="2" w:space="0" w:color="auto"/>
            </w:tcBorders>
          </w:tcPr>
          <w:p w:rsidR="00445A39" w:rsidRPr="00167D6B" w:rsidRDefault="005175CE">
            <w:pPr>
              <w:rPr>
                <w:sz w:val="17"/>
                <w:szCs w:val="17"/>
              </w:rPr>
            </w:pPr>
            <w:r w:rsidRPr="00167D6B">
              <w:rPr>
                <w:sz w:val="17"/>
                <w:szCs w:val="17"/>
              </w:rPr>
              <w:t>Повне найменування/повне найменування ПІФ та повне найменування КУА, яка його створила (якщо рахунок відкритий для обліку активів ПІФ) (для юридичної особи)/Прізвище, ім’я, по-батькові (за наявності) (для фізичної особи)</w:t>
            </w:r>
          </w:p>
        </w:tc>
        <w:tc>
          <w:tcPr>
            <w:tcW w:w="4616" w:type="dxa"/>
            <w:gridSpan w:val="3"/>
            <w:tcBorders>
              <w:bottom w:val="single" w:sz="2" w:space="0" w:color="auto"/>
            </w:tcBorders>
          </w:tcPr>
          <w:p w:rsidR="00445A39" w:rsidRPr="00167D6B" w:rsidRDefault="00445A39">
            <w:pPr>
              <w:rPr>
                <w:sz w:val="17"/>
                <w:szCs w:val="17"/>
              </w:rPr>
            </w:pPr>
          </w:p>
        </w:tc>
      </w:tr>
      <w:tr w:rsidR="00445A39" w:rsidRPr="00167D6B">
        <w:trPr>
          <w:trHeight w:val="20"/>
        </w:trPr>
        <w:tc>
          <w:tcPr>
            <w:tcW w:w="398" w:type="dxa"/>
            <w:tcBorders>
              <w:bottom w:val="single" w:sz="2" w:space="0" w:color="auto"/>
            </w:tcBorders>
          </w:tcPr>
          <w:p w:rsidR="00445A39" w:rsidRPr="00167D6B" w:rsidRDefault="005175CE">
            <w:pPr>
              <w:jc w:val="center"/>
              <w:rPr>
                <w:w w:val="90"/>
                <w:sz w:val="17"/>
                <w:szCs w:val="17"/>
              </w:rPr>
            </w:pPr>
            <w:r w:rsidRPr="00167D6B">
              <w:rPr>
                <w:w w:val="90"/>
                <w:sz w:val="17"/>
                <w:szCs w:val="17"/>
              </w:rPr>
              <w:t>52.</w:t>
            </w:r>
          </w:p>
        </w:tc>
        <w:tc>
          <w:tcPr>
            <w:tcW w:w="4616" w:type="dxa"/>
            <w:tcBorders>
              <w:bottom w:val="single" w:sz="2" w:space="0" w:color="auto"/>
            </w:tcBorders>
          </w:tcPr>
          <w:p w:rsidR="00445A39" w:rsidRPr="00167D6B" w:rsidRDefault="005175CE">
            <w:pPr>
              <w:rPr>
                <w:sz w:val="17"/>
                <w:szCs w:val="17"/>
              </w:rPr>
            </w:pPr>
            <w:r w:rsidRPr="00167D6B">
              <w:rPr>
                <w:sz w:val="17"/>
                <w:szCs w:val="17"/>
              </w:rPr>
              <w:t>Депозитарний код рахунку в цінних паперах</w:t>
            </w:r>
          </w:p>
        </w:tc>
        <w:tc>
          <w:tcPr>
            <w:tcW w:w="4616" w:type="dxa"/>
            <w:gridSpan w:val="3"/>
            <w:tcBorders>
              <w:bottom w:val="single" w:sz="2" w:space="0" w:color="auto"/>
            </w:tcBorders>
          </w:tcPr>
          <w:p w:rsidR="00445A39" w:rsidRPr="00167D6B" w:rsidRDefault="00445A39">
            <w:pPr>
              <w:rPr>
                <w:sz w:val="17"/>
                <w:szCs w:val="17"/>
              </w:rPr>
            </w:pPr>
          </w:p>
        </w:tc>
      </w:tr>
      <w:tr w:rsidR="00445A39" w:rsidRPr="00167D6B">
        <w:trPr>
          <w:trHeight w:val="20"/>
        </w:trPr>
        <w:tc>
          <w:tcPr>
            <w:tcW w:w="9630" w:type="dxa"/>
            <w:gridSpan w:val="5"/>
            <w:shd w:val="clear" w:color="auto" w:fill="CCCCCC"/>
          </w:tcPr>
          <w:p w:rsidR="00445A39" w:rsidRPr="00167D6B" w:rsidRDefault="005175CE">
            <w:pPr>
              <w:rPr>
                <w:b/>
                <w:sz w:val="17"/>
                <w:szCs w:val="17"/>
              </w:rPr>
            </w:pPr>
            <w:r w:rsidRPr="00167D6B">
              <w:rPr>
                <w:b/>
                <w:sz w:val="17"/>
                <w:szCs w:val="17"/>
              </w:rPr>
              <w:t>6. Додаткова інформація (заповнюється за необхідності)</w:t>
            </w:r>
          </w:p>
        </w:tc>
      </w:tr>
      <w:tr w:rsidR="00445A39" w:rsidRPr="00167D6B">
        <w:trPr>
          <w:trHeight w:val="20"/>
        </w:trPr>
        <w:tc>
          <w:tcPr>
            <w:tcW w:w="9630" w:type="dxa"/>
            <w:gridSpan w:val="5"/>
          </w:tcPr>
          <w:p w:rsidR="00445A39" w:rsidRPr="00167D6B" w:rsidRDefault="00445A39">
            <w:pPr>
              <w:rPr>
                <w:sz w:val="17"/>
                <w:szCs w:val="17"/>
              </w:rPr>
            </w:pPr>
          </w:p>
        </w:tc>
      </w:tr>
    </w:tbl>
    <w:p w:rsidR="00445A39" w:rsidRPr="00167D6B" w:rsidRDefault="00445A39">
      <w:pPr>
        <w:rPr>
          <w:sz w:val="17"/>
          <w:szCs w:val="17"/>
        </w:rPr>
      </w:pPr>
    </w:p>
    <w:p w:rsidR="00445A39" w:rsidRPr="00167D6B" w:rsidRDefault="00445A39">
      <w:pPr>
        <w:jc w:val="both"/>
        <w:rPr>
          <w:sz w:val="17"/>
          <w:szCs w:val="17"/>
        </w:rPr>
      </w:pPr>
    </w:p>
    <w:p w:rsidR="00445A39" w:rsidRPr="00167D6B" w:rsidRDefault="005175CE">
      <w:pPr>
        <w:ind w:right="-142"/>
        <w:jc w:val="center"/>
        <w:rPr>
          <w:b/>
          <w:sz w:val="17"/>
          <w:szCs w:val="17"/>
        </w:rPr>
      </w:pPr>
      <w:r w:rsidRPr="00167D6B">
        <w:rPr>
          <w:b/>
          <w:sz w:val="17"/>
          <w:szCs w:val="17"/>
        </w:rPr>
        <w:t>ЗАСТАВОДЕРЖАТЕЛЬ БЕРЕ НА СЕБЕ ВІДПОВІДАЛЬНІСТЬ ЗА ДОСТОВІРНІСТЬ ІНФОРМАЦІЇ, ЩО МІСТИТЬСЯ В АНКЕТІ ЗАСТАВОДЕРЖАТЕЛЯ</w:t>
      </w:r>
    </w:p>
    <w:p w:rsidR="00445A39" w:rsidRPr="00167D6B" w:rsidRDefault="00445A39">
      <w:pPr>
        <w:rPr>
          <w:b/>
          <w:sz w:val="17"/>
          <w:szCs w:val="17"/>
        </w:rPr>
      </w:pPr>
    </w:p>
    <w:p w:rsidR="00445A39" w:rsidRPr="00167D6B" w:rsidRDefault="00445A39">
      <w:pPr>
        <w:rPr>
          <w:b/>
          <w:sz w:val="17"/>
          <w:szCs w:val="17"/>
        </w:rPr>
      </w:pPr>
    </w:p>
    <w:p w:rsidR="00445A39" w:rsidRPr="00167D6B" w:rsidRDefault="005175CE">
      <w:pPr>
        <w:rPr>
          <w:b/>
          <w:sz w:val="17"/>
          <w:szCs w:val="17"/>
        </w:rPr>
      </w:pPr>
      <w:r w:rsidRPr="00167D6B">
        <w:rPr>
          <w:b/>
          <w:sz w:val="17"/>
          <w:szCs w:val="17"/>
        </w:rPr>
        <w:t>Заставодержатель _________________________________________________________________</w:t>
      </w:r>
    </w:p>
    <w:p w:rsidR="00445A39" w:rsidRPr="00167D6B" w:rsidRDefault="005175CE">
      <w:pPr>
        <w:rPr>
          <w:sz w:val="17"/>
          <w:szCs w:val="17"/>
          <w:vertAlign w:val="subscript"/>
        </w:rPr>
      </w:pPr>
      <w:r w:rsidRPr="00167D6B">
        <w:rPr>
          <w:b/>
          <w:sz w:val="17"/>
          <w:szCs w:val="17"/>
          <w:vertAlign w:val="subscript"/>
        </w:rPr>
        <w:tab/>
      </w:r>
      <w:r w:rsidRPr="00167D6B">
        <w:rPr>
          <w:b/>
          <w:sz w:val="17"/>
          <w:szCs w:val="17"/>
          <w:vertAlign w:val="subscript"/>
        </w:rPr>
        <w:tab/>
      </w:r>
      <w:r w:rsidRPr="00167D6B">
        <w:rPr>
          <w:b/>
          <w:sz w:val="17"/>
          <w:szCs w:val="17"/>
          <w:vertAlign w:val="subscript"/>
        </w:rPr>
        <w:tab/>
      </w:r>
      <w:r w:rsidRPr="00167D6B">
        <w:rPr>
          <w:sz w:val="17"/>
          <w:szCs w:val="17"/>
          <w:vertAlign w:val="subscript"/>
        </w:rPr>
        <w:t>(П.І.Б., підпис, посада (для юридичних осіб), печатка (для юридичних осіб (за наявності))</w:t>
      </w:r>
    </w:p>
    <w:p w:rsidR="00445A39" w:rsidRPr="00167D6B" w:rsidRDefault="00445A39">
      <w:pPr>
        <w:rPr>
          <w:sz w:val="17"/>
          <w:szCs w:val="17"/>
        </w:rPr>
      </w:pPr>
    </w:p>
    <w:tbl>
      <w:tblPr>
        <w:tblW w:w="0" w:type="auto"/>
        <w:tblLook w:val="01E0" w:firstRow="1" w:lastRow="1" w:firstColumn="1" w:lastColumn="1" w:noHBand="0" w:noVBand="0"/>
      </w:tblPr>
      <w:tblGrid>
        <w:gridCol w:w="7284"/>
        <w:gridCol w:w="2070"/>
      </w:tblGrid>
      <w:tr w:rsidR="00445A39" w:rsidRPr="00167D6B">
        <w:tc>
          <w:tcPr>
            <w:tcW w:w="7487"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
              </w:rPr>
            </w:pPr>
            <w:r w:rsidRPr="00167D6B">
              <w:rPr>
                <w:bCs/>
              </w:rPr>
              <w:t xml:space="preserve">     І.М.Гапоненко</w:t>
            </w:r>
          </w:p>
        </w:tc>
      </w:tr>
    </w:tbl>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5175CE">
      <w:pPr>
        <w:ind w:firstLine="540"/>
        <w:jc w:val="right"/>
      </w:pPr>
      <w:r w:rsidRPr="00167D6B">
        <w:t>Додаток 54</w:t>
      </w:r>
    </w:p>
    <w:p w:rsidR="00445A39" w:rsidRPr="00167D6B" w:rsidRDefault="00445A39">
      <w:pPr>
        <w:ind w:firstLine="540"/>
        <w:rPr>
          <w:b/>
        </w:rPr>
      </w:pPr>
    </w:p>
    <w:p w:rsidR="00445A39" w:rsidRPr="00167D6B" w:rsidRDefault="005175CE">
      <w:pPr>
        <w:ind w:firstLine="540"/>
        <w:jc w:val="center"/>
        <w:rPr>
          <w:b/>
        </w:rPr>
      </w:pPr>
      <w:r w:rsidRPr="00167D6B">
        <w:rPr>
          <w:b/>
        </w:rPr>
        <w:t>АНКЕТА КЕРУЮЧОГО РАХУНКОМ В ЦІННИХ ПАПЕРАХ</w:t>
      </w:r>
    </w:p>
    <w:p w:rsidR="00445A39" w:rsidRPr="00167D6B" w:rsidRDefault="005175CE">
      <w:pPr>
        <w:ind w:firstLine="540"/>
        <w:jc w:val="center"/>
        <w:rPr>
          <w:b/>
        </w:rPr>
      </w:pPr>
      <w:r w:rsidRPr="00167D6B">
        <w:rPr>
          <w:b/>
        </w:rPr>
        <w:t>ДЛЯ ДЕРЖАВИ</w:t>
      </w:r>
    </w:p>
    <w:p w:rsidR="00445A39" w:rsidRPr="00167D6B" w:rsidRDefault="005175CE">
      <w:pPr>
        <w:ind w:left="-900" w:firstLine="540"/>
        <w:jc w:val="center"/>
        <w:rPr>
          <w:b/>
          <w:sz w:val="20"/>
          <w:szCs w:val="20"/>
        </w:rPr>
      </w:pPr>
      <w:r w:rsidRPr="00167D6B">
        <w:rPr>
          <w:b/>
          <w:sz w:val="20"/>
          <w:szCs w:val="20"/>
        </w:rPr>
        <w:t>(суб’єкта управління об’єктами державної власності)</w:t>
      </w:r>
    </w:p>
    <w:p w:rsidR="00445A39" w:rsidRPr="00167D6B" w:rsidRDefault="005175CE">
      <w:pPr>
        <w:pStyle w:val="a3"/>
        <w:ind w:left="-900" w:firstLine="540"/>
        <w:jc w:val="both"/>
        <w:rPr>
          <w:i/>
          <w:sz w:val="22"/>
          <w:szCs w:val="22"/>
        </w:rPr>
      </w:pPr>
      <w:r w:rsidRPr="00167D6B">
        <w:rPr>
          <w:i/>
          <w:sz w:val="22"/>
          <w:szCs w:val="22"/>
        </w:rPr>
        <w:t xml:space="preserve">                   </w:t>
      </w:r>
    </w:p>
    <w:p w:rsidR="00445A39" w:rsidRPr="00167D6B" w:rsidRDefault="005175CE">
      <w:pPr>
        <w:pStyle w:val="a3"/>
        <w:jc w:val="both"/>
        <w:rPr>
          <w:i/>
          <w:sz w:val="17"/>
          <w:szCs w:val="17"/>
        </w:rPr>
      </w:pPr>
      <w:r w:rsidRPr="00167D6B">
        <w:rPr>
          <w:i/>
          <w:sz w:val="17"/>
          <w:szCs w:val="17"/>
        </w:rPr>
        <w:t>Дата підписання анкети  ________________________</w:t>
      </w:r>
      <w:r w:rsidRPr="00167D6B">
        <w:rPr>
          <w:rFonts w:ascii="Times New Roman" w:hAnsi="Times New Roman"/>
          <w:b/>
          <w:i/>
          <w:sz w:val="17"/>
          <w:szCs w:val="17"/>
        </w:rPr>
        <w:tab/>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7"/>
        <w:gridCol w:w="12"/>
        <w:gridCol w:w="2363"/>
        <w:gridCol w:w="3208"/>
      </w:tblGrid>
      <w:tr w:rsidR="00445A39" w:rsidRPr="00167D6B">
        <w:trPr>
          <w:trHeight w:val="244"/>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spacing w:before="60" w:after="60"/>
              <w:rPr>
                <w:b/>
                <w:sz w:val="17"/>
                <w:szCs w:val="17"/>
              </w:rPr>
            </w:pPr>
            <w:r w:rsidRPr="00167D6B">
              <w:rPr>
                <w:b/>
                <w:sz w:val="17"/>
                <w:szCs w:val="17"/>
              </w:rPr>
              <w:t>1. Відомості про власника рахунку</w:t>
            </w:r>
          </w:p>
        </w:tc>
      </w:tr>
      <w:tr w:rsidR="00445A39" w:rsidRPr="00167D6B">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Найменування</w:t>
            </w:r>
          </w:p>
        </w:tc>
        <w:tc>
          <w:tcPr>
            <w:tcW w:w="5571"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b/>
                <w:sz w:val="17"/>
                <w:szCs w:val="17"/>
              </w:rPr>
              <w:t>Держава Україна</w:t>
            </w:r>
          </w:p>
        </w:tc>
      </w:tr>
      <w:tr w:rsidR="00445A39" w:rsidRPr="00167D6B">
        <w:trPr>
          <w:trHeight w:val="178"/>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spacing w:before="60" w:after="60"/>
              <w:rPr>
                <w:sz w:val="17"/>
                <w:szCs w:val="17"/>
              </w:rPr>
            </w:pPr>
            <w:r w:rsidRPr="00167D6B">
              <w:rPr>
                <w:b/>
                <w:sz w:val="17"/>
                <w:szCs w:val="17"/>
              </w:rPr>
              <w:t>2. Відомості про керуючого рахунком</w:t>
            </w:r>
          </w:p>
        </w:tc>
      </w:tr>
      <w:tr w:rsidR="00445A39" w:rsidRPr="00167D6B">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Повне найменування</w:t>
            </w:r>
          </w:p>
        </w:tc>
        <w:tc>
          <w:tcPr>
            <w:tcW w:w="5571" w:type="dxa"/>
            <w:gridSpan w:val="2"/>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lastRenderedPageBreak/>
              <w:t>Найменування іноземною мовою (</w:t>
            </w:r>
            <w:r w:rsidRPr="00167D6B">
              <w:rPr>
                <w:i/>
                <w:sz w:val="17"/>
                <w:szCs w:val="17"/>
              </w:rPr>
              <w:t xml:space="preserve"> заповнюється за наявності найменування іноземною мовою)</w:t>
            </w:r>
          </w:p>
        </w:tc>
        <w:tc>
          <w:tcPr>
            <w:tcW w:w="5571" w:type="dxa"/>
            <w:gridSpan w:val="2"/>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 xml:space="preserve">Скорочене найменування </w:t>
            </w:r>
            <w:r w:rsidRPr="00167D6B">
              <w:rPr>
                <w:i/>
                <w:sz w:val="17"/>
                <w:szCs w:val="17"/>
              </w:rPr>
              <w:t>(заповнюється за наявності скороченого найменування)</w:t>
            </w:r>
          </w:p>
        </w:tc>
        <w:tc>
          <w:tcPr>
            <w:tcW w:w="5571" w:type="dxa"/>
            <w:gridSpan w:val="2"/>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 xml:space="preserve">Код за ЄДРПОУ </w:t>
            </w:r>
            <w:r w:rsidRPr="00167D6B">
              <w:rPr>
                <w:i/>
                <w:sz w:val="17"/>
                <w:szCs w:val="17"/>
              </w:rPr>
              <w:t>(якщо суб’єкт управління об’єктами державної власності не є юридичною особою – поле не заповнюється)</w:t>
            </w:r>
          </w:p>
        </w:tc>
        <w:tc>
          <w:tcPr>
            <w:tcW w:w="5571" w:type="dxa"/>
            <w:gridSpan w:val="2"/>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Місцезнаходження (із зазначенням країни реєстрації) </w:t>
            </w:r>
            <w:r w:rsidRPr="00167D6B">
              <w:rPr>
                <w:i/>
                <w:sz w:val="17"/>
                <w:szCs w:val="17"/>
              </w:rPr>
              <w:t>(заповнюється для юридичних осіб)</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b/>
                <w:sz w:val="17"/>
                <w:szCs w:val="17"/>
              </w:rPr>
            </w:pPr>
          </w:p>
        </w:tc>
      </w:tr>
      <w:tr w:rsidR="00445A39" w:rsidRPr="00167D6B">
        <w:trPr>
          <w:trHeight w:val="178"/>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Організаційно-правова форма</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b/>
                <w:sz w:val="17"/>
                <w:szCs w:val="17"/>
              </w:rPr>
            </w:pPr>
          </w:p>
        </w:tc>
      </w:tr>
      <w:tr w:rsidR="00445A39" w:rsidRPr="00167D6B">
        <w:trPr>
          <w:trHeight w:val="37"/>
        </w:trPr>
        <w:tc>
          <w:tcPr>
            <w:tcW w:w="3969" w:type="dxa"/>
            <w:gridSpan w:val="2"/>
            <w:vMerge w:val="restart"/>
            <w:tcBorders>
              <w:top w:val="single" w:sz="4" w:space="0" w:color="auto"/>
              <w:left w:val="single" w:sz="4" w:space="0" w:color="auto"/>
              <w:bottom w:val="single" w:sz="4" w:space="0" w:color="auto"/>
              <w:right w:val="single" w:sz="4" w:space="0" w:color="auto"/>
            </w:tcBorders>
          </w:tcPr>
          <w:p w:rsidR="00445A39" w:rsidRPr="00167D6B" w:rsidRDefault="005175CE">
            <w:pPr>
              <w:pStyle w:val="ad"/>
              <w:rPr>
                <w:sz w:val="17"/>
                <w:szCs w:val="17"/>
              </w:rPr>
            </w:pPr>
            <w:r w:rsidRPr="00167D6B">
              <w:rPr>
                <w:sz w:val="17"/>
                <w:szCs w:val="17"/>
              </w:rPr>
              <w:t xml:space="preserve">Відомості про державну реєстрацію юридичної особи </w:t>
            </w:r>
            <w:r w:rsidRPr="00167D6B">
              <w:rPr>
                <w:i/>
                <w:sz w:val="17"/>
                <w:szCs w:val="17"/>
              </w:rPr>
              <w:t>(заповнюється для юридичних осіб)</w:t>
            </w:r>
          </w:p>
        </w:tc>
        <w:tc>
          <w:tcPr>
            <w:tcW w:w="2363"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Назва документа</w:t>
            </w:r>
          </w:p>
        </w:tc>
        <w:tc>
          <w:tcPr>
            <w:tcW w:w="3208"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2363"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Номер запису</w:t>
            </w:r>
          </w:p>
        </w:tc>
        <w:tc>
          <w:tcPr>
            <w:tcW w:w="3208"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2363"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Назва органу, що видав документ</w:t>
            </w:r>
          </w:p>
        </w:tc>
        <w:tc>
          <w:tcPr>
            <w:tcW w:w="3208"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2363"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Дата видачі документа/Дата проведення державної реєстрації</w:t>
            </w:r>
          </w:p>
        </w:tc>
        <w:tc>
          <w:tcPr>
            <w:tcW w:w="3208"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349"/>
        </w:trPr>
        <w:tc>
          <w:tcPr>
            <w:tcW w:w="3969" w:type="dxa"/>
            <w:gridSpan w:val="2"/>
            <w:vMerge w:val="restart"/>
            <w:tcBorders>
              <w:top w:val="single" w:sz="4" w:space="0" w:color="auto"/>
              <w:left w:val="single" w:sz="4" w:space="0" w:color="auto"/>
              <w:bottom w:val="single" w:sz="4" w:space="0" w:color="auto"/>
              <w:right w:val="single" w:sz="4" w:space="0" w:color="auto"/>
            </w:tcBorders>
            <w:vAlign w:val="center"/>
          </w:tcPr>
          <w:p w:rsidR="00445A39" w:rsidRPr="00167D6B" w:rsidRDefault="005175CE">
            <w:pPr>
              <w:jc w:val="both"/>
              <w:rPr>
                <w:sz w:val="17"/>
                <w:szCs w:val="17"/>
              </w:rPr>
            </w:pPr>
            <w:r w:rsidRPr="00167D6B">
              <w:rPr>
                <w:sz w:val="17"/>
                <w:szCs w:val="17"/>
              </w:rPr>
              <w:t xml:space="preserve">Інформація щодо наявності печатки </w:t>
            </w:r>
          </w:p>
          <w:p w:rsidR="00445A39" w:rsidRPr="00167D6B" w:rsidRDefault="005175CE">
            <w:pPr>
              <w:rPr>
                <w:sz w:val="17"/>
                <w:szCs w:val="17"/>
              </w:rPr>
            </w:pPr>
            <w:r w:rsidRPr="00167D6B">
              <w:rPr>
                <w:i/>
                <w:sz w:val="17"/>
                <w:szCs w:val="17"/>
              </w:rPr>
              <w:t>(обрати потрібне) (заповнюється для юридичних осіб)</w:t>
            </w:r>
          </w:p>
        </w:tc>
        <w:tc>
          <w:tcPr>
            <w:tcW w:w="2363"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320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у юридичної особи наявна печатка</w:t>
            </w:r>
          </w:p>
        </w:tc>
      </w:tr>
      <w:tr w:rsidR="00445A39" w:rsidRPr="00167D6B">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2363"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320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у юридичної особи відсутня печатка</w:t>
            </w:r>
          </w:p>
        </w:tc>
      </w:tr>
      <w:tr w:rsidR="00445A39" w:rsidRPr="00167D6B">
        <w:trPr>
          <w:trHeight w:val="293"/>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b/>
                <w:sz w:val="17"/>
                <w:szCs w:val="17"/>
              </w:rPr>
            </w:pPr>
            <w:r w:rsidRPr="00167D6B">
              <w:rPr>
                <w:b/>
                <w:sz w:val="17"/>
                <w:szCs w:val="17"/>
              </w:rPr>
              <w:t>3. Розпорядник</w:t>
            </w:r>
          </w:p>
        </w:tc>
      </w:tr>
      <w:tr w:rsidR="00445A39" w:rsidRPr="00167D6B">
        <w:trPr>
          <w:trHeight w:val="200"/>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Прізвище, ім’я, по батькові (за наявності) </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76"/>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Реєстраційний номер облікової картки платника податків (за наявності)</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733"/>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Назва, серія (за наявності), номер, дата видачі документа, що посвідчує особу, та найменування органу, що видав документ</w:t>
            </w:r>
          </w:p>
        </w:tc>
        <w:tc>
          <w:tcPr>
            <w:tcW w:w="5571" w:type="dxa"/>
            <w:gridSpan w:val="2"/>
            <w:tcBorders>
              <w:top w:val="single" w:sz="4" w:space="0" w:color="auto"/>
              <w:left w:val="single" w:sz="4" w:space="0" w:color="auto"/>
              <w:right w:val="single" w:sz="4" w:space="0" w:color="auto"/>
            </w:tcBorders>
            <w:vAlign w:val="center"/>
          </w:tcPr>
          <w:p w:rsidR="00445A39" w:rsidRPr="00167D6B" w:rsidRDefault="00445A39">
            <w:pPr>
              <w:jc w:val="center"/>
              <w:rPr>
                <w:sz w:val="17"/>
                <w:szCs w:val="17"/>
              </w:rPr>
            </w:pPr>
          </w:p>
          <w:p w:rsidR="00445A39" w:rsidRPr="00167D6B" w:rsidRDefault="00445A39">
            <w:pPr>
              <w:jc w:val="center"/>
              <w:rPr>
                <w:sz w:val="17"/>
                <w:szCs w:val="17"/>
              </w:rPr>
            </w:pPr>
          </w:p>
        </w:tc>
      </w:tr>
      <w:tr w:rsidR="00445A39" w:rsidRPr="00167D6B">
        <w:trPr>
          <w:trHeight w:val="134"/>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Громадянство</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34"/>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Адреса місця проживання або перебування  </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34"/>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Адреса для листування</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09"/>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Посада (за наявності) </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Вид, номер та дата документу, який надає повноваження щодо розпорядження рахунком у цінних паперах</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Термін дії повноважень (якщо встановлено)</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Обсяг повноважень</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00"/>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sz w:val="17"/>
                <w:szCs w:val="17"/>
              </w:rPr>
            </w:pPr>
            <w:r w:rsidRPr="00167D6B">
              <w:rPr>
                <w:b/>
                <w:sz w:val="17"/>
                <w:szCs w:val="17"/>
              </w:rPr>
              <w:t xml:space="preserve">4. Контактні дані </w:t>
            </w:r>
          </w:p>
        </w:tc>
      </w:tr>
      <w:tr w:rsidR="00445A39" w:rsidRPr="00167D6B">
        <w:trPr>
          <w:trHeight w:val="100"/>
        </w:trPr>
        <w:tc>
          <w:tcPr>
            <w:tcW w:w="3957" w:type="dxa"/>
            <w:tcBorders>
              <w:top w:val="single" w:sz="4" w:space="0" w:color="auto"/>
              <w:left w:val="single" w:sz="4" w:space="0" w:color="auto"/>
              <w:bottom w:val="single" w:sz="4" w:space="0" w:color="auto"/>
              <w:right w:val="single" w:sz="4" w:space="0" w:color="auto"/>
            </w:tcBorders>
            <w:shd w:val="clear" w:color="auto" w:fill="FFFFFF"/>
          </w:tcPr>
          <w:p w:rsidR="00445A39" w:rsidRPr="00167D6B" w:rsidRDefault="005175CE">
            <w:pPr>
              <w:spacing w:before="60" w:after="60"/>
              <w:rPr>
                <w:b/>
                <w:sz w:val="17"/>
                <w:szCs w:val="17"/>
              </w:rPr>
            </w:pPr>
            <w:r w:rsidRPr="00167D6B">
              <w:rPr>
                <w:sz w:val="17"/>
                <w:szCs w:val="17"/>
              </w:rPr>
              <w:t>Контактний номер телефону</w:t>
            </w:r>
          </w:p>
        </w:tc>
        <w:tc>
          <w:tcPr>
            <w:tcW w:w="55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445A39">
            <w:pPr>
              <w:spacing w:before="60" w:after="60"/>
              <w:rPr>
                <w:b/>
                <w:sz w:val="17"/>
                <w:szCs w:val="17"/>
              </w:rPr>
            </w:pPr>
          </w:p>
        </w:tc>
      </w:tr>
      <w:tr w:rsidR="00445A39" w:rsidRPr="00167D6B">
        <w:trPr>
          <w:trHeight w:val="100"/>
        </w:trPr>
        <w:tc>
          <w:tcPr>
            <w:tcW w:w="3957" w:type="dxa"/>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5175CE">
            <w:pPr>
              <w:spacing w:before="60" w:after="60"/>
              <w:rPr>
                <w:b/>
                <w:sz w:val="17"/>
                <w:szCs w:val="17"/>
              </w:rPr>
            </w:pPr>
            <w:r w:rsidRPr="00167D6B">
              <w:rPr>
                <w:sz w:val="17"/>
                <w:szCs w:val="17"/>
              </w:rPr>
              <w:t>Номер факсу (за наявності)</w:t>
            </w:r>
          </w:p>
        </w:tc>
        <w:tc>
          <w:tcPr>
            <w:tcW w:w="55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445A39">
            <w:pPr>
              <w:spacing w:before="60" w:after="60"/>
              <w:rPr>
                <w:b/>
                <w:sz w:val="17"/>
                <w:szCs w:val="17"/>
              </w:rPr>
            </w:pPr>
          </w:p>
        </w:tc>
      </w:tr>
      <w:tr w:rsidR="00445A39" w:rsidRPr="00167D6B">
        <w:trPr>
          <w:trHeight w:val="100"/>
        </w:trPr>
        <w:tc>
          <w:tcPr>
            <w:tcW w:w="3957" w:type="dxa"/>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5175CE">
            <w:pPr>
              <w:spacing w:before="60" w:after="60"/>
              <w:rPr>
                <w:sz w:val="17"/>
                <w:szCs w:val="17"/>
              </w:rPr>
            </w:pPr>
            <w:r w:rsidRPr="00167D6B">
              <w:rPr>
                <w:sz w:val="17"/>
                <w:szCs w:val="17"/>
              </w:rPr>
              <w:t>Адреса електронної пошти (за наявності)</w:t>
            </w:r>
          </w:p>
        </w:tc>
        <w:tc>
          <w:tcPr>
            <w:tcW w:w="55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445A39">
            <w:pPr>
              <w:spacing w:before="60" w:after="60"/>
              <w:rPr>
                <w:b/>
                <w:sz w:val="17"/>
                <w:szCs w:val="17"/>
              </w:rPr>
            </w:pPr>
          </w:p>
        </w:tc>
      </w:tr>
      <w:tr w:rsidR="00445A39" w:rsidRPr="00167D6B">
        <w:trPr>
          <w:trHeight w:val="100"/>
        </w:trPr>
        <w:tc>
          <w:tcPr>
            <w:tcW w:w="3957" w:type="dxa"/>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5175CE">
            <w:pPr>
              <w:spacing w:before="60" w:after="60"/>
              <w:rPr>
                <w:b/>
                <w:sz w:val="17"/>
                <w:szCs w:val="17"/>
              </w:rPr>
            </w:pPr>
            <w:r w:rsidRPr="00167D6B">
              <w:rPr>
                <w:sz w:val="17"/>
                <w:szCs w:val="17"/>
              </w:rPr>
              <w:t>Контактна особа (П.І.Б.)</w:t>
            </w:r>
          </w:p>
        </w:tc>
        <w:tc>
          <w:tcPr>
            <w:tcW w:w="55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445A39">
            <w:pPr>
              <w:spacing w:before="60" w:after="60"/>
              <w:rPr>
                <w:b/>
                <w:sz w:val="17"/>
                <w:szCs w:val="17"/>
              </w:rPr>
            </w:pPr>
          </w:p>
        </w:tc>
      </w:tr>
      <w:tr w:rsidR="00445A39" w:rsidRPr="00167D6B">
        <w:trPr>
          <w:trHeight w:val="227"/>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rPr>
                <w:sz w:val="17"/>
                <w:szCs w:val="17"/>
              </w:rPr>
            </w:pPr>
            <w:r w:rsidRPr="00167D6B">
              <w:rPr>
                <w:b/>
                <w:sz w:val="17"/>
                <w:szCs w:val="17"/>
              </w:rPr>
              <w:t xml:space="preserve">5. Спосіб надання/отримання інформації та документів </w:t>
            </w:r>
            <w:r w:rsidRPr="00167D6B">
              <w:rPr>
                <w:sz w:val="17"/>
                <w:szCs w:val="17"/>
              </w:rPr>
              <w:t>(</w:t>
            </w:r>
            <w:r w:rsidRPr="00167D6B">
              <w:rPr>
                <w:i/>
                <w:sz w:val="17"/>
                <w:szCs w:val="17"/>
              </w:rPr>
              <w:t>необхідне підкреслити</w:t>
            </w:r>
            <w:r w:rsidRPr="00167D6B">
              <w:rPr>
                <w:sz w:val="17"/>
                <w:szCs w:val="17"/>
              </w:rPr>
              <w:t>)</w:t>
            </w:r>
          </w:p>
        </w:tc>
      </w:tr>
      <w:tr w:rsidR="00445A39" w:rsidRPr="00167D6B">
        <w:trPr>
          <w:trHeight w:val="227"/>
        </w:trPr>
        <w:tc>
          <w:tcPr>
            <w:tcW w:w="9540" w:type="dxa"/>
            <w:gridSpan w:val="4"/>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пошта, особисто, інше:____________________________________________</w:t>
            </w:r>
          </w:p>
          <w:p w:rsidR="00445A39" w:rsidRPr="00167D6B" w:rsidRDefault="00445A39">
            <w:pPr>
              <w:rPr>
                <w:sz w:val="17"/>
                <w:szCs w:val="17"/>
              </w:rPr>
            </w:pPr>
          </w:p>
        </w:tc>
      </w:tr>
      <w:tr w:rsidR="00445A39" w:rsidRPr="00167D6B">
        <w:trPr>
          <w:trHeight w:val="101"/>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rPr>
                <w:b/>
                <w:sz w:val="17"/>
                <w:szCs w:val="17"/>
              </w:rPr>
            </w:pPr>
            <w:r w:rsidRPr="00167D6B">
              <w:rPr>
                <w:b/>
                <w:sz w:val="17"/>
                <w:szCs w:val="17"/>
              </w:rPr>
              <w:t xml:space="preserve">6. Додаткова інформація </w:t>
            </w:r>
            <w:r w:rsidRPr="00167D6B">
              <w:rPr>
                <w:sz w:val="17"/>
                <w:szCs w:val="17"/>
              </w:rPr>
              <w:t>(заповнюється за необхідності)</w:t>
            </w:r>
          </w:p>
        </w:tc>
      </w:tr>
      <w:tr w:rsidR="00445A39" w:rsidRPr="00167D6B">
        <w:trPr>
          <w:trHeight w:val="101"/>
        </w:trPr>
        <w:tc>
          <w:tcPr>
            <w:tcW w:w="9540" w:type="dxa"/>
            <w:gridSpan w:val="4"/>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bl>
    <w:p w:rsidR="00445A39" w:rsidRPr="00167D6B" w:rsidRDefault="00445A39">
      <w:pPr>
        <w:pStyle w:val="a3"/>
        <w:rPr>
          <w:rFonts w:ascii="Times New Roman" w:hAnsi="Times New Roman"/>
          <w:sz w:val="17"/>
          <w:szCs w:val="17"/>
        </w:rPr>
      </w:pPr>
    </w:p>
    <w:p w:rsidR="00445A39" w:rsidRPr="00167D6B" w:rsidRDefault="005175CE">
      <w:pPr>
        <w:pStyle w:val="a3"/>
        <w:spacing w:after="0"/>
        <w:ind w:left="-902"/>
        <w:jc w:val="center"/>
        <w:rPr>
          <w:rFonts w:ascii="Times New Roman" w:hAnsi="Times New Roman"/>
          <w:sz w:val="17"/>
          <w:szCs w:val="17"/>
        </w:rPr>
      </w:pPr>
      <w:r w:rsidRPr="00167D6B">
        <w:rPr>
          <w:sz w:val="17"/>
          <w:szCs w:val="17"/>
        </w:rPr>
        <w:t>ВІДПОВІДАЛЬНІСТЬ ЗА ДОСТОВІРНІСТЬ ІНФОРМАЦІЇ, ЩО МІСТИТЬСЯ В АНКЕТІ</w:t>
      </w:r>
    </w:p>
    <w:p w:rsidR="00445A39" w:rsidRPr="00167D6B" w:rsidRDefault="005175CE">
      <w:pPr>
        <w:pStyle w:val="a3"/>
        <w:spacing w:after="0"/>
        <w:ind w:left="-902"/>
        <w:jc w:val="center"/>
        <w:rPr>
          <w:rFonts w:ascii="Times New Roman" w:hAnsi="Times New Roman"/>
          <w:sz w:val="17"/>
          <w:szCs w:val="17"/>
        </w:rPr>
      </w:pPr>
      <w:r w:rsidRPr="00167D6B">
        <w:rPr>
          <w:sz w:val="17"/>
          <w:szCs w:val="17"/>
        </w:rPr>
        <w:t>КЕРУЮЧОГО РАХУНКОМ В ЦІННИХ ПАПЕРАХ, БЕРЕ НА СЕБЕ ОСОБА, ЯКА ПІДПИСАЛА АНКЕТУ.</w:t>
      </w:r>
    </w:p>
    <w:p w:rsidR="00445A39" w:rsidRPr="00167D6B" w:rsidRDefault="00445A39">
      <w:pPr>
        <w:pStyle w:val="a3"/>
        <w:spacing w:after="0"/>
        <w:ind w:left="-902"/>
        <w:jc w:val="center"/>
        <w:rPr>
          <w:rFonts w:ascii="Times New Roman" w:hAnsi="Times New Roman"/>
          <w:sz w:val="17"/>
          <w:szCs w:val="17"/>
        </w:rPr>
      </w:pPr>
    </w:p>
    <w:p w:rsidR="00445A39" w:rsidRPr="00167D6B" w:rsidRDefault="00445A39">
      <w:pPr>
        <w:rPr>
          <w:sz w:val="17"/>
          <w:szCs w:val="17"/>
        </w:rPr>
      </w:pPr>
    </w:p>
    <w:p w:rsidR="00445A39" w:rsidRPr="00167D6B" w:rsidRDefault="00445A39">
      <w:pPr>
        <w:rPr>
          <w:sz w:val="17"/>
          <w:szCs w:val="17"/>
        </w:rPr>
      </w:pPr>
    </w:p>
    <w:p w:rsidR="00445A39" w:rsidRPr="00167D6B" w:rsidRDefault="005175CE">
      <w:pPr>
        <w:rPr>
          <w:b/>
          <w:sz w:val="17"/>
          <w:szCs w:val="17"/>
        </w:rPr>
      </w:pPr>
      <w:r w:rsidRPr="00167D6B">
        <w:rPr>
          <w:b/>
          <w:sz w:val="17"/>
          <w:szCs w:val="17"/>
        </w:rPr>
        <w:t>Уповноважена особа         /_________________/_________________________________</w:t>
      </w:r>
    </w:p>
    <w:p w:rsidR="00445A39" w:rsidRPr="00167D6B" w:rsidRDefault="005175CE">
      <w:pPr>
        <w:rPr>
          <w:b/>
          <w:sz w:val="17"/>
          <w:szCs w:val="17"/>
        </w:rPr>
      </w:pPr>
      <w:r w:rsidRPr="00167D6B">
        <w:rPr>
          <w:b/>
          <w:sz w:val="17"/>
          <w:szCs w:val="17"/>
        </w:rPr>
        <w:t xml:space="preserve">                                                     підпис,   М.П.</w:t>
      </w:r>
      <w:r w:rsidRPr="00167D6B">
        <w:rPr>
          <w:b/>
          <w:sz w:val="17"/>
          <w:szCs w:val="17"/>
          <w:vertAlign w:val="superscript"/>
        </w:rPr>
        <w:t>*</w:t>
      </w:r>
      <w:r w:rsidRPr="00167D6B">
        <w:rPr>
          <w:b/>
          <w:sz w:val="17"/>
          <w:szCs w:val="17"/>
        </w:rPr>
        <w:t xml:space="preserve">                                    П.І.Б.</w:t>
      </w:r>
    </w:p>
    <w:p w:rsidR="00445A39" w:rsidRPr="00167D6B" w:rsidRDefault="005175CE">
      <w:pPr>
        <w:rPr>
          <w:sz w:val="16"/>
          <w:szCs w:val="16"/>
        </w:rPr>
      </w:pPr>
      <w:r w:rsidRPr="00167D6B">
        <w:rPr>
          <w:sz w:val="16"/>
          <w:szCs w:val="16"/>
        </w:rPr>
        <w:t>*- для юридичної особи за наявності</w:t>
      </w:r>
    </w:p>
    <w:p w:rsidR="00445A39" w:rsidRPr="00167D6B" w:rsidRDefault="00445A39">
      <w:pPr>
        <w:pStyle w:val="a3"/>
        <w:jc w:val="center"/>
        <w:rPr>
          <w:rFonts w:ascii="Times New Roman" w:hAnsi="Times New Roman"/>
          <w:sz w:val="20"/>
        </w:rPr>
      </w:pPr>
    </w:p>
    <w:p w:rsidR="00445A39" w:rsidRPr="00167D6B" w:rsidRDefault="00445A39">
      <w:pPr>
        <w:shd w:val="clear" w:color="auto" w:fill="FFFFFF"/>
        <w:jc w:val="center"/>
        <w:rPr>
          <w:b/>
          <w:sz w:val="16"/>
          <w:szCs w:val="16"/>
        </w:rPr>
      </w:pPr>
    </w:p>
    <w:p w:rsidR="00445A39" w:rsidRPr="00167D6B" w:rsidRDefault="005175CE">
      <w:pPr>
        <w:shd w:val="clear" w:color="auto" w:fill="FFFFFF"/>
        <w:jc w:val="center"/>
        <w:rPr>
          <w:b/>
          <w:sz w:val="16"/>
          <w:szCs w:val="16"/>
        </w:rPr>
      </w:pPr>
      <w:r w:rsidRPr="00167D6B">
        <w:rPr>
          <w:b/>
          <w:sz w:val="16"/>
          <w:szCs w:val="16"/>
        </w:rPr>
        <w:t>ВІДМІТКИ ДЕПОЗИТАРНОЇ УСТАНОВИ</w:t>
      </w:r>
    </w:p>
    <w:p w:rsidR="00445A39" w:rsidRPr="00167D6B" w:rsidRDefault="00445A39">
      <w:pPr>
        <w:shd w:val="clear" w:color="auto" w:fill="FFFFFF"/>
        <w:jc w:val="center"/>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6"/>
        <w:gridCol w:w="5620"/>
      </w:tblGrid>
      <w:tr w:rsidR="00445A39" w:rsidRPr="00167D6B">
        <w:tc>
          <w:tcPr>
            <w:tcW w:w="3686" w:type="dxa"/>
            <w:tcBorders>
              <w:top w:val="single" w:sz="4" w:space="0" w:color="auto"/>
              <w:left w:val="single" w:sz="4" w:space="0" w:color="auto"/>
              <w:bottom w:val="single" w:sz="4" w:space="0" w:color="auto"/>
              <w:right w:val="single" w:sz="4" w:space="0" w:color="auto"/>
            </w:tcBorders>
          </w:tcPr>
          <w:p w:rsidR="00445A39" w:rsidRPr="00167D6B" w:rsidRDefault="005175CE">
            <w:pPr>
              <w:spacing w:line="276" w:lineRule="auto"/>
              <w:jc w:val="both"/>
              <w:rPr>
                <w:rFonts w:eastAsia="Calibri"/>
                <w:sz w:val="16"/>
                <w:szCs w:val="16"/>
              </w:rPr>
            </w:pPr>
            <w:r w:rsidRPr="00167D6B">
              <w:rPr>
                <w:sz w:val="16"/>
                <w:szCs w:val="16"/>
              </w:rPr>
              <w:t>Депозитарний код рахунку в цінних паперах</w:t>
            </w:r>
          </w:p>
        </w:tc>
        <w:tc>
          <w:tcPr>
            <w:tcW w:w="5777" w:type="dxa"/>
            <w:tcBorders>
              <w:top w:val="single" w:sz="4" w:space="0" w:color="auto"/>
              <w:left w:val="single" w:sz="4" w:space="0" w:color="auto"/>
              <w:bottom w:val="single" w:sz="4" w:space="0" w:color="auto"/>
              <w:right w:val="single" w:sz="4" w:space="0" w:color="auto"/>
            </w:tcBorders>
          </w:tcPr>
          <w:p w:rsidR="00445A39" w:rsidRPr="00167D6B" w:rsidRDefault="00445A39">
            <w:pPr>
              <w:spacing w:line="276" w:lineRule="auto"/>
              <w:rPr>
                <w:rFonts w:eastAsia="Calibri"/>
                <w:sz w:val="16"/>
                <w:szCs w:val="16"/>
              </w:rPr>
            </w:pPr>
          </w:p>
        </w:tc>
      </w:tr>
    </w:tbl>
    <w:p w:rsidR="00445A39" w:rsidRPr="00167D6B" w:rsidRDefault="00445A39">
      <w:pPr>
        <w:rPr>
          <w:rFonts w:eastAsia="Calibri"/>
        </w:rPr>
      </w:pPr>
    </w:p>
    <w:p w:rsidR="00445A39" w:rsidRPr="00167D6B" w:rsidRDefault="00445A39">
      <w:pPr>
        <w:tabs>
          <w:tab w:val="left" w:pos="6571"/>
        </w:tabs>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lastRenderedPageBreak/>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5175CE">
      <w:pPr>
        <w:tabs>
          <w:tab w:val="left" w:pos="6571"/>
        </w:tabs>
        <w:ind w:firstLine="540"/>
      </w:pPr>
      <w:r w:rsidRPr="00167D6B">
        <w:tab/>
      </w:r>
    </w:p>
    <w:p w:rsidR="00445A39" w:rsidRPr="00167D6B" w:rsidRDefault="00445A39">
      <w:pPr>
        <w:tabs>
          <w:tab w:val="left" w:pos="6571"/>
        </w:tabs>
        <w:ind w:firstLine="540"/>
      </w:pPr>
    </w:p>
    <w:p w:rsidR="00445A39" w:rsidRPr="00167D6B" w:rsidRDefault="00445A39">
      <w:pPr>
        <w:tabs>
          <w:tab w:val="left" w:pos="6571"/>
        </w:tabs>
        <w:ind w:firstLine="540"/>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902F6B" w:rsidRPr="00167D6B" w:rsidRDefault="00902F6B">
      <w:pPr>
        <w:ind w:firstLine="540"/>
        <w:jc w:val="right"/>
      </w:pPr>
    </w:p>
    <w:p w:rsidR="00445A39" w:rsidRPr="00167D6B" w:rsidRDefault="00445A39">
      <w:pPr>
        <w:ind w:firstLine="540"/>
        <w:jc w:val="right"/>
      </w:pPr>
    </w:p>
    <w:p w:rsidR="007E362A" w:rsidRPr="00167D6B" w:rsidRDefault="007E362A">
      <w:pPr>
        <w:ind w:firstLine="540"/>
        <w:jc w:val="right"/>
      </w:pPr>
    </w:p>
    <w:p w:rsidR="007E362A" w:rsidRPr="00167D6B" w:rsidRDefault="007E362A">
      <w:pPr>
        <w:ind w:firstLine="540"/>
        <w:jc w:val="right"/>
      </w:pPr>
    </w:p>
    <w:p w:rsidR="00445A39" w:rsidRPr="00167D6B" w:rsidRDefault="00445A39">
      <w:pPr>
        <w:ind w:firstLine="540"/>
        <w:jc w:val="right"/>
      </w:pPr>
    </w:p>
    <w:p w:rsidR="00445A39" w:rsidRPr="00167D6B" w:rsidRDefault="005175CE">
      <w:pPr>
        <w:ind w:firstLine="540"/>
        <w:jc w:val="right"/>
      </w:pPr>
      <w:r w:rsidRPr="00167D6B">
        <w:t>Додаток 55</w:t>
      </w:r>
    </w:p>
    <w:p w:rsidR="00445A39" w:rsidRPr="00167D6B" w:rsidRDefault="00445A39">
      <w:pPr>
        <w:ind w:firstLine="540"/>
        <w:jc w:val="right"/>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5175CE">
      <w:pPr>
        <w:ind w:firstLine="540"/>
        <w:jc w:val="center"/>
        <w:rPr>
          <w:b/>
          <w:sz w:val="20"/>
          <w:szCs w:val="20"/>
          <w:vertAlign w:val="superscript"/>
        </w:rPr>
      </w:pPr>
      <w:r w:rsidRPr="00167D6B">
        <w:rPr>
          <w:b/>
          <w:sz w:val="20"/>
          <w:szCs w:val="20"/>
        </w:rPr>
        <w:t>РОЗПОРЯДЖЕННЯ №____ від  «______» ______________20__р.</w:t>
      </w:r>
    </w:p>
    <w:p w:rsidR="00445A39" w:rsidRPr="00167D6B" w:rsidRDefault="005175CE">
      <w:pPr>
        <w:ind w:firstLine="540"/>
        <w:jc w:val="center"/>
        <w:rPr>
          <w:b/>
          <w:sz w:val="20"/>
          <w:szCs w:val="20"/>
          <w:vertAlign w:val="superscript"/>
        </w:rPr>
      </w:pPr>
      <w:r w:rsidRPr="00167D6B">
        <w:rPr>
          <w:b/>
          <w:sz w:val="20"/>
          <w:szCs w:val="20"/>
        </w:rPr>
        <w:t>на виконання облікової операції блокування/розблокування прав на цінні папери для нотаріуса</w:t>
      </w:r>
    </w:p>
    <w:p w:rsidR="00445A39" w:rsidRPr="00167D6B" w:rsidRDefault="00445A39">
      <w:pPr>
        <w:ind w:firstLine="540"/>
        <w:jc w:val="center"/>
        <w:rPr>
          <w:b/>
          <w:sz w:val="20"/>
          <w:szCs w:val="20"/>
          <w:vertAlign w:val="superscript"/>
        </w:rPr>
      </w:pPr>
    </w:p>
    <w:p w:rsidR="00445A39" w:rsidRPr="00167D6B" w:rsidRDefault="005175CE">
      <w:pPr>
        <w:ind w:left="1418"/>
        <w:rPr>
          <w:i/>
          <w:sz w:val="20"/>
          <w:szCs w:val="20"/>
        </w:rPr>
      </w:pPr>
      <w:r w:rsidRPr="00167D6B">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167D6B">
        <w:tc>
          <w:tcPr>
            <w:tcW w:w="540" w:type="dxa"/>
            <w:shd w:val="clear" w:color="auto" w:fill="auto"/>
          </w:tcPr>
          <w:p w:rsidR="00445A39" w:rsidRPr="00167D6B" w:rsidRDefault="00445A39">
            <w:pPr>
              <w:jc w:val="center"/>
              <w:rPr>
                <w:b/>
                <w:sz w:val="20"/>
                <w:szCs w:val="20"/>
                <w:vertAlign w:val="superscript"/>
              </w:rPr>
            </w:pPr>
          </w:p>
        </w:tc>
        <w:tc>
          <w:tcPr>
            <w:tcW w:w="5940" w:type="dxa"/>
            <w:shd w:val="clear" w:color="auto" w:fill="auto"/>
          </w:tcPr>
          <w:p w:rsidR="00445A39" w:rsidRPr="00167D6B" w:rsidRDefault="005175CE">
            <w:pPr>
              <w:rPr>
                <w:b/>
                <w:sz w:val="20"/>
                <w:szCs w:val="20"/>
              </w:rPr>
            </w:pPr>
            <w:r w:rsidRPr="00167D6B">
              <w:rPr>
                <w:b/>
                <w:sz w:val="20"/>
                <w:szCs w:val="20"/>
              </w:rPr>
              <w:t>блокування прав на цінні папери</w:t>
            </w:r>
          </w:p>
        </w:tc>
      </w:tr>
      <w:tr w:rsidR="00445A39" w:rsidRPr="00167D6B">
        <w:tc>
          <w:tcPr>
            <w:tcW w:w="540" w:type="dxa"/>
            <w:shd w:val="clear" w:color="auto" w:fill="auto"/>
          </w:tcPr>
          <w:p w:rsidR="00445A39" w:rsidRPr="00167D6B" w:rsidRDefault="00445A39">
            <w:pPr>
              <w:jc w:val="center"/>
              <w:rPr>
                <w:b/>
                <w:sz w:val="20"/>
                <w:szCs w:val="20"/>
                <w:vertAlign w:val="superscript"/>
              </w:rPr>
            </w:pPr>
          </w:p>
        </w:tc>
        <w:tc>
          <w:tcPr>
            <w:tcW w:w="5940" w:type="dxa"/>
            <w:shd w:val="clear" w:color="auto" w:fill="auto"/>
          </w:tcPr>
          <w:p w:rsidR="00445A39" w:rsidRPr="00167D6B" w:rsidRDefault="005175CE">
            <w:pPr>
              <w:rPr>
                <w:b/>
                <w:sz w:val="20"/>
                <w:szCs w:val="20"/>
              </w:rPr>
            </w:pPr>
            <w:r w:rsidRPr="00167D6B">
              <w:rPr>
                <w:b/>
                <w:sz w:val="20"/>
                <w:szCs w:val="20"/>
              </w:rPr>
              <w:t>розблокування прав на цінні папери</w:t>
            </w:r>
          </w:p>
        </w:tc>
      </w:tr>
    </w:tbl>
    <w:p w:rsidR="00445A39" w:rsidRPr="00167D6B" w:rsidRDefault="005175CE">
      <w:pPr>
        <w:rPr>
          <w:b/>
          <w:sz w:val="20"/>
          <w:szCs w:val="20"/>
        </w:rPr>
      </w:pPr>
      <w:r w:rsidRPr="00167D6B">
        <w:rPr>
          <w:b/>
          <w:sz w:val="20"/>
          <w:szCs w:val="20"/>
        </w:rPr>
        <w:tab/>
      </w:r>
      <w:r w:rsidRPr="00167D6B">
        <w:rPr>
          <w:b/>
          <w:sz w:val="20"/>
          <w:szCs w:val="20"/>
        </w:rPr>
        <w:tab/>
        <w:t xml:space="preserve"> </w:t>
      </w:r>
    </w:p>
    <w:p w:rsidR="00445A39" w:rsidRPr="00167D6B" w:rsidRDefault="005175CE">
      <w:pPr>
        <w:rPr>
          <w:b/>
          <w:sz w:val="20"/>
          <w:szCs w:val="20"/>
        </w:rPr>
      </w:pPr>
      <w:r w:rsidRPr="00167D6B">
        <w:rPr>
          <w:b/>
          <w:sz w:val="20"/>
          <w:szCs w:val="20"/>
        </w:rPr>
        <w:lastRenderedPageBreak/>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shd w:val="clear" w:color="auto" w:fill="auto"/>
          </w:tcPr>
          <w:p w:rsidR="00445A39" w:rsidRPr="00167D6B" w:rsidRDefault="005175CE">
            <w:pPr>
              <w:jc w:val="both"/>
              <w:rPr>
                <w:sz w:val="20"/>
                <w:szCs w:val="20"/>
              </w:rPr>
            </w:pPr>
            <w:r w:rsidRPr="00167D6B">
              <w:rPr>
                <w:sz w:val="20"/>
                <w:szCs w:val="20"/>
              </w:rPr>
              <w:t>Код за ЄДРПОУ</w:t>
            </w:r>
          </w:p>
        </w:tc>
        <w:tc>
          <w:tcPr>
            <w:tcW w:w="6144" w:type="dxa"/>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auto"/>
          </w:tcPr>
          <w:p w:rsidR="00445A39" w:rsidRPr="00167D6B" w:rsidRDefault="005175CE">
            <w:pPr>
              <w:rPr>
                <w:sz w:val="20"/>
                <w:szCs w:val="20"/>
              </w:rPr>
            </w:pPr>
            <w:r w:rsidRPr="00167D6B">
              <w:rPr>
                <w:sz w:val="20"/>
                <w:szCs w:val="20"/>
              </w:rPr>
              <w:t xml:space="preserve">Повне найменування </w:t>
            </w:r>
          </w:p>
        </w:tc>
        <w:tc>
          <w:tcPr>
            <w:tcW w:w="6144" w:type="dxa"/>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rPr>
          <w:b/>
          <w:sz w:val="20"/>
          <w:szCs w:val="20"/>
        </w:rPr>
      </w:pPr>
    </w:p>
    <w:p w:rsidR="00445A39" w:rsidRPr="00167D6B" w:rsidRDefault="005175CE">
      <w:pPr>
        <w:rPr>
          <w:b/>
          <w:sz w:val="18"/>
          <w:szCs w:val="18"/>
        </w:rPr>
      </w:pPr>
      <w:r w:rsidRPr="00167D6B">
        <w:rPr>
          <w:b/>
          <w:sz w:val="18"/>
          <w:szCs w:val="18"/>
        </w:rPr>
        <w:t xml:space="preserve">ВІДОМОСТІ ПРО ДЕПОНЕНТА </w:t>
      </w:r>
    </w:p>
    <w:p w:rsidR="00445A39" w:rsidRPr="00167D6B" w:rsidRDefault="00445A39">
      <w:pPr>
        <w:rPr>
          <w:sz w:val="17"/>
          <w:szCs w:val="17"/>
        </w:rPr>
      </w:pP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8"/>
        <w:gridCol w:w="5817"/>
      </w:tblGrid>
      <w:tr w:rsidR="00445A39" w:rsidRPr="00167D6B" w:rsidTr="007E362A">
        <w:tc>
          <w:tcPr>
            <w:tcW w:w="3748" w:type="dxa"/>
            <w:shd w:val="clear" w:color="auto" w:fill="auto"/>
          </w:tcPr>
          <w:p w:rsidR="00445A39" w:rsidRPr="00167D6B" w:rsidRDefault="005175CE">
            <w:pPr>
              <w:jc w:val="both"/>
              <w:rPr>
                <w:sz w:val="17"/>
                <w:szCs w:val="17"/>
              </w:rPr>
            </w:pPr>
            <w:r w:rsidRPr="00167D6B">
              <w:rPr>
                <w:sz w:val="17"/>
                <w:szCs w:val="17"/>
              </w:rPr>
              <w:t>Депозитарний код рахунку в цінних паперах</w:t>
            </w:r>
          </w:p>
        </w:tc>
        <w:tc>
          <w:tcPr>
            <w:tcW w:w="5817" w:type="dxa"/>
            <w:shd w:val="clear" w:color="auto" w:fill="auto"/>
          </w:tcPr>
          <w:p w:rsidR="00445A39" w:rsidRPr="00167D6B" w:rsidRDefault="00445A39">
            <w:pPr>
              <w:rPr>
                <w:sz w:val="17"/>
                <w:szCs w:val="17"/>
              </w:rPr>
            </w:pPr>
          </w:p>
        </w:tc>
      </w:tr>
      <w:tr w:rsidR="00445A39" w:rsidRPr="00167D6B" w:rsidTr="007E362A">
        <w:tc>
          <w:tcPr>
            <w:tcW w:w="3748" w:type="dxa"/>
            <w:shd w:val="clear" w:color="auto" w:fill="auto"/>
          </w:tcPr>
          <w:p w:rsidR="00445A39" w:rsidRPr="00167D6B" w:rsidRDefault="005175CE">
            <w:pPr>
              <w:jc w:val="both"/>
              <w:rPr>
                <w:sz w:val="17"/>
                <w:szCs w:val="17"/>
              </w:rPr>
            </w:pPr>
            <w:r w:rsidRPr="00167D6B">
              <w:rPr>
                <w:sz w:val="17"/>
                <w:szCs w:val="17"/>
              </w:rPr>
              <w:t>Прізвище, ім’я, по батькові</w:t>
            </w:r>
          </w:p>
        </w:tc>
        <w:tc>
          <w:tcPr>
            <w:tcW w:w="5817" w:type="dxa"/>
            <w:shd w:val="clear" w:color="auto" w:fill="auto"/>
          </w:tcPr>
          <w:p w:rsidR="00445A39" w:rsidRPr="00167D6B" w:rsidRDefault="00445A39">
            <w:pPr>
              <w:rPr>
                <w:sz w:val="17"/>
                <w:szCs w:val="17"/>
              </w:rPr>
            </w:pPr>
          </w:p>
        </w:tc>
      </w:tr>
      <w:tr w:rsidR="00445A39" w:rsidRPr="00167D6B" w:rsidTr="007E362A">
        <w:tc>
          <w:tcPr>
            <w:tcW w:w="3748" w:type="dxa"/>
            <w:shd w:val="clear" w:color="auto" w:fill="auto"/>
          </w:tcPr>
          <w:p w:rsidR="00445A39" w:rsidRPr="00167D6B" w:rsidRDefault="005175CE">
            <w:pPr>
              <w:jc w:val="both"/>
              <w:rPr>
                <w:sz w:val="17"/>
                <w:szCs w:val="17"/>
              </w:rPr>
            </w:pPr>
            <w:r w:rsidRPr="00167D6B">
              <w:rPr>
                <w:sz w:val="17"/>
                <w:szCs w:val="17"/>
              </w:rPr>
              <w:t>Назва, серія, номер (за наявності), дата видачі документа, що посвідчує фізичну особу та найменування органу, що видав документ</w:t>
            </w:r>
          </w:p>
        </w:tc>
        <w:tc>
          <w:tcPr>
            <w:tcW w:w="5817" w:type="dxa"/>
            <w:shd w:val="clear" w:color="auto" w:fill="auto"/>
          </w:tcPr>
          <w:p w:rsidR="00445A39" w:rsidRPr="00167D6B" w:rsidRDefault="00445A39">
            <w:pPr>
              <w:rPr>
                <w:sz w:val="17"/>
                <w:szCs w:val="17"/>
              </w:rPr>
            </w:pPr>
          </w:p>
        </w:tc>
      </w:tr>
      <w:tr w:rsidR="00445A39" w:rsidRPr="00167D6B" w:rsidTr="007E362A">
        <w:tc>
          <w:tcPr>
            <w:tcW w:w="3748" w:type="dxa"/>
            <w:shd w:val="clear" w:color="auto" w:fill="auto"/>
          </w:tcPr>
          <w:p w:rsidR="00445A39" w:rsidRPr="00167D6B" w:rsidRDefault="005175CE">
            <w:pPr>
              <w:jc w:val="both"/>
              <w:rPr>
                <w:sz w:val="17"/>
                <w:szCs w:val="17"/>
              </w:rPr>
            </w:pPr>
            <w:r w:rsidRPr="00167D6B">
              <w:rPr>
                <w:sz w:val="17"/>
                <w:szCs w:val="17"/>
              </w:rPr>
              <w:t>Реквізити свідоцтва про право на зайняття нотаріальною діяльністю</w:t>
            </w:r>
          </w:p>
        </w:tc>
        <w:tc>
          <w:tcPr>
            <w:tcW w:w="5817" w:type="dxa"/>
            <w:shd w:val="clear" w:color="auto" w:fill="auto"/>
          </w:tcPr>
          <w:p w:rsidR="00445A39" w:rsidRPr="00167D6B" w:rsidRDefault="00445A39">
            <w:pPr>
              <w:rPr>
                <w:sz w:val="17"/>
                <w:szCs w:val="17"/>
              </w:rPr>
            </w:pPr>
          </w:p>
        </w:tc>
      </w:tr>
      <w:tr w:rsidR="00445A39" w:rsidRPr="00167D6B" w:rsidTr="007E362A">
        <w:tc>
          <w:tcPr>
            <w:tcW w:w="3748" w:type="dxa"/>
            <w:shd w:val="clear" w:color="auto" w:fill="auto"/>
          </w:tcPr>
          <w:p w:rsidR="00445A39" w:rsidRPr="00167D6B" w:rsidRDefault="005175CE">
            <w:pPr>
              <w:jc w:val="both"/>
              <w:rPr>
                <w:i/>
                <w:sz w:val="17"/>
                <w:szCs w:val="17"/>
              </w:rPr>
            </w:pPr>
            <w:r w:rsidRPr="00167D6B">
              <w:rPr>
                <w:sz w:val="17"/>
                <w:szCs w:val="17"/>
              </w:rPr>
              <w:t xml:space="preserve">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 </w:t>
            </w:r>
          </w:p>
        </w:tc>
        <w:tc>
          <w:tcPr>
            <w:tcW w:w="5817" w:type="dxa"/>
            <w:shd w:val="clear" w:color="auto" w:fill="auto"/>
          </w:tcPr>
          <w:p w:rsidR="00445A39" w:rsidRPr="00167D6B" w:rsidRDefault="00445A39">
            <w:pPr>
              <w:rPr>
                <w:sz w:val="17"/>
                <w:szCs w:val="17"/>
              </w:rPr>
            </w:pPr>
          </w:p>
        </w:tc>
      </w:tr>
    </w:tbl>
    <w:p w:rsidR="00445A39" w:rsidRPr="00167D6B" w:rsidRDefault="00445A39">
      <w:pPr>
        <w:rPr>
          <w:b/>
          <w:sz w:val="20"/>
          <w:szCs w:val="20"/>
        </w:rPr>
      </w:pPr>
    </w:p>
    <w:p w:rsidR="00445A39" w:rsidRPr="00167D6B" w:rsidRDefault="005175CE">
      <w:pPr>
        <w:jc w:val="both"/>
        <w:rPr>
          <w:b/>
          <w:sz w:val="20"/>
          <w:szCs w:val="20"/>
        </w:rPr>
      </w:pPr>
      <w:r w:rsidRPr="00167D6B">
        <w:rPr>
          <w:b/>
          <w:sz w:val="20"/>
          <w:szCs w:val="20"/>
        </w:rPr>
        <w:t>ВІДОМОСТІ ПРО ЦІННІ ПАПЕРИ ЩОДО ЯКИХ ПРОВОДИТЬСЯ ОПЕРАЦІЯ</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7"/>
        <w:gridCol w:w="6178"/>
      </w:tblGrid>
      <w:tr w:rsidR="00445A39" w:rsidRPr="00167D6B" w:rsidTr="007E362A">
        <w:tc>
          <w:tcPr>
            <w:tcW w:w="3387" w:type="dxa"/>
            <w:shd w:val="clear" w:color="auto" w:fill="auto"/>
          </w:tcPr>
          <w:p w:rsidR="00445A39" w:rsidRPr="00167D6B" w:rsidRDefault="005175CE">
            <w:pPr>
              <w:jc w:val="both"/>
              <w:rPr>
                <w:b/>
                <w:sz w:val="17"/>
                <w:szCs w:val="17"/>
              </w:rPr>
            </w:pPr>
            <w:r w:rsidRPr="00167D6B">
              <w:rPr>
                <w:sz w:val="17"/>
                <w:szCs w:val="17"/>
              </w:rPr>
              <w:t>Найменування Емітента (повне або скорочене)</w:t>
            </w:r>
          </w:p>
        </w:tc>
        <w:tc>
          <w:tcPr>
            <w:tcW w:w="6178" w:type="dxa"/>
            <w:shd w:val="clear" w:color="auto" w:fill="auto"/>
          </w:tcPr>
          <w:p w:rsidR="00445A39" w:rsidRPr="00167D6B" w:rsidRDefault="00445A39">
            <w:pPr>
              <w:jc w:val="both"/>
              <w:rPr>
                <w:b/>
                <w:sz w:val="20"/>
                <w:szCs w:val="20"/>
              </w:rPr>
            </w:pPr>
          </w:p>
        </w:tc>
      </w:tr>
      <w:tr w:rsidR="00445A39" w:rsidRPr="00167D6B" w:rsidTr="007E362A">
        <w:tc>
          <w:tcPr>
            <w:tcW w:w="3387" w:type="dxa"/>
            <w:shd w:val="clear" w:color="auto" w:fill="auto"/>
          </w:tcPr>
          <w:p w:rsidR="00445A39" w:rsidRPr="00167D6B" w:rsidRDefault="005175CE">
            <w:pPr>
              <w:jc w:val="both"/>
              <w:rPr>
                <w:b/>
                <w:sz w:val="17"/>
                <w:szCs w:val="17"/>
              </w:rPr>
            </w:pPr>
            <w:r w:rsidRPr="00167D6B">
              <w:rPr>
                <w:sz w:val="17"/>
                <w:szCs w:val="17"/>
              </w:rPr>
              <w:t>Код за ЄДРПОУ Емітента</w:t>
            </w:r>
          </w:p>
        </w:tc>
        <w:tc>
          <w:tcPr>
            <w:tcW w:w="6178" w:type="dxa"/>
            <w:shd w:val="clear" w:color="auto" w:fill="auto"/>
          </w:tcPr>
          <w:p w:rsidR="00445A39" w:rsidRPr="00167D6B" w:rsidRDefault="00445A39">
            <w:pPr>
              <w:jc w:val="both"/>
              <w:rPr>
                <w:b/>
                <w:sz w:val="20"/>
                <w:szCs w:val="20"/>
              </w:rPr>
            </w:pPr>
          </w:p>
        </w:tc>
      </w:tr>
      <w:tr w:rsidR="00445A39" w:rsidRPr="00167D6B" w:rsidTr="007E362A">
        <w:tc>
          <w:tcPr>
            <w:tcW w:w="3387" w:type="dxa"/>
            <w:shd w:val="clear" w:color="auto" w:fill="auto"/>
          </w:tcPr>
          <w:p w:rsidR="00445A39" w:rsidRPr="00167D6B" w:rsidRDefault="005175CE">
            <w:pPr>
              <w:jc w:val="both"/>
              <w:rPr>
                <w:b/>
                <w:sz w:val="17"/>
                <w:szCs w:val="17"/>
              </w:rPr>
            </w:pPr>
            <w:r w:rsidRPr="00167D6B">
              <w:rPr>
                <w:sz w:val="17"/>
                <w:szCs w:val="17"/>
              </w:rPr>
              <w:t xml:space="preserve">Код цінних паперів </w:t>
            </w:r>
          </w:p>
        </w:tc>
        <w:tc>
          <w:tcPr>
            <w:tcW w:w="6178" w:type="dxa"/>
            <w:shd w:val="clear" w:color="auto" w:fill="auto"/>
          </w:tcPr>
          <w:p w:rsidR="00445A39" w:rsidRPr="00167D6B" w:rsidRDefault="00445A39">
            <w:pPr>
              <w:jc w:val="both"/>
              <w:rPr>
                <w:b/>
                <w:sz w:val="20"/>
                <w:szCs w:val="20"/>
              </w:rPr>
            </w:pPr>
          </w:p>
        </w:tc>
      </w:tr>
      <w:tr w:rsidR="00445A39" w:rsidRPr="00167D6B" w:rsidTr="007E362A">
        <w:tc>
          <w:tcPr>
            <w:tcW w:w="3387" w:type="dxa"/>
            <w:shd w:val="clear" w:color="auto" w:fill="auto"/>
          </w:tcPr>
          <w:p w:rsidR="00445A39" w:rsidRPr="00167D6B" w:rsidRDefault="005175CE">
            <w:pPr>
              <w:jc w:val="both"/>
              <w:rPr>
                <w:b/>
                <w:sz w:val="17"/>
                <w:szCs w:val="17"/>
              </w:rPr>
            </w:pPr>
            <w:r w:rsidRPr="00167D6B">
              <w:rPr>
                <w:sz w:val="17"/>
                <w:szCs w:val="17"/>
              </w:rPr>
              <w:t>Кількість цінних паперів (цифрами та прописом)</w:t>
            </w:r>
          </w:p>
        </w:tc>
        <w:tc>
          <w:tcPr>
            <w:tcW w:w="6178" w:type="dxa"/>
            <w:shd w:val="clear" w:color="auto" w:fill="auto"/>
          </w:tcPr>
          <w:p w:rsidR="00445A39" w:rsidRPr="00167D6B" w:rsidRDefault="00445A39">
            <w:pPr>
              <w:jc w:val="both"/>
              <w:rPr>
                <w:b/>
                <w:sz w:val="20"/>
                <w:szCs w:val="20"/>
              </w:rPr>
            </w:pPr>
          </w:p>
        </w:tc>
      </w:tr>
      <w:tr w:rsidR="00445A39" w:rsidRPr="00167D6B" w:rsidTr="007E362A">
        <w:tc>
          <w:tcPr>
            <w:tcW w:w="3387" w:type="dxa"/>
            <w:shd w:val="clear" w:color="auto" w:fill="auto"/>
          </w:tcPr>
          <w:p w:rsidR="00445A39" w:rsidRPr="00167D6B" w:rsidRDefault="005175CE">
            <w:pPr>
              <w:jc w:val="both"/>
              <w:rPr>
                <w:b/>
                <w:sz w:val="17"/>
                <w:szCs w:val="17"/>
              </w:rPr>
            </w:pPr>
            <w:r w:rsidRPr="00167D6B">
              <w:rPr>
                <w:sz w:val="17"/>
                <w:szCs w:val="17"/>
              </w:rPr>
              <w:t>Номінальна вартість одного цінного папера</w:t>
            </w:r>
          </w:p>
        </w:tc>
        <w:tc>
          <w:tcPr>
            <w:tcW w:w="6178" w:type="dxa"/>
            <w:shd w:val="clear" w:color="auto" w:fill="auto"/>
          </w:tcPr>
          <w:p w:rsidR="00445A39" w:rsidRPr="00167D6B" w:rsidRDefault="00445A39">
            <w:pPr>
              <w:jc w:val="both"/>
              <w:rPr>
                <w:b/>
                <w:sz w:val="20"/>
                <w:szCs w:val="20"/>
              </w:rPr>
            </w:pPr>
          </w:p>
        </w:tc>
      </w:tr>
      <w:tr w:rsidR="00445A39" w:rsidRPr="00167D6B" w:rsidTr="007E362A">
        <w:tc>
          <w:tcPr>
            <w:tcW w:w="3387" w:type="dxa"/>
            <w:shd w:val="clear" w:color="auto" w:fill="auto"/>
          </w:tcPr>
          <w:p w:rsidR="00445A39" w:rsidRPr="00167D6B" w:rsidRDefault="005175CE">
            <w:pPr>
              <w:jc w:val="both"/>
              <w:rPr>
                <w:sz w:val="17"/>
                <w:szCs w:val="17"/>
              </w:rPr>
            </w:pPr>
            <w:r w:rsidRPr="00167D6B">
              <w:rPr>
                <w:sz w:val="17"/>
                <w:szCs w:val="17"/>
              </w:rPr>
              <w:t>Загальна номінальна вартість цінних паперів (цифрами та прописом)</w:t>
            </w:r>
          </w:p>
        </w:tc>
        <w:tc>
          <w:tcPr>
            <w:tcW w:w="6178" w:type="dxa"/>
            <w:shd w:val="clear" w:color="auto" w:fill="auto"/>
          </w:tcPr>
          <w:p w:rsidR="00445A39" w:rsidRPr="00167D6B" w:rsidRDefault="00445A39">
            <w:pPr>
              <w:jc w:val="both"/>
              <w:rPr>
                <w:b/>
                <w:sz w:val="20"/>
                <w:szCs w:val="20"/>
              </w:rPr>
            </w:pPr>
          </w:p>
        </w:tc>
      </w:tr>
    </w:tbl>
    <w:p w:rsidR="00445A39" w:rsidRPr="00167D6B" w:rsidRDefault="00445A39">
      <w:pPr>
        <w:jc w:val="both"/>
        <w:rPr>
          <w:b/>
          <w:sz w:val="20"/>
          <w:szCs w:val="20"/>
        </w:rPr>
      </w:pPr>
    </w:p>
    <w:p w:rsidR="00445A39" w:rsidRPr="00167D6B" w:rsidRDefault="005175CE">
      <w:pPr>
        <w:jc w:val="both"/>
        <w:rPr>
          <w:sz w:val="20"/>
          <w:szCs w:val="20"/>
        </w:rPr>
      </w:pPr>
      <w:r w:rsidRPr="00167D6B">
        <w:rPr>
          <w:b/>
          <w:sz w:val="20"/>
          <w:szCs w:val="20"/>
        </w:rPr>
        <w:t xml:space="preserve">ВІДОМОСТІ, ПОВ’ЯЗАНІ ІЗ ВСТАНОВЛЕННЯМ/ЗНЯТТЯМ ОБМЕЖЕНЬ ПРАВ НА ЦІННІ ПАПЕРИ </w:t>
      </w:r>
      <w:r w:rsidRPr="00167D6B">
        <w:rPr>
          <w:i/>
          <w:sz w:val="20"/>
          <w:szCs w:val="20"/>
        </w:rPr>
        <w:t>(ЗАПОВНИТИ ПОТРІБНЕ)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9035"/>
      </w:tblGrid>
      <w:tr w:rsidR="00445A39" w:rsidRPr="00167D6B" w:rsidTr="007E362A">
        <w:tc>
          <w:tcPr>
            <w:tcW w:w="458" w:type="dxa"/>
            <w:shd w:val="clear" w:color="auto" w:fill="auto"/>
          </w:tcPr>
          <w:p w:rsidR="00445A39" w:rsidRPr="00167D6B" w:rsidRDefault="00445A39">
            <w:pPr>
              <w:rPr>
                <w:b/>
                <w:sz w:val="20"/>
                <w:szCs w:val="20"/>
              </w:rPr>
            </w:pPr>
          </w:p>
        </w:tc>
        <w:tc>
          <w:tcPr>
            <w:tcW w:w="9035" w:type="dxa"/>
            <w:shd w:val="clear" w:color="auto" w:fill="auto"/>
          </w:tcPr>
          <w:p w:rsidR="00445A39" w:rsidRPr="00167D6B" w:rsidRDefault="005175CE">
            <w:pPr>
              <w:jc w:val="both"/>
              <w:rPr>
                <w:sz w:val="17"/>
                <w:szCs w:val="17"/>
              </w:rPr>
            </w:pPr>
            <w:r w:rsidRPr="00167D6B">
              <w:rPr>
                <w:sz w:val="17"/>
                <w:szCs w:val="17"/>
              </w:rPr>
              <w:t>виконання договору застави цінних паперів</w:t>
            </w:r>
          </w:p>
        </w:tc>
      </w:tr>
      <w:tr w:rsidR="00445A39" w:rsidRPr="00167D6B" w:rsidTr="007E362A">
        <w:tc>
          <w:tcPr>
            <w:tcW w:w="458" w:type="dxa"/>
            <w:shd w:val="clear" w:color="auto" w:fill="auto"/>
          </w:tcPr>
          <w:p w:rsidR="00445A39" w:rsidRPr="00167D6B" w:rsidRDefault="00445A39">
            <w:pPr>
              <w:rPr>
                <w:b/>
                <w:sz w:val="20"/>
                <w:szCs w:val="20"/>
              </w:rPr>
            </w:pPr>
          </w:p>
        </w:tc>
        <w:tc>
          <w:tcPr>
            <w:tcW w:w="9035" w:type="dxa"/>
            <w:shd w:val="clear" w:color="auto" w:fill="auto"/>
          </w:tcPr>
          <w:p w:rsidR="00445A39" w:rsidRPr="00167D6B" w:rsidRDefault="005175CE">
            <w:pPr>
              <w:jc w:val="both"/>
              <w:rPr>
                <w:sz w:val="17"/>
                <w:szCs w:val="17"/>
              </w:rPr>
            </w:pPr>
            <w:r w:rsidRPr="00167D6B">
              <w:rPr>
                <w:sz w:val="17"/>
                <w:szCs w:val="17"/>
              </w:rPr>
              <w:t>виставлення цінних паперів на продаж на фондовій біржі</w:t>
            </w:r>
          </w:p>
        </w:tc>
      </w:tr>
      <w:tr w:rsidR="00445A39" w:rsidRPr="00167D6B" w:rsidTr="007E362A">
        <w:tc>
          <w:tcPr>
            <w:tcW w:w="458" w:type="dxa"/>
            <w:shd w:val="clear" w:color="auto" w:fill="auto"/>
          </w:tcPr>
          <w:p w:rsidR="00445A39" w:rsidRPr="00167D6B" w:rsidRDefault="00445A39">
            <w:pPr>
              <w:rPr>
                <w:b/>
                <w:sz w:val="20"/>
                <w:szCs w:val="20"/>
              </w:rPr>
            </w:pPr>
          </w:p>
        </w:tc>
        <w:tc>
          <w:tcPr>
            <w:tcW w:w="9035" w:type="dxa"/>
            <w:shd w:val="clear" w:color="auto" w:fill="auto"/>
          </w:tcPr>
          <w:p w:rsidR="00445A39" w:rsidRPr="00167D6B" w:rsidRDefault="005175CE">
            <w:pPr>
              <w:jc w:val="both"/>
              <w:rPr>
                <w:sz w:val="17"/>
                <w:szCs w:val="17"/>
              </w:rPr>
            </w:pPr>
            <w:r w:rsidRPr="00167D6B">
              <w:rPr>
                <w:sz w:val="17"/>
                <w:szCs w:val="17"/>
              </w:rPr>
              <w:t>виставлення державних цінних паперів / облігацій місцевих позик на продаж</w:t>
            </w:r>
          </w:p>
        </w:tc>
      </w:tr>
      <w:tr w:rsidR="00445A39" w:rsidRPr="00167D6B" w:rsidTr="007E362A">
        <w:tc>
          <w:tcPr>
            <w:tcW w:w="458" w:type="dxa"/>
            <w:shd w:val="clear" w:color="auto" w:fill="auto"/>
          </w:tcPr>
          <w:p w:rsidR="00445A39" w:rsidRPr="00167D6B" w:rsidRDefault="00445A39">
            <w:pPr>
              <w:rPr>
                <w:b/>
                <w:sz w:val="20"/>
                <w:szCs w:val="20"/>
              </w:rPr>
            </w:pPr>
          </w:p>
        </w:tc>
        <w:tc>
          <w:tcPr>
            <w:tcW w:w="9035" w:type="dxa"/>
            <w:shd w:val="clear" w:color="auto" w:fill="auto"/>
          </w:tcPr>
          <w:p w:rsidR="00445A39" w:rsidRPr="00167D6B" w:rsidRDefault="005175CE">
            <w:pPr>
              <w:jc w:val="both"/>
              <w:rPr>
                <w:sz w:val="17"/>
                <w:szCs w:val="17"/>
              </w:rPr>
            </w:pPr>
            <w:r w:rsidRPr="00167D6B">
              <w:rPr>
                <w:sz w:val="17"/>
                <w:szCs w:val="17"/>
              </w:rPr>
              <w:t>виконання договорів, гарантованих цінними паперами</w:t>
            </w:r>
          </w:p>
        </w:tc>
      </w:tr>
      <w:tr w:rsidR="00445A39" w:rsidRPr="00167D6B" w:rsidTr="007E362A">
        <w:tc>
          <w:tcPr>
            <w:tcW w:w="458" w:type="dxa"/>
            <w:shd w:val="clear" w:color="auto" w:fill="auto"/>
          </w:tcPr>
          <w:p w:rsidR="00445A39" w:rsidRPr="00167D6B" w:rsidRDefault="00445A39">
            <w:pPr>
              <w:rPr>
                <w:b/>
                <w:sz w:val="20"/>
                <w:szCs w:val="20"/>
              </w:rPr>
            </w:pPr>
          </w:p>
        </w:tc>
        <w:tc>
          <w:tcPr>
            <w:tcW w:w="9035" w:type="dxa"/>
            <w:shd w:val="clear" w:color="auto" w:fill="auto"/>
          </w:tcPr>
          <w:p w:rsidR="00445A39" w:rsidRPr="00167D6B" w:rsidRDefault="005175CE">
            <w:pPr>
              <w:jc w:val="both"/>
              <w:rPr>
                <w:sz w:val="17"/>
                <w:szCs w:val="17"/>
              </w:rPr>
            </w:pPr>
            <w:r w:rsidRPr="00167D6B">
              <w:rPr>
                <w:sz w:val="17"/>
                <w:szCs w:val="17"/>
              </w:rPr>
              <w:t>інші обмеження в обігу, передбачені законодавством, а саме_____________________________________</w:t>
            </w:r>
          </w:p>
          <w:p w:rsidR="00445A39" w:rsidRPr="00167D6B" w:rsidRDefault="00445A39">
            <w:pPr>
              <w:jc w:val="both"/>
              <w:rPr>
                <w:sz w:val="17"/>
                <w:szCs w:val="17"/>
              </w:rPr>
            </w:pPr>
          </w:p>
        </w:tc>
      </w:tr>
    </w:tbl>
    <w:p w:rsidR="00445A39" w:rsidRPr="00167D6B" w:rsidRDefault="00445A39">
      <w:pPr>
        <w:pStyle w:val="a3"/>
        <w:spacing w:after="0"/>
        <w:jc w:val="both"/>
        <w:rPr>
          <w:b/>
          <w:sz w:val="20"/>
        </w:rPr>
      </w:pPr>
    </w:p>
    <w:p w:rsidR="00445A39" w:rsidRPr="00167D6B" w:rsidRDefault="005175CE">
      <w:pPr>
        <w:pStyle w:val="a3"/>
        <w:spacing w:after="0"/>
        <w:jc w:val="both"/>
        <w:rPr>
          <w:rFonts w:ascii="Times New Roman" w:hAnsi="Times New Roman"/>
          <w:b/>
          <w:sz w:val="17"/>
          <w:szCs w:val="17"/>
        </w:rPr>
      </w:pPr>
      <w:r w:rsidRPr="00167D6B">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p>
    <w:p w:rsidR="00445A39" w:rsidRPr="00167D6B" w:rsidRDefault="005175CE">
      <w:pPr>
        <w:pStyle w:val="a3"/>
        <w:spacing w:after="0"/>
        <w:jc w:val="both"/>
        <w:rPr>
          <w:rFonts w:ascii="Times New Roman" w:hAnsi="Times New Roman"/>
          <w:i/>
          <w:sz w:val="17"/>
          <w:szCs w:val="17"/>
        </w:rPr>
      </w:pPr>
      <w:r w:rsidRPr="00167D6B">
        <w:rPr>
          <w:rFonts w:ascii="Times New Roman" w:hAnsi="Times New Roman"/>
          <w:i/>
          <w:sz w:val="17"/>
          <w:szCs w:val="17"/>
        </w:rPr>
        <w:t>(РЕКВІЗИТ НЕ ЗАПОВНЮЄТЬСЯ У РОЗПОРЯДЖЕННІ ПРО БЛОКУВАННЯ ПРАВ НА ЦІННІ ПАПЕРИ, ЩО ВИСТАВЛЯЮТЬСЯ НА ПРОДАЖ)</w:t>
      </w:r>
    </w:p>
    <w:p w:rsidR="00445A39" w:rsidRPr="00167D6B" w:rsidRDefault="005175CE">
      <w:pPr>
        <w:pStyle w:val="a3"/>
        <w:spacing w:after="0"/>
        <w:jc w:val="both"/>
        <w:rPr>
          <w:rFonts w:ascii="Times New Roman" w:hAnsi="Times New Roman"/>
          <w:b/>
          <w:sz w:val="17"/>
          <w:szCs w:val="17"/>
        </w:rPr>
      </w:pPr>
      <w:r w:rsidRPr="00167D6B">
        <w:rPr>
          <w:rFonts w:ascii="Times New Roman" w:hAnsi="Times New Roman"/>
          <w:b/>
          <w:sz w:val="17"/>
          <w:szCs w:val="17"/>
        </w:rPr>
        <w:t>___________________________________________________________________________________________</w:t>
      </w:r>
    </w:p>
    <w:p w:rsidR="00445A39" w:rsidRPr="00167D6B" w:rsidRDefault="005175CE">
      <w:pPr>
        <w:pStyle w:val="a3"/>
        <w:spacing w:after="0"/>
        <w:jc w:val="both"/>
        <w:rPr>
          <w:rFonts w:ascii="Times New Roman" w:hAnsi="Times New Roman"/>
          <w:b/>
          <w:sz w:val="17"/>
          <w:szCs w:val="17"/>
        </w:rPr>
      </w:pPr>
      <w:r w:rsidRPr="00167D6B">
        <w:rPr>
          <w:rFonts w:ascii="Times New Roman" w:hAnsi="Times New Roman"/>
          <w:b/>
          <w:sz w:val="17"/>
          <w:szCs w:val="17"/>
        </w:rPr>
        <w:t>_____________________________________________________________________________________________</w:t>
      </w:r>
    </w:p>
    <w:p w:rsidR="00445A39" w:rsidRPr="00167D6B" w:rsidRDefault="00445A39">
      <w:pPr>
        <w:pStyle w:val="a3"/>
        <w:spacing w:after="0"/>
        <w:jc w:val="both"/>
        <w:rPr>
          <w:rFonts w:ascii="Times New Roman" w:hAnsi="Times New Roman"/>
          <w:b/>
          <w:sz w:val="17"/>
          <w:szCs w:val="17"/>
        </w:rPr>
      </w:pPr>
    </w:p>
    <w:p w:rsidR="00445A39" w:rsidRPr="00167D6B" w:rsidRDefault="00445A39">
      <w:pPr>
        <w:pStyle w:val="a3"/>
        <w:spacing w:after="0"/>
        <w:jc w:val="both"/>
        <w:rPr>
          <w:rFonts w:ascii="Times New Roman" w:hAnsi="Times New Roman"/>
          <w:b/>
          <w:sz w:val="17"/>
          <w:szCs w:val="17"/>
        </w:rPr>
      </w:pPr>
    </w:p>
    <w:p w:rsidR="00445A39" w:rsidRPr="00167D6B" w:rsidRDefault="005175CE">
      <w:pPr>
        <w:pStyle w:val="a3"/>
        <w:spacing w:after="0"/>
        <w:jc w:val="both"/>
        <w:rPr>
          <w:rFonts w:ascii="Times New Roman" w:hAnsi="Times New Roman"/>
          <w:b/>
          <w:sz w:val="17"/>
          <w:szCs w:val="17"/>
        </w:rPr>
      </w:pPr>
      <w:r w:rsidRPr="00167D6B">
        <w:rPr>
          <w:rFonts w:ascii="Times New Roman" w:hAnsi="Times New Roman"/>
          <w:b/>
          <w:sz w:val="17"/>
          <w:szCs w:val="17"/>
        </w:rPr>
        <w:t>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167D6B">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rsidR="00445A39" w:rsidRPr="00167D6B" w:rsidRDefault="00445A39">
      <w:pPr>
        <w:pStyle w:val="a3"/>
        <w:spacing w:after="0"/>
        <w:jc w:val="both"/>
        <w:rPr>
          <w:rFonts w:ascii="Times New Roman" w:hAnsi="Times New Roman"/>
          <w:b/>
          <w:sz w:val="17"/>
          <w:szCs w:val="17"/>
        </w:rPr>
      </w:pP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5"/>
        <w:gridCol w:w="4760"/>
      </w:tblGrid>
      <w:tr w:rsidR="00445A39" w:rsidRPr="00167D6B" w:rsidTr="007E362A">
        <w:tc>
          <w:tcPr>
            <w:tcW w:w="4805" w:type="dxa"/>
            <w:shd w:val="clear" w:color="auto" w:fill="auto"/>
          </w:tcPr>
          <w:p w:rsidR="00445A39" w:rsidRPr="00167D6B" w:rsidRDefault="005175CE">
            <w:pPr>
              <w:jc w:val="both"/>
              <w:rPr>
                <w:sz w:val="17"/>
                <w:szCs w:val="17"/>
              </w:rPr>
            </w:pPr>
            <w:r w:rsidRPr="00167D6B">
              <w:rPr>
                <w:sz w:val="17"/>
                <w:szCs w:val="17"/>
              </w:rPr>
              <w:t>Найменування торговця цінними паперами (повне або скорочене)</w:t>
            </w:r>
          </w:p>
        </w:tc>
        <w:tc>
          <w:tcPr>
            <w:tcW w:w="4760" w:type="dxa"/>
            <w:shd w:val="clear" w:color="auto" w:fill="auto"/>
          </w:tcPr>
          <w:p w:rsidR="00445A39" w:rsidRPr="00167D6B" w:rsidRDefault="00445A39">
            <w:pPr>
              <w:rPr>
                <w:b/>
                <w:sz w:val="20"/>
                <w:szCs w:val="20"/>
              </w:rPr>
            </w:pPr>
          </w:p>
        </w:tc>
      </w:tr>
      <w:tr w:rsidR="00445A39" w:rsidRPr="00167D6B" w:rsidTr="007E362A">
        <w:tc>
          <w:tcPr>
            <w:tcW w:w="4805" w:type="dxa"/>
            <w:shd w:val="clear" w:color="auto" w:fill="auto"/>
          </w:tcPr>
          <w:p w:rsidR="00445A39" w:rsidRPr="00167D6B" w:rsidRDefault="005175CE">
            <w:pPr>
              <w:rPr>
                <w:b/>
                <w:sz w:val="17"/>
                <w:szCs w:val="17"/>
              </w:rPr>
            </w:pPr>
            <w:r w:rsidRPr="00167D6B">
              <w:rPr>
                <w:sz w:val="17"/>
                <w:szCs w:val="17"/>
              </w:rPr>
              <w:t>Код за ЄДРПОУ торговця цінними паперами</w:t>
            </w:r>
          </w:p>
        </w:tc>
        <w:tc>
          <w:tcPr>
            <w:tcW w:w="4760" w:type="dxa"/>
            <w:shd w:val="clear" w:color="auto" w:fill="auto"/>
          </w:tcPr>
          <w:p w:rsidR="00445A39" w:rsidRPr="00167D6B" w:rsidRDefault="00445A39">
            <w:pPr>
              <w:rPr>
                <w:b/>
                <w:sz w:val="20"/>
                <w:szCs w:val="20"/>
              </w:rPr>
            </w:pPr>
          </w:p>
        </w:tc>
      </w:tr>
      <w:tr w:rsidR="00445A39" w:rsidRPr="00167D6B" w:rsidTr="007E362A">
        <w:tc>
          <w:tcPr>
            <w:tcW w:w="4805" w:type="dxa"/>
            <w:shd w:val="clear" w:color="auto" w:fill="auto"/>
          </w:tcPr>
          <w:p w:rsidR="00445A39" w:rsidRPr="00167D6B" w:rsidRDefault="005175CE">
            <w:pPr>
              <w:jc w:val="both"/>
              <w:rPr>
                <w:sz w:val="17"/>
                <w:szCs w:val="17"/>
              </w:rPr>
            </w:pPr>
            <w:r w:rsidRPr="00167D6B">
              <w:rPr>
                <w:sz w:val="17"/>
                <w:szCs w:val="17"/>
              </w:rPr>
              <w:t xml:space="preserve">Місцезнаходження торговця цінними паперами </w:t>
            </w:r>
          </w:p>
        </w:tc>
        <w:tc>
          <w:tcPr>
            <w:tcW w:w="4760" w:type="dxa"/>
            <w:shd w:val="clear" w:color="auto" w:fill="auto"/>
          </w:tcPr>
          <w:p w:rsidR="00445A39" w:rsidRPr="00167D6B" w:rsidRDefault="00445A39">
            <w:pPr>
              <w:jc w:val="both"/>
              <w:rPr>
                <w:sz w:val="20"/>
                <w:szCs w:val="20"/>
              </w:rPr>
            </w:pPr>
          </w:p>
        </w:tc>
      </w:tr>
      <w:tr w:rsidR="00445A39" w:rsidRPr="00167D6B" w:rsidTr="007E362A">
        <w:tc>
          <w:tcPr>
            <w:tcW w:w="4805" w:type="dxa"/>
            <w:shd w:val="clear" w:color="auto" w:fill="auto"/>
          </w:tcPr>
          <w:p w:rsidR="00445A39" w:rsidRPr="00167D6B" w:rsidRDefault="005175CE">
            <w:pPr>
              <w:jc w:val="both"/>
              <w:rPr>
                <w:sz w:val="17"/>
                <w:szCs w:val="17"/>
              </w:rPr>
            </w:pPr>
            <w:r w:rsidRPr="00167D6B">
              <w:rPr>
                <w:sz w:val="17"/>
                <w:szCs w:val="17"/>
              </w:rPr>
              <w:t>Відомості про ліцензію торговця цінними паперами (серія, номер, строк дії ліцензії (у разі наявності))</w:t>
            </w:r>
          </w:p>
        </w:tc>
        <w:tc>
          <w:tcPr>
            <w:tcW w:w="4760" w:type="dxa"/>
            <w:shd w:val="clear" w:color="auto" w:fill="auto"/>
          </w:tcPr>
          <w:p w:rsidR="00445A39" w:rsidRPr="00167D6B" w:rsidRDefault="00445A39">
            <w:pPr>
              <w:jc w:val="both"/>
              <w:rPr>
                <w:sz w:val="20"/>
                <w:szCs w:val="20"/>
              </w:rPr>
            </w:pPr>
          </w:p>
        </w:tc>
      </w:tr>
    </w:tbl>
    <w:p w:rsidR="00445A39" w:rsidRPr="00167D6B" w:rsidRDefault="00445A39">
      <w:pPr>
        <w:pStyle w:val="a3"/>
        <w:jc w:val="both"/>
        <w:rPr>
          <w:b/>
          <w:sz w:val="20"/>
        </w:rPr>
      </w:pPr>
    </w:p>
    <w:p w:rsidR="00445A39" w:rsidRPr="00167D6B" w:rsidRDefault="005175CE">
      <w:pPr>
        <w:pStyle w:val="a3"/>
        <w:spacing w:after="0"/>
        <w:jc w:val="both"/>
        <w:rPr>
          <w:rFonts w:ascii="Times New Roman" w:hAnsi="Times New Roman"/>
          <w:i/>
          <w:sz w:val="17"/>
          <w:szCs w:val="17"/>
        </w:rPr>
      </w:pPr>
      <w:r w:rsidRPr="00167D6B">
        <w:rPr>
          <w:rFonts w:ascii="Times New Roman" w:hAnsi="Times New Roman"/>
          <w:b/>
          <w:sz w:val="17"/>
          <w:szCs w:val="17"/>
        </w:rPr>
        <w:t xml:space="preserve">ДОДАТКОВА ІНФОРМАЦІЯ </w:t>
      </w:r>
      <w:r w:rsidRPr="00167D6B">
        <w:rPr>
          <w:rFonts w:ascii="Times New Roman" w:hAnsi="Times New Roman"/>
          <w:i/>
          <w:sz w:val="17"/>
          <w:szCs w:val="17"/>
        </w:rPr>
        <w:t>(ЗАПОВНЮЄТЬСЯ ЗА НЕОБХІДНОСТІ) ______________________________</w:t>
      </w:r>
    </w:p>
    <w:p w:rsidR="00445A39" w:rsidRPr="00167D6B" w:rsidRDefault="00445A39">
      <w:pPr>
        <w:rPr>
          <w:i/>
          <w:sz w:val="17"/>
          <w:szCs w:val="17"/>
        </w:rPr>
      </w:pPr>
    </w:p>
    <w:p w:rsidR="00445A39" w:rsidRPr="00167D6B" w:rsidRDefault="005175CE">
      <w:pPr>
        <w:pStyle w:val="a3"/>
        <w:spacing w:after="0"/>
        <w:jc w:val="both"/>
        <w:rPr>
          <w:rFonts w:ascii="Times New Roman" w:hAnsi="Times New Roman"/>
          <w:b/>
          <w:sz w:val="17"/>
          <w:szCs w:val="17"/>
        </w:rPr>
      </w:pPr>
      <w:r w:rsidRPr="00167D6B">
        <w:rPr>
          <w:rFonts w:ascii="Times New Roman" w:hAnsi="Times New Roman"/>
          <w:b/>
          <w:sz w:val="17"/>
          <w:szCs w:val="17"/>
        </w:rPr>
        <w:lastRenderedPageBreak/>
        <w:t xml:space="preserve">СТРОК ВИКОНАННЯ ОПЕРАЦІЇ </w:t>
      </w:r>
      <w:r w:rsidRPr="00167D6B">
        <w:rPr>
          <w:rFonts w:ascii="Times New Roman" w:hAnsi="Times New Roman"/>
          <w:i/>
          <w:sz w:val="17"/>
          <w:szCs w:val="17"/>
        </w:rPr>
        <w:t>(ПІДКРЕСЛИТИ)</w:t>
      </w:r>
      <w:r w:rsidRPr="00167D6B">
        <w:rPr>
          <w:rFonts w:ascii="Times New Roman" w:hAnsi="Times New Roman"/>
          <w:b/>
          <w:sz w:val="17"/>
          <w:szCs w:val="17"/>
        </w:rPr>
        <w:t>: ТЕРМІНОВО, ІНШЕ ________________________</w:t>
      </w:r>
    </w:p>
    <w:p w:rsidR="00445A39" w:rsidRPr="00167D6B" w:rsidRDefault="00445A39">
      <w:pPr>
        <w:pStyle w:val="a3"/>
        <w:spacing w:after="0"/>
        <w:jc w:val="both"/>
        <w:rPr>
          <w:rFonts w:ascii="Times New Roman" w:hAnsi="Times New Roman"/>
          <w:b/>
          <w:sz w:val="17"/>
          <w:szCs w:val="17"/>
        </w:rPr>
      </w:pPr>
    </w:p>
    <w:p w:rsidR="00445A39" w:rsidRPr="00167D6B" w:rsidRDefault="00445A39">
      <w:pPr>
        <w:pStyle w:val="a3"/>
        <w:spacing w:after="0"/>
        <w:jc w:val="both"/>
        <w:rPr>
          <w:rFonts w:ascii="Times New Roman" w:hAnsi="Times New Roman"/>
          <w:b/>
          <w:sz w:val="17"/>
          <w:szCs w:val="17"/>
        </w:rPr>
      </w:pPr>
    </w:p>
    <w:p w:rsidR="00445A39" w:rsidRPr="00167D6B" w:rsidRDefault="005175CE">
      <w:pPr>
        <w:pStyle w:val="a3"/>
        <w:jc w:val="both"/>
        <w:rPr>
          <w:rFonts w:ascii="Times New Roman" w:hAnsi="Times New Roman"/>
          <w:b/>
          <w:sz w:val="17"/>
          <w:szCs w:val="17"/>
        </w:rPr>
      </w:pPr>
      <w:r w:rsidRPr="00167D6B">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445A39">
      <w:pPr>
        <w:pStyle w:val="a3"/>
        <w:jc w:val="both"/>
        <w:rPr>
          <w:b/>
          <w:sz w:val="18"/>
          <w:szCs w:val="18"/>
        </w:rPr>
      </w:pPr>
    </w:p>
    <w:p w:rsidR="00445A39" w:rsidRPr="00167D6B" w:rsidRDefault="005175CE">
      <w:pPr>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jc w:val="both"/>
        <w:rPr>
          <w:b/>
          <w:sz w:val="18"/>
          <w:szCs w:val="18"/>
        </w:rPr>
      </w:pPr>
      <w:r w:rsidRPr="00167D6B">
        <w:rPr>
          <w:b/>
          <w:sz w:val="18"/>
          <w:szCs w:val="18"/>
        </w:rPr>
        <w:t xml:space="preserve">                                                                                   підпис,   М.П. *                П.І.Б.</w:t>
      </w:r>
    </w:p>
    <w:p w:rsidR="00445A39" w:rsidRPr="00167D6B" w:rsidRDefault="005175CE">
      <w:pPr>
        <w:jc w:val="both"/>
        <w:rPr>
          <w:b/>
          <w:sz w:val="22"/>
          <w:szCs w:val="22"/>
        </w:rPr>
      </w:pPr>
      <w:r w:rsidRPr="00167D6B">
        <w:rPr>
          <w:b/>
          <w:sz w:val="17"/>
          <w:szCs w:val="17"/>
        </w:rPr>
        <w:t>* - за наявності</w:t>
      </w:r>
    </w:p>
    <w:p w:rsidR="00445A39" w:rsidRPr="00167D6B" w:rsidRDefault="00445A39">
      <w:pPr>
        <w:jc w:val="both"/>
        <w:rPr>
          <w:b/>
          <w:sz w:val="22"/>
          <w:szCs w:val="22"/>
        </w:rPr>
      </w:pPr>
    </w:p>
    <w:p w:rsidR="00445A39" w:rsidRPr="00167D6B" w:rsidRDefault="005175CE">
      <w:pPr>
        <w:shd w:val="clear" w:color="auto" w:fill="FFFFFF"/>
        <w:jc w:val="center"/>
        <w:rPr>
          <w:b/>
          <w:sz w:val="18"/>
          <w:szCs w:val="18"/>
        </w:rPr>
      </w:pPr>
      <w:r w:rsidRPr="00167D6B">
        <w:rPr>
          <w:b/>
          <w:sz w:val="18"/>
          <w:szCs w:val="18"/>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4983"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4983"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4983"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4983" w:type="dxa"/>
            <w:shd w:val="clear" w:color="auto" w:fill="auto"/>
          </w:tcPr>
          <w:p w:rsidR="00445A39" w:rsidRPr="00167D6B" w:rsidRDefault="00445A39">
            <w:pPr>
              <w:rPr>
                <w:b/>
                <w:sz w:val="20"/>
                <w:szCs w:val="20"/>
              </w:rPr>
            </w:pPr>
          </w:p>
        </w:tc>
      </w:tr>
    </w:tbl>
    <w:p w:rsidR="00445A39" w:rsidRPr="00167D6B" w:rsidRDefault="00445A39">
      <w:pPr>
        <w:shd w:val="clear" w:color="auto" w:fill="FFFFFF"/>
        <w:rPr>
          <w:b/>
          <w:u w:val="single"/>
        </w:rPr>
      </w:pPr>
    </w:p>
    <w:p w:rsidR="00445A39" w:rsidRPr="00167D6B" w:rsidRDefault="00445A39">
      <w:pPr>
        <w:shd w:val="clear" w:color="auto" w:fill="FFFFFF"/>
        <w:rPr>
          <w:b/>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902F6B" w:rsidRPr="00167D6B" w:rsidRDefault="00902F6B">
      <w:pPr>
        <w:ind w:firstLine="540"/>
        <w:jc w:val="center"/>
      </w:pPr>
    </w:p>
    <w:p w:rsidR="00902F6B" w:rsidRPr="00167D6B" w:rsidRDefault="00902F6B">
      <w:pPr>
        <w:ind w:firstLine="540"/>
        <w:jc w:val="center"/>
      </w:pPr>
    </w:p>
    <w:p w:rsidR="00445A39" w:rsidRPr="00167D6B" w:rsidRDefault="00445A39">
      <w:pPr>
        <w:ind w:firstLine="540"/>
        <w:jc w:val="center"/>
      </w:pPr>
    </w:p>
    <w:p w:rsidR="007E362A" w:rsidRPr="00167D6B" w:rsidRDefault="007E362A">
      <w:pPr>
        <w:ind w:firstLine="540"/>
        <w:jc w:val="center"/>
      </w:pPr>
    </w:p>
    <w:p w:rsidR="007E362A" w:rsidRPr="00167D6B" w:rsidRDefault="007E362A">
      <w:pPr>
        <w:ind w:firstLine="540"/>
        <w:jc w:val="center"/>
      </w:pPr>
    </w:p>
    <w:p w:rsidR="00445A39" w:rsidRPr="00167D6B" w:rsidRDefault="005175CE">
      <w:pPr>
        <w:ind w:firstLine="540"/>
        <w:jc w:val="right"/>
      </w:pPr>
      <w:r w:rsidRPr="00167D6B">
        <w:t>Додаток 56</w:t>
      </w:r>
    </w:p>
    <w:p w:rsidR="00445A39" w:rsidRPr="00167D6B" w:rsidRDefault="00445A39">
      <w:pPr>
        <w:ind w:firstLine="540"/>
        <w:jc w:val="right"/>
      </w:pPr>
    </w:p>
    <w:p w:rsidR="00445A39" w:rsidRPr="00167D6B" w:rsidRDefault="005175CE">
      <w:pPr>
        <w:ind w:firstLine="540"/>
        <w:jc w:val="center"/>
        <w:rPr>
          <w:b/>
        </w:rPr>
      </w:pPr>
      <w:r w:rsidRPr="00167D6B">
        <w:rPr>
          <w:b/>
        </w:rPr>
        <w:t>АНКЕТА ДЛЯ ЕМІТЕНТА</w:t>
      </w:r>
    </w:p>
    <w:p w:rsidR="00445A39" w:rsidRPr="00167D6B" w:rsidRDefault="005175CE">
      <w:pPr>
        <w:rPr>
          <w:i/>
          <w:sz w:val="17"/>
          <w:szCs w:val="17"/>
        </w:rPr>
      </w:pPr>
      <w:r w:rsidRPr="00167D6B">
        <w:rPr>
          <w:i/>
          <w:sz w:val="17"/>
          <w:szCs w:val="17"/>
        </w:rPr>
        <w:t>Дата підписання анкети  ________________________</w:t>
      </w:r>
    </w:p>
    <w:p w:rsidR="00445A39" w:rsidRPr="00167D6B" w:rsidRDefault="00445A39">
      <w:pPr>
        <w:rPr>
          <w:sz w:val="17"/>
          <w:szCs w:val="17"/>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1464"/>
        <w:gridCol w:w="514"/>
        <w:gridCol w:w="739"/>
        <w:gridCol w:w="171"/>
        <w:gridCol w:w="179"/>
        <w:gridCol w:w="250"/>
        <w:gridCol w:w="1922"/>
        <w:gridCol w:w="484"/>
        <w:gridCol w:w="593"/>
        <w:gridCol w:w="1972"/>
      </w:tblGrid>
      <w:tr w:rsidR="00445A39" w:rsidRPr="00167D6B">
        <w:trPr>
          <w:trHeight w:val="244"/>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spacing w:before="60" w:after="60"/>
              <w:rPr>
                <w:b/>
                <w:sz w:val="17"/>
                <w:szCs w:val="17"/>
              </w:rPr>
            </w:pPr>
            <w:r w:rsidRPr="00167D6B">
              <w:rPr>
                <w:b/>
                <w:sz w:val="17"/>
                <w:szCs w:val="17"/>
              </w:rPr>
              <w:t>1. Емітент</w:t>
            </w:r>
          </w:p>
        </w:tc>
      </w:tr>
      <w:tr w:rsidR="00445A39" w:rsidRPr="00167D6B">
        <w:trPr>
          <w:trHeight w:val="178"/>
        </w:trPr>
        <w:tc>
          <w:tcPr>
            <w:tcW w:w="3969" w:type="dxa"/>
            <w:gridSpan w:val="4"/>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Повне найменування</w:t>
            </w:r>
          </w:p>
        </w:tc>
        <w:tc>
          <w:tcPr>
            <w:tcW w:w="5571" w:type="dxa"/>
            <w:gridSpan w:val="7"/>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969" w:type="dxa"/>
            <w:gridSpan w:val="4"/>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Повне найменування іноземною мовою (за наявності)</w:t>
            </w:r>
          </w:p>
        </w:tc>
        <w:tc>
          <w:tcPr>
            <w:tcW w:w="5571" w:type="dxa"/>
            <w:gridSpan w:val="7"/>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969" w:type="dxa"/>
            <w:gridSpan w:val="4"/>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Скорочене найменування (за наявності)</w:t>
            </w:r>
          </w:p>
        </w:tc>
        <w:tc>
          <w:tcPr>
            <w:tcW w:w="5571" w:type="dxa"/>
            <w:gridSpan w:val="7"/>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969" w:type="dxa"/>
            <w:gridSpan w:val="4"/>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Організаційно-правова форма</w:t>
            </w:r>
          </w:p>
        </w:tc>
        <w:tc>
          <w:tcPr>
            <w:tcW w:w="5571" w:type="dxa"/>
            <w:gridSpan w:val="7"/>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969" w:type="dxa"/>
            <w:gridSpan w:val="4"/>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lastRenderedPageBreak/>
              <w:t>Код за ЄДРПОУ</w:t>
            </w:r>
          </w:p>
        </w:tc>
        <w:tc>
          <w:tcPr>
            <w:tcW w:w="5571" w:type="dxa"/>
            <w:gridSpan w:val="7"/>
            <w:tcBorders>
              <w:top w:val="single" w:sz="4" w:space="0" w:color="auto"/>
              <w:left w:val="single" w:sz="4" w:space="0" w:color="auto"/>
              <w:bottom w:val="single" w:sz="4" w:space="0" w:color="auto"/>
              <w:right w:val="single" w:sz="4" w:space="0" w:color="auto"/>
            </w:tcBorders>
          </w:tcPr>
          <w:p w:rsidR="00445A39" w:rsidRPr="00167D6B" w:rsidRDefault="00445A39">
            <w:pPr>
              <w:jc w:val="right"/>
              <w:rPr>
                <w:sz w:val="17"/>
                <w:szCs w:val="17"/>
              </w:rPr>
            </w:pPr>
          </w:p>
        </w:tc>
      </w:tr>
      <w:tr w:rsidR="00445A39" w:rsidRPr="00167D6B">
        <w:trPr>
          <w:trHeight w:val="178"/>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Країна реєстрації</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b/>
                <w:sz w:val="17"/>
                <w:szCs w:val="17"/>
              </w:rPr>
            </w:pPr>
          </w:p>
        </w:tc>
      </w:tr>
      <w:tr w:rsidR="00445A39" w:rsidRPr="00167D6B">
        <w:trPr>
          <w:trHeight w:val="156"/>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Статутний капітал</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56"/>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Адреса місцезнаходження</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56"/>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Адреса для</w:t>
            </w:r>
            <w:r w:rsidR="001819E9" w:rsidRPr="00167D6B">
              <w:rPr>
                <w:sz w:val="17"/>
                <w:szCs w:val="17"/>
              </w:rPr>
              <w:t xml:space="preserve"> </w:t>
            </w:r>
            <w:r w:rsidR="001819E9">
              <w:rPr>
                <w:sz w:val="17"/>
                <w:szCs w:val="17"/>
              </w:rPr>
              <w:t>поштових повідомлень</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56"/>
        </w:trPr>
        <w:tc>
          <w:tcPr>
            <w:tcW w:w="3969" w:type="dxa"/>
            <w:gridSpan w:val="4"/>
            <w:vMerge w:val="restart"/>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Інформація щодо наявності відкритого у </w:t>
            </w:r>
          </w:p>
          <w:p w:rsidR="00445A39" w:rsidRPr="00167D6B" w:rsidRDefault="005175CE">
            <w:pPr>
              <w:rPr>
                <w:sz w:val="17"/>
                <w:szCs w:val="17"/>
              </w:rPr>
            </w:pPr>
            <w:r w:rsidRPr="00167D6B">
              <w:rPr>
                <w:sz w:val="17"/>
                <w:szCs w:val="17"/>
              </w:rPr>
              <w:t xml:space="preserve">АБ «УКРГАЗБАНК» поточного рахунку </w:t>
            </w:r>
          </w:p>
          <w:p w:rsidR="00445A39" w:rsidRPr="00167D6B" w:rsidRDefault="005175CE">
            <w:pPr>
              <w:rPr>
                <w:sz w:val="17"/>
                <w:szCs w:val="17"/>
              </w:rPr>
            </w:pPr>
            <w:r w:rsidRPr="00167D6B">
              <w:rPr>
                <w:i/>
                <w:sz w:val="17"/>
                <w:szCs w:val="17"/>
              </w:rPr>
              <w:t>(обрати потрібне)</w:t>
            </w:r>
          </w:p>
        </w:tc>
        <w:tc>
          <w:tcPr>
            <w:tcW w:w="600"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4971" w:type="dxa"/>
            <w:gridSpan w:val="4"/>
            <w:tcBorders>
              <w:top w:val="single" w:sz="4" w:space="0" w:color="auto"/>
              <w:left w:val="single" w:sz="4" w:space="0" w:color="auto"/>
              <w:bottom w:val="single" w:sz="4" w:space="0" w:color="auto"/>
              <w:right w:val="single" w:sz="4" w:space="0" w:color="auto"/>
            </w:tcBorders>
          </w:tcPr>
          <w:p w:rsidR="00445A39" w:rsidRPr="00167D6B" w:rsidRDefault="005175CE">
            <w:pPr>
              <w:rPr>
                <w:sz w:val="14"/>
                <w:szCs w:val="14"/>
              </w:rPr>
            </w:pPr>
            <w:r w:rsidRPr="00167D6B">
              <w:rPr>
                <w:sz w:val="14"/>
                <w:szCs w:val="14"/>
              </w:rPr>
              <w:t>у емітента наявний відкритий поточний рахунок у АБ «УКРГАЗБАНК»</w:t>
            </w:r>
          </w:p>
        </w:tc>
      </w:tr>
      <w:tr w:rsidR="00445A39" w:rsidRPr="00167D6B">
        <w:trPr>
          <w:trHeight w:val="156"/>
        </w:trPr>
        <w:tc>
          <w:tcPr>
            <w:tcW w:w="3969" w:type="dxa"/>
            <w:gridSpan w:val="4"/>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600"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4971" w:type="dxa"/>
            <w:gridSpan w:val="4"/>
            <w:tcBorders>
              <w:top w:val="single" w:sz="4" w:space="0" w:color="auto"/>
              <w:left w:val="single" w:sz="4" w:space="0" w:color="auto"/>
              <w:bottom w:val="single" w:sz="4" w:space="0" w:color="auto"/>
              <w:right w:val="single" w:sz="4" w:space="0" w:color="auto"/>
            </w:tcBorders>
          </w:tcPr>
          <w:p w:rsidR="00445A39" w:rsidRPr="00167D6B" w:rsidRDefault="005175CE">
            <w:pPr>
              <w:rPr>
                <w:sz w:val="14"/>
                <w:szCs w:val="14"/>
              </w:rPr>
            </w:pPr>
            <w:r w:rsidRPr="00167D6B">
              <w:rPr>
                <w:sz w:val="14"/>
                <w:szCs w:val="14"/>
              </w:rPr>
              <w:t>у емітента відсутній відкритий поточний рахунок у АБ «УКРГАЗБАНК»</w:t>
            </w:r>
          </w:p>
        </w:tc>
      </w:tr>
      <w:tr w:rsidR="00445A39" w:rsidRPr="00167D6B">
        <w:trPr>
          <w:trHeight w:val="151"/>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sz w:val="17"/>
                <w:szCs w:val="17"/>
              </w:rPr>
            </w:pPr>
            <w:r w:rsidRPr="00167D6B">
              <w:rPr>
                <w:b/>
                <w:sz w:val="17"/>
                <w:szCs w:val="17"/>
              </w:rPr>
              <w:t>2. Дані державної реєстрації</w:t>
            </w:r>
          </w:p>
        </w:tc>
      </w:tr>
      <w:tr w:rsidR="00445A39" w:rsidRPr="00167D6B">
        <w:trPr>
          <w:trHeight w:val="231"/>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Найменування документу</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both"/>
              <w:rPr>
                <w:sz w:val="17"/>
                <w:szCs w:val="17"/>
              </w:rPr>
            </w:pPr>
          </w:p>
        </w:tc>
      </w:tr>
      <w:tr w:rsidR="00445A39" w:rsidRPr="00167D6B">
        <w:trPr>
          <w:trHeight w:val="231"/>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Номер запису в Єдиному державному реєстрі юридичних осіб та фізичних осіб - підприємців</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both"/>
              <w:rPr>
                <w:sz w:val="17"/>
                <w:szCs w:val="17"/>
              </w:rPr>
            </w:pPr>
          </w:p>
        </w:tc>
      </w:tr>
      <w:tr w:rsidR="00445A39" w:rsidRPr="00167D6B">
        <w:trPr>
          <w:trHeight w:val="232"/>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Орган, що видав</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32"/>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Дата проведення державної реєстрації:</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«___» ______________  _______ р.</w:t>
            </w:r>
          </w:p>
        </w:tc>
      </w:tr>
      <w:tr w:rsidR="00445A39" w:rsidRPr="00167D6B">
        <w:trPr>
          <w:trHeight w:val="100"/>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sz w:val="17"/>
                <w:szCs w:val="17"/>
              </w:rPr>
            </w:pPr>
            <w:r w:rsidRPr="00167D6B">
              <w:rPr>
                <w:b/>
                <w:sz w:val="17"/>
                <w:szCs w:val="17"/>
              </w:rPr>
              <w:t>3.  Реквізити банку, в якому відкрито поточний рахунок та номер цього рахунку</w:t>
            </w:r>
          </w:p>
        </w:tc>
      </w:tr>
      <w:tr w:rsidR="0047308C" w:rsidRPr="00167D6B" w:rsidTr="00050755">
        <w:trPr>
          <w:trHeight w:val="227"/>
        </w:trPr>
        <w:tc>
          <w:tcPr>
            <w:tcW w:w="2716" w:type="dxa"/>
            <w:gridSpan w:val="2"/>
            <w:vMerge w:val="restart"/>
            <w:tcBorders>
              <w:top w:val="single" w:sz="4" w:space="0" w:color="auto"/>
              <w:left w:val="single" w:sz="4" w:space="0" w:color="auto"/>
              <w:right w:val="single" w:sz="4" w:space="0" w:color="auto"/>
            </w:tcBorders>
          </w:tcPr>
          <w:p w:rsidR="0047308C" w:rsidRPr="00167D6B" w:rsidRDefault="0047308C" w:rsidP="0047308C">
            <w:pPr>
              <w:rPr>
                <w:sz w:val="17"/>
                <w:szCs w:val="17"/>
              </w:rPr>
            </w:pPr>
            <w:r w:rsidRPr="00167D6B">
              <w:rPr>
                <w:sz w:val="17"/>
                <w:szCs w:val="17"/>
              </w:rPr>
              <w:t>найменування установи банку</w:t>
            </w:r>
          </w:p>
          <w:p w:rsidR="0047308C" w:rsidRPr="00167D6B" w:rsidRDefault="0047308C" w:rsidP="0047308C">
            <w:pPr>
              <w:rPr>
                <w:sz w:val="17"/>
                <w:szCs w:val="17"/>
              </w:rPr>
            </w:pPr>
          </w:p>
        </w:tc>
        <w:tc>
          <w:tcPr>
            <w:tcW w:w="1424" w:type="dxa"/>
            <w:gridSpan w:val="3"/>
            <w:vMerge w:val="restart"/>
            <w:tcBorders>
              <w:top w:val="single" w:sz="4" w:space="0" w:color="auto"/>
              <w:left w:val="single" w:sz="4" w:space="0" w:color="auto"/>
              <w:right w:val="single" w:sz="4" w:space="0" w:color="auto"/>
            </w:tcBorders>
          </w:tcPr>
          <w:p w:rsidR="0047308C" w:rsidRPr="00167D6B" w:rsidRDefault="0047308C" w:rsidP="0047308C">
            <w:pPr>
              <w:rPr>
                <w:sz w:val="17"/>
                <w:szCs w:val="17"/>
              </w:rPr>
            </w:pPr>
          </w:p>
        </w:tc>
        <w:tc>
          <w:tcPr>
            <w:tcW w:w="2835" w:type="dxa"/>
            <w:gridSpan w:val="4"/>
            <w:tcBorders>
              <w:top w:val="single" w:sz="4" w:space="0" w:color="auto"/>
              <w:left w:val="single" w:sz="4" w:space="0" w:color="auto"/>
              <w:bottom w:val="single" w:sz="4" w:space="0" w:color="auto"/>
              <w:right w:val="single" w:sz="4" w:space="0" w:color="auto"/>
            </w:tcBorders>
          </w:tcPr>
          <w:p w:rsidR="0047308C" w:rsidRPr="00167D6B" w:rsidRDefault="0047308C" w:rsidP="0047308C">
            <w:pPr>
              <w:rPr>
                <w:sz w:val="17"/>
                <w:szCs w:val="17"/>
              </w:rPr>
            </w:pPr>
            <w:r w:rsidRPr="00167D6B">
              <w:rPr>
                <w:sz w:val="17"/>
                <w:szCs w:val="17"/>
              </w:rPr>
              <w:t>код ЄДРПОУ банківської установи</w:t>
            </w:r>
          </w:p>
        </w:tc>
        <w:tc>
          <w:tcPr>
            <w:tcW w:w="2565" w:type="dxa"/>
            <w:gridSpan w:val="2"/>
            <w:tcBorders>
              <w:top w:val="single" w:sz="4" w:space="0" w:color="auto"/>
              <w:left w:val="single" w:sz="4" w:space="0" w:color="auto"/>
              <w:bottom w:val="single" w:sz="4" w:space="0" w:color="auto"/>
              <w:right w:val="single" w:sz="4" w:space="0" w:color="auto"/>
            </w:tcBorders>
          </w:tcPr>
          <w:p w:rsidR="0047308C" w:rsidRPr="00167D6B" w:rsidRDefault="0047308C" w:rsidP="0047308C">
            <w:pPr>
              <w:rPr>
                <w:sz w:val="17"/>
                <w:szCs w:val="17"/>
              </w:rPr>
            </w:pPr>
          </w:p>
        </w:tc>
      </w:tr>
      <w:tr w:rsidR="0047308C" w:rsidRPr="00167D6B" w:rsidTr="00050755">
        <w:trPr>
          <w:trHeight w:val="156"/>
        </w:trPr>
        <w:tc>
          <w:tcPr>
            <w:tcW w:w="2716" w:type="dxa"/>
            <w:gridSpan w:val="2"/>
            <w:vMerge/>
            <w:tcBorders>
              <w:left w:val="single" w:sz="4" w:space="0" w:color="auto"/>
              <w:bottom w:val="single" w:sz="4" w:space="0" w:color="auto"/>
              <w:right w:val="single" w:sz="4" w:space="0" w:color="auto"/>
            </w:tcBorders>
            <w:vAlign w:val="center"/>
          </w:tcPr>
          <w:p w:rsidR="0047308C" w:rsidRPr="00167D6B" w:rsidRDefault="0047308C" w:rsidP="0047308C">
            <w:pPr>
              <w:rPr>
                <w:sz w:val="17"/>
                <w:szCs w:val="17"/>
              </w:rPr>
            </w:pPr>
          </w:p>
        </w:tc>
        <w:tc>
          <w:tcPr>
            <w:tcW w:w="1424" w:type="dxa"/>
            <w:gridSpan w:val="3"/>
            <w:vMerge/>
            <w:tcBorders>
              <w:left w:val="single" w:sz="4" w:space="0" w:color="auto"/>
              <w:bottom w:val="single" w:sz="4" w:space="0" w:color="auto"/>
              <w:right w:val="single" w:sz="4" w:space="0" w:color="auto"/>
            </w:tcBorders>
            <w:vAlign w:val="center"/>
          </w:tcPr>
          <w:p w:rsidR="0047308C" w:rsidRPr="00167D6B" w:rsidRDefault="0047308C" w:rsidP="0047308C">
            <w:pPr>
              <w:rPr>
                <w:sz w:val="17"/>
                <w:szCs w:val="17"/>
              </w:rPr>
            </w:pPr>
          </w:p>
        </w:tc>
        <w:tc>
          <w:tcPr>
            <w:tcW w:w="2835" w:type="dxa"/>
            <w:gridSpan w:val="4"/>
            <w:tcBorders>
              <w:top w:val="single" w:sz="4" w:space="0" w:color="auto"/>
              <w:left w:val="single" w:sz="4" w:space="0" w:color="auto"/>
              <w:bottom w:val="single" w:sz="4" w:space="0" w:color="auto"/>
              <w:right w:val="single" w:sz="4" w:space="0" w:color="auto"/>
            </w:tcBorders>
          </w:tcPr>
          <w:p w:rsidR="0047308C" w:rsidRPr="00167D6B" w:rsidRDefault="0047308C" w:rsidP="0047308C">
            <w:pPr>
              <w:rPr>
                <w:sz w:val="17"/>
                <w:szCs w:val="17"/>
              </w:rPr>
            </w:pPr>
            <w:r w:rsidRPr="00167D6B">
              <w:rPr>
                <w:sz w:val="17"/>
                <w:szCs w:val="17"/>
              </w:rPr>
              <w:t>номер рахунку в форматі IBAN</w:t>
            </w:r>
          </w:p>
        </w:tc>
        <w:tc>
          <w:tcPr>
            <w:tcW w:w="2565" w:type="dxa"/>
            <w:gridSpan w:val="2"/>
            <w:tcBorders>
              <w:top w:val="single" w:sz="4" w:space="0" w:color="auto"/>
              <w:left w:val="single" w:sz="4" w:space="0" w:color="auto"/>
              <w:bottom w:val="single" w:sz="4" w:space="0" w:color="auto"/>
              <w:right w:val="single" w:sz="4" w:space="0" w:color="auto"/>
            </w:tcBorders>
          </w:tcPr>
          <w:p w:rsidR="0047308C" w:rsidRPr="00167D6B" w:rsidRDefault="0047308C" w:rsidP="0047308C">
            <w:pPr>
              <w:rPr>
                <w:sz w:val="17"/>
                <w:szCs w:val="17"/>
              </w:rPr>
            </w:pPr>
          </w:p>
        </w:tc>
      </w:tr>
      <w:tr w:rsidR="00445A39" w:rsidRPr="00167D6B">
        <w:trPr>
          <w:trHeight w:val="293"/>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b/>
                <w:sz w:val="17"/>
                <w:szCs w:val="17"/>
              </w:rPr>
            </w:pPr>
            <w:r w:rsidRPr="00167D6B">
              <w:rPr>
                <w:b/>
                <w:sz w:val="17"/>
                <w:szCs w:val="17"/>
              </w:rPr>
              <w:t>4. Уповноважена особа Емітента</w:t>
            </w:r>
          </w:p>
        </w:tc>
      </w:tr>
      <w:tr w:rsidR="00445A39" w:rsidRPr="00167D6B">
        <w:trPr>
          <w:trHeight w:val="200"/>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Прізвище, ім’я, по батькові (за наявності)</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76"/>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Реєстраційний номер облікової картки платника податків (за наявності)</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610"/>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571" w:type="dxa"/>
            <w:gridSpan w:val="7"/>
            <w:tcBorders>
              <w:top w:val="single" w:sz="4" w:space="0" w:color="auto"/>
              <w:left w:val="single" w:sz="4" w:space="0" w:color="auto"/>
              <w:right w:val="single" w:sz="4" w:space="0" w:color="auto"/>
            </w:tcBorders>
            <w:vAlign w:val="center"/>
          </w:tcPr>
          <w:p w:rsidR="00445A39" w:rsidRPr="00167D6B" w:rsidRDefault="00445A39">
            <w:pPr>
              <w:rPr>
                <w:sz w:val="17"/>
                <w:szCs w:val="17"/>
              </w:rPr>
            </w:pPr>
          </w:p>
          <w:p w:rsidR="00445A39" w:rsidRPr="00167D6B" w:rsidRDefault="00445A39">
            <w:pPr>
              <w:rPr>
                <w:sz w:val="17"/>
                <w:szCs w:val="17"/>
              </w:rPr>
            </w:pPr>
          </w:p>
        </w:tc>
      </w:tr>
      <w:tr w:rsidR="00445A39" w:rsidRPr="00167D6B">
        <w:trPr>
          <w:trHeight w:val="162"/>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Дата та місце народження</w:t>
            </w:r>
          </w:p>
        </w:tc>
        <w:tc>
          <w:tcPr>
            <w:tcW w:w="5571" w:type="dxa"/>
            <w:gridSpan w:val="7"/>
            <w:tcBorders>
              <w:top w:val="single" w:sz="4" w:space="0" w:color="auto"/>
              <w:left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34"/>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Громадянство</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09"/>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Адреса місця проживання або перебування  </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09"/>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Адреса для листування</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09"/>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Посада </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Назва, номер та дата документу, який надає повноваження</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Термін дії повноважень уповноваженої особи Емітента </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Обсяг повноважень</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b/>
                <w:sz w:val="17"/>
                <w:szCs w:val="17"/>
              </w:rPr>
            </w:pPr>
            <w:r w:rsidRPr="00167D6B">
              <w:rPr>
                <w:b/>
                <w:sz w:val="17"/>
                <w:szCs w:val="17"/>
              </w:rPr>
              <w:t>5. Уповноважена особа Емітента</w:t>
            </w:r>
            <w:r w:rsidRPr="00167D6B">
              <w:rPr>
                <w:sz w:val="17"/>
                <w:szCs w:val="17"/>
              </w:rPr>
              <w:t xml:space="preserve"> </w:t>
            </w:r>
          </w:p>
        </w:tc>
      </w:tr>
      <w:tr w:rsidR="00445A39" w:rsidRPr="00167D6B">
        <w:trPr>
          <w:trHeight w:val="200"/>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Прізвище, ім’я, по батькові (за наявності)</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00"/>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Реєстраційний номер облікової картки платника податків (за наявності)</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586"/>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571" w:type="dxa"/>
            <w:gridSpan w:val="7"/>
            <w:tcBorders>
              <w:top w:val="single" w:sz="4" w:space="0" w:color="auto"/>
              <w:left w:val="single" w:sz="4" w:space="0" w:color="auto"/>
              <w:right w:val="single" w:sz="4" w:space="0" w:color="auto"/>
            </w:tcBorders>
            <w:vAlign w:val="center"/>
          </w:tcPr>
          <w:p w:rsidR="00445A39" w:rsidRPr="00167D6B" w:rsidRDefault="00445A39">
            <w:pPr>
              <w:rPr>
                <w:sz w:val="17"/>
                <w:szCs w:val="17"/>
              </w:rPr>
            </w:pPr>
          </w:p>
          <w:p w:rsidR="00445A39" w:rsidRPr="00167D6B" w:rsidRDefault="00445A39">
            <w:pPr>
              <w:rPr>
                <w:sz w:val="17"/>
                <w:szCs w:val="17"/>
              </w:rPr>
            </w:pPr>
          </w:p>
        </w:tc>
      </w:tr>
      <w:tr w:rsidR="00445A39" w:rsidRPr="00167D6B">
        <w:trPr>
          <w:trHeight w:val="276"/>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Громадянство</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34"/>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Адреса місця проживання або перебування  </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09"/>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Адреса для листування</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Назва, номер та дата документу, який надає повноваження</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Термін дії повноважень уповноваженої особи Емітента </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Обсяг повноважень</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pStyle w:val="ad"/>
              <w:rPr>
                <w:sz w:val="17"/>
                <w:szCs w:val="17"/>
              </w:rPr>
            </w:pPr>
          </w:p>
        </w:tc>
      </w:tr>
      <w:tr w:rsidR="00445A39" w:rsidRPr="00167D6B">
        <w:trPr>
          <w:trHeight w:val="100"/>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b/>
                <w:sz w:val="17"/>
                <w:szCs w:val="17"/>
              </w:rPr>
            </w:pPr>
            <w:r w:rsidRPr="00167D6B">
              <w:rPr>
                <w:b/>
                <w:sz w:val="17"/>
                <w:szCs w:val="17"/>
              </w:rPr>
              <w:t>6. Додатково</w:t>
            </w:r>
          </w:p>
        </w:tc>
      </w:tr>
      <w:tr w:rsidR="00445A39" w:rsidRPr="00167D6B">
        <w:trPr>
          <w:trHeight w:val="262"/>
        </w:trPr>
        <w:tc>
          <w:tcPr>
            <w:tcW w:w="9540"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Індивідуальний номер платника ПДВ</w:t>
            </w:r>
          </w:p>
        </w:tc>
      </w:tr>
      <w:tr w:rsidR="00445A39" w:rsidRPr="00167D6B">
        <w:trPr>
          <w:trHeight w:val="262"/>
        </w:trPr>
        <w:tc>
          <w:tcPr>
            <w:tcW w:w="9540"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Спосіб надання/отримання документів та розпоряджень  </w:t>
            </w:r>
          </w:p>
          <w:p w:rsidR="00445A39" w:rsidRPr="00167D6B" w:rsidRDefault="005175CE">
            <w:pPr>
              <w:rPr>
                <w:sz w:val="17"/>
                <w:szCs w:val="17"/>
              </w:rPr>
            </w:pPr>
            <w:r w:rsidRPr="00167D6B">
              <w:rPr>
                <w:sz w:val="17"/>
                <w:szCs w:val="17"/>
              </w:rPr>
              <w:t>(</w:t>
            </w:r>
            <w:r w:rsidRPr="00167D6B">
              <w:rPr>
                <w:i/>
                <w:sz w:val="17"/>
                <w:szCs w:val="17"/>
              </w:rPr>
              <w:t>необхідне підкреслити</w:t>
            </w:r>
            <w:r w:rsidRPr="00167D6B">
              <w:rPr>
                <w:sz w:val="17"/>
                <w:szCs w:val="17"/>
              </w:rPr>
              <w:t>):   пошта, особисто, інше:</w:t>
            </w:r>
          </w:p>
        </w:tc>
      </w:tr>
      <w:tr w:rsidR="00445A39" w:rsidRPr="00167D6B">
        <w:trPr>
          <w:trHeight w:val="100"/>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b/>
                <w:sz w:val="17"/>
                <w:szCs w:val="17"/>
              </w:rPr>
            </w:pPr>
            <w:r w:rsidRPr="00167D6B">
              <w:rPr>
                <w:b/>
                <w:sz w:val="17"/>
                <w:szCs w:val="17"/>
              </w:rPr>
              <w:t>7. Примітки</w:t>
            </w:r>
          </w:p>
        </w:tc>
      </w:tr>
      <w:tr w:rsidR="00445A39" w:rsidRPr="00167D6B">
        <w:trPr>
          <w:trHeight w:val="262"/>
        </w:trPr>
        <w:tc>
          <w:tcPr>
            <w:tcW w:w="9540"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34"/>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sz w:val="17"/>
                <w:szCs w:val="17"/>
              </w:rPr>
            </w:pPr>
            <w:r w:rsidRPr="00167D6B">
              <w:rPr>
                <w:b/>
                <w:sz w:val="17"/>
                <w:szCs w:val="17"/>
              </w:rPr>
              <w:t>8. Зв’язок</w:t>
            </w:r>
          </w:p>
        </w:tc>
      </w:tr>
      <w:tr w:rsidR="00445A39" w:rsidRPr="00167D6B">
        <w:trPr>
          <w:trHeight w:val="214"/>
        </w:trPr>
        <w:tc>
          <w:tcPr>
            <w:tcW w:w="1252"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Телефон</w:t>
            </w:r>
          </w:p>
        </w:tc>
        <w:tc>
          <w:tcPr>
            <w:tcW w:w="1978"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108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p w:rsidR="00445A39" w:rsidRPr="00167D6B" w:rsidRDefault="005175CE">
            <w:pPr>
              <w:rPr>
                <w:sz w:val="17"/>
                <w:szCs w:val="17"/>
              </w:rPr>
            </w:pPr>
            <w:r w:rsidRPr="00167D6B">
              <w:rPr>
                <w:sz w:val="17"/>
                <w:szCs w:val="17"/>
              </w:rPr>
              <w:t>Факс</w:t>
            </w:r>
          </w:p>
          <w:p w:rsidR="00445A39" w:rsidRPr="00167D6B" w:rsidRDefault="00445A39">
            <w:pPr>
              <w:rPr>
                <w:sz w:val="17"/>
                <w:szCs w:val="17"/>
              </w:rPr>
            </w:pPr>
          </w:p>
        </w:tc>
        <w:tc>
          <w:tcPr>
            <w:tcW w:w="2172"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p w:rsidR="00445A39" w:rsidRPr="00167D6B" w:rsidRDefault="00445A39">
            <w:pPr>
              <w:rPr>
                <w:sz w:val="17"/>
                <w:szCs w:val="17"/>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E-mail</w:t>
            </w:r>
          </w:p>
        </w:tc>
        <w:tc>
          <w:tcPr>
            <w:tcW w:w="1972"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14"/>
        </w:trPr>
        <w:tc>
          <w:tcPr>
            <w:tcW w:w="3230"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Контактна особа (П.І.Б.)</w:t>
            </w:r>
          </w:p>
        </w:tc>
        <w:tc>
          <w:tcPr>
            <w:tcW w:w="6310" w:type="dxa"/>
            <w:gridSpan w:val="8"/>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cantSplit/>
          <w:trHeight w:val="214"/>
        </w:trPr>
        <w:tc>
          <w:tcPr>
            <w:tcW w:w="9540" w:type="dxa"/>
            <w:gridSpan w:val="11"/>
            <w:tcBorders>
              <w:top w:val="single" w:sz="4" w:space="0" w:color="auto"/>
              <w:left w:val="nil"/>
              <w:bottom w:val="nil"/>
              <w:right w:val="nil"/>
            </w:tcBorders>
            <w:vAlign w:val="center"/>
          </w:tcPr>
          <w:p w:rsidR="00445A39" w:rsidRPr="00167D6B" w:rsidRDefault="00445A39">
            <w:pPr>
              <w:rPr>
                <w:i/>
                <w:sz w:val="17"/>
                <w:szCs w:val="17"/>
              </w:rPr>
            </w:pPr>
          </w:p>
        </w:tc>
      </w:tr>
    </w:tbl>
    <w:p w:rsidR="00445A39" w:rsidRPr="00167D6B" w:rsidRDefault="00445A39"/>
    <w:p w:rsidR="00445A39" w:rsidRPr="00167D6B" w:rsidRDefault="005175CE">
      <w:pPr>
        <w:pStyle w:val="a3"/>
        <w:jc w:val="center"/>
        <w:rPr>
          <w:rFonts w:ascii="Times New Roman" w:hAnsi="Times New Roman"/>
          <w:b/>
          <w:sz w:val="20"/>
        </w:rPr>
      </w:pPr>
      <w:r w:rsidRPr="00167D6B">
        <w:rPr>
          <w:rFonts w:ascii="Times New Roman" w:hAnsi="Times New Roman"/>
          <w:b/>
          <w:sz w:val="20"/>
        </w:rPr>
        <w:lastRenderedPageBreak/>
        <w:t>ЕМІТЕНТ БЕРЕ НА СЕБЕ ВІДПОВІДАЛЬНІСТЬ ЗА ДОСТОВІРНІСТЬ ІНФОРМАЦІЇ, ЩО МІСТИТЬСЯ В АНКЕТІ ЕМІТЕНТА</w:t>
      </w:r>
    </w:p>
    <w:p w:rsidR="00445A39" w:rsidRPr="00167D6B" w:rsidRDefault="00445A39"/>
    <w:p w:rsidR="00445A39" w:rsidRPr="00167D6B" w:rsidRDefault="005175CE">
      <w:pPr>
        <w:rPr>
          <w:b/>
        </w:rPr>
      </w:pPr>
      <w:r w:rsidRPr="00167D6B">
        <w:rPr>
          <w:b/>
        </w:rPr>
        <w:t>Уповноважена особа Емітента          /___________________/________________________</w:t>
      </w:r>
    </w:p>
    <w:p w:rsidR="00445A39" w:rsidRPr="00167D6B" w:rsidRDefault="005175CE">
      <w:pPr>
        <w:rPr>
          <w:b/>
        </w:rPr>
      </w:pPr>
      <w:r w:rsidRPr="00167D6B">
        <w:rPr>
          <w:b/>
        </w:rPr>
        <w:t xml:space="preserve">                                                                        підпис,   М.П.*                                   П.І.Б.</w:t>
      </w:r>
    </w:p>
    <w:p w:rsidR="00445A39" w:rsidRPr="00167D6B" w:rsidRDefault="005175CE">
      <w:pPr>
        <w:rPr>
          <w:sz w:val="20"/>
          <w:szCs w:val="20"/>
        </w:rPr>
      </w:pPr>
      <w:r w:rsidRPr="00167D6B">
        <w:rPr>
          <w:sz w:val="20"/>
          <w:szCs w:val="20"/>
        </w:rPr>
        <w:t>* - за наявності</w:t>
      </w:r>
    </w:p>
    <w:p w:rsidR="00445A39" w:rsidRPr="00167D6B" w:rsidRDefault="00445A39"/>
    <w:p w:rsidR="00445A39" w:rsidRPr="00167D6B" w:rsidRDefault="005175CE">
      <w:pPr>
        <w:shd w:val="clear" w:color="auto" w:fill="FFFFFF"/>
        <w:jc w:val="center"/>
        <w:rPr>
          <w:b/>
          <w:sz w:val="18"/>
          <w:szCs w:val="18"/>
        </w:rPr>
      </w:pPr>
      <w:r w:rsidRPr="00167D6B">
        <w:rPr>
          <w:b/>
          <w:sz w:val="18"/>
          <w:szCs w:val="18"/>
        </w:rPr>
        <w:t>ВІДМІТКИ ДЕПОЗИТАРНОЇ УСТАНОВИ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5124"/>
      </w:tblGrid>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24"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5124" w:type="dxa"/>
            <w:shd w:val="clear" w:color="auto" w:fill="auto"/>
          </w:tcPr>
          <w:p w:rsidR="00445A39" w:rsidRPr="00167D6B" w:rsidRDefault="00445A39">
            <w:pPr>
              <w:rPr>
                <w:b/>
                <w:sz w:val="20"/>
                <w:szCs w:val="20"/>
              </w:rPr>
            </w:pPr>
          </w:p>
        </w:tc>
      </w:tr>
    </w:tbl>
    <w:p w:rsidR="00445A39" w:rsidRPr="00167D6B" w:rsidRDefault="00445A39"/>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902F6B" w:rsidRPr="00167D6B" w:rsidRDefault="00902F6B">
      <w:pPr>
        <w:ind w:firstLine="540"/>
        <w:jc w:val="center"/>
        <w:rPr>
          <w:b/>
          <w:sz w:val="20"/>
          <w:szCs w:val="20"/>
        </w:rPr>
      </w:pPr>
    </w:p>
    <w:p w:rsidR="00902F6B" w:rsidRPr="00167D6B" w:rsidRDefault="00902F6B">
      <w:pPr>
        <w:ind w:firstLine="540"/>
        <w:jc w:val="center"/>
        <w:rPr>
          <w:b/>
          <w:sz w:val="20"/>
          <w:szCs w:val="20"/>
        </w:rPr>
      </w:pPr>
    </w:p>
    <w:p w:rsidR="00902F6B" w:rsidRPr="00167D6B" w:rsidRDefault="00902F6B">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5175CE">
      <w:pPr>
        <w:ind w:firstLine="540"/>
        <w:jc w:val="right"/>
      </w:pPr>
      <w:r w:rsidRPr="00167D6B">
        <w:t>Додаток 57</w:t>
      </w:r>
    </w:p>
    <w:p w:rsidR="00445A39" w:rsidRPr="00167D6B" w:rsidRDefault="00445A39">
      <w:pPr>
        <w:ind w:firstLine="540"/>
        <w:jc w:val="right"/>
      </w:pPr>
    </w:p>
    <w:p w:rsidR="00445A39" w:rsidRPr="00167D6B" w:rsidRDefault="005175CE">
      <w:pPr>
        <w:ind w:firstLine="540"/>
        <w:jc w:val="center"/>
        <w:rPr>
          <w:b/>
          <w:sz w:val="20"/>
          <w:szCs w:val="20"/>
        </w:rPr>
      </w:pPr>
      <w:r w:rsidRPr="00167D6B">
        <w:rPr>
          <w:b/>
          <w:sz w:val="20"/>
          <w:szCs w:val="20"/>
        </w:rPr>
        <w:t>РОЗПОРЯДЖЕННЯ</w:t>
      </w:r>
    </w:p>
    <w:p w:rsidR="00445A39" w:rsidRPr="00167D6B" w:rsidRDefault="005175CE">
      <w:pPr>
        <w:ind w:firstLine="540"/>
        <w:jc w:val="center"/>
        <w:rPr>
          <w:b/>
          <w:sz w:val="20"/>
          <w:szCs w:val="20"/>
        </w:rPr>
      </w:pPr>
      <w:r w:rsidRPr="00167D6B">
        <w:rPr>
          <w:b/>
          <w:sz w:val="20"/>
          <w:szCs w:val="20"/>
        </w:rPr>
        <w:t>на внесення змін до анкети для емітента</w:t>
      </w:r>
    </w:p>
    <w:p w:rsidR="00445A39" w:rsidRPr="00167D6B" w:rsidRDefault="005175CE">
      <w:pPr>
        <w:ind w:firstLine="540"/>
        <w:jc w:val="center"/>
        <w:rPr>
          <w:b/>
          <w:sz w:val="20"/>
          <w:szCs w:val="20"/>
          <w:vertAlign w:val="superscript"/>
        </w:rPr>
      </w:pPr>
      <w:r w:rsidRPr="00167D6B">
        <w:rPr>
          <w:b/>
          <w:sz w:val="20"/>
          <w:szCs w:val="20"/>
        </w:rPr>
        <w:t>№____ від «______» ______________20__р.</w:t>
      </w:r>
    </w:p>
    <w:p w:rsidR="00445A39" w:rsidRPr="00167D6B" w:rsidRDefault="00445A39">
      <w:pPr>
        <w:ind w:firstLine="540"/>
        <w:jc w:val="center"/>
        <w:rPr>
          <w:b/>
          <w:sz w:val="20"/>
          <w:szCs w:val="20"/>
        </w:rPr>
      </w:pPr>
    </w:p>
    <w:p w:rsidR="00445A39" w:rsidRPr="00167D6B" w:rsidRDefault="00445A39">
      <w:pPr>
        <w:ind w:firstLine="540"/>
        <w:rPr>
          <w:b/>
          <w:sz w:val="20"/>
          <w:szCs w:val="20"/>
        </w:rPr>
      </w:pPr>
    </w:p>
    <w:p w:rsidR="00445A39" w:rsidRPr="00167D6B" w:rsidRDefault="005175CE">
      <w:pPr>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shd w:val="clear" w:color="auto" w:fill="D9D9D9"/>
          </w:tcPr>
          <w:p w:rsidR="00445A39" w:rsidRPr="00167D6B" w:rsidRDefault="005175CE">
            <w:pPr>
              <w:jc w:val="both"/>
              <w:rPr>
                <w:sz w:val="20"/>
                <w:szCs w:val="20"/>
              </w:rPr>
            </w:pPr>
            <w:r w:rsidRPr="00167D6B">
              <w:rPr>
                <w:sz w:val="20"/>
                <w:szCs w:val="20"/>
              </w:rPr>
              <w:t>Код за ЄДРПОУ</w:t>
            </w:r>
          </w:p>
        </w:tc>
        <w:tc>
          <w:tcPr>
            <w:tcW w:w="6144" w:type="dxa"/>
            <w:shd w:val="clear" w:color="auto" w:fill="D9D9D9"/>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D9D9D9"/>
          </w:tcPr>
          <w:p w:rsidR="00445A39" w:rsidRPr="00167D6B" w:rsidRDefault="005175CE">
            <w:pPr>
              <w:rPr>
                <w:sz w:val="20"/>
                <w:szCs w:val="20"/>
              </w:rPr>
            </w:pPr>
            <w:r w:rsidRPr="00167D6B">
              <w:rPr>
                <w:sz w:val="20"/>
                <w:szCs w:val="20"/>
              </w:rPr>
              <w:t xml:space="preserve">Повне найменування </w:t>
            </w:r>
          </w:p>
        </w:tc>
        <w:tc>
          <w:tcPr>
            <w:tcW w:w="6144" w:type="dxa"/>
            <w:shd w:val="clear" w:color="auto" w:fill="D9D9D9"/>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rPr>
          <w:b/>
          <w:sz w:val="20"/>
          <w:szCs w:val="20"/>
        </w:rPr>
      </w:pPr>
    </w:p>
    <w:p w:rsidR="00445A39" w:rsidRPr="00167D6B" w:rsidRDefault="005175CE">
      <w:pPr>
        <w:rPr>
          <w:sz w:val="20"/>
          <w:szCs w:val="20"/>
        </w:rPr>
      </w:pPr>
      <w:r w:rsidRPr="00167D6B">
        <w:rPr>
          <w:b/>
          <w:sz w:val="20"/>
          <w:szCs w:val="20"/>
        </w:rPr>
        <w:lastRenderedPageBreak/>
        <w:t xml:space="preserve">ВІДОМОСТІ ПРО ЕМІТЕНТА </w:t>
      </w:r>
      <w:r w:rsidRPr="00167D6B">
        <w:rPr>
          <w:sz w:val="20"/>
          <w:szCs w:val="20"/>
        </w:rPr>
        <w:t>(</w:t>
      </w:r>
      <w:r w:rsidRPr="00167D6B">
        <w:rPr>
          <w:i/>
          <w:sz w:val="20"/>
          <w:szCs w:val="20"/>
        </w:rPr>
        <w:t>ВКАЗУЄТЬСЯ ДІЙСНА ІНФОРМАЦІЯ</w:t>
      </w:r>
      <w:r w:rsidRPr="00167D6B">
        <w:rPr>
          <w:sz w:val="20"/>
          <w:szCs w:val="20"/>
        </w:rPr>
        <w:t>)</w:t>
      </w:r>
    </w:p>
    <w:p w:rsidR="00445A39" w:rsidRPr="00167D6B" w:rsidRDefault="00445A39">
      <w:pPr>
        <w:rPr>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6191"/>
      </w:tblGrid>
      <w:tr w:rsidR="00445A39" w:rsidRPr="00167D6B" w:rsidTr="007E362A">
        <w:tc>
          <w:tcPr>
            <w:tcW w:w="3302" w:type="dxa"/>
            <w:shd w:val="clear" w:color="auto" w:fill="D9D9D9"/>
          </w:tcPr>
          <w:p w:rsidR="00445A39" w:rsidRPr="00167D6B" w:rsidRDefault="005175CE">
            <w:pPr>
              <w:jc w:val="both"/>
              <w:rPr>
                <w:sz w:val="20"/>
                <w:szCs w:val="20"/>
              </w:rPr>
            </w:pPr>
            <w:r w:rsidRPr="00167D6B">
              <w:rPr>
                <w:sz w:val="20"/>
                <w:szCs w:val="20"/>
              </w:rPr>
              <w:t>Повне найменування</w:t>
            </w:r>
          </w:p>
        </w:tc>
        <w:tc>
          <w:tcPr>
            <w:tcW w:w="6191" w:type="dxa"/>
            <w:shd w:val="clear" w:color="auto" w:fill="auto"/>
          </w:tcPr>
          <w:p w:rsidR="00445A39" w:rsidRPr="00167D6B" w:rsidRDefault="00445A39">
            <w:pPr>
              <w:rPr>
                <w:sz w:val="20"/>
                <w:szCs w:val="20"/>
              </w:rPr>
            </w:pPr>
          </w:p>
          <w:p w:rsidR="00445A39" w:rsidRPr="00167D6B" w:rsidRDefault="00445A39">
            <w:pPr>
              <w:rPr>
                <w:sz w:val="20"/>
                <w:szCs w:val="20"/>
              </w:rPr>
            </w:pPr>
          </w:p>
        </w:tc>
      </w:tr>
      <w:tr w:rsidR="00445A39" w:rsidRPr="00167D6B" w:rsidTr="007E362A">
        <w:tc>
          <w:tcPr>
            <w:tcW w:w="3302" w:type="dxa"/>
            <w:shd w:val="clear" w:color="auto" w:fill="D9D9D9"/>
          </w:tcPr>
          <w:p w:rsidR="00445A39" w:rsidRPr="00167D6B" w:rsidRDefault="005175CE">
            <w:pPr>
              <w:jc w:val="both"/>
              <w:rPr>
                <w:sz w:val="20"/>
                <w:szCs w:val="20"/>
              </w:rPr>
            </w:pPr>
            <w:r w:rsidRPr="00167D6B">
              <w:rPr>
                <w:sz w:val="20"/>
                <w:szCs w:val="20"/>
              </w:rPr>
              <w:t xml:space="preserve">Код за ЄДРПОУ </w:t>
            </w:r>
          </w:p>
        </w:tc>
        <w:tc>
          <w:tcPr>
            <w:tcW w:w="6191" w:type="dxa"/>
            <w:shd w:val="clear" w:color="auto" w:fill="auto"/>
          </w:tcPr>
          <w:p w:rsidR="00445A39" w:rsidRPr="00167D6B" w:rsidRDefault="00445A39">
            <w:pPr>
              <w:rPr>
                <w:sz w:val="20"/>
                <w:szCs w:val="20"/>
              </w:rPr>
            </w:pPr>
          </w:p>
        </w:tc>
      </w:tr>
      <w:tr w:rsidR="00445A39" w:rsidRPr="00167D6B" w:rsidTr="007E362A">
        <w:tc>
          <w:tcPr>
            <w:tcW w:w="3302" w:type="dxa"/>
            <w:shd w:val="clear" w:color="auto" w:fill="D9D9D9"/>
          </w:tcPr>
          <w:p w:rsidR="00445A39" w:rsidRPr="00167D6B" w:rsidRDefault="005175CE">
            <w:pPr>
              <w:rPr>
                <w:sz w:val="20"/>
                <w:szCs w:val="20"/>
              </w:rPr>
            </w:pPr>
            <w:r w:rsidRPr="00167D6B">
              <w:rPr>
                <w:sz w:val="20"/>
                <w:szCs w:val="20"/>
              </w:rPr>
              <w:t>Дата та номер договору про відкриття рахунків у цінних паперах власників(ам)</w:t>
            </w:r>
          </w:p>
        </w:tc>
        <w:tc>
          <w:tcPr>
            <w:tcW w:w="6191" w:type="dxa"/>
            <w:shd w:val="clear" w:color="auto" w:fill="auto"/>
          </w:tcPr>
          <w:p w:rsidR="00445A39" w:rsidRPr="00167D6B" w:rsidRDefault="00445A39">
            <w:pPr>
              <w:rPr>
                <w:sz w:val="20"/>
                <w:szCs w:val="20"/>
              </w:rPr>
            </w:pPr>
          </w:p>
        </w:tc>
      </w:tr>
    </w:tbl>
    <w:p w:rsidR="00445A39" w:rsidRPr="00167D6B" w:rsidRDefault="00445A39">
      <w:pPr>
        <w:rPr>
          <w:b/>
          <w:sz w:val="20"/>
          <w:szCs w:val="20"/>
        </w:rPr>
      </w:pPr>
    </w:p>
    <w:p w:rsidR="00445A39" w:rsidRPr="00167D6B" w:rsidRDefault="005175CE">
      <w:pPr>
        <w:jc w:val="both"/>
        <w:rPr>
          <w:b/>
          <w:sz w:val="20"/>
          <w:szCs w:val="20"/>
        </w:rPr>
      </w:pPr>
      <w:r w:rsidRPr="00167D6B">
        <w:rPr>
          <w:b/>
          <w:sz w:val="20"/>
          <w:szCs w:val="20"/>
        </w:rPr>
        <w:t>ЦИМ РОЗПОРЯДЖЕННЯМ  НАКАЗУЮ ВНЕСТИ ЗМІНИ ДО АНКЕТИ ЕМІТЕНТА</w:t>
      </w:r>
    </w:p>
    <w:tbl>
      <w:tblPr>
        <w:tblW w:w="9468" w:type="dxa"/>
        <w:tblLayout w:type="fixed"/>
        <w:tblLook w:val="0000" w:firstRow="0" w:lastRow="0" w:firstColumn="0" w:lastColumn="0" w:noHBand="0" w:noVBand="0"/>
      </w:tblPr>
      <w:tblGrid>
        <w:gridCol w:w="3348"/>
        <w:gridCol w:w="6120"/>
      </w:tblGrid>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tcPr>
          <w:p w:rsidR="00445A39" w:rsidRPr="00167D6B" w:rsidRDefault="005175CE">
            <w:pPr>
              <w:jc w:val="center"/>
              <w:rPr>
                <w:b/>
                <w:sz w:val="20"/>
                <w:szCs w:val="20"/>
              </w:rPr>
            </w:pPr>
            <w:r w:rsidRPr="00167D6B">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rsidR="00445A39" w:rsidRPr="00167D6B" w:rsidRDefault="005175CE">
            <w:pPr>
              <w:jc w:val="center"/>
              <w:rPr>
                <w:b/>
                <w:sz w:val="20"/>
                <w:szCs w:val="20"/>
              </w:rPr>
            </w:pPr>
            <w:r w:rsidRPr="00167D6B">
              <w:rPr>
                <w:b/>
                <w:sz w:val="20"/>
                <w:szCs w:val="20"/>
              </w:rPr>
              <w:t>НОВІ РЕКВІЗИТИ</w:t>
            </w:r>
          </w:p>
        </w:tc>
      </w:tr>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jc w:val="center"/>
              <w:rPr>
                <w:sz w:val="20"/>
                <w:szCs w:val="20"/>
              </w:rPr>
            </w:pPr>
            <w:r w:rsidRPr="00167D6B">
              <w:rPr>
                <w:sz w:val="20"/>
                <w:szCs w:val="20"/>
              </w:rPr>
              <w:t>1. ___________________</w:t>
            </w:r>
          </w:p>
          <w:p w:rsidR="00445A39" w:rsidRPr="00167D6B" w:rsidRDefault="005175CE">
            <w:pPr>
              <w:jc w:val="center"/>
              <w:rPr>
                <w:sz w:val="20"/>
                <w:szCs w:val="20"/>
              </w:rPr>
            </w:pPr>
            <w:r w:rsidRPr="00167D6B">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167D6B" w:rsidRDefault="00445A39">
            <w:pPr>
              <w:jc w:val="center"/>
              <w:rPr>
                <w:sz w:val="20"/>
                <w:szCs w:val="20"/>
              </w:rPr>
            </w:pPr>
          </w:p>
        </w:tc>
      </w:tr>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jc w:val="center"/>
              <w:rPr>
                <w:sz w:val="20"/>
                <w:szCs w:val="20"/>
              </w:rPr>
            </w:pPr>
            <w:r w:rsidRPr="00167D6B">
              <w:rPr>
                <w:sz w:val="20"/>
                <w:szCs w:val="20"/>
              </w:rPr>
              <w:t>2. ___________________</w:t>
            </w:r>
          </w:p>
          <w:p w:rsidR="00445A39" w:rsidRPr="00167D6B" w:rsidRDefault="005175CE">
            <w:pPr>
              <w:jc w:val="center"/>
              <w:rPr>
                <w:sz w:val="20"/>
                <w:szCs w:val="20"/>
              </w:rPr>
            </w:pPr>
            <w:r w:rsidRPr="00167D6B">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167D6B" w:rsidRDefault="00445A39">
            <w:pPr>
              <w:jc w:val="center"/>
              <w:rPr>
                <w:sz w:val="20"/>
                <w:szCs w:val="20"/>
              </w:rPr>
            </w:pPr>
          </w:p>
          <w:p w:rsidR="00445A39" w:rsidRPr="00167D6B" w:rsidRDefault="005175CE">
            <w:pPr>
              <w:jc w:val="center"/>
              <w:rPr>
                <w:sz w:val="20"/>
                <w:szCs w:val="20"/>
              </w:rPr>
            </w:pPr>
            <w:r w:rsidRPr="00167D6B">
              <w:rPr>
                <w:sz w:val="20"/>
                <w:szCs w:val="20"/>
              </w:rPr>
              <w:t>___________________</w:t>
            </w:r>
          </w:p>
        </w:tc>
      </w:tr>
    </w:tbl>
    <w:p w:rsidR="00445A39" w:rsidRPr="00167D6B" w:rsidRDefault="005175CE">
      <w:pPr>
        <w:pStyle w:val="a3"/>
        <w:jc w:val="both"/>
        <w:rPr>
          <w:rFonts w:ascii="Times New Roman" w:hAnsi="Times New Roman"/>
          <w:b/>
          <w:sz w:val="20"/>
        </w:rPr>
      </w:pPr>
      <w:r w:rsidRPr="00167D6B">
        <w:rPr>
          <w:rFonts w:ascii="Times New Roman" w:hAnsi="Times New Roman"/>
          <w:b/>
          <w:sz w:val="20"/>
        </w:rPr>
        <w:t>НАЗВА ТА РЕКВІЗИТИ ДОКУМЕНТА (-ІВ), ЯКІ Є ПІДСТАВОЮ ДЛЯ ВНЕСЕННЯ ЗМІН:</w:t>
      </w:r>
    </w:p>
    <w:p w:rsidR="00445A39" w:rsidRPr="00167D6B" w:rsidRDefault="005175CE">
      <w:pPr>
        <w:pStyle w:val="a3"/>
        <w:jc w:val="both"/>
        <w:rPr>
          <w:rFonts w:ascii="Times New Roman" w:hAnsi="Times New Roman"/>
          <w:i/>
          <w:sz w:val="20"/>
        </w:rPr>
      </w:pPr>
      <w:r w:rsidRPr="00167D6B">
        <w:rPr>
          <w:rFonts w:ascii="Times New Roman" w:hAnsi="Times New Roman"/>
          <w:sz w:val="20"/>
        </w:rPr>
        <w:t>1. Анкета для емітента на ____ арк. в 1прим.;</w:t>
      </w:r>
    </w:p>
    <w:p w:rsidR="00445A39" w:rsidRPr="00167D6B" w:rsidRDefault="005175CE">
      <w:pPr>
        <w:pStyle w:val="a3"/>
        <w:rPr>
          <w:rFonts w:ascii="Times New Roman" w:hAnsi="Times New Roman"/>
          <w:sz w:val="20"/>
        </w:rPr>
      </w:pPr>
      <w:r w:rsidRPr="00167D6B">
        <w:rPr>
          <w:rFonts w:ascii="Times New Roman" w:hAnsi="Times New Roman"/>
          <w:sz w:val="20"/>
        </w:rPr>
        <w:t>2.______________________________________________________________________________________</w:t>
      </w:r>
    </w:p>
    <w:p w:rsidR="00445A39" w:rsidRPr="00167D6B" w:rsidRDefault="005175CE">
      <w:pPr>
        <w:pStyle w:val="a3"/>
        <w:rPr>
          <w:rFonts w:ascii="Times New Roman" w:hAnsi="Times New Roman"/>
          <w:sz w:val="20"/>
        </w:rPr>
      </w:pPr>
      <w:r w:rsidRPr="00167D6B">
        <w:rPr>
          <w:rFonts w:ascii="Times New Roman" w:hAnsi="Times New Roman"/>
          <w:sz w:val="20"/>
        </w:rPr>
        <w:t>3. ______________________________________________________________________________________</w:t>
      </w:r>
    </w:p>
    <w:p w:rsidR="00445A39" w:rsidRPr="00167D6B" w:rsidRDefault="005175CE">
      <w:pPr>
        <w:shd w:val="clear" w:color="auto" w:fill="F2F2F2"/>
        <w:tabs>
          <w:tab w:val="center" w:pos="2268"/>
          <w:tab w:val="center" w:pos="7938"/>
        </w:tabs>
        <w:rPr>
          <w:b/>
          <w:sz w:val="20"/>
          <w:szCs w:val="20"/>
        </w:rPr>
      </w:pPr>
      <w:r w:rsidRPr="00167D6B">
        <w:rPr>
          <w:b/>
          <w:sz w:val="20"/>
          <w:szCs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167D6B">
        <w:trPr>
          <w:trHeight w:val="847"/>
        </w:trPr>
        <w:tc>
          <w:tcPr>
            <w:tcW w:w="9360" w:type="dxa"/>
            <w:tcBorders>
              <w:top w:val="single" w:sz="4" w:space="0" w:color="000000"/>
              <w:left w:val="single" w:sz="4" w:space="0" w:color="000000"/>
              <w:bottom w:val="single" w:sz="4" w:space="0" w:color="000000"/>
              <w:right w:val="single" w:sz="4" w:space="0" w:color="000000"/>
            </w:tcBorders>
          </w:tcPr>
          <w:p w:rsidR="00445A39" w:rsidRPr="00167D6B" w:rsidRDefault="005175CE">
            <w:pPr>
              <w:tabs>
                <w:tab w:val="center" w:pos="2268"/>
                <w:tab w:val="center" w:pos="7938"/>
              </w:tabs>
              <w:snapToGrid w:val="0"/>
              <w:rPr>
                <w:b/>
                <w:sz w:val="22"/>
                <w:szCs w:val="22"/>
              </w:rPr>
            </w:pPr>
            <w:r w:rsidRPr="00167D6B">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445A39" w:rsidRPr="00167D6B" w:rsidRDefault="00445A39">
      <w:pPr>
        <w:pStyle w:val="a3"/>
        <w:rPr>
          <w:rFonts w:ascii="Times New Roman" w:hAnsi="Times New Roman"/>
          <w:sz w:val="20"/>
        </w:rPr>
      </w:pPr>
    </w:p>
    <w:p w:rsidR="00445A39" w:rsidRPr="00167D6B" w:rsidRDefault="005175CE">
      <w:pPr>
        <w:pStyle w:val="a3"/>
        <w:jc w:val="both"/>
        <w:rPr>
          <w:rFonts w:ascii="Times New Roman" w:hAnsi="Times New Roman"/>
          <w:b/>
          <w:sz w:val="20"/>
        </w:rPr>
      </w:pPr>
      <w:r w:rsidRPr="00167D6B">
        <w:rPr>
          <w:rFonts w:ascii="Times New Roman" w:hAnsi="Times New Roman"/>
          <w:b/>
          <w:sz w:val="20"/>
        </w:rPr>
        <w:t xml:space="preserve">ЕМІТЕНТ БЕРЕ НА СЕБЕ ВІДПОВІДАЛЬНІСТЬ ЗА ДОСТОВІРНІСТЬ ІНФОРМАЦІЇ, ЩО МІСТИТЬСЯ В ДОКУМЕНТАХ,  НАДАНИХ ДЕПОЗИТАРНІЙ УСТАНОВІ </w:t>
      </w:r>
    </w:p>
    <w:p w:rsidR="00445A39" w:rsidRPr="00167D6B" w:rsidRDefault="00445A39">
      <w:pPr>
        <w:rPr>
          <w:b/>
          <w:sz w:val="20"/>
          <w:szCs w:val="20"/>
        </w:rPr>
      </w:pPr>
    </w:p>
    <w:p w:rsidR="00445A39" w:rsidRPr="00167D6B" w:rsidRDefault="005175CE">
      <w:pPr>
        <w:rPr>
          <w:b/>
          <w:sz w:val="20"/>
          <w:szCs w:val="20"/>
        </w:rPr>
      </w:pPr>
      <w:r w:rsidRPr="00167D6B">
        <w:rPr>
          <w:b/>
          <w:sz w:val="20"/>
          <w:szCs w:val="20"/>
        </w:rPr>
        <w:t>Підпис Уповноваженої особи Емітента          /___________________/_________________________________</w:t>
      </w:r>
    </w:p>
    <w:p w:rsidR="00445A39" w:rsidRPr="00167D6B" w:rsidRDefault="005175CE">
      <w:pPr>
        <w:rPr>
          <w:b/>
          <w:sz w:val="20"/>
          <w:szCs w:val="20"/>
        </w:rPr>
      </w:pPr>
      <w:r w:rsidRPr="00167D6B">
        <w:rPr>
          <w:b/>
          <w:sz w:val="20"/>
          <w:szCs w:val="20"/>
        </w:rPr>
        <w:t xml:space="preserve">                                                                                   підпис,   М.П.*                                  П.І.Б.</w:t>
      </w:r>
    </w:p>
    <w:p w:rsidR="00445A39" w:rsidRPr="00167D6B" w:rsidRDefault="005175CE">
      <w:pPr>
        <w:rPr>
          <w:b/>
          <w:sz w:val="20"/>
          <w:szCs w:val="20"/>
          <w:u w:val="single"/>
        </w:rPr>
      </w:pPr>
      <w:r w:rsidRPr="00167D6B">
        <w:rPr>
          <w:sz w:val="20"/>
          <w:szCs w:val="20"/>
        </w:rPr>
        <w:t xml:space="preserve">* </w:t>
      </w:r>
      <w:r w:rsidRPr="00167D6B">
        <w:rPr>
          <w:b/>
          <w:sz w:val="20"/>
          <w:szCs w:val="20"/>
        </w:rPr>
        <w:t>- за наявності</w:t>
      </w:r>
    </w:p>
    <w:p w:rsidR="00445A39" w:rsidRPr="00167D6B" w:rsidRDefault="00445A39">
      <w:pPr>
        <w:rPr>
          <w:b/>
          <w:sz w:val="20"/>
          <w:szCs w:val="20"/>
          <w:u w:val="single"/>
        </w:rPr>
      </w:pPr>
    </w:p>
    <w:p w:rsidR="00445A39" w:rsidRPr="00167D6B" w:rsidRDefault="005175CE">
      <w:pPr>
        <w:shd w:val="clear" w:color="auto" w:fill="FFFFFF"/>
        <w:jc w:val="center"/>
        <w:rPr>
          <w:b/>
          <w:sz w:val="18"/>
          <w:szCs w:val="18"/>
        </w:rPr>
      </w:pPr>
      <w:r w:rsidRPr="00167D6B">
        <w:rPr>
          <w:b/>
          <w:sz w:val="18"/>
          <w:szCs w:val="18"/>
        </w:rPr>
        <w:t>ВІДМІТКИ ДЕПОЗИТАРНОЇ УСТАНОВИ</w:t>
      </w:r>
    </w:p>
    <w:p w:rsidR="00445A39" w:rsidRPr="00167D6B" w:rsidRDefault="00445A39">
      <w:pPr>
        <w:shd w:val="clear" w:color="auto" w:fill="FFFFFF"/>
        <w:jc w:val="center"/>
        <w:rPr>
          <w:b/>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4983"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4983" w:type="dxa"/>
            <w:shd w:val="clear" w:color="auto" w:fill="auto"/>
          </w:tcPr>
          <w:p w:rsidR="00445A39" w:rsidRPr="00167D6B" w:rsidRDefault="00445A39">
            <w:pPr>
              <w:rPr>
                <w:b/>
                <w:sz w:val="20"/>
                <w:szCs w:val="20"/>
              </w:rPr>
            </w:pPr>
          </w:p>
        </w:tc>
      </w:tr>
    </w:tbl>
    <w:p w:rsidR="00445A39" w:rsidRPr="00167D6B" w:rsidRDefault="00445A39">
      <w:pPr>
        <w:rPr>
          <w:b/>
          <w:u w:val="single"/>
        </w:rPr>
      </w:pPr>
    </w:p>
    <w:p w:rsidR="00445A39" w:rsidRPr="00167D6B" w:rsidRDefault="00445A39">
      <w:pPr>
        <w:rPr>
          <w:b/>
          <w:u w:val="single"/>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
              </w:rPr>
            </w:pPr>
            <w:r w:rsidRPr="00167D6B">
              <w:rPr>
                <w:bCs/>
              </w:rPr>
              <w:t>І.М.Гапоненко</w:t>
            </w:r>
          </w:p>
        </w:tc>
      </w:tr>
    </w:tbl>
    <w:p w:rsidR="00445A39" w:rsidRPr="00167D6B" w:rsidRDefault="00445A39">
      <w:pPr>
        <w:ind w:firstLine="540"/>
        <w:jc w:val="right"/>
      </w:pPr>
    </w:p>
    <w:p w:rsidR="00902F6B" w:rsidRPr="00167D6B" w:rsidRDefault="00902F6B">
      <w:pPr>
        <w:ind w:firstLine="540"/>
        <w:jc w:val="right"/>
      </w:pPr>
    </w:p>
    <w:p w:rsidR="00445A39" w:rsidRPr="00167D6B" w:rsidRDefault="00445A39">
      <w:pPr>
        <w:ind w:firstLine="540"/>
        <w:jc w:val="right"/>
      </w:pPr>
    </w:p>
    <w:p w:rsidR="00445A39" w:rsidRPr="00167D6B" w:rsidRDefault="005175CE">
      <w:pPr>
        <w:ind w:firstLine="540"/>
        <w:jc w:val="right"/>
      </w:pPr>
      <w:r w:rsidRPr="00167D6B">
        <w:t>Додаток 58</w:t>
      </w:r>
    </w:p>
    <w:p w:rsidR="00445A39" w:rsidRPr="00167D6B" w:rsidRDefault="00445A39">
      <w:pPr>
        <w:ind w:firstLine="540"/>
        <w:jc w:val="right"/>
      </w:pPr>
    </w:p>
    <w:p w:rsidR="00445A39" w:rsidRPr="00167D6B" w:rsidRDefault="00445A39">
      <w:pPr>
        <w:ind w:firstLine="540"/>
        <w:rPr>
          <w:b/>
          <w:sz w:val="20"/>
          <w:szCs w:val="20"/>
        </w:rPr>
      </w:pPr>
    </w:p>
    <w:p w:rsidR="00445A39" w:rsidRPr="00167D6B" w:rsidRDefault="005175CE">
      <w:pPr>
        <w:ind w:firstLine="540"/>
        <w:jc w:val="center"/>
        <w:rPr>
          <w:b/>
          <w:sz w:val="20"/>
          <w:szCs w:val="20"/>
        </w:rPr>
      </w:pPr>
      <w:r w:rsidRPr="00167D6B">
        <w:rPr>
          <w:b/>
          <w:sz w:val="20"/>
          <w:szCs w:val="20"/>
        </w:rPr>
        <w:t xml:space="preserve">РОЗПОРЯДЖЕННЯ </w:t>
      </w:r>
    </w:p>
    <w:p w:rsidR="00445A39" w:rsidRPr="00167D6B" w:rsidRDefault="005175CE">
      <w:pPr>
        <w:ind w:firstLine="540"/>
        <w:jc w:val="center"/>
        <w:rPr>
          <w:b/>
          <w:sz w:val="20"/>
          <w:szCs w:val="20"/>
        </w:rPr>
      </w:pPr>
      <w:r w:rsidRPr="00167D6B">
        <w:rPr>
          <w:b/>
          <w:sz w:val="20"/>
          <w:szCs w:val="20"/>
        </w:rPr>
        <w:t>про внесення змін до інформації про власника цінних паперів для емітента</w:t>
      </w:r>
    </w:p>
    <w:p w:rsidR="00445A39" w:rsidRPr="00167D6B" w:rsidRDefault="005175CE">
      <w:pPr>
        <w:ind w:firstLine="540"/>
        <w:jc w:val="center"/>
        <w:rPr>
          <w:i/>
          <w:sz w:val="20"/>
          <w:szCs w:val="20"/>
        </w:rPr>
      </w:pPr>
      <w:r w:rsidRPr="00167D6B">
        <w:rPr>
          <w:i/>
          <w:sz w:val="20"/>
          <w:szCs w:val="20"/>
        </w:rPr>
        <w:t>(тільки стосовно власників, що є власниками іменних цінних паперів, що були переведені у бездокументарну форму, сумарна номінальна вартість яких не перевищує 50 неоподатковуваних мінімумів доходів громадян)</w:t>
      </w:r>
    </w:p>
    <w:p w:rsidR="00445A39" w:rsidRPr="00167D6B" w:rsidRDefault="005175CE">
      <w:pPr>
        <w:ind w:firstLine="540"/>
        <w:jc w:val="center"/>
        <w:rPr>
          <w:b/>
          <w:sz w:val="20"/>
          <w:szCs w:val="20"/>
        </w:rPr>
      </w:pPr>
      <w:r w:rsidRPr="00167D6B">
        <w:rPr>
          <w:b/>
          <w:sz w:val="20"/>
          <w:szCs w:val="20"/>
        </w:rPr>
        <w:t>№____</w:t>
      </w:r>
    </w:p>
    <w:p w:rsidR="00445A39" w:rsidRPr="00167D6B" w:rsidRDefault="005175CE">
      <w:pPr>
        <w:ind w:firstLine="540"/>
        <w:jc w:val="center"/>
        <w:rPr>
          <w:b/>
          <w:sz w:val="20"/>
          <w:szCs w:val="20"/>
          <w:vertAlign w:val="superscript"/>
        </w:rPr>
      </w:pPr>
      <w:r w:rsidRPr="00167D6B">
        <w:rPr>
          <w:b/>
          <w:sz w:val="20"/>
          <w:szCs w:val="20"/>
        </w:rPr>
        <w:t>від «______» ______________20__р.</w:t>
      </w:r>
    </w:p>
    <w:p w:rsidR="00445A39" w:rsidRPr="00167D6B" w:rsidRDefault="00445A39">
      <w:pPr>
        <w:ind w:firstLine="540"/>
        <w:jc w:val="center"/>
        <w:rPr>
          <w:b/>
          <w:sz w:val="20"/>
          <w:szCs w:val="20"/>
        </w:rPr>
      </w:pPr>
    </w:p>
    <w:p w:rsidR="00445A39" w:rsidRPr="00167D6B" w:rsidRDefault="005175CE">
      <w:pPr>
        <w:rPr>
          <w:b/>
          <w:sz w:val="20"/>
          <w:szCs w:val="20"/>
        </w:rPr>
      </w:pPr>
      <w:r w:rsidRPr="00167D6B">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6055"/>
      </w:tblGrid>
      <w:tr w:rsidR="00445A39" w:rsidRPr="00167D6B">
        <w:tc>
          <w:tcPr>
            <w:tcW w:w="3324" w:type="dxa"/>
            <w:shd w:val="clear" w:color="auto" w:fill="D9D9D9"/>
          </w:tcPr>
          <w:p w:rsidR="00445A39" w:rsidRPr="00167D6B" w:rsidRDefault="005175CE">
            <w:pPr>
              <w:jc w:val="both"/>
              <w:rPr>
                <w:sz w:val="20"/>
                <w:szCs w:val="20"/>
              </w:rPr>
            </w:pPr>
            <w:r w:rsidRPr="00167D6B">
              <w:rPr>
                <w:sz w:val="20"/>
                <w:szCs w:val="20"/>
              </w:rPr>
              <w:lastRenderedPageBreak/>
              <w:t>Код за ЄДРПОУ</w:t>
            </w:r>
          </w:p>
        </w:tc>
        <w:tc>
          <w:tcPr>
            <w:tcW w:w="6144" w:type="dxa"/>
            <w:shd w:val="clear" w:color="auto" w:fill="D9D9D9"/>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D9D9D9"/>
          </w:tcPr>
          <w:p w:rsidR="00445A39" w:rsidRPr="00167D6B" w:rsidRDefault="005175CE">
            <w:pPr>
              <w:rPr>
                <w:sz w:val="20"/>
                <w:szCs w:val="20"/>
              </w:rPr>
            </w:pPr>
            <w:r w:rsidRPr="00167D6B">
              <w:rPr>
                <w:sz w:val="20"/>
                <w:szCs w:val="20"/>
              </w:rPr>
              <w:t xml:space="preserve">Повне найменування </w:t>
            </w:r>
          </w:p>
        </w:tc>
        <w:tc>
          <w:tcPr>
            <w:tcW w:w="6144" w:type="dxa"/>
            <w:shd w:val="clear" w:color="auto" w:fill="D9D9D9"/>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rPr>
          <w:b/>
          <w:sz w:val="20"/>
          <w:szCs w:val="20"/>
        </w:rPr>
      </w:pPr>
    </w:p>
    <w:p w:rsidR="00445A39" w:rsidRPr="00167D6B" w:rsidRDefault="005175CE">
      <w:pPr>
        <w:rPr>
          <w:sz w:val="20"/>
          <w:szCs w:val="20"/>
        </w:rPr>
      </w:pPr>
      <w:r w:rsidRPr="00167D6B">
        <w:rPr>
          <w:b/>
          <w:sz w:val="20"/>
          <w:szCs w:val="20"/>
        </w:rPr>
        <w:t xml:space="preserve">ВІДОМОСТІ ПРО ЕМІТЕНТА </w:t>
      </w:r>
      <w:r w:rsidRPr="00167D6B">
        <w:rPr>
          <w:sz w:val="20"/>
          <w:szCs w:val="20"/>
        </w:rPr>
        <w:t>(</w:t>
      </w:r>
      <w:r w:rsidRPr="00167D6B">
        <w:rPr>
          <w:i/>
          <w:sz w:val="20"/>
          <w:szCs w:val="20"/>
        </w:rPr>
        <w:t>ВКАЗУЄТЬСЯ ДІЙСНА ІНФОРМАЦІЯ</w:t>
      </w:r>
      <w:r w:rsidRPr="00167D6B">
        <w:rPr>
          <w:sz w:val="20"/>
          <w:szCs w:val="20"/>
        </w:rPr>
        <w:t>)</w:t>
      </w:r>
    </w:p>
    <w:p w:rsidR="00445A39" w:rsidRPr="00167D6B" w:rsidRDefault="00445A3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020"/>
      </w:tblGrid>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Повне найменування</w:t>
            </w:r>
          </w:p>
        </w:tc>
        <w:tc>
          <w:tcPr>
            <w:tcW w:w="6183" w:type="dxa"/>
            <w:shd w:val="clear" w:color="auto" w:fill="auto"/>
          </w:tcPr>
          <w:p w:rsidR="00445A39" w:rsidRPr="00167D6B" w:rsidRDefault="00445A39">
            <w:pPr>
              <w:rPr>
                <w:sz w:val="20"/>
                <w:szCs w:val="20"/>
              </w:rPr>
            </w:pPr>
          </w:p>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 xml:space="preserve">Код за ЄДРПОУ </w:t>
            </w:r>
          </w:p>
        </w:tc>
        <w:tc>
          <w:tcPr>
            <w:tcW w:w="6183"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rPr>
                <w:sz w:val="20"/>
                <w:szCs w:val="20"/>
              </w:rPr>
            </w:pPr>
            <w:r w:rsidRPr="00167D6B">
              <w:rPr>
                <w:sz w:val="20"/>
                <w:szCs w:val="20"/>
              </w:rPr>
              <w:t>Дата та номер договору про відкриття/обслуговування рахунків у цінних паперах власників(ам)</w:t>
            </w:r>
          </w:p>
        </w:tc>
        <w:tc>
          <w:tcPr>
            <w:tcW w:w="6183" w:type="dxa"/>
            <w:shd w:val="clear" w:color="auto" w:fill="auto"/>
          </w:tcPr>
          <w:p w:rsidR="00445A39" w:rsidRPr="00167D6B" w:rsidRDefault="00445A39">
            <w:pPr>
              <w:rPr>
                <w:sz w:val="20"/>
                <w:szCs w:val="20"/>
              </w:rPr>
            </w:pPr>
          </w:p>
        </w:tc>
      </w:tr>
    </w:tbl>
    <w:p w:rsidR="00445A39" w:rsidRPr="00167D6B" w:rsidRDefault="00445A39">
      <w:pPr>
        <w:rPr>
          <w:b/>
          <w:sz w:val="20"/>
          <w:szCs w:val="20"/>
        </w:rPr>
      </w:pPr>
    </w:p>
    <w:p w:rsidR="00445A39" w:rsidRPr="00167D6B" w:rsidRDefault="005175CE">
      <w:pPr>
        <w:rPr>
          <w:sz w:val="20"/>
          <w:szCs w:val="20"/>
        </w:rPr>
      </w:pPr>
      <w:r w:rsidRPr="00167D6B">
        <w:rPr>
          <w:b/>
          <w:sz w:val="20"/>
          <w:szCs w:val="20"/>
        </w:rPr>
        <w:t xml:space="preserve">ВІДОМОСТІ ПРО ВЛАСНИКА </w:t>
      </w:r>
      <w:r w:rsidRPr="00167D6B">
        <w:rPr>
          <w:sz w:val="20"/>
          <w:szCs w:val="20"/>
        </w:rPr>
        <w:t>(</w:t>
      </w:r>
      <w:r w:rsidRPr="00167D6B">
        <w:rPr>
          <w:i/>
          <w:sz w:val="20"/>
          <w:szCs w:val="20"/>
        </w:rPr>
        <w:t>ВКАЗУЄТЬСЯ ДІЙСНА ІНФОРМАЦІЯ</w:t>
      </w:r>
      <w:r w:rsidRPr="00167D6B">
        <w:rPr>
          <w:sz w:val="20"/>
          <w:szCs w:val="20"/>
        </w:rPr>
        <w:t>)</w:t>
      </w:r>
    </w:p>
    <w:tbl>
      <w:tblPr>
        <w:tblW w:w="9582" w:type="dxa"/>
        <w:tblInd w:w="-1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 w:type="dxa"/>
          <w:right w:w="11" w:type="dxa"/>
        </w:tblCellMar>
        <w:tblLook w:val="01E0" w:firstRow="1" w:lastRow="1" w:firstColumn="1" w:lastColumn="1" w:noHBand="0" w:noVBand="0"/>
      </w:tblPr>
      <w:tblGrid>
        <w:gridCol w:w="7052"/>
        <w:gridCol w:w="2530"/>
      </w:tblGrid>
      <w:tr w:rsidR="00445A39" w:rsidRPr="00167D6B">
        <w:trPr>
          <w:trHeight w:val="20"/>
        </w:trPr>
        <w:tc>
          <w:tcPr>
            <w:tcW w:w="7052" w:type="dxa"/>
            <w:tcBorders>
              <w:top w:val="single" w:sz="2" w:space="0" w:color="auto"/>
              <w:left w:val="single" w:sz="2" w:space="0" w:color="auto"/>
              <w:bottom w:val="single" w:sz="2" w:space="0" w:color="auto"/>
              <w:right w:val="single" w:sz="4" w:space="0" w:color="auto"/>
            </w:tcBorders>
            <w:shd w:val="clear" w:color="auto" w:fill="auto"/>
          </w:tcPr>
          <w:p w:rsidR="00445A39" w:rsidRPr="00167D6B" w:rsidRDefault="005175CE">
            <w:pPr>
              <w:rPr>
                <w:b/>
                <w:bCs/>
                <w:sz w:val="20"/>
                <w:szCs w:val="20"/>
              </w:rPr>
            </w:pPr>
            <w:r w:rsidRPr="00167D6B">
              <w:rPr>
                <w:sz w:val="20"/>
                <w:szCs w:val="20"/>
              </w:rPr>
              <w:t>Депозитарний код рахунку в цінних паперах</w:t>
            </w:r>
          </w:p>
        </w:tc>
        <w:tc>
          <w:tcPr>
            <w:tcW w:w="2530" w:type="dxa"/>
            <w:tcBorders>
              <w:top w:val="single" w:sz="2" w:space="0" w:color="auto"/>
              <w:left w:val="single" w:sz="2" w:space="0" w:color="auto"/>
              <w:bottom w:val="single" w:sz="2" w:space="0" w:color="auto"/>
              <w:right w:val="single" w:sz="4" w:space="0" w:color="auto"/>
            </w:tcBorders>
            <w:shd w:val="clear" w:color="auto" w:fill="auto"/>
          </w:tcPr>
          <w:p w:rsidR="00445A39" w:rsidRPr="00167D6B" w:rsidRDefault="00445A39">
            <w:pPr>
              <w:rPr>
                <w:rFonts w:ascii="Verdana" w:hAnsi="Verdana" w:cs="Verdana"/>
                <w:b/>
                <w:bCs/>
                <w:sz w:val="16"/>
                <w:szCs w:val="16"/>
              </w:rPr>
            </w:pPr>
          </w:p>
        </w:tc>
      </w:tr>
      <w:tr w:rsidR="00445A39" w:rsidRPr="00167D6B">
        <w:trPr>
          <w:trHeight w:val="20"/>
        </w:trPr>
        <w:tc>
          <w:tcPr>
            <w:tcW w:w="7052" w:type="dxa"/>
            <w:tcBorders>
              <w:top w:val="single" w:sz="2" w:space="0" w:color="auto"/>
              <w:left w:val="single" w:sz="2" w:space="0" w:color="auto"/>
              <w:bottom w:val="single" w:sz="2" w:space="0" w:color="auto"/>
              <w:right w:val="single" w:sz="4" w:space="0" w:color="auto"/>
            </w:tcBorders>
            <w:shd w:val="clear" w:color="auto" w:fill="auto"/>
          </w:tcPr>
          <w:p w:rsidR="00445A39" w:rsidRPr="00167D6B" w:rsidRDefault="005175CE">
            <w:pPr>
              <w:rPr>
                <w:b/>
                <w:bCs/>
                <w:sz w:val="20"/>
                <w:szCs w:val="20"/>
              </w:rPr>
            </w:pPr>
            <w:r w:rsidRPr="00167D6B">
              <w:rPr>
                <w:sz w:val="20"/>
                <w:szCs w:val="20"/>
              </w:rPr>
              <w:t>Загальна номінальна вартість цінних паперів (цифрами та прописом) в грн.</w:t>
            </w:r>
          </w:p>
        </w:tc>
        <w:tc>
          <w:tcPr>
            <w:tcW w:w="2530" w:type="dxa"/>
            <w:tcBorders>
              <w:top w:val="single" w:sz="2" w:space="0" w:color="auto"/>
              <w:left w:val="single" w:sz="2" w:space="0" w:color="auto"/>
              <w:bottom w:val="single" w:sz="2" w:space="0" w:color="auto"/>
              <w:right w:val="single" w:sz="4" w:space="0" w:color="auto"/>
            </w:tcBorders>
            <w:shd w:val="clear" w:color="auto" w:fill="auto"/>
          </w:tcPr>
          <w:p w:rsidR="00445A39" w:rsidRPr="00167D6B" w:rsidRDefault="00445A39">
            <w:pPr>
              <w:rPr>
                <w:rFonts w:ascii="Verdana" w:hAnsi="Verdana" w:cs="Verdana"/>
                <w:b/>
                <w:bCs/>
                <w:sz w:val="16"/>
                <w:szCs w:val="16"/>
              </w:rPr>
            </w:pPr>
          </w:p>
        </w:tc>
      </w:tr>
      <w:tr w:rsidR="00445A39" w:rsidRPr="00167D6B">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445A39" w:rsidRPr="00167D6B" w:rsidRDefault="005175CE">
            <w:pPr>
              <w:rPr>
                <w:sz w:val="20"/>
                <w:szCs w:val="20"/>
              </w:rPr>
            </w:pPr>
            <w:r w:rsidRPr="00167D6B">
              <w:rPr>
                <w:sz w:val="20"/>
                <w:szCs w:val="20"/>
              </w:rPr>
              <w:t xml:space="preserve">Повне найменування </w:t>
            </w:r>
            <w:r w:rsidRPr="00167D6B">
              <w:rPr>
                <w:i/>
                <w:iCs/>
                <w:sz w:val="20"/>
                <w:szCs w:val="20"/>
              </w:rPr>
              <w:t xml:space="preserve">(для юридичної особи) </w:t>
            </w:r>
            <w:r w:rsidRPr="00167D6B">
              <w:rPr>
                <w:sz w:val="20"/>
                <w:szCs w:val="20"/>
              </w:rPr>
              <w:t>Прізвище, ім’я та по батькові (за наявності) (для фізичної особи)</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445A39" w:rsidRPr="00167D6B" w:rsidRDefault="00445A39">
            <w:pPr>
              <w:rPr>
                <w:rFonts w:ascii="Verdana" w:hAnsi="Verdana"/>
                <w:sz w:val="16"/>
                <w:szCs w:val="16"/>
              </w:rPr>
            </w:pPr>
          </w:p>
        </w:tc>
      </w:tr>
      <w:tr w:rsidR="00445A39" w:rsidRPr="00167D6B">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445A39" w:rsidRPr="00167D6B" w:rsidRDefault="005175CE">
            <w:pPr>
              <w:rPr>
                <w:sz w:val="20"/>
                <w:szCs w:val="20"/>
              </w:rPr>
            </w:pPr>
            <w:r w:rsidRPr="00167D6B">
              <w:rPr>
                <w:sz w:val="20"/>
                <w:szCs w:val="20"/>
              </w:rPr>
              <w:t xml:space="preserve">Скорочене найменування </w:t>
            </w:r>
            <w:r w:rsidRPr="00167D6B">
              <w:rPr>
                <w:i/>
                <w:iCs/>
                <w:sz w:val="20"/>
                <w:szCs w:val="20"/>
              </w:rPr>
              <w:t>(для юридичної особи)</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445A39" w:rsidRPr="00167D6B" w:rsidRDefault="00445A39">
            <w:pPr>
              <w:rPr>
                <w:rFonts w:ascii="Verdana" w:hAnsi="Verdana"/>
                <w:sz w:val="16"/>
                <w:szCs w:val="16"/>
              </w:rPr>
            </w:pPr>
          </w:p>
        </w:tc>
      </w:tr>
      <w:tr w:rsidR="00445A39" w:rsidRPr="00167D6B">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445A39" w:rsidRPr="00167D6B" w:rsidRDefault="005175CE">
            <w:pPr>
              <w:rPr>
                <w:sz w:val="20"/>
                <w:szCs w:val="20"/>
              </w:rPr>
            </w:pPr>
            <w:r w:rsidRPr="00167D6B">
              <w:rPr>
                <w:sz w:val="20"/>
                <w:szCs w:val="20"/>
              </w:rPr>
              <w:t xml:space="preserve">Країна реєстрації </w:t>
            </w:r>
            <w:r w:rsidRPr="00167D6B">
              <w:rPr>
                <w:i/>
                <w:iCs/>
                <w:sz w:val="20"/>
                <w:szCs w:val="20"/>
              </w:rPr>
              <w:t xml:space="preserve">(для юридичної особи)/ </w:t>
            </w:r>
            <w:r w:rsidRPr="00167D6B">
              <w:rPr>
                <w:sz w:val="20"/>
                <w:szCs w:val="20"/>
              </w:rPr>
              <w:t>Громадянство (для фізичної особи)</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445A39" w:rsidRPr="00167D6B" w:rsidRDefault="00445A39">
            <w:pPr>
              <w:rPr>
                <w:rFonts w:ascii="Verdana" w:hAnsi="Verdana"/>
                <w:sz w:val="16"/>
                <w:szCs w:val="16"/>
              </w:rPr>
            </w:pPr>
          </w:p>
        </w:tc>
      </w:tr>
      <w:tr w:rsidR="00445A39" w:rsidRPr="00167D6B">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445A39" w:rsidRPr="00167D6B" w:rsidRDefault="005175CE">
            <w:pPr>
              <w:rPr>
                <w:i/>
                <w:iCs/>
                <w:sz w:val="20"/>
                <w:szCs w:val="20"/>
              </w:rPr>
            </w:pPr>
            <w:r w:rsidRPr="00167D6B">
              <w:rPr>
                <w:sz w:val="20"/>
                <w:szCs w:val="20"/>
              </w:rPr>
              <w:t xml:space="preserve">Код за ЄДРПОУ (для резидента)/ номер реєстрації юридичної особи в країні її місцезнаходження (для нерезидента) </w:t>
            </w:r>
            <w:r w:rsidRPr="00167D6B">
              <w:rPr>
                <w:i/>
                <w:iCs/>
                <w:sz w:val="20"/>
                <w:szCs w:val="20"/>
              </w:rPr>
              <w:t xml:space="preserve">(для юридичної особи)/ </w:t>
            </w:r>
            <w:r w:rsidRPr="00167D6B">
              <w:rPr>
                <w:sz w:val="20"/>
                <w:szCs w:val="20"/>
              </w:rPr>
              <w:t>Реєстраційний номер облікової картки платника податків (для фізичної особи за наявності)</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445A39" w:rsidRPr="00167D6B" w:rsidRDefault="00445A39">
            <w:pPr>
              <w:rPr>
                <w:rFonts w:ascii="Verdana" w:hAnsi="Verdana"/>
                <w:sz w:val="16"/>
                <w:szCs w:val="16"/>
              </w:rPr>
            </w:pPr>
          </w:p>
        </w:tc>
      </w:tr>
      <w:tr w:rsidR="00445A39" w:rsidRPr="00167D6B">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445A39" w:rsidRPr="00167D6B" w:rsidRDefault="005175CE">
            <w:pPr>
              <w:rPr>
                <w:sz w:val="20"/>
                <w:szCs w:val="20"/>
              </w:rPr>
            </w:pPr>
            <w:r w:rsidRPr="00167D6B">
              <w:rPr>
                <w:sz w:val="20"/>
                <w:szCs w:val="20"/>
              </w:rPr>
              <w:t xml:space="preserve">№, дата видачі та орган, що видав документ, що засвідчує державну реєстрацію </w:t>
            </w:r>
            <w:r w:rsidRPr="00167D6B">
              <w:rPr>
                <w:i/>
                <w:iCs/>
                <w:sz w:val="20"/>
                <w:szCs w:val="20"/>
              </w:rPr>
              <w:t xml:space="preserve">(для юридичної особи)/ </w:t>
            </w:r>
            <w:r w:rsidRPr="00167D6B">
              <w:rPr>
                <w:sz w:val="20"/>
                <w:szCs w:val="20"/>
              </w:rPr>
              <w:t>Назва, серія (за наявності), номер, дата видачі документа, що посвідчує фізичну особу, та найменування органу, що видав документ (для фізичної особи)</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445A39" w:rsidRPr="00167D6B" w:rsidRDefault="00445A39">
            <w:pPr>
              <w:rPr>
                <w:rFonts w:ascii="Verdana" w:hAnsi="Verdana"/>
                <w:sz w:val="16"/>
                <w:szCs w:val="16"/>
              </w:rPr>
            </w:pPr>
          </w:p>
        </w:tc>
      </w:tr>
      <w:tr w:rsidR="00445A39" w:rsidRPr="00167D6B">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445A39" w:rsidRPr="00167D6B" w:rsidRDefault="005175CE">
            <w:pPr>
              <w:rPr>
                <w:i/>
                <w:iCs/>
                <w:sz w:val="20"/>
                <w:szCs w:val="20"/>
              </w:rPr>
            </w:pPr>
            <w:r w:rsidRPr="00167D6B">
              <w:rPr>
                <w:sz w:val="20"/>
                <w:szCs w:val="20"/>
              </w:rPr>
              <w:t>Місцезнаходження</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445A39" w:rsidRPr="00167D6B" w:rsidRDefault="00445A39">
            <w:pPr>
              <w:rPr>
                <w:rFonts w:ascii="Verdana" w:hAnsi="Verdana"/>
                <w:i/>
                <w:iCs/>
                <w:sz w:val="16"/>
                <w:szCs w:val="16"/>
              </w:rPr>
            </w:pPr>
          </w:p>
        </w:tc>
      </w:tr>
      <w:tr w:rsidR="00445A39" w:rsidRPr="00167D6B">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445A39" w:rsidRPr="00167D6B" w:rsidRDefault="005175CE">
            <w:pPr>
              <w:rPr>
                <w:i/>
                <w:iCs/>
                <w:sz w:val="20"/>
                <w:szCs w:val="20"/>
              </w:rPr>
            </w:pPr>
            <w:r w:rsidRPr="00167D6B">
              <w:rPr>
                <w:sz w:val="20"/>
                <w:szCs w:val="20"/>
              </w:rPr>
              <w:t xml:space="preserve">Поштова адреса </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445A39" w:rsidRPr="00167D6B" w:rsidRDefault="00445A39">
            <w:pPr>
              <w:rPr>
                <w:rFonts w:ascii="Verdana" w:hAnsi="Verdana"/>
                <w:i/>
                <w:iCs/>
                <w:sz w:val="16"/>
                <w:szCs w:val="16"/>
              </w:rPr>
            </w:pPr>
          </w:p>
        </w:tc>
      </w:tr>
      <w:tr w:rsidR="00445A39" w:rsidRPr="00167D6B">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445A39" w:rsidRPr="00167D6B" w:rsidRDefault="005175CE">
            <w:pPr>
              <w:rPr>
                <w:i/>
                <w:iCs/>
                <w:sz w:val="20"/>
                <w:szCs w:val="20"/>
              </w:rPr>
            </w:pPr>
            <w:r w:rsidRPr="00167D6B">
              <w:rPr>
                <w:sz w:val="20"/>
                <w:szCs w:val="20"/>
              </w:rPr>
              <w:t>Телефон/факс</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445A39" w:rsidRPr="00167D6B" w:rsidRDefault="00445A39">
            <w:pPr>
              <w:rPr>
                <w:rFonts w:ascii="Verdana" w:hAnsi="Verdana" w:cs="Verdana"/>
                <w:sz w:val="16"/>
                <w:szCs w:val="16"/>
              </w:rPr>
            </w:pPr>
          </w:p>
        </w:tc>
      </w:tr>
      <w:tr w:rsidR="00445A39" w:rsidRPr="00167D6B">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445A39" w:rsidRPr="00167D6B" w:rsidRDefault="005175CE">
            <w:pPr>
              <w:rPr>
                <w:sz w:val="20"/>
                <w:szCs w:val="20"/>
              </w:rPr>
            </w:pPr>
            <w:r w:rsidRPr="00167D6B">
              <w:rPr>
                <w:sz w:val="20"/>
                <w:szCs w:val="20"/>
              </w:rPr>
              <w:t>E-mail</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445A39" w:rsidRPr="00167D6B" w:rsidRDefault="00445A39">
            <w:pPr>
              <w:rPr>
                <w:rFonts w:ascii="Verdana" w:hAnsi="Verdana" w:cs="Verdana"/>
                <w:sz w:val="16"/>
                <w:szCs w:val="16"/>
              </w:rPr>
            </w:pPr>
          </w:p>
        </w:tc>
      </w:tr>
    </w:tbl>
    <w:p w:rsidR="00445A39" w:rsidRPr="00167D6B" w:rsidRDefault="00445A39">
      <w:pPr>
        <w:rPr>
          <w:b/>
          <w:sz w:val="20"/>
          <w:szCs w:val="20"/>
        </w:rPr>
      </w:pPr>
    </w:p>
    <w:p w:rsidR="00445A39" w:rsidRPr="00167D6B" w:rsidRDefault="005175CE">
      <w:pPr>
        <w:jc w:val="both"/>
        <w:rPr>
          <w:b/>
          <w:sz w:val="20"/>
          <w:szCs w:val="20"/>
        </w:rPr>
      </w:pPr>
      <w:r w:rsidRPr="00167D6B">
        <w:rPr>
          <w:b/>
          <w:sz w:val="20"/>
          <w:szCs w:val="20"/>
        </w:rPr>
        <w:t>ЦИМ РОЗПОРЯДЖЕННЯМ  НАКАЗУЮ ВНЕСТИ ЗМІНИ ДО ІНФОРМАЦІЇ  ПРО ВЛАСНИКА</w:t>
      </w:r>
    </w:p>
    <w:tbl>
      <w:tblPr>
        <w:tblW w:w="9468" w:type="dxa"/>
        <w:tblLayout w:type="fixed"/>
        <w:tblLook w:val="0000" w:firstRow="0" w:lastRow="0" w:firstColumn="0" w:lastColumn="0" w:noHBand="0" w:noVBand="0"/>
      </w:tblPr>
      <w:tblGrid>
        <w:gridCol w:w="3348"/>
        <w:gridCol w:w="6120"/>
      </w:tblGrid>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tcPr>
          <w:p w:rsidR="00445A39" w:rsidRPr="00167D6B" w:rsidRDefault="005175CE">
            <w:pPr>
              <w:jc w:val="center"/>
              <w:rPr>
                <w:b/>
                <w:sz w:val="20"/>
                <w:szCs w:val="20"/>
              </w:rPr>
            </w:pPr>
            <w:r w:rsidRPr="00167D6B">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rsidR="00445A39" w:rsidRPr="00167D6B" w:rsidRDefault="005175CE">
            <w:pPr>
              <w:jc w:val="center"/>
              <w:rPr>
                <w:b/>
                <w:sz w:val="20"/>
                <w:szCs w:val="20"/>
              </w:rPr>
            </w:pPr>
            <w:r w:rsidRPr="00167D6B">
              <w:rPr>
                <w:b/>
                <w:sz w:val="20"/>
                <w:szCs w:val="20"/>
              </w:rPr>
              <w:t>НОВІ РЕКВІЗИТИ</w:t>
            </w:r>
          </w:p>
        </w:tc>
      </w:tr>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jc w:val="center"/>
              <w:rPr>
                <w:sz w:val="20"/>
                <w:szCs w:val="20"/>
              </w:rPr>
            </w:pPr>
            <w:r w:rsidRPr="00167D6B">
              <w:rPr>
                <w:sz w:val="20"/>
                <w:szCs w:val="20"/>
              </w:rPr>
              <w:t>1. ___________________</w:t>
            </w:r>
          </w:p>
          <w:p w:rsidR="00445A39" w:rsidRPr="00167D6B" w:rsidRDefault="005175CE">
            <w:pPr>
              <w:jc w:val="center"/>
              <w:rPr>
                <w:sz w:val="20"/>
                <w:szCs w:val="20"/>
              </w:rPr>
            </w:pPr>
            <w:r w:rsidRPr="00167D6B">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167D6B" w:rsidRDefault="00445A39">
            <w:pPr>
              <w:jc w:val="center"/>
              <w:rPr>
                <w:sz w:val="20"/>
                <w:szCs w:val="20"/>
              </w:rPr>
            </w:pPr>
          </w:p>
        </w:tc>
      </w:tr>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jc w:val="center"/>
              <w:rPr>
                <w:sz w:val="20"/>
                <w:szCs w:val="20"/>
              </w:rPr>
            </w:pPr>
            <w:r w:rsidRPr="00167D6B">
              <w:rPr>
                <w:sz w:val="20"/>
                <w:szCs w:val="20"/>
              </w:rPr>
              <w:t>2. ___________________</w:t>
            </w:r>
          </w:p>
          <w:p w:rsidR="00445A39" w:rsidRPr="00167D6B" w:rsidRDefault="005175CE">
            <w:pPr>
              <w:jc w:val="center"/>
              <w:rPr>
                <w:sz w:val="20"/>
                <w:szCs w:val="20"/>
              </w:rPr>
            </w:pPr>
            <w:r w:rsidRPr="00167D6B">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167D6B" w:rsidRDefault="00445A39">
            <w:pPr>
              <w:jc w:val="center"/>
              <w:rPr>
                <w:sz w:val="20"/>
                <w:szCs w:val="20"/>
              </w:rPr>
            </w:pPr>
          </w:p>
          <w:p w:rsidR="00445A39" w:rsidRPr="00167D6B" w:rsidRDefault="005175CE">
            <w:pPr>
              <w:jc w:val="center"/>
              <w:rPr>
                <w:sz w:val="20"/>
                <w:szCs w:val="20"/>
              </w:rPr>
            </w:pPr>
            <w:r w:rsidRPr="00167D6B">
              <w:rPr>
                <w:sz w:val="20"/>
                <w:szCs w:val="20"/>
              </w:rPr>
              <w:t>___________________</w:t>
            </w:r>
          </w:p>
        </w:tc>
      </w:tr>
    </w:tbl>
    <w:p w:rsidR="00445A39" w:rsidRPr="00167D6B" w:rsidRDefault="005175CE">
      <w:pPr>
        <w:pStyle w:val="a3"/>
        <w:jc w:val="both"/>
        <w:rPr>
          <w:rFonts w:ascii="Times New Roman" w:hAnsi="Times New Roman"/>
          <w:b/>
          <w:sz w:val="20"/>
        </w:rPr>
      </w:pPr>
      <w:r w:rsidRPr="00167D6B">
        <w:rPr>
          <w:rFonts w:ascii="Times New Roman" w:hAnsi="Times New Roman"/>
          <w:b/>
          <w:sz w:val="20"/>
        </w:rPr>
        <w:t>НАЗВА ТА РЕКВІЗИТИ ДОКУМЕНТА (-ІВ), ЯКІ Є ПІДСТАВОЮ ДЛЯ ВНЕСЕННЯ ЗМІН:</w:t>
      </w:r>
      <w:r w:rsidRPr="00167D6B">
        <w:rPr>
          <w:rFonts w:ascii="Times New Roman" w:hAnsi="Times New Roman"/>
          <w:sz w:val="20"/>
        </w:rPr>
        <w:t>_______________________________________________________________________________________</w:t>
      </w:r>
    </w:p>
    <w:p w:rsidR="00445A39" w:rsidRPr="00167D6B" w:rsidRDefault="005175CE">
      <w:pPr>
        <w:pStyle w:val="a3"/>
        <w:rPr>
          <w:rFonts w:ascii="Times New Roman" w:hAnsi="Times New Roman"/>
          <w:sz w:val="20"/>
        </w:rPr>
      </w:pPr>
      <w:r w:rsidRPr="00167D6B">
        <w:rPr>
          <w:rFonts w:ascii="Times New Roman" w:hAnsi="Times New Roman"/>
          <w:sz w:val="20"/>
        </w:rPr>
        <w:t>________________________________________________________________________________________</w:t>
      </w:r>
    </w:p>
    <w:p w:rsidR="00445A39" w:rsidRPr="00167D6B" w:rsidRDefault="005175CE">
      <w:pPr>
        <w:pStyle w:val="a3"/>
        <w:rPr>
          <w:rFonts w:ascii="Times New Roman" w:hAnsi="Times New Roman"/>
          <w:sz w:val="20"/>
        </w:rPr>
      </w:pPr>
      <w:r w:rsidRPr="00167D6B">
        <w:rPr>
          <w:rFonts w:ascii="Times New Roman" w:hAnsi="Times New Roman"/>
          <w:sz w:val="20"/>
        </w:rPr>
        <w:t>________________________________________________________________________________________</w:t>
      </w:r>
    </w:p>
    <w:p w:rsidR="00445A39" w:rsidRPr="00167D6B" w:rsidRDefault="005175CE">
      <w:pPr>
        <w:shd w:val="clear" w:color="auto" w:fill="F2F2F2"/>
        <w:tabs>
          <w:tab w:val="center" w:pos="2268"/>
          <w:tab w:val="center" w:pos="7938"/>
        </w:tabs>
        <w:rPr>
          <w:b/>
          <w:sz w:val="20"/>
          <w:szCs w:val="20"/>
        </w:rPr>
      </w:pPr>
      <w:r w:rsidRPr="00167D6B">
        <w:rPr>
          <w:b/>
          <w:sz w:val="20"/>
          <w:szCs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167D6B">
        <w:trPr>
          <w:trHeight w:val="847"/>
        </w:trPr>
        <w:tc>
          <w:tcPr>
            <w:tcW w:w="9360" w:type="dxa"/>
            <w:tcBorders>
              <w:top w:val="single" w:sz="4" w:space="0" w:color="000000"/>
              <w:left w:val="single" w:sz="4" w:space="0" w:color="000000"/>
              <w:bottom w:val="single" w:sz="4" w:space="0" w:color="000000"/>
              <w:right w:val="single" w:sz="4" w:space="0" w:color="000000"/>
            </w:tcBorders>
          </w:tcPr>
          <w:p w:rsidR="00445A39" w:rsidRPr="00167D6B" w:rsidRDefault="005175CE">
            <w:pPr>
              <w:tabs>
                <w:tab w:val="center" w:pos="2268"/>
                <w:tab w:val="center" w:pos="7938"/>
              </w:tabs>
              <w:snapToGrid w:val="0"/>
              <w:rPr>
                <w:b/>
                <w:sz w:val="22"/>
                <w:szCs w:val="22"/>
              </w:rPr>
            </w:pPr>
            <w:r w:rsidRPr="00167D6B">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445A39" w:rsidRPr="00167D6B" w:rsidRDefault="00445A39">
      <w:pPr>
        <w:pStyle w:val="a3"/>
        <w:rPr>
          <w:rFonts w:ascii="Times New Roman" w:hAnsi="Times New Roman"/>
          <w:sz w:val="20"/>
        </w:rPr>
      </w:pPr>
    </w:p>
    <w:p w:rsidR="00445A39" w:rsidRPr="00167D6B" w:rsidRDefault="005175CE">
      <w:pPr>
        <w:pStyle w:val="a3"/>
        <w:jc w:val="both"/>
        <w:rPr>
          <w:rFonts w:ascii="Times New Roman" w:hAnsi="Times New Roman"/>
          <w:b/>
          <w:sz w:val="20"/>
        </w:rPr>
      </w:pPr>
      <w:r w:rsidRPr="00167D6B">
        <w:rPr>
          <w:rFonts w:ascii="Times New Roman" w:hAnsi="Times New Roman"/>
          <w:b/>
          <w:sz w:val="20"/>
        </w:rPr>
        <w:t xml:space="preserve">ЕМІТЕНТ БЕРЕ НА СЕБЕ ВІДПОВІДАЛЬНІСТЬ ЗА ДОСТОВІРНІСТЬ ІНФОРМАЦІЇ, ЩО МІСТИТЬСЯ В ДОКУМЕНТАХ,  НАДАНИХ ДЕПОЗИТАРНІЙ УСТАНОВІ </w:t>
      </w:r>
    </w:p>
    <w:p w:rsidR="00445A39" w:rsidRPr="00167D6B" w:rsidRDefault="00445A39">
      <w:pPr>
        <w:rPr>
          <w:b/>
          <w:sz w:val="20"/>
          <w:szCs w:val="20"/>
        </w:rPr>
      </w:pPr>
    </w:p>
    <w:p w:rsidR="00445A39" w:rsidRPr="00167D6B" w:rsidRDefault="005175CE">
      <w:pPr>
        <w:rPr>
          <w:b/>
          <w:sz w:val="20"/>
          <w:szCs w:val="20"/>
        </w:rPr>
      </w:pPr>
      <w:r w:rsidRPr="00167D6B">
        <w:rPr>
          <w:b/>
          <w:sz w:val="20"/>
          <w:szCs w:val="20"/>
        </w:rPr>
        <w:t>Підпис Уповноваженої особи Емітента          /___________________/_________________________________</w:t>
      </w:r>
    </w:p>
    <w:p w:rsidR="00445A39" w:rsidRPr="00167D6B" w:rsidRDefault="005175CE">
      <w:pPr>
        <w:rPr>
          <w:b/>
          <w:sz w:val="20"/>
          <w:szCs w:val="20"/>
        </w:rPr>
      </w:pPr>
      <w:r w:rsidRPr="00167D6B">
        <w:rPr>
          <w:b/>
          <w:sz w:val="20"/>
          <w:szCs w:val="20"/>
        </w:rPr>
        <w:t xml:space="preserve">                                                                                   підпис,   М.П.*                                   П.І.Б.</w:t>
      </w:r>
    </w:p>
    <w:p w:rsidR="00445A39" w:rsidRPr="00167D6B" w:rsidRDefault="00445A39">
      <w:pPr>
        <w:rPr>
          <w:b/>
          <w:sz w:val="20"/>
          <w:szCs w:val="20"/>
        </w:rPr>
      </w:pPr>
    </w:p>
    <w:p w:rsidR="00445A39" w:rsidRPr="00167D6B" w:rsidRDefault="005175CE">
      <w:pPr>
        <w:rPr>
          <w:sz w:val="20"/>
          <w:szCs w:val="20"/>
        </w:rPr>
      </w:pPr>
      <w:r w:rsidRPr="00167D6B">
        <w:rPr>
          <w:sz w:val="20"/>
          <w:szCs w:val="20"/>
        </w:rPr>
        <w:t xml:space="preserve">* </w:t>
      </w:r>
      <w:r w:rsidRPr="00167D6B">
        <w:rPr>
          <w:b/>
          <w:sz w:val="20"/>
          <w:szCs w:val="20"/>
        </w:rPr>
        <w:t>- за наявності</w:t>
      </w:r>
    </w:p>
    <w:p w:rsidR="00445A39" w:rsidRPr="00167D6B" w:rsidRDefault="00445A39">
      <w:pPr>
        <w:rPr>
          <w:b/>
          <w:sz w:val="20"/>
          <w:szCs w:val="20"/>
          <w:u w:val="single"/>
        </w:rPr>
      </w:pPr>
    </w:p>
    <w:p w:rsidR="00445A39" w:rsidRPr="00167D6B" w:rsidRDefault="00445A39">
      <w:pPr>
        <w:rPr>
          <w:b/>
          <w:sz w:val="20"/>
          <w:szCs w:val="20"/>
          <w:u w:val="single"/>
        </w:rPr>
      </w:pPr>
    </w:p>
    <w:p w:rsidR="00445A39" w:rsidRPr="00167D6B" w:rsidRDefault="005175CE">
      <w:pPr>
        <w:rPr>
          <w:b/>
          <w:sz w:val="17"/>
          <w:szCs w:val="17"/>
          <w:u w:val="single"/>
        </w:rPr>
      </w:pPr>
      <w:r w:rsidRPr="00167D6B">
        <w:rPr>
          <w:b/>
          <w:sz w:val="17"/>
          <w:szCs w:val="17"/>
          <w:u w:val="single"/>
        </w:rPr>
        <w:t>ВІДМІТКИ ДЕПОЗИТАРНОЇ УСТАНОВИ</w:t>
      </w:r>
    </w:p>
    <w:p w:rsidR="00445A39" w:rsidRPr="00167D6B" w:rsidRDefault="00445A39">
      <w:pPr>
        <w:rPr>
          <w:b/>
          <w:sz w:val="17"/>
          <w:szCs w:val="17"/>
        </w:rPr>
      </w:pPr>
    </w:p>
    <w:p w:rsidR="00445A39" w:rsidRPr="00167D6B" w:rsidRDefault="005175CE">
      <w:pPr>
        <w:rPr>
          <w:b/>
          <w:sz w:val="16"/>
          <w:szCs w:val="16"/>
        </w:rPr>
      </w:pPr>
      <w:r w:rsidRPr="00167D6B">
        <w:rPr>
          <w:b/>
          <w:sz w:val="16"/>
          <w:szCs w:val="16"/>
        </w:rPr>
        <w:t>Дата та номер</w:t>
      </w:r>
      <w:r w:rsidRPr="00167D6B">
        <w:rPr>
          <w:b/>
          <w:sz w:val="17"/>
          <w:szCs w:val="17"/>
        </w:rPr>
        <w:t xml:space="preserve"> </w:t>
      </w:r>
      <w:r w:rsidRPr="00167D6B">
        <w:rPr>
          <w:b/>
          <w:sz w:val="16"/>
          <w:szCs w:val="16"/>
        </w:rPr>
        <w:t>договору про відкриття/обслуговування рахунків у цінних паперах власників(ам):</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rsidR="00445A39" w:rsidRPr="00167D6B">
        <w:trPr>
          <w:trHeight w:val="455"/>
        </w:trPr>
        <w:tc>
          <w:tcPr>
            <w:tcW w:w="9740"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167D6B" w:rsidRDefault="00445A39">
            <w:pPr>
              <w:rPr>
                <w:b/>
                <w:sz w:val="17"/>
                <w:szCs w:val="17"/>
              </w:rPr>
            </w:pPr>
          </w:p>
          <w:p w:rsidR="00445A39" w:rsidRPr="00167D6B" w:rsidRDefault="005175CE">
            <w:pPr>
              <w:rPr>
                <w:b/>
                <w:sz w:val="17"/>
                <w:szCs w:val="17"/>
              </w:rPr>
            </w:pPr>
            <w:r w:rsidRPr="00167D6B">
              <w:rPr>
                <w:b/>
                <w:sz w:val="17"/>
                <w:szCs w:val="17"/>
              </w:rPr>
              <w:t>«___»_________________  20___ р.    № ______________________</w:t>
            </w:r>
          </w:p>
          <w:p w:rsidR="00445A39" w:rsidRPr="00167D6B" w:rsidRDefault="00445A39">
            <w:pPr>
              <w:rPr>
                <w:b/>
                <w:sz w:val="17"/>
                <w:szCs w:val="17"/>
              </w:rPr>
            </w:pPr>
          </w:p>
        </w:tc>
      </w:tr>
    </w:tbl>
    <w:p w:rsidR="00445A39" w:rsidRPr="00167D6B" w:rsidRDefault="00445A39">
      <w:pPr>
        <w:rPr>
          <w:b/>
          <w:sz w:val="17"/>
          <w:szCs w:val="17"/>
        </w:rPr>
      </w:pPr>
    </w:p>
    <w:p w:rsidR="00445A39" w:rsidRPr="00167D6B"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167D6B">
        <w:trPr>
          <w:trHeight w:val="434"/>
        </w:trPr>
        <w:tc>
          <w:tcPr>
            <w:tcW w:w="98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167D6B" w:rsidRDefault="005175CE">
            <w:pPr>
              <w:rPr>
                <w:b/>
                <w:sz w:val="17"/>
                <w:szCs w:val="17"/>
              </w:rPr>
            </w:pPr>
            <w:r w:rsidRPr="00167D6B">
              <w:rPr>
                <w:b/>
                <w:sz w:val="17"/>
                <w:szCs w:val="17"/>
              </w:rPr>
              <w:t>ВІДПОВІДАЛЬНА ОСОБА ДЕПОЗИТАРНОЇ УСТАНОВИ</w:t>
            </w:r>
          </w:p>
          <w:p w:rsidR="00445A39" w:rsidRPr="00167D6B" w:rsidRDefault="00445A39">
            <w:pPr>
              <w:rPr>
                <w:b/>
                <w:sz w:val="17"/>
                <w:szCs w:val="17"/>
              </w:rPr>
            </w:pPr>
          </w:p>
        </w:tc>
      </w:tr>
      <w:tr w:rsidR="00445A39" w:rsidRPr="00167D6B">
        <w:trPr>
          <w:trHeight w:val="836"/>
        </w:trPr>
        <w:tc>
          <w:tcPr>
            <w:tcW w:w="4570" w:type="dxa"/>
            <w:tcBorders>
              <w:top w:val="single" w:sz="4" w:space="0" w:color="auto"/>
              <w:left w:val="single" w:sz="4" w:space="0" w:color="auto"/>
              <w:right w:val="single" w:sz="4" w:space="0" w:color="auto"/>
            </w:tcBorders>
            <w:shd w:val="clear" w:color="auto" w:fill="FFFFFF"/>
            <w:vAlign w:val="center"/>
          </w:tcPr>
          <w:p w:rsidR="00445A39" w:rsidRPr="00167D6B" w:rsidRDefault="005175CE">
            <w:pPr>
              <w:rPr>
                <w:b/>
                <w:sz w:val="17"/>
                <w:szCs w:val="17"/>
              </w:rPr>
            </w:pPr>
            <w:r w:rsidRPr="00167D6B">
              <w:rPr>
                <w:b/>
                <w:sz w:val="17"/>
                <w:szCs w:val="17"/>
              </w:rPr>
              <w:t>___________________________________________________</w:t>
            </w:r>
          </w:p>
          <w:p w:rsidR="00445A39" w:rsidRPr="00167D6B" w:rsidRDefault="005175CE">
            <w:pPr>
              <w:rPr>
                <w:sz w:val="16"/>
                <w:szCs w:val="16"/>
              </w:rPr>
            </w:pPr>
            <w:r w:rsidRPr="00167D6B">
              <w:rPr>
                <w:sz w:val="16"/>
                <w:szCs w:val="16"/>
              </w:rPr>
              <w:t xml:space="preserve">                                підпис    </w:t>
            </w:r>
          </w:p>
        </w:tc>
        <w:tc>
          <w:tcPr>
            <w:tcW w:w="5270" w:type="dxa"/>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445A39">
            <w:pPr>
              <w:rPr>
                <w:b/>
                <w:sz w:val="17"/>
                <w:szCs w:val="17"/>
              </w:rPr>
            </w:pPr>
          </w:p>
          <w:p w:rsidR="00445A39" w:rsidRPr="00167D6B" w:rsidRDefault="005175CE">
            <w:pPr>
              <w:rPr>
                <w:b/>
                <w:sz w:val="17"/>
                <w:szCs w:val="17"/>
              </w:rPr>
            </w:pPr>
            <w:r w:rsidRPr="00167D6B">
              <w:rPr>
                <w:b/>
                <w:sz w:val="17"/>
                <w:szCs w:val="17"/>
              </w:rPr>
              <w:t xml:space="preserve">_____________________________________ </w:t>
            </w:r>
          </w:p>
          <w:p w:rsidR="00445A39" w:rsidRPr="00167D6B" w:rsidRDefault="005175CE">
            <w:pPr>
              <w:rPr>
                <w:sz w:val="16"/>
                <w:szCs w:val="16"/>
              </w:rPr>
            </w:pPr>
            <w:r w:rsidRPr="00167D6B">
              <w:rPr>
                <w:sz w:val="16"/>
                <w:szCs w:val="16"/>
              </w:rPr>
              <w:t xml:space="preserve">                 </w:t>
            </w:r>
            <w:r w:rsidRPr="00167D6B">
              <w:rPr>
                <w:sz w:val="20"/>
                <w:szCs w:val="20"/>
              </w:rPr>
              <w:t>(</w:t>
            </w:r>
            <w:r w:rsidRPr="00167D6B">
              <w:rPr>
                <w:i/>
                <w:sz w:val="16"/>
                <w:szCs w:val="16"/>
              </w:rPr>
              <w:t>підпис, прізвище та ініціали</w:t>
            </w:r>
            <w:r w:rsidRPr="00167D6B">
              <w:rPr>
                <w:sz w:val="20"/>
                <w:szCs w:val="20"/>
              </w:rPr>
              <w:t>)</w:t>
            </w:r>
          </w:p>
        </w:tc>
      </w:tr>
    </w:tbl>
    <w:p w:rsidR="00445A39" w:rsidRPr="00167D6B" w:rsidRDefault="00445A39">
      <w:pPr>
        <w:rPr>
          <w:b/>
          <w:sz w:val="17"/>
          <w:szCs w:val="17"/>
        </w:rPr>
      </w:pPr>
    </w:p>
    <w:p w:rsidR="00445A39" w:rsidRPr="00167D6B" w:rsidRDefault="005175CE">
      <w:pPr>
        <w:rPr>
          <w:b/>
          <w:sz w:val="17"/>
          <w:szCs w:val="17"/>
        </w:rPr>
      </w:pPr>
      <w:r w:rsidRPr="00167D6B">
        <w:rPr>
          <w:b/>
          <w:sz w:val="17"/>
          <w:szCs w:val="17"/>
        </w:rPr>
        <w:t xml:space="preserve">         </w:t>
      </w:r>
    </w:p>
    <w:p w:rsidR="00445A39" w:rsidRPr="00167D6B" w:rsidRDefault="00445A39">
      <w:pPr>
        <w:rPr>
          <w:sz w:val="17"/>
          <w:szCs w:val="17"/>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5"/>
        <w:gridCol w:w="2083"/>
        <w:gridCol w:w="318"/>
      </w:tblGrid>
      <w:tr w:rsidR="00445A39" w:rsidRPr="00167D6B">
        <w:trPr>
          <w:gridBefore w:val="1"/>
          <w:wBefore w:w="108" w:type="dxa"/>
          <w:cantSplit/>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167D6B" w:rsidRDefault="005175CE">
            <w:pPr>
              <w:rPr>
                <w:b/>
                <w:sz w:val="17"/>
                <w:szCs w:val="17"/>
              </w:rPr>
            </w:pPr>
            <w:r w:rsidRPr="00167D6B">
              <w:rPr>
                <w:b/>
                <w:sz w:val="17"/>
                <w:szCs w:val="17"/>
              </w:rPr>
              <w:t>№ та дата в журналі вхідної кореспонденції</w:t>
            </w:r>
          </w:p>
        </w:tc>
        <w:tc>
          <w:tcPr>
            <w:tcW w:w="4536" w:type="dxa"/>
            <w:gridSpan w:val="3"/>
            <w:tcBorders>
              <w:top w:val="single" w:sz="4" w:space="0" w:color="auto"/>
              <w:left w:val="single" w:sz="4" w:space="0" w:color="auto"/>
              <w:bottom w:val="single" w:sz="4" w:space="0" w:color="auto"/>
              <w:right w:val="single" w:sz="4" w:space="0" w:color="auto"/>
            </w:tcBorders>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№________  «___»________20___ р.</w:t>
            </w:r>
          </w:p>
          <w:p w:rsidR="00445A39" w:rsidRPr="00167D6B" w:rsidRDefault="00445A39">
            <w:pPr>
              <w:rPr>
                <w:sz w:val="17"/>
                <w:szCs w:val="17"/>
              </w:rPr>
            </w:pPr>
          </w:p>
        </w:tc>
      </w:tr>
      <w:tr w:rsidR="00445A39" w:rsidRPr="00167D6B">
        <w:trPr>
          <w:gridBefore w:val="1"/>
          <w:wBefore w:w="108" w:type="dxa"/>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167D6B" w:rsidRDefault="005175CE">
            <w:pPr>
              <w:rPr>
                <w:b/>
                <w:sz w:val="17"/>
                <w:szCs w:val="17"/>
              </w:rPr>
            </w:pPr>
            <w:r w:rsidRPr="00167D6B">
              <w:rPr>
                <w:b/>
                <w:sz w:val="17"/>
                <w:szCs w:val="17"/>
              </w:rPr>
              <w:t>№ та дата в журналі розпоряджень</w:t>
            </w:r>
          </w:p>
        </w:tc>
        <w:tc>
          <w:tcPr>
            <w:tcW w:w="4536" w:type="dxa"/>
            <w:gridSpan w:val="3"/>
            <w:tcBorders>
              <w:top w:val="single" w:sz="4" w:space="0" w:color="auto"/>
              <w:left w:val="single" w:sz="4" w:space="0" w:color="auto"/>
              <w:bottom w:val="single" w:sz="4" w:space="0" w:color="auto"/>
              <w:right w:val="single" w:sz="4" w:space="0" w:color="auto"/>
            </w:tcBorders>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№________  «___»________20___ р.</w:t>
            </w:r>
          </w:p>
          <w:p w:rsidR="00445A39" w:rsidRPr="00167D6B" w:rsidRDefault="00445A39">
            <w:pPr>
              <w:rPr>
                <w:sz w:val="17"/>
                <w:szCs w:val="17"/>
              </w:rPr>
            </w:pPr>
          </w:p>
        </w:tc>
      </w:tr>
      <w:tr w:rsidR="00445A39" w:rsidRPr="00167D6B">
        <w:trPr>
          <w:gridBefore w:val="1"/>
          <w:wBefore w:w="108" w:type="dxa"/>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167D6B" w:rsidRDefault="005175CE">
            <w:pPr>
              <w:rPr>
                <w:b/>
                <w:sz w:val="17"/>
                <w:szCs w:val="17"/>
              </w:rPr>
            </w:pPr>
            <w:r w:rsidRPr="00167D6B">
              <w:rPr>
                <w:b/>
                <w:sz w:val="17"/>
                <w:szCs w:val="17"/>
              </w:rPr>
              <w:t>№ та дата в журналі депозитарних операцій</w:t>
            </w:r>
          </w:p>
        </w:tc>
        <w:tc>
          <w:tcPr>
            <w:tcW w:w="4536" w:type="dxa"/>
            <w:gridSpan w:val="3"/>
            <w:tcBorders>
              <w:top w:val="single" w:sz="4" w:space="0" w:color="auto"/>
              <w:left w:val="single" w:sz="4" w:space="0" w:color="auto"/>
              <w:bottom w:val="single" w:sz="4" w:space="0" w:color="auto"/>
              <w:right w:val="single" w:sz="4" w:space="0" w:color="auto"/>
            </w:tcBorders>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 xml:space="preserve">№________  «___»________20___ р. </w:t>
            </w:r>
          </w:p>
          <w:p w:rsidR="00445A39" w:rsidRPr="00167D6B" w:rsidRDefault="00445A39">
            <w:pPr>
              <w:rPr>
                <w:sz w:val="17"/>
                <w:szCs w:val="17"/>
              </w:rPr>
            </w:pPr>
          </w:p>
        </w:tc>
      </w:tr>
      <w:tr w:rsidR="00445A39" w:rsidRPr="00167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18" w:type="dxa"/>
        </w:trPr>
        <w:tc>
          <w:tcPr>
            <w:tcW w:w="7488" w:type="dxa"/>
            <w:gridSpan w:val="3"/>
            <w:shd w:val="clear" w:color="auto" w:fill="auto"/>
          </w:tcPr>
          <w:p w:rsidR="00445A39" w:rsidRPr="00167D6B" w:rsidRDefault="00445A39">
            <w:pPr>
              <w:rPr>
                <w:bCs/>
              </w:rPr>
            </w:pPr>
          </w:p>
          <w:p w:rsidR="00445A39" w:rsidRPr="00167D6B" w:rsidRDefault="00445A39">
            <w:pPr>
              <w:rPr>
                <w:bCs/>
              </w:rPr>
            </w:pPr>
          </w:p>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445A39">
            <w:pPr>
              <w:rPr>
                <w:bCs/>
              </w:rPr>
            </w:pPr>
          </w:p>
          <w:p w:rsidR="00445A39" w:rsidRPr="00167D6B" w:rsidRDefault="00445A39">
            <w:pPr>
              <w:rPr>
                <w:bCs/>
              </w:rPr>
            </w:pPr>
          </w:p>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rPr>
          <w:sz w:val="17"/>
          <w:szCs w:val="17"/>
        </w:rPr>
      </w:pPr>
    </w:p>
    <w:p w:rsidR="00445A39" w:rsidRPr="00167D6B" w:rsidRDefault="00445A39">
      <w:pPr>
        <w:ind w:firstLine="540"/>
        <w:rPr>
          <w:sz w:val="17"/>
          <w:szCs w:val="17"/>
        </w:rPr>
      </w:pPr>
    </w:p>
    <w:p w:rsidR="00445A39" w:rsidRPr="00167D6B" w:rsidRDefault="00445A39">
      <w:pPr>
        <w:ind w:firstLine="540"/>
        <w:rPr>
          <w:sz w:val="17"/>
          <w:szCs w:val="17"/>
        </w:rPr>
      </w:pPr>
    </w:p>
    <w:p w:rsidR="00445A39" w:rsidRPr="00167D6B" w:rsidRDefault="00445A39">
      <w:pPr>
        <w:ind w:firstLine="540"/>
        <w:rPr>
          <w:sz w:val="17"/>
          <w:szCs w:val="17"/>
        </w:rPr>
      </w:pPr>
    </w:p>
    <w:p w:rsidR="00445A39" w:rsidRPr="00167D6B" w:rsidRDefault="00445A39">
      <w:pPr>
        <w:ind w:firstLine="540"/>
        <w:rPr>
          <w:sz w:val="17"/>
          <w:szCs w:val="17"/>
        </w:rPr>
      </w:pPr>
    </w:p>
    <w:p w:rsidR="00445A39" w:rsidRPr="00167D6B" w:rsidRDefault="00445A39">
      <w:pPr>
        <w:ind w:firstLine="540"/>
        <w:rPr>
          <w:sz w:val="17"/>
          <w:szCs w:val="17"/>
        </w:rPr>
      </w:pPr>
    </w:p>
    <w:p w:rsidR="00445A39" w:rsidRPr="00167D6B" w:rsidRDefault="00445A39">
      <w:pPr>
        <w:ind w:firstLine="540"/>
        <w:rPr>
          <w:sz w:val="17"/>
          <w:szCs w:val="17"/>
        </w:rPr>
      </w:pPr>
    </w:p>
    <w:p w:rsidR="00445A39" w:rsidRPr="00167D6B" w:rsidRDefault="00445A39">
      <w:pPr>
        <w:ind w:firstLine="540"/>
        <w:rPr>
          <w:sz w:val="17"/>
          <w:szCs w:val="17"/>
        </w:rPr>
      </w:pPr>
    </w:p>
    <w:p w:rsidR="00445A39" w:rsidRPr="00167D6B" w:rsidRDefault="00445A39">
      <w:pPr>
        <w:ind w:firstLine="540"/>
        <w:rPr>
          <w:sz w:val="17"/>
          <w:szCs w:val="17"/>
        </w:rPr>
      </w:pPr>
    </w:p>
    <w:p w:rsidR="00445A39" w:rsidRPr="00167D6B" w:rsidRDefault="00445A39">
      <w:pPr>
        <w:ind w:firstLine="540"/>
        <w:rPr>
          <w:sz w:val="17"/>
          <w:szCs w:val="17"/>
        </w:rPr>
      </w:pPr>
    </w:p>
    <w:p w:rsidR="00902F6B" w:rsidRPr="00167D6B" w:rsidRDefault="00902F6B">
      <w:pPr>
        <w:ind w:firstLine="540"/>
        <w:rPr>
          <w:sz w:val="17"/>
          <w:szCs w:val="17"/>
        </w:rPr>
      </w:pPr>
    </w:p>
    <w:p w:rsidR="00902F6B" w:rsidRPr="00167D6B" w:rsidRDefault="00902F6B">
      <w:pPr>
        <w:ind w:firstLine="540"/>
        <w:rPr>
          <w:sz w:val="17"/>
          <w:szCs w:val="17"/>
        </w:rPr>
      </w:pPr>
    </w:p>
    <w:p w:rsidR="00902F6B" w:rsidRPr="00167D6B" w:rsidRDefault="00902F6B">
      <w:pPr>
        <w:ind w:firstLine="540"/>
        <w:rPr>
          <w:sz w:val="17"/>
          <w:szCs w:val="17"/>
        </w:rPr>
      </w:pPr>
    </w:p>
    <w:p w:rsidR="00902F6B" w:rsidRPr="00167D6B" w:rsidRDefault="00902F6B">
      <w:pPr>
        <w:ind w:firstLine="540"/>
        <w:rPr>
          <w:sz w:val="17"/>
          <w:szCs w:val="17"/>
        </w:rPr>
      </w:pPr>
    </w:p>
    <w:p w:rsidR="00902F6B" w:rsidRPr="00167D6B" w:rsidRDefault="00902F6B">
      <w:pPr>
        <w:ind w:firstLine="540"/>
        <w:rPr>
          <w:sz w:val="17"/>
          <w:szCs w:val="17"/>
        </w:rPr>
      </w:pPr>
    </w:p>
    <w:p w:rsidR="00902F6B" w:rsidRPr="00167D6B" w:rsidRDefault="00902F6B">
      <w:pPr>
        <w:ind w:firstLine="540"/>
        <w:rPr>
          <w:sz w:val="17"/>
          <w:szCs w:val="17"/>
        </w:rPr>
      </w:pPr>
    </w:p>
    <w:p w:rsidR="00902F6B" w:rsidRPr="00167D6B" w:rsidRDefault="00902F6B">
      <w:pPr>
        <w:ind w:firstLine="540"/>
        <w:rPr>
          <w:sz w:val="17"/>
          <w:szCs w:val="17"/>
        </w:rPr>
      </w:pPr>
    </w:p>
    <w:p w:rsidR="00445A39" w:rsidRPr="00167D6B" w:rsidRDefault="00445A39">
      <w:pPr>
        <w:ind w:firstLine="540"/>
        <w:rPr>
          <w:sz w:val="17"/>
          <w:szCs w:val="17"/>
        </w:rPr>
      </w:pPr>
    </w:p>
    <w:p w:rsidR="00445A39" w:rsidRPr="00167D6B" w:rsidRDefault="00445A39">
      <w:pPr>
        <w:ind w:firstLine="540"/>
        <w:rPr>
          <w:sz w:val="17"/>
          <w:szCs w:val="17"/>
        </w:rPr>
      </w:pPr>
    </w:p>
    <w:p w:rsidR="00445A39" w:rsidRPr="00167D6B" w:rsidRDefault="00445A39">
      <w:pPr>
        <w:ind w:firstLine="540"/>
        <w:rPr>
          <w:sz w:val="17"/>
          <w:szCs w:val="17"/>
        </w:rPr>
      </w:pPr>
    </w:p>
    <w:p w:rsidR="00445A39" w:rsidRPr="00167D6B" w:rsidRDefault="005175CE">
      <w:pPr>
        <w:ind w:firstLine="540"/>
        <w:jc w:val="right"/>
      </w:pPr>
      <w:r w:rsidRPr="00167D6B">
        <w:t>Додаток 59</w:t>
      </w:r>
    </w:p>
    <w:p w:rsidR="00445A39" w:rsidRPr="00167D6B" w:rsidRDefault="00445A39">
      <w:pPr>
        <w:ind w:firstLine="540"/>
        <w:rPr>
          <w:sz w:val="17"/>
          <w:szCs w:val="17"/>
        </w:rPr>
      </w:pPr>
    </w:p>
    <w:tbl>
      <w:tblPr>
        <w:tblW w:w="0" w:type="auto"/>
        <w:tblInd w:w="-34" w:type="dxa"/>
        <w:tblLayout w:type="fixed"/>
        <w:tblLook w:val="0000" w:firstRow="0" w:lastRow="0" w:firstColumn="0" w:lastColumn="0" w:noHBand="0" w:noVBand="0"/>
      </w:tblPr>
      <w:tblGrid>
        <w:gridCol w:w="3544"/>
        <w:gridCol w:w="6505"/>
      </w:tblGrid>
      <w:tr w:rsidR="00445A39" w:rsidRPr="00167D6B">
        <w:trPr>
          <w:cantSplit/>
        </w:trPr>
        <w:tc>
          <w:tcPr>
            <w:tcW w:w="3544" w:type="dxa"/>
            <w:vMerge w:val="restart"/>
            <w:tcBorders>
              <w:top w:val="single" w:sz="4" w:space="0" w:color="auto"/>
              <w:left w:val="single" w:sz="4" w:space="0" w:color="auto"/>
              <w:bottom w:val="single" w:sz="4" w:space="0" w:color="auto"/>
              <w:right w:val="single" w:sz="4" w:space="0" w:color="auto"/>
            </w:tcBorders>
            <w:shd w:val="pct20" w:color="auto" w:fill="auto"/>
            <w:vAlign w:val="center"/>
          </w:tcPr>
          <w:p w:rsidR="00445A39" w:rsidRPr="00167D6B" w:rsidRDefault="005175CE">
            <w:pPr>
              <w:ind w:firstLine="540"/>
              <w:rPr>
                <w:b/>
                <w:sz w:val="17"/>
                <w:szCs w:val="17"/>
              </w:rPr>
            </w:pPr>
            <w:r w:rsidRPr="00167D6B">
              <w:rPr>
                <w:b/>
                <w:sz w:val="17"/>
                <w:szCs w:val="17"/>
              </w:rPr>
              <w:t>вих. №______________________</w:t>
            </w:r>
          </w:p>
          <w:p w:rsidR="00445A39" w:rsidRPr="00167D6B" w:rsidRDefault="005175CE">
            <w:pPr>
              <w:ind w:firstLine="540"/>
              <w:rPr>
                <w:sz w:val="17"/>
                <w:szCs w:val="17"/>
              </w:rPr>
            </w:pPr>
            <w:r w:rsidRPr="00167D6B">
              <w:rPr>
                <w:b/>
                <w:sz w:val="17"/>
                <w:szCs w:val="17"/>
              </w:rPr>
              <w:t>від "____"___________ _______р.</w:t>
            </w:r>
            <w:r w:rsidRPr="00167D6B">
              <w:rPr>
                <w:b/>
                <w:sz w:val="17"/>
                <w:szCs w:val="17"/>
                <w:u w:val="single"/>
              </w:rPr>
              <w:t xml:space="preserve"> </w:t>
            </w:r>
          </w:p>
        </w:tc>
        <w:tc>
          <w:tcPr>
            <w:tcW w:w="6505" w:type="dxa"/>
          </w:tcPr>
          <w:p w:rsidR="00445A39" w:rsidRPr="00167D6B" w:rsidRDefault="00445A39">
            <w:pPr>
              <w:ind w:firstLine="540"/>
              <w:rPr>
                <w:b/>
                <w:sz w:val="17"/>
                <w:szCs w:val="17"/>
              </w:rPr>
            </w:pPr>
          </w:p>
        </w:tc>
      </w:tr>
      <w:tr w:rsidR="00445A39" w:rsidRPr="00167D6B">
        <w:trPr>
          <w:cantSplit/>
          <w:trHeight w:val="87"/>
        </w:trPr>
        <w:tc>
          <w:tcPr>
            <w:tcW w:w="3544" w:type="dxa"/>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ind w:firstLine="540"/>
              <w:rPr>
                <w:sz w:val="17"/>
                <w:szCs w:val="17"/>
              </w:rPr>
            </w:pPr>
          </w:p>
        </w:tc>
        <w:tc>
          <w:tcPr>
            <w:tcW w:w="6505" w:type="dxa"/>
          </w:tcPr>
          <w:p w:rsidR="00445A39" w:rsidRPr="00167D6B" w:rsidRDefault="00445A39">
            <w:pPr>
              <w:ind w:firstLine="540"/>
              <w:rPr>
                <w:b/>
                <w:sz w:val="17"/>
                <w:szCs w:val="17"/>
              </w:rPr>
            </w:pPr>
          </w:p>
        </w:tc>
      </w:tr>
    </w:tbl>
    <w:p w:rsidR="00445A39" w:rsidRPr="00167D6B" w:rsidRDefault="00445A39">
      <w:pPr>
        <w:ind w:firstLine="540"/>
        <w:rPr>
          <w:b/>
          <w:sz w:val="17"/>
          <w:szCs w:val="17"/>
        </w:rPr>
      </w:pPr>
    </w:p>
    <w:p w:rsidR="00445A39" w:rsidRPr="00167D6B" w:rsidRDefault="005175CE">
      <w:pPr>
        <w:ind w:firstLine="540"/>
        <w:jc w:val="center"/>
        <w:rPr>
          <w:b/>
          <w:sz w:val="20"/>
          <w:szCs w:val="20"/>
        </w:rPr>
      </w:pPr>
      <w:r w:rsidRPr="00167D6B">
        <w:rPr>
          <w:b/>
          <w:sz w:val="20"/>
          <w:szCs w:val="20"/>
        </w:rPr>
        <w:t xml:space="preserve">РОЗПОРЯДЖЕННЯ </w:t>
      </w:r>
    </w:p>
    <w:p w:rsidR="00445A39" w:rsidRPr="00167D6B" w:rsidRDefault="005175CE">
      <w:pPr>
        <w:ind w:firstLine="540"/>
        <w:jc w:val="center"/>
        <w:rPr>
          <w:b/>
          <w:sz w:val="17"/>
          <w:szCs w:val="17"/>
        </w:rPr>
      </w:pPr>
      <w:r w:rsidRPr="00167D6B">
        <w:rPr>
          <w:b/>
          <w:sz w:val="17"/>
          <w:szCs w:val="17"/>
        </w:rPr>
        <w:t>НА ЗАКРИТТЯ РАХУНКІВ У ЦІННИХ ПАПЕРАХ ВЛАСНИКАМ ДЛЯ ЕМІТЕНТА</w:t>
      </w:r>
    </w:p>
    <w:p w:rsidR="00445A39" w:rsidRPr="00167D6B" w:rsidRDefault="005175CE">
      <w:pPr>
        <w:ind w:firstLine="540"/>
        <w:jc w:val="center"/>
        <w:rPr>
          <w:b/>
          <w:sz w:val="20"/>
          <w:szCs w:val="20"/>
        </w:rPr>
      </w:pPr>
      <w:r w:rsidRPr="00167D6B">
        <w:rPr>
          <w:b/>
          <w:sz w:val="20"/>
          <w:szCs w:val="20"/>
        </w:rPr>
        <w:t xml:space="preserve"> №__________ від «______» ______________20__р.</w:t>
      </w:r>
    </w:p>
    <w:p w:rsidR="00445A39" w:rsidRPr="00167D6B" w:rsidRDefault="00445A39">
      <w:pPr>
        <w:ind w:firstLine="540"/>
        <w:jc w:val="center"/>
        <w:rPr>
          <w:b/>
          <w:sz w:val="20"/>
          <w:szCs w:val="20"/>
          <w:vertAlign w:val="superscri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061"/>
      </w:tblGrid>
      <w:tr w:rsidR="00445A39" w:rsidRPr="00167D6B">
        <w:tc>
          <w:tcPr>
            <w:tcW w:w="720" w:type="dxa"/>
            <w:shd w:val="clear" w:color="auto" w:fill="auto"/>
          </w:tcPr>
          <w:p w:rsidR="00445A39" w:rsidRPr="00167D6B" w:rsidRDefault="00445A39">
            <w:pPr>
              <w:jc w:val="center"/>
              <w:rPr>
                <w:sz w:val="17"/>
                <w:szCs w:val="17"/>
              </w:rPr>
            </w:pPr>
          </w:p>
        </w:tc>
        <w:tc>
          <w:tcPr>
            <w:tcW w:w="9061" w:type="dxa"/>
            <w:shd w:val="clear" w:color="auto" w:fill="auto"/>
          </w:tcPr>
          <w:p w:rsidR="00445A39" w:rsidRPr="00167D6B" w:rsidRDefault="005175CE">
            <w:pPr>
              <w:rPr>
                <w:sz w:val="16"/>
                <w:szCs w:val="16"/>
              </w:rPr>
            </w:pPr>
            <w:r w:rsidRPr="00167D6B">
              <w:rPr>
                <w:sz w:val="16"/>
                <w:szCs w:val="16"/>
              </w:rPr>
              <w:t>передання обслуговування рахунків у цінних паперах власників цінних паперів до Депозитарної установи</w:t>
            </w:r>
          </w:p>
        </w:tc>
      </w:tr>
      <w:tr w:rsidR="00445A39" w:rsidRPr="00167D6B">
        <w:trPr>
          <w:trHeight w:val="170"/>
        </w:trPr>
        <w:tc>
          <w:tcPr>
            <w:tcW w:w="720" w:type="dxa"/>
            <w:tcBorders>
              <w:bottom w:val="single" w:sz="4" w:space="0" w:color="auto"/>
            </w:tcBorders>
            <w:shd w:val="clear" w:color="auto" w:fill="auto"/>
          </w:tcPr>
          <w:p w:rsidR="00445A39" w:rsidRPr="00167D6B" w:rsidRDefault="00445A39">
            <w:pPr>
              <w:jc w:val="center"/>
              <w:rPr>
                <w:sz w:val="17"/>
                <w:szCs w:val="17"/>
              </w:rPr>
            </w:pPr>
          </w:p>
        </w:tc>
        <w:tc>
          <w:tcPr>
            <w:tcW w:w="9061" w:type="dxa"/>
            <w:tcBorders>
              <w:bottom w:val="single" w:sz="4" w:space="0" w:color="auto"/>
            </w:tcBorders>
            <w:shd w:val="clear" w:color="auto" w:fill="auto"/>
          </w:tcPr>
          <w:p w:rsidR="00445A39" w:rsidRPr="00167D6B" w:rsidRDefault="005175CE">
            <w:pPr>
              <w:rPr>
                <w:sz w:val="16"/>
                <w:szCs w:val="16"/>
              </w:rPr>
            </w:pPr>
            <w:r w:rsidRPr="00167D6B">
              <w:rPr>
                <w:sz w:val="16"/>
                <w:szCs w:val="16"/>
              </w:rPr>
              <w:t>передання обслуговування рахунків у цінних паперах власників цінних паперів до уповноваженого на зберігання</w:t>
            </w:r>
          </w:p>
        </w:tc>
      </w:tr>
      <w:tr w:rsidR="00445A39" w:rsidRPr="00167D6B">
        <w:trPr>
          <w:trHeight w:val="90"/>
        </w:trPr>
        <w:tc>
          <w:tcPr>
            <w:tcW w:w="720" w:type="dxa"/>
            <w:tcBorders>
              <w:top w:val="single" w:sz="4" w:space="0" w:color="auto"/>
              <w:bottom w:val="single" w:sz="4" w:space="0" w:color="auto"/>
            </w:tcBorders>
            <w:shd w:val="clear" w:color="auto" w:fill="auto"/>
          </w:tcPr>
          <w:p w:rsidR="00445A39" w:rsidRPr="00167D6B" w:rsidRDefault="00445A39">
            <w:pPr>
              <w:jc w:val="center"/>
              <w:rPr>
                <w:sz w:val="17"/>
                <w:szCs w:val="17"/>
              </w:rPr>
            </w:pPr>
          </w:p>
        </w:tc>
        <w:tc>
          <w:tcPr>
            <w:tcW w:w="9061" w:type="dxa"/>
            <w:tcBorders>
              <w:top w:val="single" w:sz="4" w:space="0" w:color="auto"/>
              <w:bottom w:val="single" w:sz="4" w:space="0" w:color="auto"/>
            </w:tcBorders>
            <w:shd w:val="clear" w:color="auto" w:fill="auto"/>
          </w:tcPr>
          <w:p w:rsidR="00445A39" w:rsidRPr="00167D6B" w:rsidRDefault="005175CE">
            <w:pPr>
              <w:rPr>
                <w:sz w:val="16"/>
                <w:szCs w:val="16"/>
              </w:rPr>
            </w:pPr>
            <w:r w:rsidRPr="00167D6B">
              <w:rPr>
                <w:color w:val="000000"/>
                <w:sz w:val="16"/>
                <w:szCs w:val="16"/>
                <w:shd w:val="clear" w:color="auto" w:fill="FFFFFF"/>
              </w:rPr>
              <w:t>закінчення процедури продажу акцій акціонерами на вимогу особи (осіб, що діють спільно), яка є власником домінуючого контрольного пакета акцій</w:t>
            </w:r>
          </w:p>
        </w:tc>
      </w:tr>
      <w:tr w:rsidR="00445A39" w:rsidRPr="00167D6B">
        <w:trPr>
          <w:trHeight w:val="120"/>
        </w:trPr>
        <w:tc>
          <w:tcPr>
            <w:tcW w:w="720" w:type="dxa"/>
            <w:tcBorders>
              <w:top w:val="single" w:sz="4" w:space="0" w:color="auto"/>
            </w:tcBorders>
            <w:shd w:val="clear" w:color="auto" w:fill="auto"/>
          </w:tcPr>
          <w:p w:rsidR="00445A39" w:rsidRPr="00167D6B" w:rsidRDefault="00445A39">
            <w:pPr>
              <w:jc w:val="center"/>
              <w:rPr>
                <w:sz w:val="17"/>
                <w:szCs w:val="17"/>
              </w:rPr>
            </w:pPr>
          </w:p>
        </w:tc>
        <w:tc>
          <w:tcPr>
            <w:tcW w:w="9061" w:type="dxa"/>
            <w:tcBorders>
              <w:top w:val="single" w:sz="4" w:space="0" w:color="auto"/>
            </w:tcBorders>
            <w:shd w:val="clear" w:color="auto" w:fill="auto"/>
          </w:tcPr>
          <w:p w:rsidR="00445A39" w:rsidRPr="00167D6B" w:rsidRDefault="005175CE">
            <w:pPr>
              <w:rPr>
                <w:sz w:val="16"/>
                <w:szCs w:val="16"/>
              </w:rPr>
            </w:pPr>
            <w:r w:rsidRPr="00167D6B">
              <w:rPr>
                <w:sz w:val="16"/>
                <w:szCs w:val="16"/>
              </w:rPr>
              <w:t>Інше (</w:t>
            </w:r>
            <w:r w:rsidRPr="00167D6B">
              <w:rPr>
                <w:i/>
                <w:sz w:val="16"/>
                <w:szCs w:val="16"/>
              </w:rPr>
              <w:t>заначити необхідне</w:t>
            </w:r>
            <w:r w:rsidRPr="00167D6B">
              <w:rPr>
                <w:sz w:val="16"/>
                <w:szCs w:val="16"/>
              </w:rPr>
              <w:t>)</w:t>
            </w:r>
          </w:p>
        </w:tc>
      </w:tr>
    </w:tbl>
    <w:p w:rsidR="00445A39" w:rsidRPr="00167D6B" w:rsidRDefault="005175CE">
      <w:pPr>
        <w:spacing w:before="60"/>
        <w:jc w:val="both"/>
        <w:rPr>
          <w:i/>
          <w:sz w:val="16"/>
          <w:szCs w:val="16"/>
        </w:rPr>
      </w:pPr>
      <w:r w:rsidRPr="00167D6B">
        <w:rPr>
          <w:i/>
          <w:sz w:val="16"/>
          <w:szCs w:val="16"/>
        </w:rPr>
        <w:t>(вказати необхідне шляхом проставлення зліва позначки «Х»)</w:t>
      </w:r>
    </w:p>
    <w:tbl>
      <w:tblPr>
        <w:tblW w:w="9784"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4"/>
      </w:tblGrid>
      <w:tr w:rsidR="00445A39" w:rsidRPr="00167D6B" w:rsidTr="007E362A">
        <w:trPr>
          <w:trHeight w:val="412"/>
        </w:trPr>
        <w:tc>
          <w:tcPr>
            <w:tcW w:w="9784" w:type="dxa"/>
            <w:tcBorders>
              <w:top w:val="single" w:sz="4" w:space="0" w:color="auto"/>
              <w:left w:val="single" w:sz="4" w:space="0" w:color="auto"/>
              <w:bottom w:val="single" w:sz="4" w:space="0" w:color="auto"/>
              <w:right w:val="single" w:sz="4" w:space="0" w:color="auto"/>
            </w:tcBorders>
            <w:shd w:val="pct10" w:color="auto" w:fill="FFFFFF"/>
            <w:vAlign w:val="center"/>
          </w:tcPr>
          <w:p w:rsidR="00445A39" w:rsidRPr="00167D6B" w:rsidRDefault="005175CE">
            <w:pPr>
              <w:rPr>
                <w:b/>
                <w:sz w:val="17"/>
                <w:szCs w:val="17"/>
              </w:rPr>
            </w:pPr>
            <w:r w:rsidRPr="00167D6B">
              <w:rPr>
                <w:b/>
                <w:sz w:val="17"/>
                <w:szCs w:val="17"/>
              </w:rPr>
              <w:t>Повне найменування Емітента</w:t>
            </w:r>
          </w:p>
        </w:tc>
      </w:tr>
    </w:tbl>
    <w:p w:rsidR="00445A39" w:rsidRPr="00167D6B" w:rsidRDefault="00445A39">
      <w:pPr>
        <w:rPr>
          <w:b/>
          <w:sz w:val="17"/>
          <w:szCs w:val="17"/>
        </w:rPr>
      </w:pPr>
    </w:p>
    <w:tbl>
      <w:tblPr>
        <w:tblW w:w="9784"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124"/>
      </w:tblGrid>
      <w:tr w:rsidR="00445A39" w:rsidRPr="00167D6B" w:rsidTr="007E362A">
        <w:trPr>
          <w:trHeight w:val="300"/>
        </w:trPr>
        <w:tc>
          <w:tcPr>
            <w:tcW w:w="3660" w:type="dxa"/>
            <w:tcBorders>
              <w:top w:val="single" w:sz="4" w:space="0" w:color="auto"/>
              <w:left w:val="single" w:sz="4" w:space="0" w:color="auto"/>
              <w:bottom w:val="single" w:sz="4" w:space="0" w:color="auto"/>
              <w:right w:val="single" w:sz="4" w:space="0" w:color="auto"/>
            </w:tcBorders>
            <w:shd w:val="pct10" w:color="auto" w:fill="FFFFFF"/>
            <w:vAlign w:val="center"/>
          </w:tcPr>
          <w:p w:rsidR="00445A39" w:rsidRPr="00167D6B" w:rsidRDefault="005175CE">
            <w:pPr>
              <w:rPr>
                <w:b/>
                <w:sz w:val="17"/>
                <w:szCs w:val="17"/>
              </w:rPr>
            </w:pPr>
            <w:r w:rsidRPr="00167D6B">
              <w:rPr>
                <w:b/>
                <w:sz w:val="17"/>
                <w:szCs w:val="17"/>
              </w:rPr>
              <w:t>Код за ЄДРПОУ</w:t>
            </w:r>
          </w:p>
        </w:tc>
        <w:tc>
          <w:tcPr>
            <w:tcW w:w="6124" w:type="dxa"/>
            <w:tcBorders>
              <w:top w:val="single" w:sz="4" w:space="0" w:color="auto"/>
              <w:left w:val="single" w:sz="4" w:space="0" w:color="auto"/>
              <w:bottom w:val="single" w:sz="4" w:space="0" w:color="auto"/>
              <w:right w:val="single" w:sz="4" w:space="0" w:color="auto"/>
            </w:tcBorders>
          </w:tcPr>
          <w:p w:rsidR="00445A39" w:rsidRPr="00167D6B" w:rsidRDefault="00445A39">
            <w:pPr>
              <w:rPr>
                <w:b/>
                <w:i/>
                <w:sz w:val="17"/>
                <w:szCs w:val="17"/>
              </w:rPr>
            </w:pPr>
          </w:p>
        </w:tc>
      </w:tr>
    </w:tbl>
    <w:p w:rsidR="00445A39" w:rsidRPr="00167D6B" w:rsidRDefault="005175CE">
      <w:pPr>
        <w:jc w:val="both"/>
        <w:rPr>
          <w:i/>
          <w:sz w:val="17"/>
          <w:szCs w:val="17"/>
        </w:rPr>
      </w:pPr>
      <w:r w:rsidRPr="00167D6B">
        <w:rPr>
          <w:i/>
          <w:sz w:val="17"/>
          <w:szCs w:val="17"/>
        </w:rPr>
        <w:t xml:space="preserve">1.   У зв’язку з ____________________________________________________________________________________прошу закрити рахунки у цінних паперах власникам, які були відкриті відповідно до умов Договору про відкриття рахунків  у  цінних паперах власників(ам) </w:t>
      </w:r>
    </w:p>
    <w:p w:rsidR="00445A39" w:rsidRPr="00167D6B" w:rsidRDefault="005175CE">
      <w:pPr>
        <w:jc w:val="both"/>
        <w:rPr>
          <w:i/>
          <w:sz w:val="17"/>
          <w:szCs w:val="17"/>
        </w:rPr>
      </w:pPr>
      <w:r w:rsidRPr="00167D6B">
        <w:rPr>
          <w:i/>
          <w:sz w:val="17"/>
          <w:szCs w:val="17"/>
        </w:rPr>
        <w:t>№____________________________ від «_____» _____________________ 20____ р.</w:t>
      </w:r>
    </w:p>
    <w:p w:rsidR="00445A39" w:rsidRPr="00167D6B" w:rsidRDefault="00445A39">
      <w:pPr>
        <w:rPr>
          <w:i/>
          <w:sz w:val="17"/>
          <w:szCs w:val="17"/>
        </w:rPr>
      </w:pPr>
    </w:p>
    <w:p w:rsidR="00445A39" w:rsidRPr="00167D6B" w:rsidRDefault="005175CE">
      <w:pPr>
        <w:rPr>
          <w:b/>
          <w:sz w:val="17"/>
          <w:szCs w:val="17"/>
        </w:rPr>
      </w:pPr>
      <w:r w:rsidRPr="00167D6B">
        <w:rPr>
          <w:b/>
          <w:sz w:val="17"/>
          <w:szCs w:val="17"/>
        </w:rPr>
        <w:t>Підстава для закриття рахунків у цінних паперах:</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rsidR="00445A39" w:rsidRPr="00167D6B">
        <w:trPr>
          <w:trHeight w:val="455"/>
        </w:trPr>
        <w:tc>
          <w:tcPr>
            <w:tcW w:w="9740"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167D6B" w:rsidRDefault="00445A39">
            <w:pPr>
              <w:rPr>
                <w:b/>
                <w:sz w:val="17"/>
                <w:szCs w:val="17"/>
              </w:rPr>
            </w:pPr>
          </w:p>
          <w:p w:rsidR="00445A39" w:rsidRPr="00167D6B" w:rsidRDefault="005175CE">
            <w:pPr>
              <w:rPr>
                <w:b/>
                <w:sz w:val="17"/>
                <w:szCs w:val="17"/>
              </w:rPr>
            </w:pPr>
            <w:r w:rsidRPr="00167D6B">
              <w:rPr>
                <w:b/>
                <w:sz w:val="17"/>
                <w:szCs w:val="17"/>
              </w:rPr>
              <w:t>______________________________________________________________________________________________________________</w:t>
            </w:r>
          </w:p>
          <w:p w:rsidR="00445A39" w:rsidRPr="00167D6B" w:rsidRDefault="005175CE">
            <w:pPr>
              <w:rPr>
                <w:b/>
                <w:sz w:val="17"/>
                <w:szCs w:val="17"/>
              </w:rPr>
            </w:pPr>
            <w:r w:rsidRPr="00167D6B">
              <w:rPr>
                <w:b/>
                <w:sz w:val="17"/>
                <w:szCs w:val="17"/>
              </w:rPr>
              <w:t>______________________________________________________________________________________________________________</w:t>
            </w:r>
          </w:p>
          <w:p w:rsidR="00445A39" w:rsidRPr="00167D6B" w:rsidRDefault="005175CE">
            <w:pPr>
              <w:rPr>
                <w:b/>
                <w:sz w:val="17"/>
                <w:szCs w:val="17"/>
              </w:rPr>
            </w:pPr>
            <w:r w:rsidRPr="00167D6B">
              <w:rPr>
                <w:b/>
                <w:sz w:val="17"/>
                <w:szCs w:val="17"/>
              </w:rPr>
              <w:t>______________________________________________________________________________________________________________</w:t>
            </w:r>
          </w:p>
          <w:p w:rsidR="00445A39" w:rsidRPr="00167D6B" w:rsidRDefault="00445A39">
            <w:pPr>
              <w:rPr>
                <w:b/>
                <w:sz w:val="17"/>
                <w:szCs w:val="17"/>
              </w:rPr>
            </w:pPr>
          </w:p>
        </w:tc>
      </w:tr>
    </w:tbl>
    <w:p w:rsidR="00445A39" w:rsidRPr="00167D6B" w:rsidRDefault="00445A39">
      <w:pPr>
        <w:rPr>
          <w:b/>
          <w:sz w:val="17"/>
          <w:szCs w:val="17"/>
        </w:rPr>
      </w:pPr>
    </w:p>
    <w:p w:rsidR="00445A39" w:rsidRPr="00167D6B" w:rsidRDefault="005175CE">
      <w:pPr>
        <w:shd w:val="clear" w:color="auto" w:fill="F2F2F2"/>
        <w:tabs>
          <w:tab w:val="center" w:pos="2268"/>
          <w:tab w:val="center" w:pos="7938"/>
        </w:tabs>
        <w:rPr>
          <w:b/>
          <w:sz w:val="17"/>
          <w:szCs w:val="17"/>
        </w:rPr>
      </w:pPr>
      <w:r w:rsidRPr="00167D6B">
        <w:rPr>
          <w:b/>
          <w:sz w:val="17"/>
          <w:szCs w:val="17"/>
        </w:rPr>
        <w:t>Додаткова інформація:</w:t>
      </w:r>
    </w:p>
    <w:tbl>
      <w:tblPr>
        <w:tblW w:w="9720" w:type="dxa"/>
        <w:tblInd w:w="108" w:type="dxa"/>
        <w:tblLayout w:type="fixed"/>
        <w:tblLook w:val="0000" w:firstRow="0" w:lastRow="0" w:firstColumn="0" w:lastColumn="0" w:noHBand="0" w:noVBand="0"/>
      </w:tblPr>
      <w:tblGrid>
        <w:gridCol w:w="9720"/>
      </w:tblGrid>
      <w:tr w:rsidR="00445A39" w:rsidRPr="00167D6B">
        <w:trPr>
          <w:trHeight w:val="847"/>
        </w:trPr>
        <w:tc>
          <w:tcPr>
            <w:tcW w:w="9720" w:type="dxa"/>
            <w:tcBorders>
              <w:top w:val="single" w:sz="4" w:space="0" w:color="000000"/>
              <w:left w:val="single" w:sz="4" w:space="0" w:color="000000"/>
              <w:bottom w:val="single" w:sz="4" w:space="0" w:color="000000"/>
              <w:right w:val="single" w:sz="4" w:space="0" w:color="000000"/>
            </w:tcBorders>
          </w:tcPr>
          <w:p w:rsidR="00445A39" w:rsidRPr="00167D6B" w:rsidRDefault="005175CE">
            <w:pPr>
              <w:tabs>
                <w:tab w:val="center" w:pos="2268"/>
                <w:tab w:val="center" w:pos="7938"/>
              </w:tabs>
              <w:snapToGrid w:val="0"/>
              <w:rPr>
                <w:b/>
                <w:sz w:val="22"/>
                <w:szCs w:val="22"/>
              </w:rPr>
            </w:pPr>
            <w:r w:rsidRPr="00167D6B">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445A39" w:rsidRPr="00167D6B" w:rsidRDefault="005175CE">
      <w:pPr>
        <w:rPr>
          <w:b/>
          <w:sz w:val="17"/>
          <w:szCs w:val="17"/>
        </w:rPr>
      </w:pPr>
      <w:r w:rsidRPr="00167D6B">
        <w:rPr>
          <w:b/>
          <w:sz w:val="17"/>
          <w:szCs w:val="17"/>
        </w:rPr>
        <w:t>ЕМІТЕНТ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445A39">
      <w:pPr>
        <w:rPr>
          <w:b/>
          <w:sz w:val="17"/>
          <w:szCs w:val="17"/>
        </w:rPr>
      </w:pPr>
    </w:p>
    <w:p w:rsidR="00445A39" w:rsidRPr="00167D6B" w:rsidRDefault="005175CE">
      <w:pPr>
        <w:rPr>
          <w:b/>
          <w:sz w:val="17"/>
          <w:szCs w:val="17"/>
        </w:rPr>
      </w:pPr>
      <w:r w:rsidRPr="00167D6B">
        <w:rPr>
          <w:b/>
          <w:sz w:val="17"/>
          <w:szCs w:val="17"/>
        </w:rPr>
        <w:t>Підпис уповноваженої особи Емітента          /__________________________/_________________________________</w:t>
      </w:r>
    </w:p>
    <w:p w:rsidR="00445A39" w:rsidRPr="00167D6B" w:rsidRDefault="005175CE">
      <w:pPr>
        <w:rPr>
          <w:b/>
          <w:sz w:val="17"/>
          <w:szCs w:val="17"/>
        </w:rPr>
      </w:pPr>
      <w:r w:rsidRPr="00167D6B">
        <w:rPr>
          <w:b/>
          <w:sz w:val="17"/>
          <w:szCs w:val="17"/>
        </w:rPr>
        <w:t xml:space="preserve">                                                                                   підпис,   М.П.*                                                П.І.Б.</w:t>
      </w:r>
    </w:p>
    <w:p w:rsidR="00445A39" w:rsidRPr="00167D6B" w:rsidRDefault="005175CE">
      <w:pPr>
        <w:rPr>
          <w:sz w:val="17"/>
          <w:szCs w:val="17"/>
        </w:rPr>
      </w:pPr>
      <w:r w:rsidRPr="00167D6B">
        <w:rPr>
          <w:sz w:val="17"/>
          <w:szCs w:val="17"/>
        </w:rPr>
        <w:t xml:space="preserve">* </w:t>
      </w:r>
      <w:r w:rsidRPr="00167D6B">
        <w:rPr>
          <w:b/>
          <w:sz w:val="17"/>
          <w:szCs w:val="17"/>
        </w:rPr>
        <w:t>- за наявності</w:t>
      </w:r>
    </w:p>
    <w:p w:rsidR="00445A39" w:rsidRPr="00167D6B" w:rsidRDefault="00445A39">
      <w:pPr>
        <w:rPr>
          <w:b/>
          <w:sz w:val="17"/>
          <w:szCs w:val="17"/>
          <w:u w:val="single"/>
        </w:rPr>
      </w:pPr>
    </w:p>
    <w:p w:rsidR="00445A39" w:rsidRPr="00167D6B" w:rsidRDefault="005175CE">
      <w:pPr>
        <w:rPr>
          <w:b/>
          <w:sz w:val="17"/>
          <w:szCs w:val="17"/>
          <w:u w:val="single"/>
        </w:rPr>
      </w:pPr>
      <w:r w:rsidRPr="00167D6B">
        <w:rPr>
          <w:b/>
          <w:sz w:val="17"/>
          <w:szCs w:val="17"/>
          <w:u w:val="single"/>
        </w:rPr>
        <w:t>ВІДМІТКИ ДЕПОЗИТАРНОЇ УСТАНОВИ</w:t>
      </w: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167D6B">
        <w:trPr>
          <w:trHeight w:val="434"/>
        </w:trPr>
        <w:tc>
          <w:tcPr>
            <w:tcW w:w="98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167D6B" w:rsidRDefault="005175CE">
            <w:pPr>
              <w:rPr>
                <w:b/>
                <w:sz w:val="17"/>
                <w:szCs w:val="17"/>
              </w:rPr>
            </w:pPr>
            <w:r w:rsidRPr="00167D6B">
              <w:rPr>
                <w:b/>
                <w:sz w:val="17"/>
                <w:szCs w:val="17"/>
              </w:rPr>
              <w:t>ВІДПОВІДАЛЬНА ОСОБА ДЕПОЗИТАРНОЇ УСТАНОВИ</w:t>
            </w:r>
          </w:p>
          <w:p w:rsidR="00445A39" w:rsidRPr="00167D6B" w:rsidRDefault="00445A39">
            <w:pPr>
              <w:rPr>
                <w:b/>
                <w:sz w:val="17"/>
                <w:szCs w:val="17"/>
              </w:rPr>
            </w:pPr>
          </w:p>
        </w:tc>
      </w:tr>
      <w:tr w:rsidR="00445A39" w:rsidRPr="00167D6B">
        <w:trPr>
          <w:trHeight w:val="836"/>
        </w:trPr>
        <w:tc>
          <w:tcPr>
            <w:tcW w:w="4570" w:type="dxa"/>
            <w:tcBorders>
              <w:top w:val="single" w:sz="4" w:space="0" w:color="auto"/>
              <w:left w:val="single" w:sz="4" w:space="0" w:color="auto"/>
              <w:right w:val="single" w:sz="4" w:space="0" w:color="auto"/>
            </w:tcBorders>
            <w:shd w:val="clear" w:color="auto" w:fill="FFFFFF"/>
            <w:vAlign w:val="center"/>
          </w:tcPr>
          <w:p w:rsidR="00445A39" w:rsidRPr="00167D6B" w:rsidRDefault="005175CE">
            <w:pPr>
              <w:rPr>
                <w:b/>
                <w:sz w:val="17"/>
                <w:szCs w:val="17"/>
              </w:rPr>
            </w:pPr>
            <w:r w:rsidRPr="00167D6B">
              <w:rPr>
                <w:b/>
                <w:sz w:val="17"/>
                <w:szCs w:val="17"/>
              </w:rPr>
              <w:t>___________________________________________________</w:t>
            </w:r>
          </w:p>
          <w:p w:rsidR="00445A39" w:rsidRPr="00167D6B" w:rsidRDefault="005175CE">
            <w:pPr>
              <w:rPr>
                <w:b/>
                <w:sz w:val="17"/>
                <w:szCs w:val="17"/>
              </w:rPr>
            </w:pPr>
            <w:r w:rsidRPr="00167D6B">
              <w:rPr>
                <w:sz w:val="16"/>
                <w:szCs w:val="16"/>
              </w:rPr>
              <w:t xml:space="preserve">                               підпис</w:t>
            </w:r>
          </w:p>
        </w:tc>
        <w:tc>
          <w:tcPr>
            <w:tcW w:w="5270" w:type="dxa"/>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445A39">
            <w:pPr>
              <w:rPr>
                <w:b/>
                <w:sz w:val="17"/>
                <w:szCs w:val="17"/>
              </w:rPr>
            </w:pPr>
          </w:p>
          <w:p w:rsidR="00445A39" w:rsidRPr="00167D6B" w:rsidRDefault="005175CE">
            <w:pPr>
              <w:rPr>
                <w:b/>
                <w:sz w:val="17"/>
                <w:szCs w:val="17"/>
              </w:rPr>
            </w:pPr>
            <w:r w:rsidRPr="00167D6B">
              <w:rPr>
                <w:b/>
                <w:sz w:val="17"/>
                <w:szCs w:val="17"/>
              </w:rPr>
              <w:t xml:space="preserve">____________________________________ </w:t>
            </w:r>
          </w:p>
          <w:p w:rsidR="00445A39" w:rsidRPr="00167D6B" w:rsidRDefault="005175CE">
            <w:pPr>
              <w:rPr>
                <w:b/>
                <w:sz w:val="17"/>
                <w:szCs w:val="17"/>
              </w:rPr>
            </w:pPr>
            <w:r w:rsidRPr="00167D6B">
              <w:rPr>
                <w:sz w:val="20"/>
                <w:szCs w:val="20"/>
              </w:rPr>
              <w:t xml:space="preserve">               (</w:t>
            </w:r>
            <w:r w:rsidRPr="00167D6B">
              <w:rPr>
                <w:i/>
                <w:sz w:val="16"/>
                <w:szCs w:val="16"/>
              </w:rPr>
              <w:t>підпис, прізвище та ініціали</w:t>
            </w:r>
            <w:r w:rsidRPr="00167D6B">
              <w:rPr>
                <w:sz w:val="20"/>
                <w:szCs w:val="20"/>
              </w:rPr>
              <w:t>)</w:t>
            </w:r>
          </w:p>
        </w:tc>
      </w:tr>
    </w:tbl>
    <w:p w:rsidR="00445A39" w:rsidRPr="00167D6B" w:rsidRDefault="00445A39">
      <w:pPr>
        <w:rPr>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536"/>
      </w:tblGrid>
      <w:tr w:rsidR="00445A39" w:rsidRPr="00167D6B">
        <w:trPr>
          <w:cantSplit/>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167D6B" w:rsidRDefault="005175CE">
            <w:pPr>
              <w:rPr>
                <w:b/>
                <w:sz w:val="17"/>
                <w:szCs w:val="17"/>
              </w:rPr>
            </w:pPr>
            <w:r w:rsidRPr="00167D6B">
              <w:rPr>
                <w:b/>
                <w:sz w:val="17"/>
                <w:szCs w:val="17"/>
              </w:rPr>
              <w:t>№ та дата  в журналі вхідної кореспонденції</w:t>
            </w:r>
          </w:p>
        </w:tc>
        <w:tc>
          <w:tcPr>
            <w:tcW w:w="4536" w:type="dxa"/>
            <w:tcBorders>
              <w:top w:val="single" w:sz="4" w:space="0" w:color="auto"/>
              <w:left w:val="single" w:sz="4" w:space="0" w:color="auto"/>
              <w:bottom w:val="single" w:sz="4" w:space="0" w:color="auto"/>
              <w:right w:val="single" w:sz="4" w:space="0" w:color="auto"/>
            </w:tcBorders>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№________  «___»________20___ р.</w:t>
            </w:r>
          </w:p>
          <w:p w:rsidR="00445A39" w:rsidRPr="00167D6B" w:rsidRDefault="00445A39">
            <w:pPr>
              <w:rPr>
                <w:sz w:val="17"/>
                <w:szCs w:val="17"/>
              </w:rPr>
            </w:pPr>
          </w:p>
        </w:tc>
      </w:tr>
      <w:tr w:rsidR="00445A39" w:rsidRPr="00167D6B">
        <w:trPr>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167D6B" w:rsidRDefault="005175CE">
            <w:pPr>
              <w:rPr>
                <w:b/>
                <w:sz w:val="17"/>
                <w:szCs w:val="17"/>
              </w:rPr>
            </w:pPr>
            <w:r w:rsidRPr="00167D6B">
              <w:rPr>
                <w:b/>
                <w:sz w:val="17"/>
                <w:szCs w:val="17"/>
              </w:rPr>
              <w:t>№ та дата в журналі розпоряджень</w:t>
            </w:r>
          </w:p>
        </w:tc>
        <w:tc>
          <w:tcPr>
            <w:tcW w:w="4536" w:type="dxa"/>
            <w:tcBorders>
              <w:top w:val="single" w:sz="4" w:space="0" w:color="auto"/>
              <w:left w:val="single" w:sz="4" w:space="0" w:color="auto"/>
              <w:bottom w:val="single" w:sz="4" w:space="0" w:color="auto"/>
              <w:right w:val="single" w:sz="4" w:space="0" w:color="auto"/>
            </w:tcBorders>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№________  «___»________20___ р.</w:t>
            </w:r>
          </w:p>
          <w:p w:rsidR="00445A39" w:rsidRPr="00167D6B" w:rsidRDefault="00445A39">
            <w:pPr>
              <w:rPr>
                <w:sz w:val="17"/>
                <w:szCs w:val="17"/>
              </w:rPr>
            </w:pPr>
          </w:p>
        </w:tc>
      </w:tr>
      <w:tr w:rsidR="00445A39" w:rsidRPr="00167D6B">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167D6B" w:rsidRDefault="005175CE">
            <w:pPr>
              <w:rPr>
                <w:b/>
                <w:sz w:val="17"/>
                <w:szCs w:val="17"/>
              </w:rPr>
            </w:pPr>
            <w:r w:rsidRPr="00167D6B">
              <w:rPr>
                <w:b/>
                <w:sz w:val="17"/>
                <w:szCs w:val="17"/>
              </w:rPr>
              <w:t>№ та дата в журналі депозитарних операцій</w:t>
            </w:r>
          </w:p>
        </w:tc>
        <w:tc>
          <w:tcPr>
            <w:tcW w:w="4536" w:type="dxa"/>
            <w:tcBorders>
              <w:top w:val="single" w:sz="4" w:space="0" w:color="auto"/>
              <w:left w:val="single" w:sz="4" w:space="0" w:color="auto"/>
              <w:bottom w:val="single" w:sz="4" w:space="0" w:color="auto"/>
              <w:right w:val="single" w:sz="4" w:space="0" w:color="auto"/>
            </w:tcBorders>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 xml:space="preserve">№________  «___»________20___ р. </w:t>
            </w:r>
          </w:p>
          <w:p w:rsidR="00445A39" w:rsidRPr="00167D6B" w:rsidRDefault="00445A39">
            <w:pPr>
              <w:rPr>
                <w:sz w:val="17"/>
                <w:szCs w:val="17"/>
              </w:rPr>
            </w:pPr>
          </w:p>
        </w:tc>
      </w:tr>
    </w:tbl>
    <w:p w:rsidR="00445A39" w:rsidRPr="00167D6B" w:rsidRDefault="00445A39"/>
    <w:tbl>
      <w:tblPr>
        <w:tblW w:w="0" w:type="auto"/>
        <w:tblLook w:val="01E0" w:firstRow="1" w:lastRow="1" w:firstColumn="1" w:lastColumn="1" w:noHBand="0" w:noVBand="0"/>
      </w:tblPr>
      <w:tblGrid>
        <w:gridCol w:w="7284"/>
        <w:gridCol w:w="2070"/>
      </w:tblGrid>
      <w:tr w:rsidR="00445A39" w:rsidRPr="00167D6B">
        <w:trPr>
          <w:trHeight w:val="550"/>
        </w:trPr>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
              </w:rPr>
            </w:pPr>
            <w:r w:rsidRPr="00167D6B">
              <w:rPr>
                <w:bCs/>
              </w:rPr>
              <w:t xml:space="preserve">     І.М.Гапоненко</w:t>
            </w:r>
          </w:p>
          <w:p w:rsidR="00445A39" w:rsidRPr="00167D6B" w:rsidRDefault="00445A39">
            <w:pPr>
              <w:rPr>
                <w:b/>
              </w:rPr>
            </w:pPr>
          </w:p>
          <w:p w:rsidR="00445A39" w:rsidRPr="00167D6B" w:rsidRDefault="00445A39">
            <w:pPr>
              <w:rPr>
                <w:b/>
              </w:rPr>
            </w:pPr>
          </w:p>
          <w:p w:rsidR="00445A39" w:rsidRPr="00167D6B" w:rsidRDefault="005175CE">
            <w:pPr>
              <w:jc w:val="right"/>
            </w:pPr>
            <w:r w:rsidRPr="00167D6B">
              <w:t>Додаток 60</w:t>
            </w:r>
          </w:p>
          <w:p w:rsidR="00445A39" w:rsidRPr="00167D6B" w:rsidRDefault="00445A39">
            <w:pPr>
              <w:rPr>
                <w:b/>
              </w:rPr>
            </w:pPr>
          </w:p>
        </w:tc>
      </w:tr>
    </w:tbl>
    <w:p w:rsidR="00445A39" w:rsidRPr="00167D6B" w:rsidRDefault="00445A39">
      <w:pPr>
        <w:ind w:firstLine="540"/>
        <w:rPr>
          <w:vanish/>
        </w:rPr>
      </w:pPr>
    </w:p>
    <w:p w:rsidR="00445A39" w:rsidRPr="00167D6B" w:rsidRDefault="005175CE">
      <w:pPr>
        <w:tabs>
          <w:tab w:val="left" w:pos="6920"/>
        </w:tabs>
        <w:ind w:firstLine="540"/>
        <w:jc w:val="center"/>
        <w:rPr>
          <w:b/>
          <w:sz w:val="20"/>
          <w:szCs w:val="20"/>
        </w:rPr>
      </w:pPr>
      <w:r w:rsidRPr="00167D6B">
        <w:rPr>
          <w:b/>
          <w:sz w:val="20"/>
          <w:szCs w:val="20"/>
        </w:rPr>
        <w:t>РОЗПОРЯДЖЕННЯ НА СПИСАННЯ ПРАВ НА ЦІННІ ПАПЕРИ</w:t>
      </w:r>
    </w:p>
    <w:p w:rsidR="00445A39" w:rsidRPr="00167D6B" w:rsidRDefault="005175CE">
      <w:pPr>
        <w:ind w:firstLine="540"/>
        <w:jc w:val="center"/>
        <w:rPr>
          <w:b/>
          <w:sz w:val="20"/>
          <w:szCs w:val="20"/>
        </w:rPr>
      </w:pPr>
      <w:r w:rsidRPr="00167D6B">
        <w:rPr>
          <w:b/>
          <w:sz w:val="20"/>
          <w:szCs w:val="20"/>
        </w:rPr>
        <w:t>З РАХУНКІВ У ЦІННИХ ПАПЕРАХ ВЛАСНИКІВ ДЛЯ ЕМІТЕНТА</w:t>
      </w:r>
    </w:p>
    <w:p w:rsidR="00445A39" w:rsidRPr="00167D6B" w:rsidRDefault="005175CE">
      <w:pPr>
        <w:ind w:firstLine="540"/>
        <w:jc w:val="center"/>
        <w:rPr>
          <w:b/>
          <w:sz w:val="20"/>
          <w:szCs w:val="20"/>
        </w:rPr>
      </w:pPr>
      <w:r w:rsidRPr="00167D6B">
        <w:rPr>
          <w:b/>
          <w:sz w:val="20"/>
          <w:szCs w:val="20"/>
        </w:rPr>
        <w:t>№__________</w:t>
      </w:r>
    </w:p>
    <w:p w:rsidR="00445A39" w:rsidRPr="00167D6B" w:rsidRDefault="005175CE">
      <w:pPr>
        <w:ind w:firstLine="540"/>
        <w:jc w:val="center"/>
        <w:rPr>
          <w:b/>
          <w:sz w:val="20"/>
          <w:szCs w:val="20"/>
        </w:rPr>
      </w:pPr>
      <w:r w:rsidRPr="00167D6B">
        <w:rPr>
          <w:b/>
          <w:sz w:val="20"/>
          <w:szCs w:val="20"/>
        </w:rPr>
        <w:t>від «______» ______________20__р.</w:t>
      </w:r>
    </w:p>
    <w:p w:rsidR="00445A39" w:rsidRPr="00167D6B" w:rsidRDefault="00445A39">
      <w:pPr>
        <w:ind w:firstLine="540"/>
        <w:jc w:val="center"/>
        <w:rPr>
          <w:b/>
          <w:sz w:val="20"/>
          <w:szCs w:val="20"/>
          <w:vertAlign w:val="superscript"/>
        </w:rPr>
      </w:pPr>
    </w:p>
    <w:p w:rsidR="00445A39" w:rsidRPr="00167D6B" w:rsidRDefault="005175CE">
      <w:pPr>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shd w:val="clear" w:color="auto" w:fill="D9D9D9"/>
          </w:tcPr>
          <w:p w:rsidR="00445A39" w:rsidRPr="00167D6B" w:rsidRDefault="005175CE">
            <w:pPr>
              <w:jc w:val="both"/>
              <w:rPr>
                <w:sz w:val="20"/>
                <w:szCs w:val="20"/>
              </w:rPr>
            </w:pPr>
            <w:r w:rsidRPr="00167D6B">
              <w:rPr>
                <w:sz w:val="20"/>
                <w:szCs w:val="20"/>
              </w:rPr>
              <w:t>Ідентифікаційний код за ЄДРПОУ</w:t>
            </w:r>
          </w:p>
        </w:tc>
        <w:tc>
          <w:tcPr>
            <w:tcW w:w="6144" w:type="dxa"/>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D9D9D9"/>
          </w:tcPr>
          <w:p w:rsidR="00445A39" w:rsidRPr="00167D6B" w:rsidRDefault="005175CE">
            <w:pPr>
              <w:rPr>
                <w:sz w:val="20"/>
                <w:szCs w:val="20"/>
              </w:rPr>
            </w:pPr>
            <w:r w:rsidRPr="00167D6B">
              <w:rPr>
                <w:sz w:val="20"/>
                <w:szCs w:val="20"/>
              </w:rPr>
              <w:t xml:space="preserve">Повне найменування </w:t>
            </w:r>
          </w:p>
        </w:tc>
        <w:tc>
          <w:tcPr>
            <w:tcW w:w="6144" w:type="dxa"/>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rPr>
          <w:b/>
          <w:sz w:val="20"/>
          <w:szCs w:val="20"/>
        </w:rPr>
      </w:pPr>
    </w:p>
    <w:p w:rsidR="00445A39" w:rsidRPr="00167D6B" w:rsidRDefault="005175CE">
      <w:pPr>
        <w:jc w:val="both"/>
        <w:rPr>
          <w:b/>
          <w:sz w:val="20"/>
          <w:szCs w:val="20"/>
        </w:rPr>
      </w:pPr>
      <w:r w:rsidRPr="00167D6B">
        <w:rPr>
          <w:b/>
          <w:sz w:val="20"/>
          <w:szCs w:val="20"/>
        </w:rPr>
        <w:t xml:space="preserve">ВІДОМОСТІ ПРО ЕМІТЕНТА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6172"/>
      </w:tblGrid>
      <w:tr w:rsidR="00445A39" w:rsidRPr="00167D6B" w:rsidTr="007E362A">
        <w:tc>
          <w:tcPr>
            <w:tcW w:w="3321" w:type="dxa"/>
            <w:shd w:val="clear" w:color="auto" w:fill="D9D9D9"/>
          </w:tcPr>
          <w:p w:rsidR="00445A39" w:rsidRPr="00167D6B" w:rsidRDefault="005175CE">
            <w:pPr>
              <w:jc w:val="both"/>
              <w:rPr>
                <w:sz w:val="20"/>
                <w:szCs w:val="20"/>
              </w:rPr>
            </w:pPr>
            <w:r w:rsidRPr="00167D6B">
              <w:rPr>
                <w:sz w:val="20"/>
                <w:szCs w:val="20"/>
              </w:rPr>
              <w:lastRenderedPageBreak/>
              <w:t>Ідентифікаційний код за ЄДРПОУ</w:t>
            </w:r>
          </w:p>
        </w:tc>
        <w:tc>
          <w:tcPr>
            <w:tcW w:w="6172" w:type="dxa"/>
            <w:shd w:val="clear" w:color="auto" w:fill="auto"/>
          </w:tcPr>
          <w:p w:rsidR="00445A39" w:rsidRPr="00167D6B" w:rsidRDefault="00445A39">
            <w:pPr>
              <w:jc w:val="both"/>
              <w:rPr>
                <w:sz w:val="20"/>
                <w:szCs w:val="20"/>
              </w:rPr>
            </w:pPr>
          </w:p>
        </w:tc>
      </w:tr>
      <w:tr w:rsidR="00445A39" w:rsidRPr="00167D6B" w:rsidTr="007E362A">
        <w:tc>
          <w:tcPr>
            <w:tcW w:w="3321" w:type="dxa"/>
            <w:shd w:val="clear" w:color="auto" w:fill="D9D9D9"/>
          </w:tcPr>
          <w:p w:rsidR="00445A39" w:rsidRPr="00167D6B" w:rsidRDefault="005175CE">
            <w:pPr>
              <w:rPr>
                <w:b/>
                <w:sz w:val="20"/>
                <w:szCs w:val="20"/>
              </w:rPr>
            </w:pPr>
            <w:r w:rsidRPr="00167D6B">
              <w:rPr>
                <w:sz w:val="20"/>
                <w:szCs w:val="20"/>
              </w:rPr>
              <w:t>Повне найменування</w:t>
            </w:r>
          </w:p>
        </w:tc>
        <w:tc>
          <w:tcPr>
            <w:tcW w:w="6172" w:type="dxa"/>
            <w:shd w:val="clear" w:color="auto" w:fill="auto"/>
          </w:tcPr>
          <w:p w:rsidR="00445A39" w:rsidRPr="00167D6B" w:rsidRDefault="00445A39">
            <w:pPr>
              <w:jc w:val="both"/>
              <w:rPr>
                <w:sz w:val="20"/>
                <w:szCs w:val="20"/>
              </w:rPr>
            </w:pPr>
          </w:p>
        </w:tc>
      </w:tr>
      <w:tr w:rsidR="00445A39" w:rsidRPr="00167D6B" w:rsidTr="007E362A">
        <w:tc>
          <w:tcPr>
            <w:tcW w:w="3321" w:type="dxa"/>
            <w:shd w:val="clear" w:color="auto" w:fill="D9D9D9"/>
          </w:tcPr>
          <w:p w:rsidR="00445A39" w:rsidRPr="00167D6B" w:rsidRDefault="005175CE">
            <w:pPr>
              <w:rPr>
                <w:sz w:val="20"/>
                <w:szCs w:val="20"/>
              </w:rPr>
            </w:pPr>
            <w:r w:rsidRPr="00167D6B">
              <w:rPr>
                <w:sz w:val="20"/>
                <w:szCs w:val="20"/>
              </w:rPr>
              <w:t>Дата та номер договору про відкриття рахунків у цінних паперах власників(ам)</w:t>
            </w:r>
          </w:p>
        </w:tc>
        <w:tc>
          <w:tcPr>
            <w:tcW w:w="6172" w:type="dxa"/>
            <w:shd w:val="clear" w:color="auto" w:fill="auto"/>
          </w:tcPr>
          <w:p w:rsidR="00445A39" w:rsidRPr="00167D6B" w:rsidRDefault="00445A39">
            <w:pPr>
              <w:jc w:val="both"/>
              <w:rPr>
                <w:sz w:val="20"/>
                <w:szCs w:val="20"/>
              </w:rPr>
            </w:pPr>
          </w:p>
        </w:tc>
      </w:tr>
    </w:tbl>
    <w:p w:rsidR="00445A39" w:rsidRPr="00167D6B" w:rsidRDefault="00445A39">
      <w:pPr>
        <w:jc w:val="both"/>
        <w:rPr>
          <w:sz w:val="20"/>
          <w:szCs w:val="20"/>
        </w:rPr>
      </w:pPr>
    </w:p>
    <w:p w:rsidR="00445A39" w:rsidRPr="00167D6B" w:rsidRDefault="005175CE">
      <w:pPr>
        <w:ind w:left="-900"/>
        <w:jc w:val="both"/>
        <w:rPr>
          <w:b/>
          <w:sz w:val="17"/>
          <w:szCs w:val="17"/>
        </w:rPr>
      </w:pPr>
      <w:r w:rsidRPr="00167D6B">
        <w:rPr>
          <w:b/>
          <w:sz w:val="17"/>
          <w:szCs w:val="17"/>
        </w:rPr>
        <w:t xml:space="preserve">                   </w:t>
      </w:r>
      <w:r w:rsidRPr="00167D6B">
        <w:rPr>
          <w:b/>
          <w:sz w:val="20"/>
          <w:szCs w:val="20"/>
        </w:rPr>
        <w:t xml:space="preserve"> ВІДОМОСТІ ПРО ЦІННІ ПАПЕРИ, ЩОДО ЯКИХ ПРОВОДИТЬСЯ ОПЕРАЦІЯ</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6152"/>
      </w:tblGrid>
      <w:tr w:rsidR="00445A39" w:rsidRPr="00167D6B" w:rsidTr="007E362A">
        <w:tc>
          <w:tcPr>
            <w:tcW w:w="3375" w:type="dxa"/>
            <w:shd w:val="clear" w:color="auto" w:fill="D9D9D9"/>
          </w:tcPr>
          <w:p w:rsidR="00445A39" w:rsidRPr="00167D6B" w:rsidRDefault="005175CE">
            <w:pPr>
              <w:jc w:val="both"/>
              <w:rPr>
                <w:sz w:val="20"/>
                <w:szCs w:val="20"/>
              </w:rPr>
            </w:pPr>
            <w:r w:rsidRPr="00167D6B">
              <w:rPr>
                <w:sz w:val="20"/>
                <w:szCs w:val="20"/>
              </w:rPr>
              <w:t>Міжнародний ідентифікаційний номер цінних паперів</w:t>
            </w:r>
          </w:p>
        </w:tc>
        <w:tc>
          <w:tcPr>
            <w:tcW w:w="6152" w:type="dxa"/>
            <w:shd w:val="clear" w:color="auto" w:fill="auto"/>
          </w:tcPr>
          <w:p w:rsidR="00445A39" w:rsidRPr="00167D6B" w:rsidRDefault="00445A39">
            <w:pPr>
              <w:jc w:val="both"/>
              <w:rPr>
                <w:b/>
                <w:sz w:val="20"/>
                <w:szCs w:val="20"/>
              </w:rPr>
            </w:pPr>
          </w:p>
        </w:tc>
      </w:tr>
      <w:tr w:rsidR="00445A39" w:rsidRPr="00167D6B" w:rsidTr="007E362A">
        <w:tc>
          <w:tcPr>
            <w:tcW w:w="3375" w:type="dxa"/>
            <w:shd w:val="clear" w:color="auto" w:fill="D9D9D9"/>
          </w:tcPr>
          <w:p w:rsidR="00445A39" w:rsidRPr="00167D6B" w:rsidRDefault="005175CE">
            <w:pPr>
              <w:jc w:val="both"/>
              <w:rPr>
                <w:b/>
                <w:sz w:val="20"/>
                <w:szCs w:val="20"/>
              </w:rPr>
            </w:pPr>
            <w:r w:rsidRPr="00167D6B">
              <w:rPr>
                <w:sz w:val="20"/>
                <w:szCs w:val="20"/>
              </w:rPr>
              <w:t>Кількість цінних паперів (цифрами та прописом)</w:t>
            </w:r>
          </w:p>
        </w:tc>
        <w:tc>
          <w:tcPr>
            <w:tcW w:w="6152" w:type="dxa"/>
            <w:shd w:val="clear" w:color="auto" w:fill="auto"/>
          </w:tcPr>
          <w:p w:rsidR="00445A39" w:rsidRPr="00167D6B" w:rsidRDefault="00445A39">
            <w:pPr>
              <w:jc w:val="both"/>
              <w:rPr>
                <w:b/>
                <w:sz w:val="20"/>
                <w:szCs w:val="20"/>
              </w:rPr>
            </w:pPr>
          </w:p>
        </w:tc>
      </w:tr>
      <w:tr w:rsidR="00445A39" w:rsidRPr="00167D6B" w:rsidTr="007E362A">
        <w:tc>
          <w:tcPr>
            <w:tcW w:w="3375" w:type="dxa"/>
            <w:shd w:val="clear" w:color="auto" w:fill="D9D9D9"/>
          </w:tcPr>
          <w:p w:rsidR="00445A39" w:rsidRPr="00167D6B" w:rsidRDefault="005175CE">
            <w:pPr>
              <w:jc w:val="both"/>
              <w:rPr>
                <w:b/>
                <w:sz w:val="20"/>
                <w:szCs w:val="20"/>
              </w:rPr>
            </w:pPr>
            <w:r w:rsidRPr="00167D6B">
              <w:rPr>
                <w:sz w:val="20"/>
                <w:szCs w:val="20"/>
              </w:rPr>
              <w:t>Номінальна вартість одного цінного папера</w:t>
            </w:r>
          </w:p>
        </w:tc>
        <w:tc>
          <w:tcPr>
            <w:tcW w:w="6152" w:type="dxa"/>
            <w:shd w:val="clear" w:color="auto" w:fill="auto"/>
          </w:tcPr>
          <w:p w:rsidR="00445A39" w:rsidRPr="00167D6B" w:rsidRDefault="00445A39">
            <w:pPr>
              <w:jc w:val="both"/>
              <w:rPr>
                <w:b/>
                <w:sz w:val="20"/>
                <w:szCs w:val="20"/>
              </w:rPr>
            </w:pPr>
          </w:p>
        </w:tc>
      </w:tr>
      <w:tr w:rsidR="00445A39" w:rsidRPr="00167D6B" w:rsidTr="007E362A">
        <w:tc>
          <w:tcPr>
            <w:tcW w:w="3375" w:type="dxa"/>
            <w:shd w:val="clear" w:color="auto" w:fill="D9D9D9"/>
          </w:tcPr>
          <w:p w:rsidR="00445A39" w:rsidRPr="00167D6B" w:rsidRDefault="005175CE">
            <w:pPr>
              <w:jc w:val="both"/>
              <w:rPr>
                <w:sz w:val="20"/>
                <w:szCs w:val="20"/>
              </w:rPr>
            </w:pPr>
            <w:r w:rsidRPr="00167D6B">
              <w:rPr>
                <w:sz w:val="20"/>
                <w:szCs w:val="20"/>
              </w:rPr>
              <w:t>Загальна номінальна вартість цінних паперів (цифрами та прописом)</w:t>
            </w:r>
          </w:p>
        </w:tc>
        <w:tc>
          <w:tcPr>
            <w:tcW w:w="6152" w:type="dxa"/>
            <w:shd w:val="clear" w:color="auto" w:fill="auto"/>
          </w:tcPr>
          <w:p w:rsidR="00445A39" w:rsidRPr="00167D6B" w:rsidRDefault="00445A39">
            <w:pPr>
              <w:jc w:val="both"/>
              <w:rPr>
                <w:b/>
                <w:sz w:val="20"/>
                <w:szCs w:val="20"/>
              </w:rPr>
            </w:pPr>
          </w:p>
        </w:tc>
      </w:tr>
    </w:tbl>
    <w:p w:rsidR="00445A39" w:rsidRPr="00167D6B" w:rsidRDefault="00445A39">
      <w:pPr>
        <w:rPr>
          <w:b/>
          <w:sz w:val="20"/>
          <w:szCs w:val="20"/>
        </w:rPr>
      </w:pPr>
    </w:p>
    <w:p w:rsidR="00445A39" w:rsidRPr="00167D6B" w:rsidRDefault="005175CE">
      <w:pPr>
        <w:jc w:val="both"/>
        <w:rPr>
          <w:b/>
          <w:sz w:val="20"/>
          <w:szCs w:val="20"/>
        </w:rPr>
      </w:pPr>
      <w:r w:rsidRPr="00167D6B">
        <w:rPr>
          <w:b/>
          <w:sz w:val="20"/>
          <w:szCs w:val="20"/>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p>
    <w:p w:rsidR="00445A39" w:rsidRPr="00167D6B" w:rsidRDefault="005175CE">
      <w:pPr>
        <w:jc w:val="both"/>
        <w:rPr>
          <w:sz w:val="17"/>
          <w:szCs w:val="17"/>
        </w:rPr>
      </w:pPr>
      <w:r w:rsidRPr="00167D6B">
        <w:rPr>
          <w:sz w:val="17"/>
          <w:szCs w:val="17"/>
        </w:rPr>
        <w:t>______________________________________________________________________________________________________________</w:t>
      </w:r>
    </w:p>
    <w:p w:rsidR="00445A39" w:rsidRPr="00167D6B" w:rsidRDefault="005175CE">
      <w:pPr>
        <w:jc w:val="both"/>
        <w:rPr>
          <w:sz w:val="17"/>
          <w:szCs w:val="17"/>
        </w:rPr>
      </w:pPr>
      <w:r w:rsidRPr="00167D6B">
        <w:rPr>
          <w:sz w:val="17"/>
          <w:szCs w:val="17"/>
        </w:rPr>
        <w:t>______________________________________________________________________________________________________________</w:t>
      </w:r>
    </w:p>
    <w:p w:rsidR="00445A39" w:rsidRPr="00167D6B" w:rsidRDefault="00445A39">
      <w:pPr>
        <w:jc w:val="both"/>
        <w:rPr>
          <w:b/>
          <w:sz w:val="20"/>
          <w:szCs w:val="20"/>
        </w:rPr>
      </w:pPr>
    </w:p>
    <w:p w:rsidR="00445A39" w:rsidRPr="00167D6B" w:rsidRDefault="005175CE">
      <w:pPr>
        <w:shd w:val="clear" w:color="auto" w:fill="F2F2F2"/>
        <w:tabs>
          <w:tab w:val="center" w:pos="2268"/>
          <w:tab w:val="center" w:pos="7938"/>
        </w:tabs>
        <w:rPr>
          <w:b/>
          <w:sz w:val="20"/>
          <w:szCs w:val="20"/>
        </w:rPr>
      </w:pPr>
      <w:r w:rsidRPr="00167D6B">
        <w:rPr>
          <w:b/>
          <w:sz w:val="20"/>
          <w:szCs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167D6B">
        <w:trPr>
          <w:trHeight w:val="847"/>
        </w:trPr>
        <w:tc>
          <w:tcPr>
            <w:tcW w:w="9360" w:type="dxa"/>
            <w:tcBorders>
              <w:top w:val="single" w:sz="4" w:space="0" w:color="000000"/>
              <w:left w:val="single" w:sz="4" w:space="0" w:color="000000"/>
              <w:bottom w:val="single" w:sz="4" w:space="0" w:color="000000"/>
              <w:right w:val="single" w:sz="4" w:space="0" w:color="000000"/>
            </w:tcBorders>
          </w:tcPr>
          <w:p w:rsidR="00445A39" w:rsidRPr="00167D6B" w:rsidRDefault="005175CE">
            <w:pPr>
              <w:tabs>
                <w:tab w:val="center" w:pos="2268"/>
                <w:tab w:val="center" w:pos="7938"/>
              </w:tabs>
              <w:snapToGrid w:val="0"/>
              <w:rPr>
                <w:b/>
                <w:sz w:val="22"/>
                <w:szCs w:val="22"/>
              </w:rPr>
            </w:pPr>
            <w:r w:rsidRPr="00167D6B">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445A39" w:rsidRPr="00167D6B" w:rsidRDefault="00445A39">
      <w:pPr>
        <w:jc w:val="both"/>
        <w:rPr>
          <w:b/>
          <w:sz w:val="20"/>
          <w:szCs w:val="20"/>
        </w:rPr>
      </w:pPr>
    </w:p>
    <w:p w:rsidR="00445A39" w:rsidRPr="00167D6B" w:rsidRDefault="005175CE">
      <w:pPr>
        <w:pStyle w:val="a3"/>
        <w:jc w:val="both"/>
        <w:rPr>
          <w:rFonts w:ascii="Times New Roman" w:hAnsi="Times New Roman"/>
          <w:b/>
          <w:sz w:val="20"/>
        </w:rPr>
      </w:pPr>
      <w:r w:rsidRPr="00167D6B">
        <w:rPr>
          <w:rFonts w:ascii="Times New Roman" w:hAnsi="Times New Roman"/>
          <w:b/>
          <w:sz w:val="20"/>
        </w:rPr>
        <w:t>ЕМІТЕНТ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445A39">
      <w:pPr>
        <w:rPr>
          <w:b/>
          <w:sz w:val="20"/>
          <w:szCs w:val="20"/>
        </w:rPr>
      </w:pPr>
    </w:p>
    <w:p w:rsidR="00445A39" w:rsidRPr="00167D6B" w:rsidRDefault="005175CE">
      <w:pPr>
        <w:rPr>
          <w:b/>
          <w:sz w:val="18"/>
          <w:szCs w:val="18"/>
        </w:rPr>
      </w:pPr>
      <w:r w:rsidRPr="00167D6B">
        <w:rPr>
          <w:b/>
          <w:sz w:val="18"/>
          <w:szCs w:val="18"/>
        </w:rPr>
        <w:t>Підпис Уповноваженої особи Емітента   /__________________________/_________________________________</w:t>
      </w:r>
    </w:p>
    <w:p w:rsidR="00445A39" w:rsidRPr="00167D6B" w:rsidRDefault="005175CE">
      <w:pPr>
        <w:jc w:val="both"/>
        <w:rPr>
          <w:b/>
          <w:sz w:val="18"/>
          <w:szCs w:val="18"/>
        </w:rPr>
      </w:pPr>
      <w:r w:rsidRPr="00167D6B">
        <w:rPr>
          <w:b/>
          <w:sz w:val="18"/>
          <w:szCs w:val="18"/>
        </w:rPr>
        <w:t xml:space="preserve">                                                                                   підпис,   М.П.*                                П.І.Б.</w:t>
      </w:r>
    </w:p>
    <w:p w:rsidR="00445A39" w:rsidRPr="00167D6B" w:rsidRDefault="005175CE">
      <w:pPr>
        <w:rPr>
          <w:sz w:val="17"/>
          <w:szCs w:val="17"/>
        </w:rPr>
      </w:pPr>
      <w:r w:rsidRPr="00167D6B">
        <w:rPr>
          <w:sz w:val="17"/>
          <w:szCs w:val="17"/>
        </w:rPr>
        <w:t xml:space="preserve">* </w:t>
      </w:r>
      <w:r w:rsidRPr="00167D6B">
        <w:rPr>
          <w:b/>
          <w:sz w:val="17"/>
          <w:szCs w:val="17"/>
        </w:rPr>
        <w:t>- за наявності</w:t>
      </w:r>
    </w:p>
    <w:p w:rsidR="00445A39" w:rsidRPr="00167D6B" w:rsidRDefault="005175CE">
      <w:pPr>
        <w:tabs>
          <w:tab w:val="left" w:pos="2325"/>
        </w:tabs>
        <w:jc w:val="both"/>
        <w:rPr>
          <w:b/>
          <w:sz w:val="18"/>
          <w:szCs w:val="18"/>
        </w:rPr>
      </w:pPr>
      <w:r w:rsidRPr="00167D6B">
        <w:rPr>
          <w:b/>
          <w:sz w:val="18"/>
          <w:szCs w:val="18"/>
        </w:rPr>
        <w:tab/>
      </w: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4983"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4983"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4983"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i/>
                <w:sz w:val="16"/>
                <w:szCs w:val="16"/>
              </w:rPr>
            </w:pPr>
            <w:r w:rsidRPr="00167D6B">
              <w:rPr>
                <w:sz w:val="20"/>
                <w:szCs w:val="20"/>
              </w:rPr>
              <w:t>(</w:t>
            </w:r>
            <w:r w:rsidRPr="00167D6B">
              <w:rPr>
                <w:i/>
                <w:sz w:val="16"/>
                <w:szCs w:val="16"/>
              </w:rPr>
              <w:t>підпис, прізвище та ініціали</w:t>
            </w:r>
            <w:r w:rsidRPr="00167D6B">
              <w:rPr>
                <w:sz w:val="20"/>
                <w:szCs w:val="20"/>
              </w:rPr>
              <w:t>)</w:t>
            </w:r>
          </w:p>
        </w:tc>
        <w:tc>
          <w:tcPr>
            <w:tcW w:w="4983" w:type="dxa"/>
            <w:shd w:val="clear" w:color="auto" w:fill="auto"/>
          </w:tcPr>
          <w:p w:rsidR="00445A39" w:rsidRPr="00167D6B" w:rsidRDefault="00445A39">
            <w:pPr>
              <w:rPr>
                <w:b/>
                <w:sz w:val="20"/>
                <w:szCs w:val="20"/>
              </w:rPr>
            </w:pPr>
          </w:p>
        </w:tc>
      </w:tr>
    </w:tbl>
    <w:p w:rsidR="00445A39" w:rsidRPr="00167D6B" w:rsidRDefault="00445A39">
      <w:pPr>
        <w:rPr>
          <w:b/>
          <w:u w:val="single"/>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
              </w:rPr>
            </w:pPr>
            <w:r w:rsidRPr="00167D6B">
              <w:rPr>
                <w:bCs/>
              </w:rPr>
              <w:t xml:space="preserve">     І.М.Гапоненко</w:t>
            </w:r>
          </w:p>
        </w:tc>
      </w:tr>
    </w:tbl>
    <w:p w:rsidR="00445A39" w:rsidRPr="00167D6B" w:rsidRDefault="00445A39">
      <w:pPr>
        <w:ind w:firstLine="540"/>
        <w:jc w:val="right"/>
      </w:pPr>
    </w:p>
    <w:p w:rsidR="00902F6B" w:rsidRPr="00167D6B" w:rsidRDefault="00902F6B">
      <w:pPr>
        <w:ind w:firstLine="540"/>
        <w:jc w:val="right"/>
      </w:pPr>
    </w:p>
    <w:p w:rsidR="00445A39" w:rsidRPr="00167D6B" w:rsidRDefault="005175CE">
      <w:pPr>
        <w:ind w:firstLine="540"/>
        <w:jc w:val="right"/>
      </w:pPr>
      <w:r w:rsidRPr="00167D6B">
        <w:t>Додаток 61</w:t>
      </w:r>
    </w:p>
    <w:p w:rsidR="00445A39" w:rsidRPr="00167D6B" w:rsidRDefault="00445A39">
      <w:pPr>
        <w:ind w:firstLine="540"/>
        <w:jc w:val="right"/>
      </w:pPr>
    </w:p>
    <w:p w:rsidR="00445A39" w:rsidRPr="00167D6B" w:rsidRDefault="005175CE">
      <w:pPr>
        <w:ind w:firstLine="540"/>
        <w:jc w:val="center"/>
        <w:rPr>
          <w:b/>
        </w:rPr>
      </w:pPr>
      <w:r w:rsidRPr="00167D6B">
        <w:rPr>
          <w:b/>
        </w:rPr>
        <w:t>КАРТКА</w:t>
      </w:r>
    </w:p>
    <w:p w:rsidR="00445A39" w:rsidRPr="00167D6B" w:rsidRDefault="005175CE">
      <w:pPr>
        <w:ind w:firstLine="540"/>
        <w:jc w:val="center"/>
        <w:rPr>
          <w:b/>
          <w:sz w:val="28"/>
        </w:rPr>
      </w:pPr>
      <w:r w:rsidRPr="00167D6B">
        <w:rPr>
          <w:b/>
        </w:rPr>
        <w:t>ІЗ ЗРАЗКАМИ ПІДПИСІВ ТА ВІДБИТКУ ПЕЧАТКИ ДЛЯ ЕМІТЕНТА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445A39" w:rsidRPr="00167D6B">
        <w:tc>
          <w:tcPr>
            <w:tcW w:w="2943" w:type="dxa"/>
          </w:tcPr>
          <w:p w:rsidR="00445A39" w:rsidRPr="00167D6B" w:rsidRDefault="005175CE">
            <w:pPr>
              <w:spacing w:before="40" w:after="40"/>
              <w:rPr>
                <w:szCs w:val="20"/>
              </w:rPr>
            </w:pPr>
            <w:r w:rsidRPr="00167D6B">
              <w:rPr>
                <w:szCs w:val="20"/>
              </w:rPr>
              <w:t xml:space="preserve">Повне найменування </w:t>
            </w:r>
          </w:p>
        </w:tc>
        <w:tc>
          <w:tcPr>
            <w:tcW w:w="6521" w:type="dxa"/>
          </w:tcPr>
          <w:p w:rsidR="00445A39" w:rsidRPr="00167D6B" w:rsidRDefault="00445A39">
            <w:pPr>
              <w:keepNext/>
              <w:spacing w:before="40" w:after="40"/>
              <w:outlineLvl w:val="0"/>
              <w:rPr>
                <w:b/>
              </w:rPr>
            </w:pPr>
          </w:p>
        </w:tc>
      </w:tr>
      <w:tr w:rsidR="00445A39" w:rsidRPr="00167D6B">
        <w:tc>
          <w:tcPr>
            <w:tcW w:w="2943" w:type="dxa"/>
          </w:tcPr>
          <w:p w:rsidR="00445A39" w:rsidRPr="00167D6B" w:rsidRDefault="005175CE">
            <w:pPr>
              <w:spacing w:before="40" w:after="40"/>
              <w:rPr>
                <w:szCs w:val="20"/>
              </w:rPr>
            </w:pPr>
            <w:r w:rsidRPr="00167D6B">
              <w:rPr>
                <w:szCs w:val="20"/>
              </w:rPr>
              <w:t>Код за ЄДРПОУ</w:t>
            </w:r>
          </w:p>
        </w:tc>
        <w:tc>
          <w:tcPr>
            <w:tcW w:w="6521" w:type="dxa"/>
          </w:tcPr>
          <w:p w:rsidR="00445A39" w:rsidRPr="00167D6B" w:rsidRDefault="00445A39">
            <w:pPr>
              <w:spacing w:before="40" w:after="40"/>
            </w:pPr>
          </w:p>
        </w:tc>
      </w:tr>
    </w:tbl>
    <w:p w:rsidR="00445A39" w:rsidRPr="00167D6B" w:rsidRDefault="00445A39">
      <w:pPr>
        <w:spacing w:before="40" w:after="40" w:line="120" w:lineRule="auto"/>
        <w:jc w:val="center"/>
        <w:rPr>
          <w:sz w:val="20"/>
          <w:szCs w:val="20"/>
        </w:rPr>
      </w:pPr>
    </w:p>
    <w:p w:rsidR="00445A39" w:rsidRPr="00167D6B"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167D6B">
        <w:tc>
          <w:tcPr>
            <w:tcW w:w="9498" w:type="dxa"/>
            <w:gridSpan w:val="4"/>
            <w:tcBorders>
              <w:top w:val="single" w:sz="6" w:space="0" w:color="auto"/>
              <w:left w:val="single" w:sz="6" w:space="0" w:color="auto"/>
              <w:bottom w:val="nil"/>
              <w:right w:val="single" w:sz="6" w:space="0" w:color="auto"/>
            </w:tcBorders>
            <w:shd w:val="clear" w:color="auto" w:fill="D9D9D9"/>
          </w:tcPr>
          <w:p w:rsidR="00445A39" w:rsidRPr="00167D6B" w:rsidRDefault="005175CE">
            <w:pPr>
              <w:keepNext/>
              <w:spacing w:before="120" w:after="120"/>
              <w:jc w:val="center"/>
              <w:outlineLvl w:val="3"/>
              <w:rPr>
                <w:b/>
                <w:sz w:val="20"/>
                <w:szCs w:val="20"/>
              </w:rPr>
            </w:pPr>
            <w:r w:rsidRPr="00167D6B">
              <w:rPr>
                <w:b/>
                <w:sz w:val="20"/>
                <w:szCs w:val="20"/>
              </w:rPr>
              <w:lastRenderedPageBreak/>
              <w:t xml:space="preserve">УПОВНОВАЖЕНІ ОСОБИ ЕМІТЕНТА </w:t>
            </w:r>
          </w:p>
        </w:tc>
      </w:tr>
      <w:tr w:rsidR="00445A39" w:rsidRPr="00167D6B">
        <w:trPr>
          <w:cantSplit/>
          <w:trHeight w:val="755"/>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 xml:space="preserve">Прізвище ім'я по батькові </w:t>
            </w:r>
            <w:r w:rsidRPr="00167D6B">
              <w:rPr>
                <w:b/>
                <w:i/>
                <w:sz w:val="20"/>
                <w:szCs w:val="20"/>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5175CE">
            <w:pPr>
              <w:jc w:val="center"/>
              <w:rPr>
                <w:b/>
                <w:sz w:val="20"/>
                <w:szCs w:val="20"/>
              </w:rPr>
            </w:pPr>
            <w:r w:rsidRPr="00167D6B">
              <w:rPr>
                <w:b/>
                <w:sz w:val="20"/>
                <w:szCs w:val="20"/>
              </w:rPr>
              <w:t>Зразок відбитку печатки</w:t>
            </w:r>
          </w:p>
          <w:p w:rsidR="00445A39" w:rsidRPr="00167D6B" w:rsidRDefault="005175CE">
            <w:pPr>
              <w:jc w:val="center"/>
              <w:rPr>
                <w:b/>
                <w:sz w:val="20"/>
                <w:szCs w:val="20"/>
              </w:rPr>
            </w:pPr>
            <w:r w:rsidRPr="00167D6B">
              <w:rPr>
                <w:b/>
                <w:sz w:val="20"/>
                <w:szCs w:val="20"/>
              </w:rPr>
              <w:t>(за наявності)</w:t>
            </w:r>
          </w:p>
        </w:tc>
      </w:tr>
      <w:tr w:rsidR="00445A39" w:rsidRPr="00167D6B">
        <w:trPr>
          <w:cantSplit/>
          <w:trHeight w:val="527"/>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167D6B"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p w:rsidR="00445A39" w:rsidRPr="00167D6B" w:rsidRDefault="00445A39">
            <w:pPr>
              <w:spacing w:before="120" w:after="120"/>
              <w:jc w:val="center"/>
            </w:pPr>
          </w:p>
        </w:tc>
      </w:tr>
      <w:tr w:rsidR="00445A39" w:rsidRPr="00167D6B">
        <w:trPr>
          <w:cantSplit/>
          <w:trHeight w:val="569"/>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167D6B"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p w:rsidR="00445A39" w:rsidRPr="00167D6B" w:rsidRDefault="00445A39">
            <w:pPr>
              <w:spacing w:before="120" w:after="120"/>
              <w:jc w:val="center"/>
            </w:pPr>
          </w:p>
        </w:tc>
      </w:tr>
    </w:tbl>
    <w:p w:rsidR="00445A39" w:rsidRPr="00167D6B" w:rsidRDefault="00445A39">
      <w:pPr>
        <w:spacing w:before="40" w:after="40"/>
        <w:jc w:val="center"/>
        <w:rPr>
          <w:sz w:val="20"/>
          <w:szCs w:val="20"/>
        </w:rPr>
      </w:pPr>
    </w:p>
    <w:p w:rsidR="00445A39" w:rsidRPr="00167D6B" w:rsidRDefault="005175CE">
      <w:pPr>
        <w:spacing w:before="40" w:after="40"/>
        <w:rPr>
          <w:i/>
          <w:szCs w:val="20"/>
        </w:rPr>
      </w:pPr>
      <w:r w:rsidRPr="00167D6B">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167D6B" w:rsidTr="007E362A">
        <w:tc>
          <w:tcPr>
            <w:tcW w:w="4603"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 xml:space="preserve">Керівник Емітента / уповноважена особа Емітента </w:t>
            </w:r>
          </w:p>
        </w:tc>
        <w:tc>
          <w:tcPr>
            <w:tcW w:w="4890" w:type="dxa"/>
            <w:tcBorders>
              <w:left w:val="nil"/>
              <w:bottom w:val="nil"/>
            </w:tcBorders>
            <w:shd w:val="clear" w:color="auto" w:fill="auto"/>
          </w:tcPr>
          <w:p w:rsidR="00445A39" w:rsidRPr="00167D6B" w:rsidRDefault="005175CE">
            <w:pPr>
              <w:spacing w:before="40" w:after="40"/>
              <w:jc w:val="center"/>
              <w:rPr>
                <w:szCs w:val="20"/>
              </w:rPr>
            </w:pPr>
            <w:r w:rsidRPr="00167D6B">
              <w:rPr>
                <w:noProof/>
                <w:sz w:val="20"/>
                <w:szCs w:val="20"/>
                <w:lang w:eastAsia="uk-UA"/>
              </w:rPr>
              <mc:AlternateContent>
                <mc:Choice Requires="wps">
                  <w:drawing>
                    <wp:anchor distT="0" distB="0" distL="114300" distR="114300" simplePos="0" relativeHeight="251656192" behindDoc="0" locked="0" layoutInCell="1" allowOverlap="1" wp14:anchorId="13B9F33B" wp14:editId="5FB4E850">
                      <wp:simplePos x="0" y="0"/>
                      <wp:positionH relativeFrom="column">
                        <wp:posOffset>2205990</wp:posOffset>
                      </wp:positionH>
                      <wp:positionV relativeFrom="paragraph">
                        <wp:posOffset>47625</wp:posOffset>
                      </wp:positionV>
                      <wp:extent cx="717550" cy="337820"/>
                      <wp:effectExtent l="0" t="0" r="25400" b="24130"/>
                      <wp:wrapNone/>
                      <wp:docPr id="9"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337820"/>
                              </a:xfrm>
                              <a:prstGeom prst="ellipse">
                                <a:avLst/>
                              </a:prstGeom>
                              <a:solidFill>
                                <a:srgbClr val="FFFFFF"/>
                              </a:solidFill>
                              <a:ln w="9525">
                                <a:solidFill>
                                  <a:srgbClr val="000000"/>
                                </a:solidFill>
                                <a:round/>
                                <a:headEnd/>
                                <a:tailEnd/>
                              </a:ln>
                            </wps:spPr>
                            <wps:txbx>
                              <w:txbxContent>
                                <w:p w:rsidR="00F15BD8" w:rsidRDefault="00F15BD8">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B9F33B" id="Oval 94" o:spid="_x0000_s1030" style="position:absolute;left:0;text-align:left;margin-left:173.7pt;margin-top:3.75pt;width:56.5pt;height:2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">
                      <v:textbox>
                        <w:txbxContent>
                          <w:p w:rsidR="00F15BD8" w:rsidRDefault="00F15BD8">
                            <w:pPr>
                              <w:jc w:val="center"/>
                            </w:pPr>
                            <w:r>
                              <w:t>м.п.</w:t>
                            </w:r>
                          </w:p>
                        </w:txbxContent>
                      </v:textbox>
                    </v:oval>
                  </w:pict>
                </mc:Fallback>
              </mc:AlternateContent>
            </w:r>
            <w:r w:rsidRPr="00167D6B">
              <w:rPr>
                <w:szCs w:val="20"/>
              </w:rPr>
              <w:t>_______________________ /_______________/</w:t>
            </w:r>
          </w:p>
        </w:tc>
      </w:tr>
      <w:tr w:rsidR="00445A39" w:rsidRPr="00167D6B" w:rsidTr="007E362A">
        <w:tc>
          <w:tcPr>
            <w:tcW w:w="4603"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4890" w:type="dxa"/>
            <w:tcBorders>
              <w:left w:val="nil"/>
              <w:bottom w:val="nil"/>
            </w:tcBorders>
            <w:shd w:val="clear" w:color="auto" w:fill="auto"/>
          </w:tcPr>
          <w:p w:rsidR="00445A39" w:rsidRPr="00167D6B" w:rsidRDefault="00445A39">
            <w:pPr>
              <w:spacing w:before="40" w:after="40"/>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rsidTr="007E362A">
        <w:tc>
          <w:tcPr>
            <w:tcW w:w="4603" w:type="dxa"/>
            <w:tcBorders>
              <w:top w:val="nil"/>
              <w:bottom w:val="single" w:sz="4" w:space="0" w:color="auto"/>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rsidR="00445A39" w:rsidRPr="00167D6B" w:rsidRDefault="00445A39">
            <w:pPr>
              <w:spacing w:before="40" w:after="40"/>
              <w:jc w:val="center"/>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rsidTr="007E362A">
        <w:tc>
          <w:tcPr>
            <w:tcW w:w="4603" w:type="dxa"/>
            <w:tcBorders>
              <w:right w:val="nil"/>
            </w:tcBorders>
            <w:shd w:val="clear" w:color="auto" w:fill="auto"/>
          </w:tcPr>
          <w:p w:rsidR="00445A39" w:rsidRPr="00167D6B" w:rsidRDefault="005175CE">
            <w:pPr>
              <w:spacing w:before="40" w:after="40"/>
              <w:jc w:val="center"/>
              <w:rPr>
                <w:b/>
                <w:szCs w:val="20"/>
              </w:rPr>
            </w:pPr>
            <w:r w:rsidRPr="00167D6B">
              <w:rPr>
                <w:b/>
              </w:rPr>
              <w:t>Посвідчувальний напис</w:t>
            </w:r>
            <w:r w:rsidRPr="00167D6B">
              <w:rPr>
                <w:b/>
                <w:szCs w:val="20"/>
              </w:rPr>
              <w:t xml:space="preserve"> нотаріуса:</w:t>
            </w:r>
          </w:p>
        </w:tc>
        <w:tc>
          <w:tcPr>
            <w:tcW w:w="4890" w:type="dxa"/>
            <w:tcBorders>
              <w:left w:val="nil"/>
            </w:tcBorders>
            <w:shd w:val="clear" w:color="auto" w:fill="auto"/>
          </w:tcPr>
          <w:p w:rsidR="00445A39" w:rsidRPr="00167D6B" w:rsidRDefault="005175CE">
            <w:pPr>
              <w:spacing w:before="40" w:after="40"/>
              <w:jc w:val="center"/>
              <w:rPr>
                <w:szCs w:val="20"/>
              </w:rPr>
            </w:pPr>
            <w:r w:rsidRPr="00167D6B">
              <w:rPr>
                <w:szCs w:val="20"/>
              </w:rPr>
              <w:t>_______________________ /_______________/</w:t>
            </w:r>
          </w:p>
        </w:tc>
      </w:tr>
    </w:tbl>
    <w:p w:rsidR="00445A39" w:rsidRPr="00167D6B" w:rsidRDefault="00445A39">
      <w:pPr>
        <w:rPr>
          <w:szCs w:val="20"/>
        </w:rPr>
      </w:pPr>
    </w:p>
    <w:p w:rsidR="00445A39" w:rsidRPr="00167D6B" w:rsidRDefault="00445A39">
      <w:pPr>
        <w:rPr>
          <w:szCs w:val="20"/>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
              </w:rPr>
            </w:pPr>
            <w:r w:rsidRPr="00167D6B">
              <w:rPr>
                <w:bCs/>
              </w:rPr>
              <w:t xml:space="preserve">     І.М.Гапоненко</w:t>
            </w:r>
          </w:p>
        </w:tc>
      </w:tr>
    </w:tbl>
    <w:p w:rsidR="00445A39" w:rsidRPr="00167D6B" w:rsidRDefault="00445A39">
      <w:pPr>
        <w:ind w:firstLine="540"/>
        <w:rPr>
          <w:szCs w:val="20"/>
        </w:rPr>
      </w:pPr>
    </w:p>
    <w:p w:rsidR="00445A39" w:rsidRPr="00167D6B" w:rsidRDefault="00445A39">
      <w:pPr>
        <w:ind w:firstLine="540"/>
        <w:rPr>
          <w:szCs w:val="20"/>
        </w:rPr>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902F6B" w:rsidRPr="00167D6B" w:rsidRDefault="00902F6B">
      <w:pPr>
        <w:ind w:firstLine="540"/>
        <w:jc w:val="right"/>
      </w:pPr>
    </w:p>
    <w:p w:rsidR="00902F6B" w:rsidRPr="00167D6B" w:rsidRDefault="00902F6B">
      <w:pPr>
        <w:ind w:firstLine="540"/>
        <w:jc w:val="right"/>
      </w:pPr>
    </w:p>
    <w:p w:rsidR="00902F6B" w:rsidRPr="00167D6B" w:rsidRDefault="00902F6B">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5175CE">
      <w:pPr>
        <w:tabs>
          <w:tab w:val="left" w:pos="6680"/>
        </w:tabs>
        <w:ind w:firstLine="540"/>
        <w:jc w:val="right"/>
      </w:pPr>
      <w:r w:rsidRPr="00167D6B">
        <w:tab/>
        <w:t>Додаток 62</w:t>
      </w:r>
    </w:p>
    <w:p w:rsidR="00445A39" w:rsidRPr="00167D6B" w:rsidRDefault="00445A39">
      <w:pPr>
        <w:ind w:firstLine="540"/>
        <w:rPr>
          <w:szCs w:val="20"/>
        </w:rPr>
      </w:pPr>
    </w:p>
    <w:p w:rsidR="00445A39" w:rsidRPr="00167D6B" w:rsidRDefault="005175CE">
      <w:pPr>
        <w:ind w:firstLine="540"/>
        <w:jc w:val="center"/>
        <w:rPr>
          <w:b/>
        </w:rPr>
      </w:pPr>
      <w:r w:rsidRPr="00167D6B">
        <w:rPr>
          <w:b/>
        </w:rPr>
        <w:t>КАРТКА</w:t>
      </w:r>
    </w:p>
    <w:p w:rsidR="00445A39" w:rsidRPr="00167D6B" w:rsidRDefault="005175CE">
      <w:pPr>
        <w:ind w:firstLine="540"/>
        <w:jc w:val="center"/>
        <w:rPr>
          <w:b/>
          <w:sz w:val="28"/>
        </w:rPr>
      </w:pPr>
      <w:r w:rsidRPr="00167D6B">
        <w:rPr>
          <w:b/>
        </w:rPr>
        <w:t>ІЗ ЗРАЗКАМИ ПІДПИСІВ ТА ВІДБИТКУ ПЕЧАТКИ ЗАСТАВОДЕРЖАТЕЛЯ ДЛЯ ЮРИДИЧНОЇ ОСОБИ (РЕЗИДЕНТА)</w:t>
      </w:r>
    </w:p>
    <w:p w:rsidR="00445A39" w:rsidRPr="00167D6B" w:rsidRDefault="00445A39">
      <w:pPr>
        <w:spacing w:before="40" w:after="40" w:line="120" w:lineRule="auto"/>
        <w:ind w:firstLine="54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445A39" w:rsidRPr="00167D6B">
        <w:tc>
          <w:tcPr>
            <w:tcW w:w="2943" w:type="dxa"/>
          </w:tcPr>
          <w:p w:rsidR="00445A39" w:rsidRPr="00167D6B" w:rsidRDefault="005175CE">
            <w:pPr>
              <w:spacing w:before="40" w:after="40"/>
              <w:rPr>
                <w:szCs w:val="20"/>
              </w:rPr>
            </w:pPr>
            <w:r w:rsidRPr="00167D6B">
              <w:rPr>
                <w:szCs w:val="20"/>
              </w:rPr>
              <w:t xml:space="preserve">Повне найменування </w:t>
            </w:r>
          </w:p>
        </w:tc>
        <w:tc>
          <w:tcPr>
            <w:tcW w:w="6521" w:type="dxa"/>
          </w:tcPr>
          <w:p w:rsidR="00445A39" w:rsidRPr="00167D6B" w:rsidRDefault="00445A39">
            <w:pPr>
              <w:keepNext/>
              <w:spacing w:before="40" w:after="40"/>
              <w:outlineLvl w:val="0"/>
              <w:rPr>
                <w:b/>
              </w:rPr>
            </w:pPr>
          </w:p>
        </w:tc>
      </w:tr>
      <w:tr w:rsidR="00445A39" w:rsidRPr="00167D6B">
        <w:tc>
          <w:tcPr>
            <w:tcW w:w="2943" w:type="dxa"/>
          </w:tcPr>
          <w:p w:rsidR="00445A39" w:rsidRPr="00167D6B" w:rsidRDefault="005175CE">
            <w:pPr>
              <w:spacing w:before="40" w:after="40"/>
              <w:rPr>
                <w:szCs w:val="20"/>
              </w:rPr>
            </w:pPr>
            <w:r w:rsidRPr="00167D6B">
              <w:rPr>
                <w:szCs w:val="20"/>
              </w:rPr>
              <w:t>Код за ЄДРПОУ</w:t>
            </w:r>
          </w:p>
        </w:tc>
        <w:tc>
          <w:tcPr>
            <w:tcW w:w="6521" w:type="dxa"/>
          </w:tcPr>
          <w:p w:rsidR="00445A39" w:rsidRPr="00167D6B" w:rsidRDefault="00445A39">
            <w:pPr>
              <w:spacing w:before="40" w:after="40"/>
            </w:pPr>
          </w:p>
        </w:tc>
      </w:tr>
    </w:tbl>
    <w:p w:rsidR="00445A39" w:rsidRPr="00167D6B" w:rsidRDefault="00445A39">
      <w:pPr>
        <w:spacing w:before="40" w:after="40" w:line="120" w:lineRule="auto"/>
        <w:jc w:val="center"/>
        <w:rPr>
          <w:sz w:val="20"/>
          <w:szCs w:val="20"/>
        </w:rPr>
      </w:pPr>
    </w:p>
    <w:p w:rsidR="00445A39" w:rsidRPr="00167D6B"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970"/>
        <w:gridCol w:w="1559"/>
        <w:gridCol w:w="1984"/>
        <w:gridCol w:w="1985"/>
      </w:tblGrid>
      <w:tr w:rsidR="00445A39" w:rsidRPr="00167D6B">
        <w:tc>
          <w:tcPr>
            <w:tcW w:w="9498" w:type="dxa"/>
            <w:gridSpan w:val="4"/>
            <w:tcBorders>
              <w:top w:val="single" w:sz="4" w:space="0" w:color="auto"/>
              <w:left w:val="single" w:sz="4" w:space="0" w:color="auto"/>
              <w:bottom w:val="nil"/>
              <w:right w:val="single" w:sz="4" w:space="0" w:color="auto"/>
            </w:tcBorders>
            <w:shd w:val="clear" w:color="auto" w:fill="D9D9D9"/>
          </w:tcPr>
          <w:p w:rsidR="00445A39" w:rsidRPr="00167D6B" w:rsidRDefault="005175CE">
            <w:pPr>
              <w:keepNext/>
              <w:spacing w:before="120" w:after="120"/>
              <w:jc w:val="center"/>
              <w:outlineLvl w:val="3"/>
              <w:rPr>
                <w:b/>
                <w:sz w:val="20"/>
                <w:szCs w:val="20"/>
              </w:rPr>
            </w:pPr>
            <w:r w:rsidRPr="00167D6B">
              <w:rPr>
                <w:b/>
                <w:sz w:val="20"/>
                <w:szCs w:val="20"/>
              </w:rPr>
              <w:t>УПОВНОВАЖЕНА ОСОБА</w:t>
            </w:r>
          </w:p>
        </w:tc>
      </w:tr>
      <w:tr w:rsidR="00445A39" w:rsidRPr="00167D6B">
        <w:trPr>
          <w:cantSplit/>
          <w:trHeight w:val="755"/>
        </w:trPr>
        <w:tc>
          <w:tcPr>
            <w:tcW w:w="3970"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 xml:space="preserve">Прізвище ім'я по батькові </w:t>
            </w:r>
            <w:r w:rsidRPr="00167D6B">
              <w:rPr>
                <w:b/>
                <w:i/>
                <w:sz w:val="20"/>
                <w:szCs w:val="20"/>
              </w:rPr>
              <w:t>(за наявності)</w:t>
            </w:r>
          </w:p>
        </w:tc>
        <w:tc>
          <w:tcPr>
            <w:tcW w:w="1559"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5175CE">
            <w:pPr>
              <w:jc w:val="center"/>
              <w:rPr>
                <w:b/>
                <w:sz w:val="20"/>
                <w:szCs w:val="20"/>
              </w:rPr>
            </w:pPr>
            <w:r w:rsidRPr="00167D6B">
              <w:rPr>
                <w:b/>
                <w:sz w:val="20"/>
                <w:szCs w:val="20"/>
              </w:rPr>
              <w:t>Зразок відбитку печатки</w:t>
            </w:r>
          </w:p>
          <w:p w:rsidR="00445A39" w:rsidRPr="00167D6B" w:rsidRDefault="005175CE">
            <w:pPr>
              <w:jc w:val="center"/>
              <w:rPr>
                <w:b/>
                <w:sz w:val="20"/>
                <w:szCs w:val="20"/>
              </w:rPr>
            </w:pPr>
            <w:r w:rsidRPr="00167D6B">
              <w:rPr>
                <w:b/>
                <w:sz w:val="20"/>
                <w:szCs w:val="20"/>
              </w:rPr>
              <w:t>(за наявності)</w:t>
            </w:r>
          </w:p>
        </w:tc>
      </w:tr>
      <w:tr w:rsidR="00445A39" w:rsidRPr="00167D6B">
        <w:trPr>
          <w:cantSplit/>
          <w:trHeight w:val="527"/>
        </w:trPr>
        <w:tc>
          <w:tcPr>
            <w:tcW w:w="3970"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spacing w:before="120" w:after="120"/>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spacing w:before="120" w:after="120"/>
              <w:jc w:val="center"/>
            </w:pPr>
          </w:p>
        </w:tc>
        <w:tc>
          <w:tcPr>
            <w:tcW w:w="1984" w:type="dxa"/>
            <w:tcBorders>
              <w:top w:val="single" w:sz="4" w:space="0" w:color="auto"/>
              <w:left w:val="single" w:sz="4" w:space="0" w:color="auto"/>
              <w:bottom w:val="single" w:sz="4" w:space="0" w:color="auto"/>
              <w:right w:val="nil"/>
            </w:tcBorders>
            <w:vAlign w:val="center"/>
          </w:tcPr>
          <w:p w:rsidR="00445A39" w:rsidRPr="00167D6B"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p w:rsidR="00445A39" w:rsidRPr="00167D6B" w:rsidRDefault="00445A39">
            <w:pPr>
              <w:spacing w:before="120" w:after="120"/>
              <w:jc w:val="center"/>
            </w:pPr>
          </w:p>
        </w:tc>
      </w:tr>
      <w:tr w:rsidR="00445A39" w:rsidRPr="00167D6B">
        <w:trPr>
          <w:cantSplit/>
          <w:trHeight w:val="527"/>
        </w:trPr>
        <w:tc>
          <w:tcPr>
            <w:tcW w:w="3970"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spacing w:before="120" w:after="120"/>
              <w:jc w:val="center"/>
              <w:rPr>
                <w:b/>
              </w:rPr>
            </w:pPr>
          </w:p>
          <w:p w:rsidR="00445A39" w:rsidRPr="00167D6B" w:rsidRDefault="00445A39">
            <w:pPr>
              <w:spacing w:before="120" w:after="120"/>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spacing w:before="120" w:after="120"/>
              <w:jc w:val="center"/>
            </w:pPr>
          </w:p>
        </w:tc>
        <w:tc>
          <w:tcPr>
            <w:tcW w:w="1984" w:type="dxa"/>
            <w:tcBorders>
              <w:top w:val="single" w:sz="4" w:space="0" w:color="auto"/>
              <w:left w:val="single" w:sz="4" w:space="0" w:color="auto"/>
              <w:bottom w:val="single" w:sz="4" w:space="0" w:color="auto"/>
              <w:right w:val="nil"/>
            </w:tcBorders>
            <w:vAlign w:val="center"/>
          </w:tcPr>
          <w:p w:rsidR="00445A39" w:rsidRPr="00167D6B"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r>
    </w:tbl>
    <w:p w:rsidR="00445A39" w:rsidRPr="00167D6B" w:rsidRDefault="00445A39">
      <w:pPr>
        <w:spacing w:before="40" w:after="40"/>
        <w:rPr>
          <w:sz w:val="20"/>
          <w:szCs w:val="20"/>
        </w:rPr>
      </w:pPr>
    </w:p>
    <w:p w:rsidR="00445A39" w:rsidRPr="00167D6B" w:rsidRDefault="005175CE">
      <w:pPr>
        <w:spacing w:before="40" w:after="40"/>
        <w:rPr>
          <w:i/>
          <w:szCs w:val="20"/>
        </w:rPr>
      </w:pPr>
      <w:r w:rsidRPr="00167D6B">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167D6B" w:rsidTr="007E362A">
        <w:tc>
          <w:tcPr>
            <w:tcW w:w="4603"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Уповноважена особа</w:t>
            </w:r>
          </w:p>
          <w:p w:rsidR="00445A39" w:rsidRPr="00167D6B" w:rsidRDefault="00445A39">
            <w:pPr>
              <w:spacing w:before="40" w:after="40"/>
              <w:jc w:val="center"/>
              <w:rPr>
                <w:b/>
                <w:szCs w:val="20"/>
              </w:rPr>
            </w:pPr>
          </w:p>
        </w:tc>
        <w:tc>
          <w:tcPr>
            <w:tcW w:w="4890" w:type="dxa"/>
            <w:tcBorders>
              <w:left w:val="nil"/>
              <w:bottom w:val="nil"/>
            </w:tcBorders>
            <w:shd w:val="clear" w:color="auto" w:fill="auto"/>
          </w:tcPr>
          <w:p w:rsidR="00445A39" w:rsidRPr="00167D6B" w:rsidRDefault="005175CE">
            <w:pPr>
              <w:spacing w:before="40" w:after="40"/>
              <w:jc w:val="center"/>
              <w:rPr>
                <w:szCs w:val="20"/>
              </w:rPr>
            </w:pPr>
            <w:r w:rsidRPr="00167D6B">
              <w:rPr>
                <w:noProof/>
                <w:sz w:val="20"/>
                <w:szCs w:val="20"/>
                <w:lang w:eastAsia="uk-UA"/>
              </w:rPr>
              <mc:AlternateContent>
                <mc:Choice Requires="wps">
                  <w:drawing>
                    <wp:anchor distT="0" distB="0" distL="114300" distR="114300" simplePos="0" relativeHeight="251657216" behindDoc="0" locked="0" layoutInCell="1" allowOverlap="1" wp14:anchorId="3A4122A6" wp14:editId="6FDB0F1F">
                      <wp:simplePos x="0" y="0"/>
                      <wp:positionH relativeFrom="column">
                        <wp:posOffset>2275840</wp:posOffset>
                      </wp:positionH>
                      <wp:positionV relativeFrom="paragraph">
                        <wp:posOffset>52705</wp:posOffset>
                      </wp:positionV>
                      <wp:extent cx="660400" cy="337820"/>
                      <wp:effectExtent l="0" t="0" r="25400" b="24130"/>
                      <wp:wrapNone/>
                      <wp:docPr id="8"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337820"/>
                              </a:xfrm>
                              <a:prstGeom prst="ellipse">
                                <a:avLst/>
                              </a:prstGeom>
                              <a:solidFill>
                                <a:srgbClr val="FFFFFF"/>
                              </a:solidFill>
                              <a:ln w="9525">
                                <a:solidFill>
                                  <a:srgbClr val="000000"/>
                                </a:solidFill>
                                <a:round/>
                                <a:headEnd/>
                                <a:tailEnd/>
                              </a:ln>
                            </wps:spPr>
                            <wps:txbx>
                              <w:txbxContent>
                                <w:p w:rsidR="00F15BD8" w:rsidRDefault="00F15BD8">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4122A6" id="Oval 97" o:spid="_x0000_s1031" style="position:absolute;left:0;text-align:left;margin-left:179.2pt;margin-top:4.15pt;width:52pt;height:2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">
                      <v:textbox>
                        <w:txbxContent>
                          <w:p w:rsidR="00F15BD8" w:rsidRDefault="00F15BD8">
                            <w:pPr>
                              <w:jc w:val="center"/>
                            </w:pPr>
                            <w:r>
                              <w:t>м.п.</w:t>
                            </w:r>
                          </w:p>
                        </w:txbxContent>
                      </v:textbox>
                    </v:oval>
                  </w:pict>
                </mc:Fallback>
              </mc:AlternateContent>
            </w:r>
            <w:r w:rsidRPr="00167D6B">
              <w:rPr>
                <w:szCs w:val="20"/>
              </w:rPr>
              <w:t>_______________________ /_______________/</w:t>
            </w:r>
          </w:p>
        </w:tc>
      </w:tr>
      <w:tr w:rsidR="00445A39" w:rsidRPr="00167D6B" w:rsidTr="007E362A">
        <w:tc>
          <w:tcPr>
            <w:tcW w:w="4603"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4890" w:type="dxa"/>
            <w:tcBorders>
              <w:left w:val="nil"/>
              <w:bottom w:val="nil"/>
            </w:tcBorders>
            <w:shd w:val="clear" w:color="auto" w:fill="auto"/>
          </w:tcPr>
          <w:p w:rsidR="00445A39" w:rsidRPr="00167D6B" w:rsidRDefault="00445A39">
            <w:pPr>
              <w:spacing w:before="40" w:after="40"/>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rsidTr="007E362A">
        <w:tc>
          <w:tcPr>
            <w:tcW w:w="4603" w:type="dxa"/>
            <w:tcBorders>
              <w:top w:val="nil"/>
              <w:bottom w:val="single" w:sz="4" w:space="0" w:color="auto"/>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rsidR="00445A39" w:rsidRPr="00167D6B" w:rsidRDefault="00445A39">
            <w:pPr>
              <w:spacing w:before="40" w:after="40"/>
              <w:jc w:val="center"/>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rsidTr="007E362A">
        <w:tc>
          <w:tcPr>
            <w:tcW w:w="4603" w:type="dxa"/>
            <w:tcBorders>
              <w:right w:val="nil"/>
            </w:tcBorders>
            <w:shd w:val="clear" w:color="auto" w:fill="auto"/>
          </w:tcPr>
          <w:p w:rsidR="00445A39" w:rsidRPr="00167D6B" w:rsidRDefault="005175CE">
            <w:pPr>
              <w:spacing w:before="40" w:after="40"/>
              <w:jc w:val="center"/>
              <w:rPr>
                <w:b/>
                <w:szCs w:val="20"/>
              </w:rPr>
            </w:pPr>
            <w:r w:rsidRPr="00167D6B">
              <w:rPr>
                <w:b/>
              </w:rPr>
              <w:t>Посвідчувальний напис</w:t>
            </w:r>
            <w:r w:rsidRPr="00167D6B">
              <w:rPr>
                <w:b/>
                <w:szCs w:val="20"/>
              </w:rPr>
              <w:t xml:space="preserve"> нотаріуса</w:t>
            </w:r>
          </w:p>
          <w:p w:rsidR="00445A39" w:rsidRPr="00167D6B" w:rsidRDefault="005175CE">
            <w:pPr>
              <w:spacing w:before="40" w:after="40"/>
              <w:jc w:val="center"/>
              <w:rPr>
                <w:b/>
              </w:rPr>
            </w:pPr>
            <w:r w:rsidRPr="00167D6B">
              <w:rPr>
                <w:bdr w:val="none" w:sz="0" w:space="0" w:color="auto" w:frame="1"/>
              </w:rPr>
              <w:t>чи посадової особи, яка відповідно до закону має право на вчинення таких нотаріальних дій</w:t>
            </w:r>
          </w:p>
        </w:tc>
        <w:tc>
          <w:tcPr>
            <w:tcW w:w="4890" w:type="dxa"/>
            <w:tcBorders>
              <w:left w:val="nil"/>
            </w:tcBorders>
            <w:shd w:val="clear" w:color="auto" w:fill="auto"/>
          </w:tcPr>
          <w:p w:rsidR="00445A39" w:rsidRPr="00167D6B" w:rsidRDefault="005175CE">
            <w:pPr>
              <w:spacing w:before="40" w:after="40"/>
              <w:jc w:val="center"/>
              <w:rPr>
                <w:szCs w:val="20"/>
              </w:rPr>
            </w:pPr>
            <w:r w:rsidRPr="00167D6B">
              <w:rPr>
                <w:szCs w:val="20"/>
              </w:rPr>
              <w:t>_______________________ /_______________/</w:t>
            </w:r>
          </w:p>
        </w:tc>
      </w:tr>
    </w:tbl>
    <w:p w:rsidR="00445A39" w:rsidRPr="00167D6B" w:rsidRDefault="00445A39">
      <w:pPr>
        <w:spacing w:before="40" w:after="40"/>
      </w:pPr>
    </w:p>
    <w:p w:rsidR="00445A39" w:rsidRPr="00167D6B" w:rsidRDefault="00445A39">
      <w:pPr>
        <w:spacing w:before="40" w:after="40"/>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445A39">
      <w:pPr>
        <w:ind w:firstLine="540"/>
        <w:rPr>
          <w:szCs w:val="20"/>
        </w:rPr>
      </w:pPr>
    </w:p>
    <w:p w:rsidR="00445A39" w:rsidRPr="00167D6B" w:rsidRDefault="00445A39">
      <w:pPr>
        <w:ind w:firstLine="540"/>
        <w:rPr>
          <w:szCs w:val="20"/>
        </w:rPr>
      </w:pPr>
    </w:p>
    <w:p w:rsidR="00445A39" w:rsidRPr="00167D6B" w:rsidRDefault="00445A39">
      <w:pPr>
        <w:ind w:firstLine="540"/>
        <w:rPr>
          <w:szCs w:val="20"/>
        </w:rPr>
      </w:pPr>
    </w:p>
    <w:p w:rsidR="00445A39" w:rsidRPr="00167D6B" w:rsidRDefault="00445A39">
      <w:pPr>
        <w:ind w:firstLine="540"/>
        <w:rPr>
          <w:szCs w:val="20"/>
        </w:rPr>
      </w:pPr>
    </w:p>
    <w:p w:rsidR="00445A39" w:rsidRPr="00167D6B" w:rsidRDefault="00445A39">
      <w:pPr>
        <w:ind w:firstLine="540"/>
        <w:rPr>
          <w:szCs w:val="20"/>
        </w:rPr>
      </w:pPr>
    </w:p>
    <w:p w:rsidR="00902F6B" w:rsidRPr="00167D6B" w:rsidRDefault="00902F6B">
      <w:pPr>
        <w:ind w:firstLine="540"/>
        <w:rPr>
          <w:szCs w:val="20"/>
        </w:rPr>
      </w:pPr>
    </w:p>
    <w:p w:rsidR="00902F6B" w:rsidRPr="00167D6B" w:rsidRDefault="00902F6B">
      <w:pPr>
        <w:ind w:firstLine="540"/>
        <w:rPr>
          <w:szCs w:val="20"/>
        </w:rPr>
      </w:pPr>
    </w:p>
    <w:p w:rsidR="00445A39" w:rsidRPr="00167D6B" w:rsidRDefault="00445A39">
      <w:pPr>
        <w:ind w:firstLine="540"/>
        <w:rPr>
          <w:szCs w:val="20"/>
        </w:rPr>
      </w:pPr>
    </w:p>
    <w:p w:rsidR="00445A39" w:rsidRPr="00167D6B" w:rsidRDefault="00445A39">
      <w:pPr>
        <w:ind w:firstLine="540"/>
        <w:rPr>
          <w:szCs w:val="20"/>
        </w:rPr>
      </w:pPr>
    </w:p>
    <w:p w:rsidR="00445A39" w:rsidRPr="00167D6B" w:rsidRDefault="005175CE">
      <w:pPr>
        <w:ind w:firstLine="540"/>
        <w:jc w:val="right"/>
      </w:pPr>
      <w:r w:rsidRPr="00167D6B">
        <w:t>Додаток 63</w:t>
      </w:r>
    </w:p>
    <w:p w:rsidR="00445A39" w:rsidRPr="00167D6B" w:rsidRDefault="005175CE">
      <w:pPr>
        <w:ind w:firstLine="540"/>
        <w:jc w:val="center"/>
        <w:rPr>
          <w:b/>
        </w:rPr>
      </w:pPr>
      <w:r w:rsidRPr="00167D6B">
        <w:rPr>
          <w:b/>
        </w:rPr>
        <w:t>КАРТКА</w:t>
      </w:r>
    </w:p>
    <w:p w:rsidR="00445A39" w:rsidRPr="00167D6B" w:rsidRDefault="005175CE">
      <w:pPr>
        <w:ind w:firstLine="540"/>
        <w:jc w:val="center"/>
        <w:rPr>
          <w:b/>
        </w:rPr>
      </w:pPr>
      <w:r w:rsidRPr="00167D6B">
        <w:rPr>
          <w:b/>
        </w:rPr>
        <w:t xml:space="preserve">ІЗ </w:t>
      </w:r>
      <w:r w:rsidRPr="00167D6B">
        <w:rPr>
          <w:b/>
          <w:sz w:val="22"/>
        </w:rPr>
        <w:t>ЗРАЗКАМИ</w:t>
      </w:r>
      <w:r w:rsidRPr="00167D6B">
        <w:rPr>
          <w:b/>
        </w:rPr>
        <w:t xml:space="preserve"> ПІДПИСІВ ДЛЯ ФІЗИЧНОЇ ОСОБИ (НЕРЕЗИДЕНТА)</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287"/>
      </w:tblGrid>
      <w:tr w:rsidR="00445A39" w:rsidRPr="00167D6B">
        <w:tc>
          <w:tcPr>
            <w:tcW w:w="9540" w:type="dxa"/>
            <w:gridSpan w:val="2"/>
            <w:shd w:val="clear" w:color="auto" w:fill="E6E6E6"/>
          </w:tcPr>
          <w:p w:rsidR="00445A39" w:rsidRPr="00167D6B" w:rsidRDefault="005175CE" w:rsidP="00F136D8">
            <w:pPr>
              <w:jc w:val="center"/>
              <w:rPr>
                <w:b/>
              </w:rPr>
            </w:pPr>
            <w:bookmarkStart w:id="104" w:name="_Toc487790069"/>
            <w:bookmarkStart w:id="105" w:name="_Toc487790232"/>
            <w:bookmarkStart w:id="106" w:name="_Toc487790497"/>
            <w:bookmarkStart w:id="107" w:name="_Toc487790767"/>
            <w:r w:rsidRPr="00167D6B">
              <w:rPr>
                <w:b/>
              </w:rPr>
              <w:t>ВЛАСНИК РАХУНКУ</w:t>
            </w:r>
            <w:bookmarkEnd w:id="104"/>
            <w:bookmarkEnd w:id="105"/>
            <w:bookmarkEnd w:id="106"/>
            <w:bookmarkEnd w:id="107"/>
          </w:p>
        </w:tc>
      </w:tr>
      <w:tr w:rsidR="00445A39" w:rsidRPr="00167D6B">
        <w:tc>
          <w:tcPr>
            <w:tcW w:w="4253" w:type="dxa"/>
            <w:tcBorders>
              <w:right w:val="single" w:sz="4" w:space="0" w:color="auto"/>
            </w:tcBorders>
          </w:tcPr>
          <w:p w:rsidR="00445A39" w:rsidRPr="00167D6B" w:rsidRDefault="005175CE">
            <w:pPr>
              <w:spacing w:before="40" w:after="40"/>
              <w:rPr>
                <w:szCs w:val="20"/>
              </w:rPr>
            </w:pPr>
            <w:r w:rsidRPr="00167D6B">
              <w:rPr>
                <w:szCs w:val="20"/>
              </w:rPr>
              <w:t>Прізвище, ім'я та по батькові (за наявності)</w:t>
            </w:r>
          </w:p>
        </w:tc>
        <w:tc>
          <w:tcPr>
            <w:tcW w:w="5287" w:type="dxa"/>
            <w:tcBorders>
              <w:left w:val="single" w:sz="4" w:space="0" w:color="auto"/>
            </w:tcBorders>
          </w:tcPr>
          <w:p w:rsidR="00445A39" w:rsidRPr="00167D6B" w:rsidRDefault="00445A39">
            <w:pPr>
              <w:keepNext/>
              <w:spacing w:before="40" w:after="40"/>
              <w:outlineLvl w:val="0"/>
              <w:rPr>
                <w:szCs w:val="20"/>
              </w:rPr>
            </w:pPr>
          </w:p>
        </w:tc>
      </w:tr>
      <w:tr w:rsidR="00445A39" w:rsidRPr="00167D6B">
        <w:tc>
          <w:tcPr>
            <w:tcW w:w="4253" w:type="dxa"/>
            <w:tcBorders>
              <w:right w:val="single" w:sz="4" w:space="0" w:color="auto"/>
            </w:tcBorders>
          </w:tcPr>
          <w:p w:rsidR="00445A39" w:rsidRPr="00167D6B" w:rsidRDefault="005175CE">
            <w:r w:rsidRPr="00167D6B">
              <w:t xml:space="preserve">Назва, серія (за наявності), номер, дата видачі документа, що посвідчує </w:t>
            </w:r>
            <w:r w:rsidRPr="00167D6B">
              <w:lastRenderedPageBreak/>
              <w:t>фізичну особу та найменування органу, що видав документ</w:t>
            </w:r>
          </w:p>
        </w:tc>
        <w:tc>
          <w:tcPr>
            <w:tcW w:w="5287" w:type="dxa"/>
            <w:tcBorders>
              <w:left w:val="single" w:sz="4" w:space="0" w:color="auto"/>
            </w:tcBorders>
          </w:tcPr>
          <w:p w:rsidR="00445A39" w:rsidRPr="00167D6B" w:rsidRDefault="00445A39">
            <w:pPr>
              <w:rPr>
                <w:szCs w:val="20"/>
              </w:rPr>
            </w:pPr>
          </w:p>
        </w:tc>
      </w:tr>
      <w:tr w:rsidR="00445A39" w:rsidRPr="00167D6B">
        <w:tc>
          <w:tcPr>
            <w:tcW w:w="4253" w:type="dxa"/>
            <w:tcBorders>
              <w:right w:val="single" w:sz="4" w:space="0" w:color="auto"/>
            </w:tcBorders>
          </w:tcPr>
          <w:p w:rsidR="00445A39" w:rsidRPr="00167D6B" w:rsidRDefault="005175CE">
            <w:pPr>
              <w:rPr>
                <w:szCs w:val="20"/>
              </w:rPr>
            </w:pPr>
            <w:r w:rsidRPr="00167D6B">
              <w:rPr>
                <w:szCs w:val="20"/>
              </w:rPr>
              <w:t>Реєстраційний номер облікової картки платника податків (за наявності)</w:t>
            </w:r>
          </w:p>
        </w:tc>
        <w:tc>
          <w:tcPr>
            <w:tcW w:w="5287" w:type="dxa"/>
            <w:tcBorders>
              <w:left w:val="single" w:sz="4" w:space="0" w:color="auto"/>
            </w:tcBorders>
          </w:tcPr>
          <w:p w:rsidR="00445A39" w:rsidRPr="00167D6B" w:rsidRDefault="00445A39">
            <w:pPr>
              <w:rPr>
                <w:szCs w:val="20"/>
              </w:rPr>
            </w:pPr>
          </w:p>
        </w:tc>
      </w:tr>
    </w:tbl>
    <w:p w:rsidR="00445A39" w:rsidRPr="00167D6B" w:rsidRDefault="00445A39">
      <w:pPr>
        <w:spacing w:before="40" w:after="40" w:line="120" w:lineRule="auto"/>
        <w:jc w:val="cente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9"/>
        <w:gridCol w:w="3119"/>
        <w:gridCol w:w="2452"/>
      </w:tblGrid>
      <w:tr w:rsidR="00445A39" w:rsidRPr="00167D6B">
        <w:tc>
          <w:tcPr>
            <w:tcW w:w="9540" w:type="dxa"/>
            <w:gridSpan w:val="3"/>
            <w:tcBorders>
              <w:bottom w:val="single" w:sz="6" w:space="0" w:color="auto"/>
            </w:tcBorders>
            <w:shd w:val="clear" w:color="auto" w:fill="E6E6E6"/>
          </w:tcPr>
          <w:p w:rsidR="00445A39" w:rsidRPr="00167D6B" w:rsidRDefault="005175CE">
            <w:pPr>
              <w:keepNext/>
              <w:spacing w:before="120" w:after="120"/>
              <w:jc w:val="center"/>
              <w:outlineLvl w:val="3"/>
              <w:rPr>
                <w:b/>
                <w:szCs w:val="20"/>
              </w:rPr>
            </w:pPr>
            <w:r w:rsidRPr="00167D6B">
              <w:rPr>
                <w:b/>
                <w:szCs w:val="20"/>
              </w:rPr>
              <w:t xml:space="preserve">РОЗПОРЯДНИКИ РАХУНКУ </w:t>
            </w:r>
          </w:p>
        </w:tc>
      </w:tr>
      <w:tr w:rsidR="00445A39" w:rsidRPr="00167D6B">
        <w:trPr>
          <w:cantSplit/>
          <w:trHeight w:val="755"/>
        </w:trPr>
        <w:tc>
          <w:tcPr>
            <w:tcW w:w="3969" w:type="dxa"/>
            <w:tcBorders>
              <w:top w:val="single" w:sz="6" w:space="0" w:color="auto"/>
              <w:bottom w:val="single" w:sz="4" w:space="0" w:color="auto"/>
              <w:right w:val="single" w:sz="4" w:space="0" w:color="auto"/>
            </w:tcBorders>
          </w:tcPr>
          <w:p w:rsidR="00445A39" w:rsidRPr="00167D6B" w:rsidRDefault="005175CE">
            <w:pPr>
              <w:spacing w:before="120" w:after="120"/>
              <w:jc w:val="center"/>
              <w:rPr>
                <w:b/>
                <w:szCs w:val="20"/>
              </w:rPr>
            </w:pPr>
            <w:r w:rsidRPr="00167D6B">
              <w:rPr>
                <w:b/>
                <w:szCs w:val="20"/>
              </w:rPr>
              <w:t xml:space="preserve">Прізвище ім'я по батькові </w:t>
            </w:r>
            <w:r w:rsidRPr="00167D6B">
              <w:rPr>
                <w:i/>
                <w:szCs w:val="20"/>
              </w:rPr>
              <w:t>(за наявності)</w:t>
            </w:r>
          </w:p>
        </w:tc>
        <w:tc>
          <w:tcPr>
            <w:tcW w:w="3119" w:type="dxa"/>
            <w:tcBorders>
              <w:top w:val="single" w:sz="6"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Cs w:val="20"/>
              </w:rPr>
            </w:pPr>
            <w:r w:rsidRPr="00167D6B">
              <w:rPr>
                <w:b/>
                <w:szCs w:val="20"/>
              </w:rPr>
              <w:t xml:space="preserve">Зразок підпису </w:t>
            </w:r>
          </w:p>
        </w:tc>
        <w:tc>
          <w:tcPr>
            <w:tcW w:w="2452" w:type="dxa"/>
            <w:tcBorders>
              <w:top w:val="single" w:sz="6" w:space="0" w:color="auto"/>
              <w:left w:val="single" w:sz="4" w:space="0" w:color="auto"/>
              <w:bottom w:val="single" w:sz="4" w:space="0" w:color="auto"/>
            </w:tcBorders>
          </w:tcPr>
          <w:p w:rsidR="00445A39" w:rsidRPr="00167D6B" w:rsidRDefault="005175CE">
            <w:pPr>
              <w:spacing w:before="120" w:after="120"/>
              <w:jc w:val="center"/>
              <w:rPr>
                <w:b/>
                <w:szCs w:val="20"/>
              </w:rPr>
            </w:pPr>
            <w:r w:rsidRPr="00167D6B">
              <w:rPr>
                <w:b/>
                <w:szCs w:val="20"/>
              </w:rPr>
              <w:t>Строк дії повноважень</w:t>
            </w:r>
          </w:p>
        </w:tc>
      </w:tr>
      <w:tr w:rsidR="00445A39" w:rsidRPr="00167D6B">
        <w:trPr>
          <w:cantSplit/>
          <w:trHeight w:val="1070"/>
        </w:trPr>
        <w:tc>
          <w:tcPr>
            <w:tcW w:w="3969" w:type="dxa"/>
            <w:tcBorders>
              <w:top w:val="single" w:sz="4" w:space="0" w:color="auto"/>
              <w:bottom w:val="single" w:sz="4" w:space="0" w:color="auto"/>
              <w:right w:val="single" w:sz="4" w:space="0" w:color="auto"/>
            </w:tcBorders>
          </w:tcPr>
          <w:p w:rsidR="00445A39" w:rsidRPr="00167D6B" w:rsidRDefault="00445A39">
            <w:pPr>
              <w:rPr>
                <w:szCs w:val="20"/>
              </w:rPr>
            </w:pPr>
          </w:p>
        </w:tc>
        <w:tc>
          <w:tcPr>
            <w:tcW w:w="3119" w:type="dxa"/>
            <w:tcBorders>
              <w:top w:val="single" w:sz="4" w:space="0" w:color="auto"/>
              <w:left w:val="single" w:sz="4" w:space="0" w:color="auto"/>
              <w:bottom w:val="single" w:sz="4" w:space="0" w:color="auto"/>
              <w:right w:val="single" w:sz="4" w:space="0" w:color="auto"/>
            </w:tcBorders>
          </w:tcPr>
          <w:p w:rsidR="00445A39" w:rsidRPr="00167D6B" w:rsidRDefault="00445A39">
            <w:pPr>
              <w:jc w:val="center"/>
              <w:rPr>
                <w:szCs w:val="20"/>
              </w:rPr>
            </w:pPr>
          </w:p>
        </w:tc>
        <w:tc>
          <w:tcPr>
            <w:tcW w:w="2452" w:type="dxa"/>
            <w:tcBorders>
              <w:top w:val="single" w:sz="4" w:space="0" w:color="auto"/>
              <w:left w:val="single" w:sz="4" w:space="0" w:color="auto"/>
              <w:bottom w:val="single" w:sz="4" w:space="0" w:color="auto"/>
            </w:tcBorders>
          </w:tcPr>
          <w:p w:rsidR="00445A39" w:rsidRPr="00167D6B" w:rsidRDefault="00445A39">
            <w:pPr>
              <w:jc w:val="center"/>
              <w:rPr>
                <w:szCs w:val="20"/>
              </w:rPr>
            </w:pPr>
          </w:p>
        </w:tc>
      </w:tr>
      <w:tr w:rsidR="00445A39" w:rsidRPr="00167D6B">
        <w:trPr>
          <w:cantSplit/>
          <w:trHeight w:val="1128"/>
        </w:trPr>
        <w:tc>
          <w:tcPr>
            <w:tcW w:w="3969" w:type="dxa"/>
            <w:tcBorders>
              <w:top w:val="single" w:sz="4" w:space="0" w:color="auto"/>
              <w:bottom w:val="single" w:sz="4" w:space="0" w:color="auto"/>
              <w:right w:val="single" w:sz="4" w:space="0" w:color="auto"/>
            </w:tcBorders>
          </w:tcPr>
          <w:p w:rsidR="00445A39" w:rsidRPr="00167D6B" w:rsidRDefault="00445A39">
            <w:pPr>
              <w:rPr>
                <w:szCs w:val="20"/>
              </w:rPr>
            </w:pPr>
          </w:p>
        </w:tc>
        <w:tc>
          <w:tcPr>
            <w:tcW w:w="3119" w:type="dxa"/>
            <w:tcBorders>
              <w:top w:val="single" w:sz="4" w:space="0" w:color="auto"/>
              <w:left w:val="single" w:sz="4" w:space="0" w:color="auto"/>
              <w:bottom w:val="single" w:sz="4" w:space="0" w:color="auto"/>
              <w:right w:val="single" w:sz="4" w:space="0" w:color="auto"/>
            </w:tcBorders>
          </w:tcPr>
          <w:p w:rsidR="00445A39" w:rsidRPr="00167D6B" w:rsidRDefault="00445A39">
            <w:pPr>
              <w:jc w:val="center"/>
              <w:rPr>
                <w:szCs w:val="20"/>
              </w:rPr>
            </w:pPr>
          </w:p>
        </w:tc>
        <w:tc>
          <w:tcPr>
            <w:tcW w:w="2452" w:type="dxa"/>
            <w:tcBorders>
              <w:top w:val="single" w:sz="4" w:space="0" w:color="auto"/>
              <w:left w:val="single" w:sz="4" w:space="0" w:color="auto"/>
              <w:bottom w:val="single" w:sz="4" w:space="0" w:color="auto"/>
            </w:tcBorders>
          </w:tcPr>
          <w:p w:rsidR="00445A39" w:rsidRPr="00167D6B" w:rsidRDefault="00445A39">
            <w:pPr>
              <w:jc w:val="center"/>
              <w:rPr>
                <w:szCs w:val="20"/>
              </w:rPr>
            </w:pPr>
          </w:p>
          <w:p w:rsidR="00445A39" w:rsidRPr="00167D6B" w:rsidRDefault="00445A39">
            <w:pPr>
              <w:jc w:val="center"/>
              <w:rPr>
                <w:szCs w:val="20"/>
              </w:rPr>
            </w:pPr>
          </w:p>
        </w:tc>
      </w:tr>
    </w:tbl>
    <w:p w:rsidR="00445A39" w:rsidRPr="00167D6B" w:rsidRDefault="00445A39">
      <w:pPr>
        <w:spacing w:before="40" w:after="40"/>
        <w:jc w:val="both"/>
        <w:rPr>
          <w:sz w:val="4"/>
          <w:szCs w:val="4"/>
        </w:rPr>
      </w:pPr>
    </w:p>
    <w:p w:rsidR="00445A39" w:rsidRPr="00167D6B" w:rsidRDefault="005175CE">
      <w:pPr>
        <w:spacing w:before="40" w:after="40"/>
        <w:rPr>
          <w:i/>
          <w:szCs w:val="20"/>
        </w:rPr>
      </w:pPr>
      <w:r w:rsidRPr="00167D6B">
        <w:rPr>
          <w:i/>
          <w:szCs w:val="20"/>
        </w:rPr>
        <w:t>ЗАЛИШИТИ НЕОБХІДНЕ: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5031"/>
      </w:tblGrid>
      <w:tr w:rsidR="00445A39" w:rsidRPr="00167D6B" w:rsidTr="007E362A">
        <w:tc>
          <w:tcPr>
            <w:tcW w:w="4603"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5031" w:type="dxa"/>
            <w:tcBorders>
              <w:left w:val="nil"/>
              <w:bottom w:val="nil"/>
            </w:tcBorders>
            <w:shd w:val="clear" w:color="auto" w:fill="auto"/>
          </w:tcPr>
          <w:p w:rsidR="00445A39" w:rsidRPr="00167D6B" w:rsidRDefault="00445A39">
            <w:pPr>
              <w:spacing w:before="40" w:after="40"/>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rsidTr="007E362A">
        <w:tc>
          <w:tcPr>
            <w:tcW w:w="4603" w:type="dxa"/>
            <w:tcBorders>
              <w:top w:val="nil"/>
              <w:bottom w:val="single" w:sz="4" w:space="0" w:color="auto"/>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5031" w:type="dxa"/>
            <w:tcBorders>
              <w:top w:val="nil"/>
              <w:left w:val="nil"/>
              <w:bottom w:val="single" w:sz="4" w:space="0" w:color="auto"/>
            </w:tcBorders>
            <w:shd w:val="clear" w:color="auto" w:fill="auto"/>
          </w:tcPr>
          <w:p w:rsidR="00445A39" w:rsidRPr="00167D6B" w:rsidRDefault="00445A39">
            <w:pPr>
              <w:spacing w:before="40" w:after="40"/>
              <w:jc w:val="center"/>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rsidTr="007E362A">
        <w:tc>
          <w:tcPr>
            <w:tcW w:w="4603" w:type="dxa"/>
            <w:tcBorders>
              <w:right w:val="nil"/>
            </w:tcBorders>
            <w:shd w:val="clear" w:color="auto" w:fill="auto"/>
          </w:tcPr>
          <w:p w:rsidR="00445A39" w:rsidRPr="00167D6B" w:rsidRDefault="005175CE">
            <w:pPr>
              <w:spacing w:before="40" w:after="40"/>
              <w:jc w:val="center"/>
              <w:rPr>
                <w:b/>
                <w:szCs w:val="20"/>
              </w:rPr>
            </w:pPr>
            <w:r w:rsidRPr="00167D6B">
              <w:rPr>
                <w:b/>
              </w:rPr>
              <w:t>Посвідчувальний напис</w:t>
            </w:r>
            <w:r w:rsidRPr="00167D6B">
              <w:rPr>
                <w:b/>
                <w:szCs w:val="20"/>
              </w:rPr>
              <w:t xml:space="preserve"> нотаріуса</w:t>
            </w:r>
            <w:r w:rsidRPr="00167D6B">
              <w:rPr>
                <w:b/>
                <w:bdr w:val="none" w:sz="0" w:space="0" w:color="auto" w:frame="1"/>
              </w:rPr>
              <w:t xml:space="preserve"> чи посадової особи, яка відповідно до закону має право на вчинення таких нотаріальних дій</w:t>
            </w:r>
          </w:p>
        </w:tc>
        <w:tc>
          <w:tcPr>
            <w:tcW w:w="5031" w:type="dxa"/>
            <w:tcBorders>
              <w:left w:val="nil"/>
            </w:tcBorders>
            <w:shd w:val="clear" w:color="auto" w:fill="auto"/>
          </w:tcPr>
          <w:p w:rsidR="00445A39" w:rsidRPr="00167D6B" w:rsidRDefault="005175CE">
            <w:pPr>
              <w:spacing w:before="40" w:after="40"/>
              <w:jc w:val="center"/>
              <w:rPr>
                <w:szCs w:val="20"/>
              </w:rPr>
            </w:pPr>
            <w:r w:rsidRPr="00167D6B">
              <w:rPr>
                <w:szCs w:val="20"/>
              </w:rPr>
              <w:t>_______________________ /_______________/</w:t>
            </w:r>
          </w:p>
        </w:tc>
      </w:tr>
    </w:tbl>
    <w:p w:rsidR="00445A39" w:rsidRPr="00167D6B" w:rsidRDefault="005175CE">
      <w:pPr>
        <w:rPr>
          <w:szCs w:val="20"/>
        </w:rPr>
      </w:pPr>
      <w:r w:rsidRPr="00167D6B">
        <w:rPr>
          <w:szCs w:val="20"/>
        </w:rPr>
        <w:t>ВІДМІТКИ ДЕПОЗИТАРНОЇ УСТАНОВИ:</w:t>
      </w:r>
    </w:p>
    <w:tbl>
      <w:tblPr>
        <w:tblW w:w="0" w:type="auto"/>
        <w:tblLayout w:type="fixed"/>
        <w:tblLook w:val="0000" w:firstRow="0" w:lastRow="0" w:firstColumn="0" w:lastColumn="0" w:noHBand="0" w:noVBand="0"/>
      </w:tblPr>
      <w:tblGrid>
        <w:gridCol w:w="4219"/>
        <w:gridCol w:w="1843"/>
        <w:gridCol w:w="3402"/>
      </w:tblGrid>
      <w:tr w:rsidR="00445A39" w:rsidRPr="00167D6B">
        <w:tc>
          <w:tcPr>
            <w:tcW w:w="4219" w:type="dxa"/>
            <w:tcBorders>
              <w:top w:val="single" w:sz="6" w:space="0" w:color="auto"/>
              <w:left w:val="single" w:sz="6" w:space="0" w:color="auto"/>
              <w:bottom w:val="single" w:sz="6" w:space="0" w:color="auto"/>
              <w:right w:val="single" w:sz="6" w:space="0" w:color="auto"/>
            </w:tcBorders>
            <w:shd w:val="clear" w:color="auto" w:fill="D9D9D9"/>
          </w:tcPr>
          <w:p w:rsidR="00445A39" w:rsidRPr="00167D6B" w:rsidRDefault="005175CE">
            <w:pPr>
              <w:spacing w:before="40" w:after="40"/>
              <w:jc w:val="center"/>
              <w:rPr>
                <w:b/>
                <w:sz w:val="22"/>
                <w:szCs w:val="20"/>
              </w:rPr>
            </w:pPr>
            <w:r w:rsidRPr="00167D6B">
              <w:rPr>
                <w:b/>
                <w:sz w:val="22"/>
                <w:szCs w:val="20"/>
              </w:rPr>
              <w:t>Депозитарний код рахунку</w:t>
            </w:r>
          </w:p>
          <w:p w:rsidR="00445A39" w:rsidRPr="00167D6B" w:rsidRDefault="005175CE">
            <w:pPr>
              <w:spacing w:before="40" w:after="40"/>
              <w:jc w:val="center"/>
              <w:rPr>
                <w:b/>
                <w:sz w:val="22"/>
                <w:szCs w:val="20"/>
              </w:rPr>
            </w:pPr>
            <w:r w:rsidRPr="00167D6B">
              <w:rPr>
                <w:b/>
                <w:sz w:val="22"/>
                <w:szCs w:val="20"/>
              </w:rPr>
              <w:t xml:space="preserve"> в цінних паперах</w:t>
            </w:r>
          </w:p>
        </w:tc>
        <w:tc>
          <w:tcPr>
            <w:tcW w:w="1843" w:type="dxa"/>
            <w:tcBorders>
              <w:left w:val="nil"/>
            </w:tcBorders>
          </w:tcPr>
          <w:p w:rsidR="00445A39" w:rsidRPr="00167D6B"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rsidR="00445A39" w:rsidRPr="00167D6B" w:rsidRDefault="005175CE">
            <w:pPr>
              <w:keepNext/>
              <w:spacing w:before="40" w:after="40"/>
              <w:jc w:val="center"/>
              <w:outlineLvl w:val="4"/>
              <w:rPr>
                <w:b/>
                <w:sz w:val="22"/>
                <w:szCs w:val="20"/>
              </w:rPr>
            </w:pPr>
            <w:r w:rsidRPr="00167D6B">
              <w:rPr>
                <w:b/>
                <w:sz w:val="22"/>
                <w:szCs w:val="20"/>
              </w:rPr>
              <w:t xml:space="preserve">Дата відкриття рахунку (рахунків) </w:t>
            </w:r>
          </w:p>
        </w:tc>
      </w:tr>
      <w:tr w:rsidR="00445A39" w:rsidRPr="00167D6B">
        <w:tc>
          <w:tcPr>
            <w:tcW w:w="4219" w:type="dxa"/>
            <w:tcBorders>
              <w:top w:val="single" w:sz="6" w:space="0" w:color="auto"/>
              <w:left w:val="single" w:sz="6" w:space="0" w:color="auto"/>
              <w:bottom w:val="single" w:sz="6" w:space="0" w:color="auto"/>
              <w:right w:val="single" w:sz="6" w:space="0" w:color="auto"/>
            </w:tcBorders>
          </w:tcPr>
          <w:p w:rsidR="00445A39" w:rsidRPr="00167D6B" w:rsidRDefault="00445A39">
            <w:pPr>
              <w:spacing w:before="40" w:after="40"/>
              <w:jc w:val="center"/>
              <w:rPr>
                <w:sz w:val="22"/>
                <w:szCs w:val="20"/>
              </w:rPr>
            </w:pPr>
          </w:p>
        </w:tc>
        <w:tc>
          <w:tcPr>
            <w:tcW w:w="1843" w:type="dxa"/>
            <w:tcBorders>
              <w:left w:val="nil"/>
            </w:tcBorders>
          </w:tcPr>
          <w:p w:rsidR="00445A39" w:rsidRPr="00167D6B"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rsidR="00445A39" w:rsidRPr="00167D6B" w:rsidRDefault="00445A39">
            <w:pPr>
              <w:spacing w:before="40" w:after="40"/>
              <w:jc w:val="center"/>
              <w:rPr>
                <w:sz w:val="22"/>
                <w:szCs w:val="20"/>
              </w:rPr>
            </w:pPr>
          </w:p>
        </w:tc>
      </w:tr>
    </w:tbl>
    <w:p w:rsidR="00445A39" w:rsidRPr="00167D6B" w:rsidRDefault="00445A39">
      <w:pPr>
        <w:tabs>
          <w:tab w:val="center" w:pos="4677"/>
          <w:tab w:val="left" w:pos="6896"/>
        </w:tabs>
        <w:spacing w:before="40" w:after="40"/>
        <w:rPr>
          <w:szCs w:val="20"/>
        </w:rPr>
      </w:pPr>
    </w:p>
    <w:tbl>
      <w:tblPr>
        <w:tblW w:w="0" w:type="auto"/>
        <w:tblLook w:val="01E0" w:firstRow="1" w:lastRow="1" w:firstColumn="1" w:lastColumn="1" w:noHBand="0" w:noVBand="0"/>
      </w:tblPr>
      <w:tblGrid>
        <w:gridCol w:w="7284"/>
        <w:gridCol w:w="2070"/>
      </w:tblGrid>
      <w:tr w:rsidR="00445A39" w:rsidRPr="00167D6B">
        <w:tc>
          <w:tcPr>
            <w:tcW w:w="7487"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p w:rsidR="00902F6B" w:rsidRPr="00167D6B" w:rsidRDefault="00902F6B">
            <w:pPr>
              <w:rPr>
                <w:b/>
              </w:rPr>
            </w:pPr>
          </w:p>
          <w:p w:rsidR="00902F6B" w:rsidRPr="00167D6B" w:rsidRDefault="00902F6B">
            <w:pPr>
              <w:rPr>
                <w:b/>
              </w:rPr>
            </w:pPr>
          </w:p>
          <w:p w:rsidR="007E362A" w:rsidRPr="00167D6B" w:rsidRDefault="007E362A">
            <w:pPr>
              <w:rPr>
                <w:b/>
              </w:rPr>
            </w:pPr>
          </w:p>
          <w:p w:rsidR="007E362A" w:rsidRPr="00167D6B" w:rsidRDefault="007E362A">
            <w:pPr>
              <w:rPr>
                <w:b/>
              </w:rPr>
            </w:pPr>
          </w:p>
        </w:tc>
      </w:tr>
    </w:tbl>
    <w:p w:rsidR="00445A39" w:rsidRPr="00167D6B" w:rsidRDefault="00445A39">
      <w:pPr>
        <w:ind w:firstLine="540"/>
        <w:jc w:val="right"/>
      </w:pPr>
    </w:p>
    <w:p w:rsidR="00445A39" w:rsidRPr="00167D6B" w:rsidRDefault="005175CE">
      <w:pPr>
        <w:ind w:firstLine="540"/>
        <w:jc w:val="right"/>
      </w:pPr>
      <w:r w:rsidRPr="00167D6B">
        <w:t>Додаток 64</w:t>
      </w:r>
    </w:p>
    <w:p w:rsidR="00445A39" w:rsidRPr="00167D6B" w:rsidRDefault="00445A39">
      <w:pPr>
        <w:ind w:firstLine="540"/>
        <w:jc w:val="right"/>
      </w:pPr>
    </w:p>
    <w:p w:rsidR="00445A39" w:rsidRPr="00167D6B" w:rsidRDefault="005175CE">
      <w:pPr>
        <w:ind w:firstLine="540"/>
        <w:jc w:val="center"/>
        <w:rPr>
          <w:b/>
        </w:rPr>
      </w:pPr>
      <w:r w:rsidRPr="00167D6B">
        <w:rPr>
          <w:b/>
        </w:rPr>
        <w:t>КАРТКА</w:t>
      </w:r>
    </w:p>
    <w:p w:rsidR="00445A39" w:rsidRPr="00167D6B" w:rsidRDefault="005175CE">
      <w:pPr>
        <w:ind w:firstLine="540"/>
        <w:jc w:val="center"/>
        <w:rPr>
          <w:b/>
          <w:sz w:val="28"/>
        </w:rPr>
      </w:pPr>
      <w:r w:rsidRPr="00167D6B">
        <w:rPr>
          <w:b/>
        </w:rPr>
        <w:t>ІЗ ЗРАЗКАМИ ПІДПИСІВ ТА ВІДБИТКУ ПЕЧАТКИ ЗАСТАВОДЕРЖАТЕЛЯ ДЛЯ ЮРИДИЧНОЇ ОСОБИ (НЕРЕЗИДЕНТА)</w:t>
      </w:r>
    </w:p>
    <w:p w:rsidR="00445A39" w:rsidRPr="00167D6B" w:rsidRDefault="00445A39">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445A39" w:rsidRPr="00167D6B">
        <w:tc>
          <w:tcPr>
            <w:tcW w:w="9464" w:type="dxa"/>
            <w:gridSpan w:val="2"/>
            <w:shd w:val="clear" w:color="auto" w:fill="D9D9D9"/>
          </w:tcPr>
          <w:p w:rsidR="00445A39" w:rsidRPr="00167D6B" w:rsidRDefault="005175CE" w:rsidP="00F136D8">
            <w:pPr>
              <w:jc w:val="center"/>
              <w:rPr>
                <w:b/>
              </w:rPr>
            </w:pPr>
            <w:bookmarkStart w:id="108" w:name="_Toc487790070"/>
            <w:bookmarkStart w:id="109" w:name="_Toc487790233"/>
            <w:bookmarkStart w:id="110" w:name="_Toc487790498"/>
            <w:bookmarkStart w:id="111" w:name="_Toc487790768"/>
            <w:r w:rsidRPr="00167D6B">
              <w:rPr>
                <w:b/>
              </w:rPr>
              <w:t>ЗАСТАВОДЕРЖАТЕЛЬ</w:t>
            </w:r>
            <w:bookmarkEnd w:id="108"/>
            <w:bookmarkEnd w:id="109"/>
            <w:bookmarkEnd w:id="110"/>
            <w:bookmarkEnd w:id="111"/>
          </w:p>
        </w:tc>
      </w:tr>
      <w:tr w:rsidR="00445A39" w:rsidRPr="00167D6B">
        <w:tc>
          <w:tcPr>
            <w:tcW w:w="3652" w:type="dxa"/>
          </w:tcPr>
          <w:p w:rsidR="00445A39" w:rsidRPr="00167D6B" w:rsidRDefault="005175CE">
            <w:pPr>
              <w:spacing w:before="40" w:after="40"/>
              <w:rPr>
                <w:szCs w:val="20"/>
              </w:rPr>
            </w:pPr>
            <w:r w:rsidRPr="00167D6B">
              <w:rPr>
                <w:szCs w:val="20"/>
              </w:rPr>
              <w:t xml:space="preserve">Повне найменування </w:t>
            </w:r>
          </w:p>
        </w:tc>
        <w:tc>
          <w:tcPr>
            <w:tcW w:w="5812" w:type="dxa"/>
          </w:tcPr>
          <w:p w:rsidR="00445A39" w:rsidRPr="00167D6B" w:rsidRDefault="00445A39">
            <w:pPr>
              <w:keepNext/>
              <w:spacing w:before="40" w:after="40"/>
              <w:outlineLvl w:val="0"/>
              <w:rPr>
                <w:b/>
              </w:rPr>
            </w:pPr>
          </w:p>
        </w:tc>
      </w:tr>
      <w:tr w:rsidR="00445A39" w:rsidRPr="00167D6B">
        <w:tc>
          <w:tcPr>
            <w:tcW w:w="3652" w:type="dxa"/>
          </w:tcPr>
          <w:p w:rsidR="00445A39" w:rsidRPr="00167D6B" w:rsidRDefault="005175CE">
            <w:pPr>
              <w:spacing w:before="40" w:after="40"/>
              <w:rPr>
                <w:szCs w:val="20"/>
              </w:rPr>
            </w:pPr>
            <w:r w:rsidRPr="00167D6B">
              <w:rPr>
                <w:szCs w:val="20"/>
              </w:rPr>
              <w:lastRenderedPageBreak/>
              <w:t>Повна найменування іноземною мовою (за наявності)</w:t>
            </w:r>
          </w:p>
        </w:tc>
        <w:tc>
          <w:tcPr>
            <w:tcW w:w="5812" w:type="dxa"/>
          </w:tcPr>
          <w:p w:rsidR="00445A39" w:rsidRPr="00167D6B" w:rsidRDefault="00445A39" w:rsidP="00F136D8">
            <w:pPr>
              <w:jc w:val="center"/>
              <w:rPr>
                <w:b/>
              </w:rPr>
            </w:pPr>
          </w:p>
        </w:tc>
      </w:tr>
      <w:tr w:rsidR="00445A39" w:rsidRPr="00167D6B">
        <w:tc>
          <w:tcPr>
            <w:tcW w:w="3652" w:type="dxa"/>
          </w:tcPr>
          <w:p w:rsidR="00445A39" w:rsidRPr="00167D6B" w:rsidRDefault="005175CE">
            <w:pPr>
              <w:spacing w:before="40" w:after="40"/>
              <w:rPr>
                <w:szCs w:val="20"/>
              </w:rPr>
            </w:pPr>
            <w:r w:rsidRPr="00167D6B">
              <w:rPr>
                <w:szCs w:val="20"/>
              </w:rPr>
              <w:t>Реєстраційний код</w:t>
            </w:r>
          </w:p>
        </w:tc>
        <w:tc>
          <w:tcPr>
            <w:tcW w:w="5812" w:type="dxa"/>
          </w:tcPr>
          <w:p w:rsidR="00445A39" w:rsidRPr="00167D6B" w:rsidRDefault="00445A39">
            <w:pPr>
              <w:spacing w:before="40" w:after="40"/>
            </w:pPr>
          </w:p>
        </w:tc>
      </w:tr>
    </w:tbl>
    <w:p w:rsidR="00445A39" w:rsidRPr="00167D6B" w:rsidRDefault="00445A39">
      <w:pPr>
        <w:spacing w:before="40" w:after="40" w:line="120" w:lineRule="auto"/>
        <w:jc w:val="center"/>
        <w:rPr>
          <w:sz w:val="20"/>
          <w:szCs w:val="20"/>
        </w:rPr>
      </w:pPr>
    </w:p>
    <w:p w:rsidR="00445A39" w:rsidRPr="00167D6B"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167D6B">
        <w:tc>
          <w:tcPr>
            <w:tcW w:w="9498" w:type="dxa"/>
            <w:gridSpan w:val="4"/>
            <w:tcBorders>
              <w:top w:val="single" w:sz="6" w:space="0" w:color="auto"/>
              <w:left w:val="single" w:sz="6" w:space="0" w:color="auto"/>
              <w:bottom w:val="nil"/>
              <w:right w:val="single" w:sz="6" w:space="0" w:color="auto"/>
            </w:tcBorders>
            <w:shd w:val="clear" w:color="auto" w:fill="D9D9D9"/>
          </w:tcPr>
          <w:p w:rsidR="00445A39" w:rsidRPr="00167D6B" w:rsidRDefault="005175CE" w:rsidP="00F136D8">
            <w:pPr>
              <w:jc w:val="center"/>
              <w:rPr>
                <w:b/>
                <w:sz w:val="20"/>
                <w:szCs w:val="20"/>
              </w:rPr>
            </w:pPr>
            <w:r w:rsidRPr="00167D6B">
              <w:rPr>
                <w:b/>
              </w:rPr>
              <w:t>УПОВНОВАЖЕНІ ОСОБИ</w:t>
            </w:r>
          </w:p>
        </w:tc>
      </w:tr>
      <w:tr w:rsidR="00445A39" w:rsidRPr="00167D6B">
        <w:trPr>
          <w:cantSplit/>
          <w:trHeight w:val="755"/>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rPr>
                <w:b/>
                <w:sz w:val="20"/>
                <w:szCs w:val="20"/>
              </w:rPr>
            </w:pPr>
          </w:p>
          <w:p w:rsidR="00445A39" w:rsidRPr="00167D6B" w:rsidRDefault="005175CE">
            <w:pPr>
              <w:spacing w:before="120" w:after="120"/>
              <w:jc w:val="center"/>
              <w:rPr>
                <w:b/>
                <w:sz w:val="20"/>
                <w:szCs w:val="20"/>
              </w:rPr>
            </w:pPr>
            <w:r w:rsidRPr="00167D6B">
              <w:rPr>
                <w:b/>
                <w:sz w:val="20"/>
                <w:szCs w:val="20"/>
              </w:rPr>
              <w:t xml:space="preserve">Прізвище ім'я по батькові </w:t>
            </w:r>
            <w:r w:rsidRPr="00167D6B">
              <w:rPr>
                <w:i/>
                <w:sz w:val="20"/>
                <w:szCs w:val="20"/>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Зразок відбитку печатки                (за наявності)</w:t>
            </w:r>
          </w:p>
        </w:tc>
      </w:tr>
      <w:tr w:rsidR="00445A39" w:rsidRPr="00167D6B">
        <w:trPr>
          <w:cantSplit/>
          <w:trHeight w:val="527"/>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167D6B"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p w:rsidR="00445A39" w:rsidRPr="00167D6B" w:rsidRDefault="00445A39">
            <w:pPr>
              <w:spacing w:before="120" w:after="120"/>
              <w:jc w:val="center"/>
            </w:pPr>
          </w:p>
        </w:tc>
      </w:tr>
      <w:tr w:rsidR="00445A39" w:rsidRPr="00167D6B">
        <w:trPr>
          <w:cantSplit/>
          <w:trHeight w:val="569"/>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167D6B"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p w:rsidR="00445A39" w:rsidRPr="00167D6B" w:rsidRDefault="00445A39">
            <w:pPr>
              <w:spacing w:before="120" w:after="120"/>
              <w:jc w:val="center"/>
            </w:pPr>
          </w:p>
        </w:tc>
      </w:tr>
    </w:tbl>
    <w:p w:rsidR="00445A39" w:rsidRPr="00167D6B" w:rsidRDefault="00445A39">
      <w:pPr>
        <w:spacing w:before="40" w:after="40"/>
        <w:jc w:val="center"/>
        <w:rPr>
          <w:sz w:val="20"/>
          <w:szCs w:val="20"/>
        </w:rPr>
      </w:pPr>
    </w:p>
    <w:p w:rsidR="00445A39" w:rsidRPr="00167D6B" w:rsidRDefault="005175CE">
      <w:pPr>
        <w:rPr>
          <w:szCs w:val="20"/>
          <w:u w:val="single"/>
        </w:rPr>
      </w:pPr>
      <w:r w:rsidRPr="00167D6B">
        <w:rPr>
          <w:u w:val="single"/>
        </w:rPr>
        <w:t>Посвідчувальний напис</w:t>
      </w:r>
      <w:r w:rsidRPr="00167D6B">
        <w:rPr>
          <w:szCs w:val="20"/>
          <w:u w:val="single"/>
        </w:rPr>
        <w:t xml:space="preserve"> нотаріуса</w:t>
      </w:r>
      <w:r w:rsidRPr="00167D6B">
        <w:rPr>
          <w:b/>
          <w:bdr w:val="none" w:sz="0" w:space="0" w:color="auto" w:frame="1"/>
        </w:rPr>
        <w:t xml:space="preserve"> </w:t>
      </w:r>
      <w:r w:rsidRPr="00167D6B">
        <w:rPr>
          <w:bdr w:val="none" w:sz="0" w:space="0" w:color="auto" w:frame="1"/>
        </w:rPr>
        <w:t>чи посадової особи, яка відповідно до закону має право на вчинення таких нотаріальних дій</w:t>
      </w:r>
      <w:r w:rsidRPr="00167D6B">
        <w:rPr>
          <w:szCs w:val="20"/>
          <w:u w:val="single"/>
        </w:rPr>
        <w:t xml:space="preserve"> </w:t>
      </w:r>
    </w:p>
    <w:p w:rsidR="00445A39" w:rsidRPr="00167D6B" w:rsidRDefault="00445A39">
      <w:pPr>
        <w:rPr>
          <w:szCs w:val="20"/>
          <w:u w:val="single"/>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ind w:firstLine="540"/>
        <w:rPr>
          <w:bCs/>
        </w:rPr>
      </w:pPr>
    </w:p>
    <w:p w:rsidR="00445A39" w:rsidRPr="00167D6B" w:rsidRDefault="00445A39">
      <w:pPr>
        <w:ind w:firstLine="540"/>
        <w:rPr>
          <w:bCs/>
        </w:rPr>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902F6B" w:rsidRPr="00167D6B" w:rsidRDefault="00902F6B">
      <w:pPr>
        <w:ind w:firstLine="540"/>
        <w:jc w:val="right"/>
      </w:pPr>
    </w:p>
    <w:p w:rsidR="00902F6B" w:rsidRPr="00167D6B" w:rsidRDefault="00902F6B">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5175CE">
      <w:pPr>
        <w:ind w:firstLine="540"/>
        <w:jc w:val="right"/>
      </w:pPr>
      <w:r w:rsidRPr="00167D6B">
        <w:t>Додаток 65</w:t>
      </w:r>
    </w:p>
    <w:p w:rsidR="00445A39" w:rsidRPr="00167D6B" w:rsidRDefault="00445A39">
      <w:pPr>
        <w:ind w:firstLine="540"/>
        <w:jc w:val="right"/>
      </w:pPr>
    </w:p>
    <w:p w:rsidR="00445A39" w:rsidRPr="00167D6B" w:rsidRDefault="005175CE">
      <w:pPr>
        <w:ind w:firstLine="540"/>
        <w:jc w:val="center"/>
        <w:rPr>
          <w:b/>
        </w:rPr>
      </w:pPr>
      <w:r w:rsidRPr="00167D6B">
        <w:rPr>
          <w:b/>
        </w:rPr>
        <w:t>КАРТКА</w:t>
      </w:r>
    </w:p>
    <w:p w:rsidR="00445A39" w:rsidRPr="00167D6B" w:rsidRDefault="005175CE">
      <w:pPr>
        <w:ind w:firstLine="540"/>
        <w:jc w:val="center"/>
        <w:rPr>
          <w:b/>
        </w:rPr>
      </w:pPr>
      <w:r w:rsidRPr="00167D6B">
        <w:rPr>
          <w:b/>
        </w:rPr>
        <w:t xml:space="preserve">ІЗ </w:t>
      </w:r>
      <w:r w:rsidRPr="00167D6B">
        <w:rPr>
          <w:b/>
          <w:sz w:val="22"/>
        </w:rPr>
        <w:t>ЗРАЗКАМИ</w:t>
      </w:r>
      <w:r w:rsidRPr="00167D6B">
        <w:rPr>
          <w:b/>
        </w:rPr>
        <w:t xml:space="preserve"> ПІДПИСІВ ЗАСТАВОДЕРЖАТЕЛЯ ДЛЯ ФІЗИЧНОЇ ОСОБИ (НЕРЕЗИДЕНТА)</w:t>
      </w:r>
    </w:p>
    <w:p w:rsidR="00445A39" w:rsidRPr="00167D6B" w:rsidRDefault="00445A39">
      <w:pPr>
        <w:spacing w:before="40" w:after="40" w:line="120" w:lineRule="auto"/>
        <w:ind w:firstLine="540"/>
        <w:jc w:val="center"/>
        <w:rPr>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107"/>
      </w:tblGrid>
      <w:tr w:rsidR="00445A39" w:rsidRPr="00167D6B">
        <w:tc>
          <w:tcPr>
            <w:tcW w:w="9360" w:type="dxa"/>
            <w:gridSpan w:val="2"/>
            <w:shd w:val="clear" w:color="auto" w:fill="E6E6E6"/>
          </w:tcPr>
          <w:p w:rsidR="00445A39" w:rsidRPr="00167D6B" w:rsidRDefault="005175CE" w:rsidP="00F136D8">
            <w:pPr>
              <w:jc w:val="center"/>
              <w:rPr>
                <w:b/>
                <w:szCs w:val="20"/>
              </w:rPr>
            </w:pPr>
            <w:bookmarkStart w:id="112" w:name="_Toc487790071"/>
            <w:bookmarkStart w:id="113" w:name="_Toc487790234"/>
            <w:bookmarkStart w:id="114" w:name="_Toc487790499"/>
            <w:bookmarkStart w:id="115" w:name="_Toc487790769"/>
            <w:r w:rsidRPr="00167D6B">
              <w:rPr>
                <w:b/>
              </w:rPr>
              <w:t>ЗАСТАВОДЕРЖАТЕЛЬ</w:t>
            </w:r>
            <w:bookmarkEnd w:id="112"/>
            <w:bookmarkEnd w:id="113"/>
            <w:bookmarkEnd w:id="114"/>
            <w:bookmarkEnd w:id="115"/>
          </w:p>
        </w:tc>
      </w:tr>
      <w:tr w:rsidR="00445A39" w:rsidRPr="00167D6B">
        <w:tc>
          <w:tcPr>
            <w:tcW w:w="4253" w:type="dxa"/>
            <w:tcBorders>
              <w:right w:val="single" w:sz="4" w:space="0" w:color="auto"/>
            </w:tcBorders>
          </w:tcPr>
          <w:p w:rsidR="00445A39" w:rsidRPr="00167D6B" w:rsidRDefault="005175CE">
            <w:pPr>
              <w:spacing w:before="40" w:after="40"/>
              <w:rPr>
                <w:szCs w:val="20"/>
              </w:rPr>
            </w:pPr>
            <w:r w:rsidRPr="00167D6B">
              <w:rPr>
                <w:szCs w:val="20"/>
              </w:rPr>
              <w:lastRenderedPageBreak/>
              <w:t>Прізвище, ім'я та по батькові (за наявності)</w:t>
            </w:r>
          </w:p>
        </w:tc>
        <w:tc>
          <w:tcPr>
            <w:tcW w:w="5107" w:type="dxa"/>
            <w:tcBorders>
              <w:left w:val="single" w:sz="4" w:space="0" w:color="auto"/>
            </w:tcBorders>
          </w:tcPr>
          <w:p w:rsidR="00445A39" w:rsidRPr="00167D6B" w:rsidRDefault="00445A39">
            <w:pPr>
              <w:keepNext/>
              <w:spacing w:before="40" w:after="40"/>
              <w:outlineLvl w:val="0"/>
              <w:rPr>
                <w:szCs w:val="20"/>
              </w:rPr>
            </w:pPr>
          </w:p>
        </w:tc>
      </w:tr>
      <w:tr w:rsidR="00445A39" w:rsidRPr="00167D6B">
        <w:tc>
          <w:tcPr>
            <w:tcW w:w="4253" w:type="dxa"/>
            <w:tcBorders>
              <w:right w:val="single" w:sz="4" w:space="0" w:color="auto"/>
            </w:tcBorders>
          </w:tcPr>
          <w:p w:rsidR="00445A39" w:rsidRPr="00167D6B" w:rsidRDefault="005175CE">
            <w:pPr>
              <w:rPr>
                <w:szCs w:val="20"/>
              </w:rPr>
            </w:pPr>
            <w:r w:rsidRPr="00167D6B">
              <w:t>Назва, серія (за наявності), номер, дата видачі документа, що посвідчує фізичну особу та найменування органу, що видав документ</w:t>
            </w:r>
          </w:p>
        </w:tc>
        <w:tc>
          <w:tcPr>
            <w:tcW w:w="5107" w:type="dxa"/>
            <w:tcBorders>
              <w:left w:val="single" w:sz="4" w:space="0" w:color="auto"/>
            </w:tcBorders>
          </w:tcPr>
          <w:p w:rsidR="00445A39" w:rsidRPr="00167D6B" w:rsidRDefault="00445A39">
            <w:pPr>
              <w:rPr>
                <w:szCs w:val="20"/>
              </w:rPr>
            </w:pPr>
          </w:p>
        </w:tc>
      </w:tr>
      <w:tr w:rsidR="00445A39" w:rsidRPr="00167D6B">
        <w:tc>
          <w:tcPr>
            <w:tcW w:w="4253" w:type="dxa"/>
            <w:tcBorders>
              <w:right w:val="single" w:sz="4" w:space="0" w:color="auto"/>
            </w:tcBorders>
          </w:tcPr>
          <w:p w:rsidR="00445A39" w:rsidRPr="00167D6B" w:rsidRDefault="005175CE">
            <w:pPr>
              <w:rPr>
                <w:szCs w:val="20"/>
              </w:rPr>
            </w:pPr>
            <w:r w:rsidRPr="00167D6B">
              <w:rPr>
                <w:szCs w:val="20"/>
              </w:rPr>
              <w:t>Реєстраційний номер облікової картки платника податків (за наявності)</w:t>
            </w:r>
          </w:p>
        </w:tc>
        <w:tc>
          <w:tcPr>
            <w:tcW w:w="5107" w:type="dxa"/>
            <w:tcBorders>
              <w:left w:val="single" w:sz="4" w:space="0" w:color="auto"/>
            </w:tcBorders>
          </w:tcPr>
          <w:p w:rsidR="00445A39" w:rsidRPr="00167D6B" w:rsidRDefault="00445A39">
            <w:pPr>
              <w:rPr>
                <w:szCs w:val="20"/>
              </w:rPr>
            </w:pPr>
          </w:p>
        </w:tc>
      </w:tr>
    </w:tbl>
    <w:p w:rsidR="00445A39" w:rsidRPr="00167D6B" w:rsidRDefault="00445A39">
      <w:pPr>
        <w:spacing w:before="40" w:after="40" w:line="120" w:lineRule="auto"/>
        <w:jc w:val="center"/>
        <w:rPr>
          <w:szCs w:val="20"/>
        </w:rPr>
      </w:pPr>
    </w:p>
    <w:p w:rsidR="00445A39" w:rsidRPr="00167D6B" w:rsidRDefault="00445A39">
      <w:pPr>
        <w:spacing w:before="40" w:after="40" w:line="120" w:lineRule="auto"/>
        <w:jc w:val="center"/>
        <w:rPr>
          <w:szCs w:val="20"/>
        </w:rPr>
      </w:pPr>
    </w:p>
    <w:tbl>
      <w:tblPr>
        <w:tblW w:w="9385"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9"/>
        <w:gridCol w:w="2021"/>
        <w:gridCol w:w="3395"/>
      </w:tblGrid>
      <w:tr w:rsidR="00445A39" w:rsidRPr="00167D6B" w:rsidTr="007E362A">
        <w:tc>
          <w:tcPr>
            <w:tcW w:w="9385" w:type="dxa"/>
            <w:gridSpan w:val="3"/>
            <w:tcBorders>
              <w:bottom w:val="single" w:sz="6" w:space="0" w:color="auto"/>
            </w:tcBorders>
            <w:shd w:val="clear" w:color="auto" w:fill="E6E6E6"/>
          </w:tcPr>
          <w:p w:rsidR="00445A39" w:rsidRPr="00167D6B" w:rsidRDefault="005175CE" w:rsidP="00F136D8">
            <w:pPr>
              <w:jc w:val="center"/>
              <w:rPr>
                <w:b/>
                <w:szCs w:val="20"/>
              </w:rPr>
            </w:pPr>
            <w:r w:rsidRPr="00167D6B">
              <w:rPr>
                <w:b/>
              </w:rPr>
              <w:t>УПОВНОВАЖЕНІ ОСОБИ</w:t>
            </w:r>
          </w:p>
        </w:tc>
      </w:tr>
      <w:tr w:rsidR="00445A39" w:rsidRPr="00167D6B" w:rsidTr="007E362A">
        <w:trPr>
          <w:cantSplit/>
          <w:trHeight w:val="755"/>
        </w:trPr>
        <w:tc>
          <w:tcPr>
            <w:tcW w:w="3969" w:type="dxa"/>
            <w:tcBorders>
              <w:top w:val="single" w:sz="6" w:space="0" w:color="auto"/>
              <w:bottom w:val="single" w:sz="4" w:space="0" w:color="auto"/>
              <w:right w:val="single" w:sz="4" w:space="0" w:color="auto"/>
            </w:tcBorders>
          </w:tcPr>
          <w:p w:rsidR="00445A39" w:rsidRPr="00167D6B" w:rsidRDefault="005175CE">
            <w:pPr>
              <w:spacing w:before="120" w:after="120"/>
              <w:jc w:val="center"/>
              <w:rPr>
                <w:b/>
                <w:szCs w:val="20"/>
              </w:rPr>
            </w:pPr>
            <w:r w:rsidRPr="00167D6B">
              <w:rPr>
                <w:b/>
                <w:szCs w:val="20"/>
              </w:rPr>
              <w:t xml:space="preserve">Прізвище ім'я по батькові </w:t>
            </w:r>
            <w:r w:rsidRPr="00167D6B">
              <w:rPr>
                <w:i/>
                <w:szCs w:val="20"/>
              </w:rPr>
              <w:t>(за наявності)</w:t>
            </w:r>
          </w:p>
        </w:tc>
        <w:tc>
          <w:tcPr>
            <w:tcW w:w="2021" w:type="dxa"/>
            <w:tcBorders>
              <w:top w:val="single" w:sz="6"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Cs w:val="20"/>
              </w:rPr>
            </w:pPr>
            <w:r w:rsidRPr="00167D6B">
              <w:rPr>
                <w:b/>
                <w:szCs w:val="20"/>
              </w:rPr>
              <w:t xml:space="preserve">Зразок підпису </w:t>
            </w:r>
          </w:p>
        </w:tc>
        <w:tc>
          <w:tcPr>
            <w:tcW w:w="3395" w:type="dxa"/>
            <w:tcBorders>
              <w:top w:val="single" w:sz="6" w:space="0" w:color="auto"/>
              <w:left w:val="single" w:sz="4" w:space="0" w:color="auto"/>
              <w:bottom w:val="single" w:sz="4" w:space="0" w:color="auto"/>
            </w:tcBorders>
          </w:tcPr>
          <w:p w:rsidR="00445A39" w:rsidRPr="00167D6B" w:rsidRDefault="005175CE">
            <w:pPr>
              <w:spacing w:before="120" w:after="120"/>
              <w:jc w:val="center"/>
              <w:rPr>
                <w:b/>
                <w:szCs w:val="20"/>
              </w:rPr>
            </w:pPr>
            <w:r w:rsidRPr="00167D6B">
              <w:rPr>
                <w:b/>
                <w:szCs w:val="20"/>
              </w:rPr>
              <w:t>Строк дії повноважень</w:t>
            </w:r>
          </w:p>
        </w:tc>
      </w:tr>
      <w:tr w:rsidR="00445A39" w:rsidRPr="00167D6B" w:rsidTr="007E362A">
        <w:trPr>
          <w:cantSplit/>
          <w:trHeight w:val="1070"/>
        </w:trPr>
        <w:tc>
          <w:tcPr>
            <w:tcW w:w="3969" w:type="dxa"/>
            <w:tcBorders>
              <w:top w:val="single" w:sz="4" w:space="0" w:color="auto"/>
              <w:bottom w:val="single" w:sz="4" w:space="0" w:color="auto"/>
              <w:right w:val="single" w:sz="4" w:space="0" w:color="auto"/>
            </w:tcBorders>
          </w:tcPr>
          <w:p w:rsidR="00445A39" w:rsidRPr="00167D6B" w:rsidRDefault="00445A39">
            <w:pPr>
              <w:rPr>
                <w:szCs w:val="20"/>
              </w:rPr>
            </w:pPr>
          </w:p>
        </w:tc>
        <w:tc>
          <w:tcPr>
            <w:tcW w:w="2021" w:type="dxa"/>
            <w:tcBorders>
              <w:top w:val="single" w:sz="4" w:space="0" w:color="auto"/>
              <w:left w:val="single" w:sz="4" w:space="0" w:color="auto"/>
              <w:bottom w:val="single" w:sz="4" w:space="0" w:color="auto"/>
              <w:right w:val="single" w:sz="4" w:space="0" w:color="auto"/>
            </w:tcBorders>
          </w:tcPr>
          <w:p w:rsidR="00445A39" w:rsidRPr="00167D6B" w:rsidRDefault="00445A39">
            <w:pPr>
              <w:jc w:val="center"/>
              <w:rPr>
                <w:szCs w:val="20"/>
              </w:rPr>
            </w:pPr>
          </w:p>
        </w:tc>
        <w:tc>
          <w:tcPr>
            <w:tcW w:w="3395" w:type="dxa"/>
            <w:tcBorders>
              <w:top w:val="single" w:sz="4" w:space="0" w:color="auto"/>
              <w:left w:val="single" w:sz="4" w:space="0" w:color="auto"/>
              <w:bottom w:val="single" w:sz="4" w:space="0" w:color="auto"/>
            </w:tcBorders>
          </w:tcPr>
          <w:p w:rsidR="00445A39" w:rsidRPr="00167D6B" w:rsidRDefault="00445A39">
            <w:pPr>
              <w:jc w:val="center"/>
              <w:rPr>
                <w:szCs w:val="20"/>
              </w:rPr>
            </w:pPr>
          </w:p>
        </w:tc>
      </w:tr>
      <w:tr w:rsidR="00445A39" w:rsidRPr="00167D6B" w:rsidTr="007E362A">
        <w:trPr>
          <w:cantSplit/>
          <w:trHeight w:val="1128"/>
        </w:trPr>
        <w:tc>
          <w:tcPr>
            <w:tcW w:w="3969" w:type="dxa"/>
            <w:tcBorders>
              <w:top w:val="single" w:sz="4" w:space="0" w:color="auto"/>
              <w:bottom w:val="single" w:sz="4" w:space="0" w:color="auto"/>
              <w:right w:val="single" w:sz="4" w:space="0" w:color="auto"/>
            </w:tcBorders>
          </w:tcPr>
          <w:p w:rsidR="00445A39" w:rsidRPr="00167D6B" w:rsidRDefault="00445A39">
            <w:pPr>
              <w:rPr>
                <w:szCs w:val="20"/>
              </w:rPr>
            </w:pPr>
          </w:p>
        </w:tc>
        <w:tc>
          <w:tcPr>
            <w:tcW w:w="2021" w:type="dxa"/>
            <w:tcBorders>
              <w:top w:val="single" w:sz="4" w:space="0" w:color="auto"/>
              <w:left w:val="single" w:sz="4" w:space="0" w:color="auto"/>
              <w:bottom w:val="single" w:sz="4" w:space="0" w:color="auto"/>
              <w:right w:val="single" w:sz="4" w:space="0" w:color="auto"/>
            </w:tcBorders>
          </w:tcPr>
          <w:p w:rsidR="00445A39" w:rsidRPr="00167D6B" w:rsidRDefault="00445A39">
            <w:pPr>
              <w:jc w:val="center"/>
              <w:rPr>
                <w:szCs w:val="20"/>
              </w:rPr>
            </w:pPr>
          </w:p>
        </w:tc>
        <w:tc>
          <w:tcPr>
            <w:tcW w:w="3395" w:type="dxa"/>
            <w:tcBorders>
              <w:top w:val="single" w:sz="4" w:space="0" w:color="auto"/>
              <w:left w:val="single" w:sz="4" w:space="0" w:color="auto"/>
              <w:bottom w:val="single" w:sz="4" w:space="0" w:color="auto"/>
            </w:tcBorders>
          </w:tcPr>
          <w:p w:rsidR="00445A39" w:rsidRPr="00167D6B" w:rsidRDefault="00445A39">
            <w:pPr>
              <w:jc w:val="center"/>
              <w:rPr>
                <w:szCs w:val="20"/>
              </w:rPr>
            </w:pPr>
          </w:p>
          <w:p w:rsidR="00445A39" w:rsidRPr="00167D6B" w:rsidRDefault="00445A39">
            <w:pPr>
              <w:jc w:val="center"/>
              <w:rPr>
                <w:szCs w:val="20"/>
              </w:rPr>
            </w:pPr>
          </w:p>
        </w:tc>
      </w:tr>
    </w:tbl>
    <w:p w:rsidR="00445A39" w:rsidRPr="00167D6B" w:rsidRDefault="00445A39">
      <w:pPr>
        <w:spacing w:before="40" w:after="40"/>
        <w:jc w:val="both"/>
        <w:rPr>
          <w:sz w:val="16"/>
          <w:szCs w:val="16"/>
        </w:rPr>
      </w:pPr>
    </w:p>
    <w:p w:rsidR="00445A39" w:rsidRPr="00167D6B" w:rsidRDefault="005175CE">
      <w:pPr>
        <w:spacing w:before="40" w:after="40"/>
        <w:rPr>
          <w:i/>
          <w:szCs w:val="20"/>
        </w:rPr>
      </w:pPr>
      <w:r w:rsidRPr="00167D6B">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167D6B" w:rsidTr="007E362A">
        <w:tc>
          <w:tcPr>
            <w:tcW w:w="4603"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4890" w:type="dxa"/>
            <w:tcBorders>
              <w:left w:val="nil"/>
              <w:bottom w:val="nil"/>
            </w:tcBorders>
            <w:shd w:val="clear" w:color="auto" w:fill="auto"/>
          </w:tcPr>
          <w:p w:rsidR="00445A39" w:rsidRPr="00167D6B" w:rsidRDefault="00445A39">
            <w:pPr>
              <w:spacing w:before="40" w:after="40"/>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rsidTr="007E362A">
        <w:tc>
          <w:tcPr>
            <w:tcW w:w="4603" w:type="dxa"/>
            <w:tcBorders>
              <w:top w:val="nil"/>
              <w:bottom w:val="single" w:sz="4" w:space="0" w:color="auto"/>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rsidR="00445A39" w:rsidRPr="00167D6B" w:rsidRDefault="00445A39">
            <w:pPr>
              <w:spacing w:before="40" w:after="40"/>
              <w:jc w:val="center"/>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rsidTr="007E362A">
        <w:tc>
          <w:tcPr>
            <w:tcW w:w="4603" w:type="dxa"/>
            <w:tcBorders>
              <w:right w:val="nil"/>
            </w:tcBorders>
            <w:shd w:val="clear" w:color="auto" w:fill="auto"/>
          </w:tcPr>
          <w:p w:rsidR="00445A39" w:rsidRPr="00167D6B" w:rsidRDefault="005175CE">
            <w:pPr>
              <w:spacing w:before="40" w:after="40"/>
              <w:jc w:val="center"/>
              <w:rPr>
                <w:b/>
                <w:szCs w:val="20"/>
              </w:rPr>
            </w:pPr>
            <w:r w:rsidRPr="00167D6B">
              <w:rPr>
                <w:b/>
              </w:rPr>
              <w:t>Посвідчувальний напис</w:t>
            </w:r>
            <w:r w:rsidRPr="00167D6B">
              <w:rPr>
                <w:b/>
                <w:szCs w:val="20"/>
              </w:rPr>
              <w:t xml:space="preserve"> нотаріуса</w:t>
            </w:r>
            <w:r w:rsidRPr="00167D6B">
              <w:rPr>
                <w:b/>
                <w:bdr w:val="none" w:sz="0" w:space="0" w:color="auto" w:frame="1"/>
              </w:rPr>
              <w:t xml:space="preserve"> чи посадової особи, яка відповідно до закону має право на вчинення таких нотаріальних дій</w:t>
            </w:r>
          </w:p>
        </w:tc>
        <w:tc>
          <w:tcPr>
            <w:tcW w:w="4890" w:type="dxa"/>
            <w:tcBorders>
              <w:left w:val="nil"/>
            </w:tcBorders>
            <w:shd w:val="clear" w:color="auto" w:fill="auto"/>
          </w:tcPr>
          <w:p w:rsidR="00445A39" w:rsidRPr="00167D6B" w:rsidRDefault="005175CE">
            <w:pPr>
              <w:spacing w:before="40" w:after="40"/>
              <w:jc w:val="center"/>
              <w:rPr>
                <w:szCs w:val="20"/>
              </w:rPr>
            </w:pPr>
            <w:r w:rsidRPr="00167D6B">
              <w:rPr>
                <w:szCs w:val="20"/>
              </w:rPr>
              <w:t>_______________________ /_______________/</w:t>
            </w:r>
          </w:p>
        </w:tc>
      </w:tr>
    </w:tbl>
    <w:p w:rsidR="00445A39" w:rsidRPr="00167D6B" w:rsidRDefault="005175CE">
      <w:pPr>
        <w:tabs>
          <w:tab w:val="center" w:pos="4677"/>
          <w:tab w:val="left" w:pos="6896"/>
        </w:tabs>
        <w:spacing w:before="40" w:after="40"/>
        <w:rPr>
          <w:szCs w:val="20"/>
        </w:rPr>
      </w:pPr>
      <w:r w:rsidRPr="00167D6B">
        <w:rPr>
          <w:szCs w:val="20"/>
        </w:rPr>
        <w:tab/>
      </w:r>
    </w:p>
    <w:p w:rsidR="00445A39" w:rsidRPr="00167D6B" w:rsidRDefault="00445A39">
      <w:pPr>
        <w:tabs>
          <w:tab w:val="center" w:pos="4677"/>
          <w:tab w:val="left" w:pos="6896"/>
        </w:tabs>
        <w:spacing w:before="40" w:after="40"/>
        <w:rPr>
          <w:szCs w:val="20"/>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ind w:firstLine="540"/>
        <w:jc w:val="right"/>
      </w:pPr>
    </w:p>
    <w:p w:rsidR="00902F6B" w:rsidRPr="00167D6B" w:rsidRDefault="00902F6B">
      <w:pPr>
        <w:ind w:firstLine="540"/>
        <w:jc w:val="right"/>
      </w:pPr>
    </w:p>
    <w:p w:rsidR="00902F6B" w:rsidRDefault="00902F6B">
      <w:pPr>
        <w:ind w:firstLine="540"/>
        <w:jc w:val="right"/>
      </w:pPr>
    </w:p>
    <w:p w:rsidR="00167D6B" w:rsidRPr="00167D6B" w:rsidRDefault="00167D6B">
      <w:pPr>
        <w:ind w:firstLine="540"/>
        <w:jc w:val="right"/>
      </w:pPr>
    </w:p>
    <w:p w:rsidR="00445A39" w:rsidRPr="00167D6B" w:rsidRDefault="005175CE">
      <w:pPr>
        <w:ind w:firstLine="540"/>
        <w:jc w:val="right"/>
      </w:pPr>
      <w:r w:rsidRPr="00167D6B">
        <w:t>Додаток 66</w:t>
      </w:r>
    </w:p>
    <w:p w:rsidR="00445A39" w:rsidRPr="00167D6B" w:rsidRDefault="00445A39">
      <w:pPr>
        <w:ind w:firstLine="540"/>
        <w:jc w:val="right"/>
      </w:pPr>
    </w:p>
    <w:p w:rsidR="00445A39" w:rsidRPr="00167D6B" w:rsidRDefault="005175CE">
      <w:pPr>
        <w:ind w:firstLine="540"/>
        <w:rPr>
          <w:b/>
        </w:rPr>
      </w:pPr>
      <w:r w:rsidRPr="00167D6B">
        <w:t xml:space="preserve">                                                                   </w:t>
      </w:r>
      <w:r w:rsidRPr="00167D6B">
        <w:rPr>
          <w:b/>
        </w:rPr>
        <w:t>КАРТКА</w:t>
      </w:r>
    </w:p>
    <w:p w:rsidR="00445A39" w:rsidRPr="00167D6B" w:rsidRDefault="005175CE">
      <w:pPr>
        <w:ind w:firstLine="540"/>
        <w:jc w:val="center"/>
      </w:pPr>
      <w:r w:rsidRPr="00167D6B">
        <w:rPr>
          <w:b/>
        </w:rPr>
        <w:t xml:space="preserve">ІЗ </w:t>
      </w:r>
      <w:r w:rsidRPr="00167D6B">
        <w:rPr>
          <w:b/>
          <w:sz w:val="22"/>
        </w:rPr>
        <w:t>ЗРАЗКАМИ</w:t>
      </w:r>
      <w:r w:rsidRPr="00167D6B">
        <w:rPr>
          <w:b/>
        </w:rPr>
        <w:t xml:space="preserve"> ПІДПИСІВ ЗАСТАВОДЕРЖАТЕЛЯ ДЛЯ ФІЗИЧНОЇ ОСОБИ (РЕЗИДЕНТА)</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287"/>
      </w:tblGrid>
      <w:tr w:rsidR="00445A39" w:rsidRPr="00167D6B">
        <w:tc>
          <w:tcPr>
            <w:tcW w:w="9540" w:type="dxa"/>
            <w:gridSpan w:val="2"/>
            <w:shd w:val="clear" w:color="auto" w:fill="E6E6E6"/>
          </w:tcPr>
          <w:p w:rsidR="00445A39" w:rsidRPr="00167D6B" w:rsidRDefault="005175CE" w:rsidP="00F136D8">
            <w:pPr>
              <w:jc w:val="center"/>
              <w:rPr>
                <w:b/>
              </w:rPr>
            </w:pPr>
            <w:bookmarkStart w:id="116" w:name="_Toc487790072"/>
            <w:bookmarkStart w:id="117" w:name="_Toc487790235"/>
            <w:bookmarkStart w:id="118" w:name="_Toc487790500"/>
            <w:bookmarkStart w:id="119" w:name="_Toc487790770"/>
            <w:r w:rsidRPr="00167D6B">
              <w:rPr>
                <w:b/>
              </w:rPr>
              <w:t>ЗАСТАВОДЕРЖАТЕЛЬ</w:t>
            </w:r>
            <w:bookmarkEnd w:id="116"/>
            <w:bookmarkEnd w:id="117"/>
            <w:bookmarkEnd w:id="118"/>
            <w:bookmarkEnd w:id="119"/>
          </w:p>
        </w:tc>
      </w:tr>
      <w:tr w:rsidR="00445A39" w:rsidRPr="00167D6B">
        <w:tc>
          <w:tcPr>
            <w:tcW w:w="4253" w:type="dxa"/>
            <w:tcBorders>
              <w:right w:val="single" w:sz="4" w:space="0" w:color="auto"/>
            </w:tcBorders>
          </w:tcPr>
          <w:p w:rsidR="00445A39" w:rsidRPr="00167D6B" w:rsidRDefault="005175CE">
            <w:pPr>
              <w:spacing w:before="40" w:after="40"/>
              <w:rPr>
                <w:szCs w:val="20"/>
              </w:rPr>
            </w:pPr>
            <w:r w:rsidRPr="00167D6B">
              <w:rPr>
                <w:szCs w:val="20"/>
              </w:rPr>
              <w:lastRenderedPageBreak/>
              <w:t>Прізвище, ім'я та по батькові (за наявності)</w:t>
            </w:r>
          </w:p>
        </w:tc>
        <w:tc>
          <w:tcPr>
            <w:tcW w:w="5287" w:type="dxa"/>
            <w:tcBorders>
              <w:left w:val="single" w:sz="4" w:space="0" w:color="auto"/>
            </w:tcBorders>
          </w:tcPr>
          <w:p w:rsidR="00445A39" w:rsidRPr="00167D6B" w:rsidRDefault="00445A39">
            <w:pPr>
              <w:keepNext/>
              <w:spacing w:before="40" w:after="40"/>
              <w:outlineLvl w:val="0"/>
              <w:rPr>
                <w:szCs w:val="20"/>
              </w:rPr>
            </w:pPr>
          </w:p>
        </w:tc>
      </w:tr>
      <w:tr w:rsidR="00445A39" w:rsidRPr="00167D6B">
        <w:tc>
          <w:tcPr>
            <w:tcW w:w="4253" w:type="dxa"/>
            <w:tcBorders>
              <w:right w:val="single" w:sz="4" w:space="0" w:color="auto"/>
            </w:tcBorders>
          </w:tcPr>
          <w:p w:rsidR="00445A39" w:rsidRPr="00167D6B" w:rsidRDefault="005175CE">
            <w:pPr>
              <w:rPr>
                <w:szCs w:val="20"/>
              </w:rPr>
            </w:pPr>
            <w:r w:rsidRPr="00167D6B">
              <w:t>Назва, серія (за наявності), номер, дата видачі документа, що посвідчує фізичну особу та найменування органу, що видав документ</w:t>
            </w:r>
          </w:p>
        </w:tc>
        <w:tc>
          <w:tcPr>
            <w:tcW w:w="5287" w:type="dxa"/>
            <w:tcBorders>
              <w:left w:val="single" w:sz="4" w:space="0" w:color="auto"/>
            </w:tcBorders>
          </w:tcPr>
          <w:p w:rsidR="00445A39" w:rsidRPr="00167D6B" w:rsidRDefault="00445A39">
            <w:pPr>
              <w:rPr>
                <w:szCs w:val="20"/>
              </w:rPr>
            </w:pPr>
          </w:p>
        </w:tc>
      </w:tr>
      <w:tr w:rsidR="00445A39" w:rsidRPr="00167D6B">
        <w:tc>
          <w:tcPr>
            <w:tcW w:w="4253" w:type="dxa"/>
            <w:tcBorders>
              <w:right w:val="single" w:sz="4" w:space="0" w:color="auto"/>
            </w:tcBorders>
          </w:tcPr>
          <w:p w:rsidR="00445A39" w:rsidRPr="00167D6B" w:rsidRDefault="005175CE">
            <w:pPr>
              <w:rPr>
                <w:szCs w:val="20"/>
              </w:rPr>
            </w:pPr>
            <w:r w:rsidRPr="00167D6B">
              <w:rPr>
                <w:szCs w:val="20"/>
              </w:rPr>
              <w:t>Реєстраційний номер облікової картки платника податків (за наявності)</w:t>
            </w:r>
          </w:p>
        </w:tc>
        <w:tc>
          <w:tcPr>
            <w:tcW w:w="5287" w:type="dxa"/>
            <w:tcBorders>
              <w:left w:val="single" w:sz="4" w:space="0" w:color="auto"/>
            </w:tcBorders>
          </w:tcPr>
          <w:p w:rsidR="00445A39" w:rsidRPr="00167D6B" w:rsidRDefault="00445A39">
            <w:pPr>
              <w:rPr>
                <w:szCs w:val="20"/>
              </w:rPr>
            </w:pPr>
          </w:p>
        </w:tc>
      </w:tr>
    </w:tbl>
    <w:p w:rsidR="00445A39" w:rsidRPr="00167D6B" w:rsidRDefault="00445A39">
      <w:pPr>
        <w:spacing w:before="40" w:after="40" w:line="120" w:lineRule="auto"/>
        <w:jc w:val="center"/>
        <w:rPr>
          <w:szCs w:val="20"/>
        </w:rPr>
      </w:pPr>
    </w:p>
    <w:p w:rsidR="00445A39" w:rsidRPr="00167D6B" w:rsidRDefault="00445A39">
      <w:pPr>
        <w:spacing w:before="40" w:after="40" w:line="120" w:lineRule="auto"/>
        <w:jc w:val="cente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9"/>
        <w:gridCol w:w="2871"/>
        <w:gridCol w:w="2700"/>
      </w:tblGrid>
      <w:tr w:rsidR="00445A39" w:rsidRPr="00167D6B">
        <w:tc>
          <w:tcPr>
            <w:tcW w:w="9540" w:type="dxa"/>
            <w:gridSpan w:val="3"/>
            <w:tcBorders>
              <w:bottom w:val="single" w:sz="6" w:space="0" w:color="auto"/>
            </w:tcBorders>
            <w:shd w:val="clear" w:color="auto" w:fill="E6E6E6"/>
          </w:tcPr>
          <w:p w:rsidR="00445A39" w:rsidRPr="00167D6B" w:rsidRDefault="005175CE" w:rsidP="00F136D8">
            <w:pPr>
              <w:jc w:val="center"/>
              <w:rPr>
                <w:b/>
              </w:rPr>
            </w:pPr>
            <w:r w:rsidRPr="00167D6B">
              <w:rPr>
                <w:b/>
              </w:rPr>
              <w:t>УПОВНОВАЖЕНІ ОСОБИ</w:t>
            </w:r>
          </w:p>
        </w:tc>
      </w:tr>
      <w:tr w:rsidR="00445A39" w:rsidRPr="00167D6B">
        <w:trPr>
          <w:cantSplit/>
          <w:trHeight w:val="755"/>
        </w:trPr>
        <w:tc>
          <w:tcPr>
            <w:tcW w:w="3969" w:type="dxa"/>
            <w:tcBorders>
              <w:top w:val="single" w:sz="6" w:space="0" w:color="auto"/>
              <w:bottom w:val="single" w:sz="4" w:space="0" w:color="auto"/>
              <w:right w:val="single" w:sz="4" w:space="0" w:color="auto"/>
            </w:tcBorders>
          </w:tcPr>
          <w:p w:rsidR="00445A39" w:rsidRPr="00167D6B" w:rsidRDefault="005175CE">
            <w:pPr>
              <w:spacing w:before="120" w:after="120"/>
              <w:jc w:val="center"/>
              <w:rPr>
                <w:b/>
                <w:szCs w:val="20"/>
              </w:rPr>
            </w:pPr>
            <w:r w:rsidRPr="00167D6B">
              <w:rPr>
                <w:b/>
                <w:szCs w:val="20"/>
              </w:rPr>
              <w:t xml:space="preserve">Прізвище ім'я по батькові </w:t>
            </w:r>
            <w:r w:rsidRPr="00167D6B">
              <w:rPr>
                <w:i/>
                <w:szCs w:val="20"/>
              </w:rPr>
              <w:t>(за наявності)</w:t>
            </w:r>
          </w:p>
        </w:tc>
        <w:tc>
          <w:tcPr>
            <w:tcW w:w="2871" w:type="dxa"/>
            <w:tcBorders>
              <w:top w:val="single" w:sz="6"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Cs w:val="20"/>
              </w:rPr>
            </w:pPr>
            <w:r w:rsidRPr="00167D6B">
              <w:rPr>
                <w:b/>
                <w:szCs w:val="20"/>
              </w:rPr>
              <w:t xml:space="preserve">Зразок підпису </w:t>
            </w:r>
          </w:p>
        </w:tc>
        <w:tc>
          <w:tcPr>
            <w:tcW w:w="2700" w:type="dxa"/>
            <w:tcBorders>
              <w:top w:val="single" w:sz="6" w:space="0" w:color="auto"/>
              <w:left w:val="single" w:sz="4" w:space="0" w:color="auto"/>
              <w:bottom w:val="single" w:sz="4" w:space="0" w:color="auto"/>
            </w:tcBorders>
          </w:tcPr>
          <w:p w:rsidR="00445A39" w:rsidRPr="00167D6B" w:rsidRDefault="005175CE">
            <w:pPr>
              <w:spacing w:before="120" w:after="120"/>
              <w:jc w:val="center"/>
              <w:rPr>
                <w:b/>
                <w:szCs w:val="20"/>
              </w:rPr>
            </w:pPr>
            <w:r w:rsidRPr="00167D6B">
              <w:rPr>
                <w:b/>
                <w:szCs w:val="20"/>
              </w:rPr>
              <w:t>Строк дії повноважень</w:t>
            </w:r>
          </w:p>
        </w:tc>
      </w:tr>
      <w:tr w:rsidR="00445A39" w:rsidRPr="00167D6B">
        <w:trPr>
          <w:cantSplit/>
          <w:trHeight w:val="1070"/>
        </w:trPr>
        <w:tc>
          <w:tcPr>
            <w:tcW w:w="3969" w:type="dxa"/>
            <w:tcBorders>
              <w:top w:val="single" w:sz="4" w:space="0" w:color="auto"/>
              <w:bottom w:val="single" w:sz="4" w:space="0" w:color="auto"/>
              <w:right w:val="single" w:sz="4" w:space="0" w:color="auto"/>
            </w:tcBorders>
          </w:tcPr>
          <w:p w:rsidR="00445A39" w:rsidRPr="00167D6B" w:rsidRDefault="00445A39">
            <w:pPr>
              <w:rPr>
                <w:szCs w:val="20"/>
              </w:rPr>
            </w:pPr>
          </w:p>
        </w:tc>
        <w:tc>
          <w:tcPr>
            <w:tcW w:w="2871" w:type="dxa"/>
            <w:tcBorders>
              <w:top w:val="single" w:sz="4" w:space="0" w:color="auto"/>
              <w:left w:val="single" w:sz="4" w:space="0" w:color="auto"/>
              <w:bottom w:val="single" w:sz="4" w:space="0" w:color="auto"/>
              <w:right w:val="single" w:sz="4" w:space="0" w:color="auto"/>
            </w:tcBorders>
          </w:tcPr>
          <w:p w:rsidR="00445A39" w:rsidRPr="00167D6B" w:rsidRDefault="00445A39">
            <w:pPr>
              <w:jc w:val="center"/>
              <w:rPr>
                <w:szCs w:val="20"/>
              </w:rPr>
            </w:pPr>
          </w:p>
        </w:tc>
        <w:tc>
          <w:tcPr>
            <w:tcW w:w="2700" w:type="dxa"/>
            <w:tcBorders>
              <w:top w:val="single" w:sz="4" w:space="0" w:color="auto"/>
              <w:left w:val="single" w:sz="4" w:space="0" w:color="auto"/>
              <w:bottom w:val="single" w:sz="4" w:space="0" w:color="auto"/>
            </w:tcBorders>
          </w:tcPr>
          <w:p w:rsidR="00445A39" w:rsidRPr="00167D6B" w:rsidRDefault="00445A39">
            <w:pPr>
              <w:jc w:val="center"/>
              <w:rPr>
                <w:szCs w:val="20"/>
              </w:rPr>
            </w:pPr>
          </w:p>
        </w:tc>
      </w:tr>
      <w:tr w:rsidR="00445A39" w:rsidRPr="00167D6B">
        <w:trPr>
          <w:cantSplit/>
          <w:trHeight w:val="1128"/>
        </w:trPr>
        <w:tc>
          <w:tcPr>
            <w:tcW w:w="3969" w:type="dxa"/>
            <w:tcBorders>
              <w:top w:val="single" w:sz="4" w:space="0" w:color="auto"/>
              <w:bottom w:val="single" w:sz="4" w:space="0" w:color="auto"/>
              <w:right w:val="single" w:sz="4" w:space="0" w:color="auto"/>
            </w:tcBorders>
          </w:tcPr>
          <w:p w:rsidR="00445A39" w:rsidRPr="00167D6B" w:rsidRDefault="00445A39">
            <w:pPr>
              <w:rPr>
                <w:szCs w:val="20"/>
              </w:rPr>
            </w:pPr>
          </w:p>
        </w:tc>
        <w:tc>
          <w:tcPr>
            <w:tcW w:w="2871" w:type="dxa"/>
            <w:tcBorders>
              <w:top w:val="single" w:sz="4" w:space="0" w:color="auto"/>
              <w:left w:val="single" w:sz="4" w:space="0" w:color="auto"/>
              <w:bottom w:val="single" w:sz="4" w:space="0" w:color="auto"/>
              <w:right w:val="single" w:sz="4" w:space="0" w:color="auto"/>
            </w:tcBorders>
          </w:tcPr>
          <w:p w:rsidR="00445A39" w:rsidRPr="00167D6B" w:rsidRDefault="00445A39">
            <w:pPr>
              <w:jc w:val="center"/>
              <w:rPr>
                <w:szCs w:val="20"/>
              </w:rPr>
            </w:pPr>
          </w:p>
        </w:tc>
        <w:tc>
          <w:tcPr>
            <w:tcW w:w="2700" w:type="dxa"/>
            <w:tcBorders>
              <w:top w:val="single" w:sz="4" w:space="0" w:color="auto"/>
              <w:left w:val="single" w:sz="4" w:space="0" w:color="auto"/>
              <w:bottom w:val="single" w:sz="4" w:space="0" w:color="auto"/>
            </w:tcBorders>
          </w:tcPr>
          <w:p w:rsidR="00445A39" w:rsidRPr="00167D6B" w:rsidRDefault="00445A39">
            <w:pPr>
              <w:jc w:val="center"/>
              <w:rPr>
                <w:szCs w:val="20"/>
              </w:rPr>
            </w:pPr>
          </w:p>
          <w:p w:rsidR="00445A39" w:rsidRPr="00167D6B" w:rsidRDefault="00445A39">
            <w:pPr>
              <w:jc w:val="center"/>
              <w:rPr>
                <w:szCs w:val="20"/>
              </w:rPr>
            </w:pPr>
          </w:p>
        </w:tc>
      </w:tr>
    </w:tbl>
    <w:p w:rsidR="00445A39" w:rsidRPr="00167D6B" w:rsidRDefault="00445A39">
      <w:pPr>
        <w:spacing w:before="40" w:after="40"/>
        <w:jc w:val="both"/>
        <w:rPr>
          <w:sz w:val="16"/>
          <w:szCs w:val="16"/>
        </w:rPr>
      </w:pPr>
    </w:p>
    <w:p w:rsidR="00445A39" w:rsidRPr="00167D6B" w:rsidRDefault="005175CE">
      <w:pPr>
        <w:spacing w:before="40" w:after="40"/>
        <w:rPr>
          <w:i/>
          <w:szCs w:val="20"/>
        </w:rPr>
      </w:pPr>
      <w:r w:rsidRPr="00167D6B">
        <w:rPr>
          <w:i/>
          <w:szCs w:val="20"/>
        </w:rPr>
        <w:t>ЗАЛИШИТИ НЕОБХІДНЕ: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2664"/>
        <w:gridCol w:w="2367"/>
      </w:tblGrid>
      <w:tr w:rsidR="00445A39" w:rsidRPr="00167D6B" w:rsidTr="007E362A">
        <w:tc>
          <w:tcPr>
            <w:tcW w:w="4603"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5031" w:type="dxa"/>
            <w:gridSpan w:val="2"/>
            <w:tcBorders>
              <w:left w:val="nil"/>
              <w:bottom w:val="nil"/>
            </w:tcBorders>
            <w:shd w:val="clear" w:color="auto" w:fill="auto"/>
          </w:tcPr>
          <w:p w:rsidR="00445A39" w:rsidRPr="00167D6B" w:rsidRDefault="00445A39">
            <w:pPr>
              <w:spacing w:before="40" w:after="40"/>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rsidTr="007E362A">
        <w:tc>
          <w:tcPr>
            <w:tcW w:w="4603" w:type="dxa"/>
            <w:tcBorders>
              <w:top w:val="nil"/>
              <w:bottom w:val="single" w:sz="4" w:space="0" w:color="auto"/>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5031" w:type="dxa"/>
            <w:gridSpan w:val="2"/>
            <w:tcBorders>
              <w:top w:val="nil"/>
              <w:left w:val="nil"/>
              <w:bottom w:val="single" w:sz="4" w:space="0" w:color="auto"/>
            </w:tcBorders>
            <w:shd w:val="clear" w:color="auto" w:fill="auto"/>
          </w:tcPr>
          <w:p w:rsidR="00445A39" w:rsidRPr="00167D6B" w:rsidRDefault="00445A39">
            <w:pPr>
              <w:spacing w:before="40" w:after="40"/>
              <w:jc w:val="center"/>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rsidTr="007E362A">
        <w:tc>
          <w:tcPr>
            <w:tcW w:w="4603" w:type="dxa"/>
            <w:tcBorders>
              <w:right w:val="nil"/>
            </w:tcBorders>
            <w:shd w:val="clear" w:color="auto" w:fill="auto"/>
          </w:tcPr>
          <w:p w:rsidR="00445A39" w:rsidRPr="00167D6B" w:rsidRDefault="005175CE">
            <w:pPr>
              <w:spacing w:before="40" w:after="40"/>
              <w:jc w:val="center"/>
              <w:rPr>
                <w:b/>
                <w:szCs w:val="20"/>
              </w:rPr>
            </w:pPr>
            <w:r w:rsidRPr="00167D6B">
              <w:rPr>
                <w:b/>
              </w:rPr>
              <w:t>Посвідчувальний напис</w:t>
            </w:r>
            <w:r w:rsidRPr="00167D6B">
              <w:rPr>
                <w:b/>
                <w:szCs w:val="20"/>
              </w:rPr>
              <w:t xml:space="preserve"> нотаріуса</w:t>
            </w:r>
            <w:r w:rsidRPr="00167D6B">
              <w:rPr>
                <w:b/>
                <w:bdr w:val="none" w:sz="0" w:space="0" w:color="auto" w:frame="1"/>
              </w:rPr>
              <w:t xml:space="preserve"> чи посадової особи, яка відповідно до закону має право на вчинення таких нотаріальних дій</w:t>
            </w:r>
          </w:p>
        </w:tc>
        <w:tc>
          <w:tcPr>
            <w:tcW w:w="5031" w:type="dxa"/>
            <w:gridSpan w:val="2"/>
            <w:tcBorders>
              <w:left w:val="nil"/>
            </w:tcBorders>
            <w:shd w:val="clear" w:color="auto" w:fill="auto"/>
          </w:tcPr>
          <w:p w:rsidR="00445A39" w:rsidRPr="00167D6B" w:rsidRDefault="005175CE">
            <w:pPr>
              <w:spacing w:before="40" w:after="40"/>
              <w:jc w:val="center"/>
              <w:rPr>
                <w:szCs w:val="20"/>
              </w:rPr>
            </w:pPr>
            <w:r w:rsidRPr="00167D6B">
              <w:rPr>
                <w:szCs w:val="20"/>
              </w:rPr>
              <w:t>_______________________ /_______________/</w:t>
            </w:r>
          </w:p>
        </w:tc>
      </w:tr>
      <w:tr w:rsidR="00445A39" w:rsidRPr="00167D6B" w:rsidTr="007E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267" w:type="dxa"/>
            <w:gridSpan w:val="2"/>
            <w:shd w:val="clear" w:color="auto" w:fill="auto"/>
          </w:tcPr>
          <w:p w:rsidR="00445A39" w:rsidRPr="00167D6B" w:rsidRDefault="00445A39">
            <w:pPr>
              <w:rPr>
                <w:bCs/>
              </w:rPr>
            </w:pPr>
          </w:p>
          <w:p w:rsidR="00445A39" w:rsidRPr="00167D6B" w:rsidRDefault="00445A39">
            <w:pPr>
              <w:rPr>
                <w:bCs/>
              </w:rPr>
            </w:pPr>
          </w:p>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367" w:type="dxa"/>
            <w:shd w:val="clear" w:color="auto" w:fill="auto"/>
          </w:tcPr>
          <w:p w:rsidR="00445A39" w:rsidRPr="00167D6B" w:rsidRDefault="00445A39">
            <w:pPr>
              <w:rPr>
                <w:bCs/>
              </w:rPr>
            </w:pPr>
          </w:p>
          <w:p w:rsidR="00445A39" w:rsidRPr="00167D6B" w:rsidRDefault="005175CE">
            <w:pPr>
              <w:rPr>
                <w:bCs/>
              </w:rPr>
            </w:pPr>
            <w:r w:rsidRPr="00167D6B">
              <w:rPr>
                <w:bCs/>
              </w:rPr>
              <w:t xml:space="preserve">     </w:t>
            </w:r>
          </w:p>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445A39">
      <w:pPr>
        <w:ind w:firstLine="540"/>
        <w:jc w:val="right"/>
      </w:pPr>
    </w:p>
    <w:p w:rsidR="00902F6B" w:rsidRPr="00167D6B" w:rsidRDefault="00902F6B">
      <w:pPr>
        <w:ind w:firstLine="540"/>
        <w:jc w:val="right"/>
      </w:pPr>
    </w:p>
    <w:p w:rsidR="007E362A" w:rsidRPr="00167D6B" w:rsidRDefault="007E362A">
      <w:pPr>
        <w:ind w:firstLine="540"/>
        <w:jc w:val="right"/>
      </w:pPr>
    </w:p>
    <w:p w:rsidR="007E362A" w:rsidRPr="00167D6B" w:rsidRDefault="007E362A">
      <w:pPr>
        <w:ind w:firstLine="540"/>
        <w:jc w:val="right"/>
      </w:pPr>
    </w:p>
    <w:p w:rsidR="00902F6B" w:rsidRDefault="00902F6B">
      <w:pPr>
        <w:ind w:firstLine="540"/>
        <w:jc w:val="right"/>
      </w:pPr>
    </w:p>
    <w:p w:rsidR="00167D6B" w:rsidRPr="00167D6B" w:rsidRDefault="00167D6B">
      <w:pPr>
        <w:ind w:firstLine="540"/>
        <w:jc w:val="right"/>
      </w:pPr>
    </w:p>
    <w:p w:rsidR="00445A39" w:rsidRPr="00167D6B" w:rsidRDefault="00445A39">
      <w:pPr>
        <w:ind w:firstLine="540"/>
        <w:jc w:val="right"/>
      </w:pPr>
    </w:p>
    <w:p w:rsidR="00445A39" w:rsidRPr="00167D6B" w:rsidRDefault="005175CE">
      <w:pPr>
        <w:ind w:firstLine="540"/>
        <w:jc w:val="right"/>
      </w:pPr>
      <w:r w:rsidRPr="00167D6B">
        <w:t>Додаток 67</w:t>
      </w:r>
    </w:p>
    <w:p w:rsidR="00445A39" w:rsidRPr="00167D6B" w:rsidRDefault="005175CE">
      <w:pPr>
        <w:ind w:firstLine="540"/>
        <w:jc w:val="center"/>
        <w:rPr>
          <w:b/>
        </w:rPr>
      </w:pPr>
      <w:r w:rsidRPr="00167D6B">
        <w:rPr>
          <w:b/>
        </w:rPr>
        <w:t>КАРТКА</w:t>
      </w:r>
    </w:p>
    <w:p w:rsidR="00445A39" w:rsidRPr="00167D6B" w:rsidRDefault="005175CE">
      <w:pPr>
        <w:ind w:firstLine="540"/>
        <w:jc w:val="center"/>
        <w:rPr>
          <w:b/>
          <w:sz w:val="20"/>
        </w:rPr>
      </w:pPr>
      <w:r w:rsidRPr="00167D6B">
        <w:rPr>
          <w:b/>
        </w:rPr>
        <w:t>ІЗ ЗРАЗКАМИ ПІДПИСІВ ТА ВІДБИТКУ ПЕЧАТКИ ЗАСТАВОДЕРЖАТЕЛЯ ДЛЯ ТЕРИТОРІАЛЬНОЇ ГРОМАДИ</w:t>
      </w:r>
    </w:p>
    <w:p w:rsidR="00445A39" w:rsidRPr="00167D6B" w:rsidRDefault="00445A39">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5"/>
      </w:tblGrid>
      <w:tr w:rsidR="00445A39" w:rsidRPr="00167D6B">
        <w:tc>
          <w:tcPr>
            <w:tcW w:w="9468" w:type="dxa"/>
            <w:gridSpan w:val="2"/>
            <w:shd w:val="clear" w:color="auto" w:fill="D9D9D9"/>
          </w:tcPr>
          <w:p w:rsidR="00445A39" w:rsidRPr="00167D6B" w:rsidRDefault="005175CE" w:rsidP="00F136D8">
            <w:pPr>
              <w:jc w:val="center"/>
              <w:rPr>
                <w:b/>
                <w:sz w:val="20"/>
                <w:szCs w:val="20"/>
              </w:rPr>
            </w:pPr>
            <w:bookmarkStart w:id="120" w:name="_Toc487790073"/>
            <w:bookmarkStart w:id="121" w:name="_Toc487790236"/>
            <w:bookmarkStart w:id="122" w:name="_Toc487790501"/>
            <w:bookmarkStart w:id="123" w:name="_Toc487790771"/>
            <w:r w:rsidRPr="00167D6B">
              <w:rPr>
                <w:b/>
              </w:rPr>
              <w:t>ЗАСТАВОДЕРЖАТЕЛЬ</w:t>
            </w:r>
            <w:bookmarkEnd w:id="120"/>
            <w:bookmarkEnd w:id="121"/>
            <w:bookmarkEnd w:id="122"/>
            <w:bookmarkEnd w:id="123"/>
          </w:p>
        </w:tc>
      </w:tr>
      <w:tr w:rsidR="00445A39" w:rsidRPr="00167D6B">
        <w:tc>
          <w:tcPr>
            <w:tcW w:w="2943" w:type="dxa"/>
          </w:tcPr>
          <w:p w:rsidR="00445A39" w:rsidRPr="00167D6B" w:rsidRDefault="005175CE">
            <w:pPr>
              <w:spacing w:before="40" w:after="40"/>
              <w:rPr>
                <w:szCs w:val="20"/>
              </w:rPr>
            </w:pPr>
            <w:r w:rsidRPr="00167D6B">
              <w:rPr>
                <w:szCs w:val="20"/>
              </w:rPr>
              <w:lastRenderedPageBreak/>
              <w:t xml:space="preserve">Повне найменування </w:t>
            </w:r>
          </w:p>
        </w:tc>
        <w:tc>
          <w:tcPr>
            <w:tcW w:w="6525" w:type="dxa"/>
          </w:tcPr>
          <w:p w:rsidR="00445A39" w:rsidRPr="00167D6B" w:rsidRDefault="005175CE" w:rsidP="00FA62D2">
            <w:pPr>
              <w:rPr>
                <w:sz w:val="20"/>
                <w:szCs w:val="20"/>
              </w:rPr>
            </w:pPr>
            <w:r w:rsidRPr="00167D6B">
              <w:rPr>
                <w:sz w:val="20"/>
                <w:szCs w:val="20"/>
              </w:rPr>
              <w:t>Територіальна громада</w:t>
            </w:r>
          </w:p>
          <w:p w:rsidR="00445A39" w:rsidRPr="00167D6B" w:rsidRDefault="005175CE" w:rsidP="00F136D8">
            <w:pPr>
              <w:rPr>
                <w:sz w:val="20"/>
                <w:szCs w:val="20"/>
              </w:rPr>
            </w:pPr>
            <w:r w:rsidRPr="00167D6B">
              <w:rPr>
                <w:sz w:val="20"/>
                <w:szCs w:val="20"/>
              </w:rPr>
              <w:t>Адміністративно-територіальна одиниця, на якій розташована територіальна громада _______________________________________</w:t>
            </w:r>
          </w:p>
          <w:p w:rsidR="00445A39" w:rsidRPr="00167D6B" w:rsidRDefault="005175CE" w:rsidP="00FA62D2">
            <w:pPr>
              <w:rPr>
                <w:sz w:val="20"/>
                <w:szCs w:val="20"/>
              </w:rPr>
            </w:pPr>
            <w:r w:rsidRPr="00167D6B">
              <w:rPr>
                <w:sz w:val="20"/>
                <w:szCs w:val="20"/>
              </w:rPr>
              <w:t>(Керуючий рахунком, що ініціює депозитарну операцію :</w:t>
            </w:r>
          </w:p>
          <w:p w:rsidR="00445A39" w:rsidRPr="00167D6B" w:rsidRDefault="005175CE" w:rsidP="00F136D8">
            <w:pPr>
              <w:rPr>
                <w:b/>
                <w:sz w:val="20"/>
                <w:szCs w:val="20"/>
              </w:rPr>
            </w:pPr>
            <w:bookmarkStart w:id="124" w:name="_Toc487790074"/>
            <w:bookmarkStart w:id="125" w:name="_Toc487790237"/>
            <w:bookmarkStart w:id="126" w:name="_Toc487790502"/>
            <w:bookmarkStart w:id="127" w:name="_Toc487790772"/>
            <w:r w:rsidRPr="00167D6B">
              <w:rPr>
                <w:b/>
                <w:spacing w:val="60"/>
                <w:sz w:val="20"/>
                <w:szCs w:val="20"/>
              </w:rPr>
              <w:t>____________________________________)</w:t>
            </w:r>
            <w:bookmarkEnd w:id="124"/>
            <w:bookmarkEnd w:id="125"/>
            <w:bookmarkEnd w:id="126"/>
            <w:bookmarkEnd w:id="127"/>
          </w:p>
        </w:tc>
      </w:tr>
      <w:tr w:rsidR="00445A39" w:rsidRPr="00167D6B">
        <w:tc>
          <w:tcPr>
            <w:tcW w:w="2943" w:type="dxa"/>
          </w:tcPr>
          <w:p w:rsidR="00445A39" w:rsidRPr="00167D6B" w:rsidRDefault="005175CE">
            <w:pPr>
              <w:spacing w:before="40" w:after="40"/>
              <w:rPr>
                <w:szCs w:val="20"/>
              </w:rPr>
            </w:pPr>
            <w:r w:rsidRPr="00167D6B">
              <w:rPr>
                <w:sz w:val="20"/>
                <w:szCs w:val="20"/>
              </w:rPr>
              <w:t>Код за ЄДРПОУ керуючого рахунком</w:t>
            </w:r>
          </w:p>
        </w:tc>
        <w:tc>
          <w:tcPr>
            <w:tcW w:w="6525" w:type="dxa"/>
          </w:tcPr>
          <w:p w:rsidR="00445A39" w:rsidRPr="00167D6B" w:rsidRDefault="005175CE" w:rsidP="00F136D8">
            <w:pPr>
              <w:rPr>
                <w:sz w:val="20"/>
                <w:szCs w:val="20"/>
              </w:rPr>
            </w:pPr>
            <w:r w:rsidRPr="00167D6B">
              <w:rPr>
                <w:sz w:val="20"/>
                <w:szCs w:val="20"/>
              </w:rPr>
              <w:t xml:space="preserve"> (</w:t>
            </w:r>
          </w:p>
        </w:tc>
      </w:tr>
    </w:tbl>
    <w:p w:rsidR="00445A39" w:rsidRPr="00167D6B" w:rsidRDefault="00445A39">
      <w:pPr>
        <w:spacing w:before="40" w:after="40" w:line="120" w:lineRule="auto"/>
        <w:rPr>
          <w:sz w:val="20"/>
          <w:szCs w:val="20"/>
        </w:rPr>
      </w:pPr>
    </w:p>
    <w:p w:rsidR="00445A39" w:rsidRPr="00167D6B"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167D6B">
        <w:tc>
          <w:tcPr>
            <w:tcW w:w="9498" w:type="dxa"/>
            <w:gridSpan w:val="4"/>
            <w:tcBorders>
              <w:top w:val="single" w:sz="6" w:space="0" w:color="auto"/>
              <w:left w:val="single" w:sz="6" w:space="0" w:color="auto"/>
              <w:bottom w:val="nil"/>
              <w:right w:val="single" w:sz="6" w:space="0" w:color="auto"/>
            </w:tcBorders>
            <w:shd w:val="clear" w:color="auto" w:fill="D9D9D9"/>
          </w:tcPr>
          <w:p w:rsidR="00445A39" w:rsidRPr="00167D6B" w:rsidRDefault="005175CE" w:rsidP="00F136D8">
            <w:pPr>
              <w:jc w:val="center"/>
              <w:rPr>
                <w:b/>
                <w:sz w:val="20"/>
                <w:szCs w:val="20"/>
              </w:rPr>
            </w:pPr>
            <w:r w:rsidRPr="00167D6B">
              <w:rPr>
                <w:b/>
              </w:rPr>
              <w:t>УПОВНОВАЖЕНІ ОСОБИ</w:t>
            </w:r>
          </w:p>
        </w:tc>
      </w:tr>
      <w:tr w:rsidR="00445A39" w:rsidRPr="00167D6B">
        <w:trPr>
          <w:cantSplit/>
          <w:trHeight w:val="755"/>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rPr>
                <w:b/>
                <w:sz w:val="20"/>
                <w:szCs w:val="20"/>
              </w:rPr>
            </w:pPr>
          </w:p>
          <w:p w:rsidR="00445A39" w:rsidRPr="00167D6B" w:rsidRDefault="005175CE">
            <w:pPr>
              <w:spacing w:before="120" w:after="120"/>
              <w:jc w:val="center"/>
              <w:rPr>
                <w:b/>
                <w:sz w:val="20"/>
                <w:szCs w:val="20"/>
              </w:rPr>
            </w:pPr>
            <w:r w:rsidRPr="00167D6B">
              <w:rPr>
                <w:b/>
                <w:sz w:val="20"/>
                <w:szCs w:val="20"/>
              </w:rPr>
              <w:t xml:space="preserve">Прізвище ім'я по батькові </w:t>
            </w:r>
            <w:r w:rsidRPr="00167D6B">
              <w:rPr>
                <w:b/>
                <w:i/>
                <w:sz w:val="20"/>
                <w:szCs w:val="20"/>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5175CE">
            <w:pPr>
              <w:jc w:val="center"/>
              <w:rPr>
                <w:b/>
                <w:sz w:val="20"/>
                <w:szCs w:val="20"/>
              </w:rPr>
            </w:pPr>
            <w:r w:rsidRPr="00167D6B">
              <w:rPr>
                <w:b/>
                <w:sz w:val="20"/>
                <w:szCs w:val="20"/>
              </w:rPr>
              <w:t>Зразок відбитку печатки</w:t>
            </w:r>
          </w:p>
          <w:p w:rsidR="00445A39" w:rsidRPr="00167D6B" w:rsidRDefault="005175CE">
            <w:pPr>
              <w:jc w:val="center"/>
              <w:rPr>
                <w:b/>
                <w:sz w:val="20"/>
                <w:szCs w:val="20"/>
              </w:rPr>
            </w:pPr>
            <w:r w:rsidRPr="00167D6B">
              <w:rPr>
                <w:b/>
                <w:sz w:val="20"/>
                <w:szCs w:val="20"/>
              </w:rPr>
              <w:t>(за наявності)</w:t>
            </w:r>
          </w:p>
        </w:tc>
      </w:tr>
      <w:tr w:rsidR="00445A39" w:rsidRPr="00167D6B">
        <w:trPr>
          <w:cantSplit/>
          <w:trHeight w:val="527"/>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167D6B"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p w:rsidR="00445A39" w:rsidRPr="00167D6B" w:rsidRDefault="00445A39">
            <w:pPr>
              <w:spacing w:before="120" w:after="120"/>
              <w:jc w:val="center"/>
            </w:pPr>
          </w:p>
        </w:tc>
      </w:tr>
      <w:tr w:rsidR="00445A39" w:rsidRPr="00167D6B">
        <w:trPr>
          <w:cantSplit/>
          <w:trHeight w:val="569"/>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167D6B"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p w:rsidR="00445A39" w:rsidRPr="00167D6B" w:rsidRDefault="00445A39">
            <w:pPr>
              <w:spacing w:before="120" w:after="120"/>
              <w:jc w:val="center"/>
            </w:pPr>
          </w:p>
        </w:tc>
      </w:tr>
    </w:tbl>
    <w:p w:rsidR="00445A39" w:rsidRPr="00167D6B" w:rsidRDefault="005175CE">
      <w:pPr>
        <w:spacing w:before="40" w:after="40"/>
        <w:rPr>
          <w:i/>
          <w:szCs w:val="20"/>
        </w:rPr>
      </w:pPr>
      <w:r w:rsidRPr="00167D6B">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167D6B" w:rsidTr="007E362A">
        <w:tc>
          <w:tcPr>
            <w:tcW w:w="4603"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Уповноважена особа</w:t>
            </w:r>
          </w:p>
          <w:p w:rsidR="00445A39" w:rsidRPr="00167D6B" w:rsidRDefault="00445A39">
            <w:pPr>
              <w:spacing w:before="40" w:after="40"/>
              <w:jc w:val="center"/>
              <w:rPr>
                <w:b/>
                <w:szCs w:val="20"/>
              </w:rPr>
            </w:pPr>
          </w:p>
        </w:tc>
        <w:tc>
          <w:tcPr>
            <w:tcW w:w="4890" w:type="dxa"/>
            <w:tcBorders>
              <w:left w:val="nil"/>
              <w:bottom w:val="nil"/>
            </w:tcBorders>
            <w:shd w:val="clear" w:color="auto" w:fill="auto"/>
          </w:tcPr>
          <w:p w:rsidR="00445A39" w:rsidRPr="00167D6B" w:rsidRDefault="005175CE">
            <w:pPr>
              <w:spacing w:before="40" w:after="40"/>
              <w:jc w:val="center"/>
              <w:rPr>
                <w:szCs w:val="20"/>
              </w:rPr>
            </w:pPr>
            <w:r w:rsidRPr="00167D6B">
              <w:rPr>
                <w:noProof/>
                <w:sz w:val="20"/>
                <w:szCs w:val="20"/>
                <w:lang w:eastAsia="uk-UA"/>
              </w:rPr>
              <mc:AlternateContent>
                <mc:Choice Requires="wps">
                  <w:drawing>
                    <wp:anchor distT="0" distB="0" distL="114300" distR="114300" simplePos="0" relativeHeight="251658240" behindDoc="0" locked="0" layoutInCell="1" allowOverlap="1" wp14:anchorId="126A1C66" wp14:editId="0BD01F51">
                      <wp:simplePos x="0" y="0"/>
                      <wp:positionH relativeFrom="column">
                        <wp:posOffset>2269490</wp:posOffset>
                      </wp:positionH>
                      <wp:positionV relativeFrom="paragraph">
                        <wp:posOffset>52070</wp:posOffset>
                      </wp:positionV>
                      <wp:extent cx="666750" cy="337820"/>
                      <wp:effectExtent l="0" t="0" r="19050" b="24130"/>
                      <wp:wrapNone/>
                      <wp:docPr id="7"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37820"/>
                              </a:xfrm>
                              <a:prstGeom prst="ellipse">
                                <a:avLst/>
                              </a:prstGeom>
                              <a:solidFill>
                                <a:srgbClr val="FFFFFF"/>
                              </a:solidFill>
                              <a:ln w="9525">
                                <a:solidFill>
                                  <a:srgbClr val="000000"/>
                                </a:solidFill>
                                <a:round/>
                                <a:headEnd/>
                                <a:tailEnd/>
                              </a:ln>
                            </wps:spPr>
                            <wps:txbx>
                              <w:txbxContent>
                                <w:p w:rsidR="00F15BD8" w:rsidRDefault="00F15BD8">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6A1C66" id="Oval 103" o:spid="_x0000_s1032" style="position:absolute;left:0;text-align:left;margin-left:178.7pt;margin-top:4.1pt;width:52.5pt;height:2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">
                      <v:textbox>
                        <w:txbxContent>
                          <w:p w:rsidR="00F15BD8" w:rsidRDefault="00F15BD8">
                            <w:pPr>
                              <w:jc w:val="center"/>
                            </w:pPr>
                            <w:r>
                              <w:t>м.п.</w:t>
                            </w:r>
                          </w:p>
                        </w:txbxContent>
                      </v:textbox>
                    </v:oval>
                  </w:pict>
                </mc:Fallback>
              </mc:AlternateContent>
            </w:r>
            <w:r w:rsidRPr="00167D6B">
              <w:rPr>
                <w:szCs w:val="20"/>
              </w:rPr>
              <w:t>_______________________ /_______________/</w:t>
            </w:r>
          </w:p>
        </w:tc>
      </w:tr>
      <w:tr w:rsidR="00445A39" w:rsidRPr="00167D6B" w:rsidTr="007E362A">
        <w:tc>
          <w:tcPr>
            <w:tcW w:w="4603"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4890" w:type="dxa"/>
            <w:tcBorders>
              <w:left w:val="nil"/>
              <w:bottom w:val="nil"/>
            </w:tcBorders>
            <w:shd w:val="clear" w:color="auto" w:fill="auto"/>
          </w:tcPr>
          <w:p w:rsidR="00445A39" w:rsidRPr="00167D6B" w:rsidRDefault="00445A39">
            <w:pPr>
              <w:spacing w:before="40" w:after="40"/>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rsidTr="007E362A">
        <w:tc>
          <w:tcPr>
            <w:tcW w:w="4603" w:type="dxa"/>
            <w:tcBorders>
              <w:top w:val="nil"/>
              <w:bottom w:val="single" w:sz="4" w:space="0" w:color="auto"/>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rsidR="00445A39" w:rsidRPr="00167D6B" w:rsidRDefault="00445A39">
            <w:pPr>
              <w:spacing w:before="40" w:after="40"/>
              <w:jc w:val="center"/>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rsidTr="007E362A">
        <w:tc>
          <w:tcPr>
            <w:tcW w:w="4603" w:type="dxa"/>
            <w:tcBorders>
              <w:right w:val="nil"/>
            </w:tcBorders>
            <w:shd w:val="clear" w:color="auto" w:fill="auto"/>
          </w:tcPr>
          <w:p w:rsidR="00445A39" w:rsidRPr="00167D6B" w:rsidRDefault="005175CE">
            <w:pPr>
              <w:spacing w:before="40" w:after="40"/>
              <w:jc w:val="center"/>
              <w:rPr>
                <w:b/>
                <w:szCs w:val="20"/>
              </w:rPr>
            </w:pPr>
            <w:r w:rsidRPr="00167D6B">
              <w:rPr>
                <w:b/>
              </w:rPr>
              <w:t>Посвідчувальний напис</w:t>
            </w:r>
            <w:r w:rsidRPr="00167D6B">
              <w:rPr>
                <w:b/>
                <w:szCs w:val="20"/>
              </w:rPr>
              <w:t xml:space="preserve"> нотаріуса</w:t>
            </w:r>
            <w:r w:rsidRPr="00167D6B">
              <w:rPr>
                <w:b/>
                <w:bdr w:val="none" w:sz="0" w:space="0" w:color="auto" w:frame="1"/>
              </w:rPr>
              <w:t xml:space="preserve"> чи посадової особи, яка відповідно до закону має право на вчинення таких нотаріальних дій</w:t>
            </w:r>
          </w:p>
        </w:tc>
        <w:tc>
          <w:tcPr>
            <w:tcW w:w="4890" w:type="dxa"/>
            <w:tcBorders>
              <w:left w:val="nil"/>
            </w:tcBorders>
            <w:shd w:val="clear" w:color="auto" w:fill="auto"/>
          </w:tcPr>
          <w:p w:rsidR="00445A39" w:rsidRPr="00167D6B" w:rsidRDefault="005175CE">
            <w:pPr>
              <w:spacing w:before="40" w:after="40"/>
              <w:jc w:val="center"/>
              <w:rPr>
                <w:szCs w:val="20"/>
              </w:rPr>
            </w:pPr>
            <w:r w:rsidRPr="00167D6B">
              <w:rPr>
                <w:szCs w:val="20"/>
              </w:rPr>
              <w:t>_______________________ /_______________/</w:t>
            </w:r>
          </w:p>
        </w:tc>
      </w:tr>
    </w:tbl>
    <w:p w:rsidR="00445A39" w:rsidRPr="00167D6B" w:rsidRDefault="00445A39"/>
    <w:p w:rsidR="00445A39" w:rsidRPr="00167D6B" w:rsidRDefault="00445A39"/>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445A39">
      <w:pPr>
        <w:ind w:firstLine="540"/>
        <w:jc w:val="right"/>
      </w:pPr>
    </w:p>
    <w:p w:rsidR="00902F6B" w:rsidRPr="00167D6B" w:rsidRDefault="00902F6B">
      <w:pPr>
        <w:ind w:firstLine="540"/>
        <w:jc w:val="right"/>
      </w:pPr>
    </w:p>
    <w:p w:rsidR="00902F6B" w:rsidRDefault="00902F6B">
      <w:pPr>
        <w:ind w:firstLine="540"/>
        <w:jc w:val="right"/>
      </w:pPr>
    </w:p>
    <w:p w:rsidR="00167D6B" w:rsidRPr="00167D6B" w:rsidRDefault="00167D6B">
      <w:pPr>
        <w:ind w:firstLine="540"/>
        <w:jc w:val="right"/>
      </w:pPr>
    </w:p>
    <w:p w:rsidR="00445A39" w:rsidRPr="00167D6B" w:rsidRDefault="00445A39">
      <w:pPr>
        <w:ind w:firstLine="540"/>
        <w:jc w:val="right"/>
      </w:pPr>
    </w:p>
    <w:p w:rsidR="00445A39" w:rsidRPr="00167D6B" w:rsidRDefault="005175CE">
      <w:pPr>
        <w:ind w:firstLine="540"/>
        <w:jc w:val="right"/>
      </w:pPr>
      <w:r w:rsidRPr="00167D6B">
        <w:t>Додаток 68</w:t>
      </w:r>
    </w:p>
    <w:p w:rsidR="00445A39" w:rsidRPr="00167D6B" w:rsidRDefault="00445A39">
      <w:pPr>
        <w:ind w:firstLine="540"/>
        <w:jc w:val="center"/>
        <w:rPr>
          <w:b/>
        </w:rPr>
      </w:pPr>
    </w:p>
    <w:p w:rsidR="00445A39" w:rsidRPr="00167D6B" w:rsidRDefault="005175CE">
      <w:pPr>
        <w:ind w:firstLine="540"/>
        <w:jc w:val="center"/>
        <w:rPr>
          <w:b/>
        </w:rPr>
      </w:pPr>
      <w:r w:rsidRPr="00167D6B">
        <w:rPr>
          <w:b/>
        </w:rPr>
        <w:t>КАРТКА</w:t>
      </w:r>
    </w:p>
    <w:p w:rsidR="00445A39" w:rsidRPr="00167D6B" w:rsidRDefault="005175CE">
      <w:pPr>
        <w:ind w:firstLine="540"/>
        <w:jc w:val="center"/>
        <w:rPr>
          <w:b/>
          <w:sz w:val="28"/>
        </w:rPr>
      </w:pPr>
      <w:r w:rsidRPr="00167D6B">
        <w:rPr>
          <w:b/>
        </w:rPr>
        <w:t>ІЗ ЗРАЗКАМИ ПІДПИСІВ ТА ВІДБИТКУ ПЕЧАТКИ ЗАСТАВОДЕРЖАТЕЛЯ ДЛЯ ДЕРЖАВИ</w:t>
      </w:r>
    </w:p>
    <w:p w:rsidR="00445A39" w:rsidRPr="00167D6B" w:rsidRDefault="00445A39">
      <w:pPr>
        <w:spacing w:before="40" w:after="40" w:line="120" w:lineRule="auto"/>
        <w:ind w:firstLine="540"/>
        <w:jc w:val="center"/>
        <w:rPr>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705"/>
      </w:tblGrid>
      <w:tr w:rsidR="00445A39" w:rsidRPr="00167D6B">
        <w:tc>
          <w:tcPr>
            <w:tcW w:w="9648" w:type="dxa"/>
            <w:gridSpan w:val="2"/>
            <w:shd w:val="clear" w:color="auto" w:fill="D9D9D9"/>
          </w:tcPr>
          <w:p w:rsidR="00445A39" w:rsidRPr="00167D6B" w:rsidRDefault="005175CE" w:rsidP="00F136D8">
            <w:pPr>
              <w:jc w:val="center"/>
              <w:rPr>
                <w:b/>
                <w:sz w:val="20"/>
                <w:szCs w:val="20"/>
              </w:rPr>
            </w:pPr>
            <w:bookmarkStart w:id="128" w:name="_Toc487790075"/>
            <w:bookmarkStart w:id="129" w:name="_Toc487790238"/>
            <w:bookmarkStart w:id="130" w:name="_Toc487790503"/>
            <w:bookmarkStart w:id="131" w:name="_Toc487790773"/>
            <w:r w:rsidRPr="00167D6B">
              <w:rPr>
                <w:b/>
              </w:rPr>
              <w:lastRenderedPageBreak/>
              <w:t>ЗАСТАВОДЕРЖАТЕЛЬ</w:t>
            </w:r>
            <w:bookmarkEnd w:id="128"/>
            <w:bookmarkEnd w:id="129"/>
            <w:bookmarkEnd w:id="130"/>
            <w:bookmarkEnd w:id="131"/>
          </w:p>
        </w:tc>
      </w:tr>
      <w:tr w:rsidR="00445A39" w:rsidRPr="00167D6B">
        <w:tc>
          <w:tcPr>
            <w:tcW w:w="2943" w:type="dxa"/>
          </w:tcPr>
          <w:p w:rsidR="00445A39" w:rsidRPr="00167D6B" w:rsidRDefault="005175CE">
            <w:pPr>
              <w:spacing w:before="40" w:after="40"/>
              <w:rPr>
                <w:szCs w:val="20"/>
              </w:rPr>
            </w:pPr>
            <w:r w:rsidRPr="00167D6B">
              <w:rPr>
                <w:szCs w:val="20"/>
              </w:rPr>
              <w:t xml:space="preserve">Повне найменування </w:t>
            </w:r>
          </w:p>
        </w:tc>
        <w:tc>
          <w:tcPr>
            <w:tcW w:w="6705" w:type="dxa"/>
          </w:tcPr>
          <w:p w:rsidR="00445A39" w:rsidRPr="00167D6B" w:rsidRDefault="005175CE">
            <w:pPr>
              <w:rPr>
                <w:sz w:val="20"/>
                <w:szCs w:val="20"/>
              </w:rPr>
            </w:pPr>
            <w:r w:rsidRPr="00167D6B">
              <w:rPr>
                <w:sz w:val="20"/>
                <w:szCs w:val="20"/>
              </w:rPr>
              <w:t>Держава Україна</w:t>
            </w:r>
          </w:p>
          <w:p w:rsidR="00445A39" w:rsidRPr="00167D6B" w:rsidRDefault="005175CE">
            <w:pPr>
              <w:rPr>
                <w:sz w:val="20"/>
                <w:szCs w:val="20"/>
              </w:rPr>
            </w:pPr>
            <w:r w:rsidRPr="00167D6B">
              <w:rPr>
                <w:sz w:val="20"/>
                <w:szCs w:val="20"/>
              </w:rPr>
              <w:t>(Керуючий рахунком, що ініціює депозитарну операцію ____________________________________________)</w:t>
            </w:r>
          </w:p>
        </w:tc>
      </w:tr>
      <w:tr w:rsidR="00445A39" w:rsidRPr="00167D6B">
        <w:tc>
          <w:tcPr>
            <w:tcW w:w="2943" w:type="dxa"/>
          </w:tcPr>
          <w:p w:rsidR="00445A39" w:rsidRPr="00167D6B" w:rsidRDefault="005175CE">
            <w:pPr>
              <w:spacing w:before="40" w:after="40"/>
              <w:rPr>
                <w:szCs w:val="20"/>
              </w:rPr>
            </w:pPr>
            <w:r w:rsidRPr="00167D6B">
              <w:rPr>
                <w:sz w:val="20"/>
                <w:szCs w:val="20"/>
              </w:rPr>
              <w:t xml:space="preserve">Код за ЄДРПОУ керуючого рахунком  </w:t>
            </w:r>
            <w:r w:rsidRPr="00167D6B">
              <w:rPr>
                <w:sz w:val="12"/>
                <w:szCs w:val="12"/>
              </w:rPr>
              <w:t>(якщо к</w:t>
            </w:r>
            <w:r w:rsidR="00C02B62" w:rsidRPr="00167D6B">
              <w:rPr>
                <w:sz w:val="12"/>
                <w:szCs w:val="12"/>
              </w:rPr>
              <w:t>е</w:t>
            </w:r>
            <w:r w:rsidRPr="00167D6B">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705" w:type="dxa"/>
          </w:tcPr>
          <w:p w:rsidR="00445A39" w:rsidRPr="00167D6B" w:rsidRDefault="005175CE">
            <w:pPr>
              <w:spacing w:before="40" w:after="40"/>
            </w:pPr>
            <w:r w:rsidRPr="00167D6B">
              <w:rPr>
                <w:sz w:val="20"/>
                <w:szCs w:val="20"/>
              </w:rPr>
              <w:t xml:space="preserve"> </w:t>
            </w:r>
          </w:p>
        </w:tc>
      </w:tr>
    </w:tbl>
    <w:p w:rsidR="00445A39" w:rsidRPr="00167D6B" w:rsidRDefault="00445A39">
      <w:pPr>
        <w:spacing w:before="40" w:after="40" w:line="120" w:lineRule="auto"/>
        <w:rPr>
          <w:sz w:val="20"/>
          <w:szCs w:val="20"/>
        </w:rPr>
      </w:pPr>
    </w:p>
    <w:tbl>
      <w:tblPr>
        <w:tblpPr w:leftFromText="180" w:rightFromText="180" w:vertAnchor="text" w:horzAnchor="margin" w:tblpY="95"/>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76"/>
        <w:gridCol w:w="1985"/>
        <w:gridCol w:w="2977"/>
        <w:gridCol w:w="2310"/>
      </w:tblGrid>
      <w:tr w:rsidR="00445A39" w:rsidRPr="00167D6B">
        <w:tc>
          <w:tcPr>
            <w:tcW w:w="9648" w:type="dxa"/>
            <w:gridSpan w:val="4"/>
            <w:tcBorders>
              <w:bottom w:val="single" w:sz="6" w:space="0" w:color="auto"/>
            </w:tcBorders>
            <w:shd w:val="clear" w:color="auto" w:fill="E6E6E6"/>
          </w:tcPr>
          <w:p w:rsidR="00445A39" w:rsidRPr="00167D6B" w:rsidRDefault="005175CE">
            <w:pPr>
              <w:keepNext/>
              <w:spacing w:before="120" w:after="120"/>
              <w:jc w:val="center"/>
              <w:outlineLvl w:val="3"/>
              <w:rPr>
                <w:b/>
                <w:szCs w:val="20"/>
              </w:rPr>
            </w:pPr>
            <w:r w:rsidRPr="00167D6B">
              <w:rPr>
                <w:b/>
              </w:rPr>
              <w:t>УПОВНОВАЖЕНІ ОСОБИ</w:t>
            </w:r>
          </w:p>
        </w:tc>
      </w:tr>
      <w:tr w:rsidR="00445A39" w:rsidRPr="00167D6B">
        <w:trPr>
          <w:cantSplit/>
          <w:trHeight w:val="755"/>
        </w:trPr>
        <w:tc>
          <w:tcPr>
            <w:tcW w:w="2376" w:type="dxa"/>
            <w:tcBorders>
              <w:top w:val="single" w:sz="6" w:space="0" w:color="auto"/>
              <w:bottom w:val="single" w:sz="4" w:space="0" w:color="auto"/>
              <w:right w:val="single" w:sz="4" w:space="0" w:color="auto"/>
            </w:tcBorders>
          </w:tcPr>
          <w:p w:rsidR="00445A39" w:rsidRPr="00167D6B" w:rsidRDefault="005175CE">
            <w:pPr>
              <w:spacing w:before="120" w:after="120"/>
              <w:jc w:val="center"/>
              <w:rPr>
                <w:b/>
                <w:szCs w:val="20"/>
              </w:rPr>
            </w:pPr>
            <w:r w:rsidRPr="00167D6B">
              <w:rPr>
                <w:b/>
                <w:szCs w:val="20"/>
              </w:rPr>
              <w:t xml:space="preserve">Прізвище ім'я по батькові </w:t>
            </w:r>
            <w:r w:rsidRPr="00167D6B">
              <w:rPr>
                <w:b/>
                <w:i/>
              </w:rPr>
              <w:t>(за наявності)</w:t>
            </w:r>
          </w:p>
        </w:tc>
        <w:tc>
          <w:tcPr>
            <w:tcW w:w="1985" w:type="dxa"/>
            <w:tcBorders>
              <w:top w:val="single" w:sz="6"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Cs w:val="20"/>
              </w:rPr>
            </w:pPr>
            <w:r w:rsidRPr="00167D6B">
              <w:rPr>
                <w:b/>
                <w:szCs w:val="20"/>
              </w:rPr>
              <w:t xml:space="preserve">Зразок підпису </w:t>
            </w:r>
          </w:p>
        </w:tc>
        <w:tc>
          <w:tcPr>
            <w:tcW w:w="2977" w:type="dxa"/>
            <w:tcBorders>
              <w:top w:val="single" w:sz="6" w:space="0" w:color="auto"/>
              <w:left w:val="single" w:sz="4" w:space="0" w:color="auto"/>
              <w:bottom w:val="single" w:sz="4" w:space="0" w:color="auto"/>
            </w:tcBorders>
          </w:tcPr>
          <w:p w:rsidR="00445A39" w:rsidRPr="00167D6B" w:rsidRDefault="005175CE">
            <w:pPr>
              <w:spacing w:before="120" w:after="120"/>
              <w:jc w:val="center"/>
              <w:rPr>
                <w:b/>
                <w:szCs w:val="20"/>
              </w:rPr>
            </w:pPr>
            <w:r w:rsidRPr="00167D6B">
              <w:rPr>
                <w:b/>
                <w:szCs w:val="20"/>
              </w:rPr>
              <w:t>Строк дії повноважень</w:t>
            </w:r>
          </w:p>
        </w:tc>
        <w:tc>
          <w:tcPr>
            <w:tcW w:w="2310" w:type="dxa"/>
            <w:tcBorders>
              <w:top w:val="single" w:sz="6" w:space="0" w:color="auto"/>
              <w:left w:val="single" w:sz="4" w:space="0" w:color="auto"/>
              <w:bottom w:val="single" w:sz="4" w:space="0" w:color="auto"/>
            </w:tcBorders>
          </w:tcPr>
          <w:p w:rsidR="00445A39" w:rsidRPr="00167D6B" w:rsidRDefault="005175CE">
            <w:pPr>
              <w:jc w:val="center"/>
              <w:rPr>
                <w:b/>
                <w:sz w:val="20"/>
                <w:szCs w:val="20"/>
              </w:rPr>
            </w:pPr>
            <w:r w:rsidRPr="00167D6B">
              <w:rPr>
                <w:b/>
                <w:sz w:val="20"/>
                <w:szCs w:val="20"/>
              </w:rPr>
              <w:t xml:space="preserve">Зразок відбитку печатки                </w:t>
            </w:r>
          </w:p>
          <w:p w:rsidR="00445A39" w:rsidRPr="00167D6B" w:rsidRDefault="005175CE">
            <w:pPr>
              <w:jc w:val="center"/>
              <w:rPr>
                <w:b/>
                <w:szCs w:val="20"/>
              </w:rPr>
            </w:pPr>
            <w:r w:rsidRPr="00167D6B">
              <w:rPr>
                <w:b/>
                <w:sz w:val="20"/>
                <w:szCs w:val="20"/>
              </w:rPr>
              <w:t>(за наявності)</w:t>
            </w:r>
          </w:p>
        </w:tc>
      </w:tr>
      <w:tr w:rsidR="00445A39" w:rsidRPr="00167D6B">
        <w:trPr>
          <w:cantSplit/>
          <w:trHeight w:val="1070"/>
        </w:trPr>
        <w:tc>
          <w:tcPr>
            <w:tcW w:w="2376" w:type="dxa"/>
            <w:tcBorders>
              <w:top w:val="single" w:sz="4" w:space="0" w:color="auto"/>
              <w:bottom w:val="single" w:sz="4" w:space="0" w:color="auto"/>
              <w:right w:val="single" w:sz="4" w:space="0" w:color="auto"/>
            </w:tcBorders>
          </w:tcPr>
          <w:p w:rsidR="00445A39" w:rsidRPr="00167D6B" w:rsidRDefault="00445A39">
            <w:pPr>
              <w:rPr>
                <w:szCs w:val="20"/>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jc w:val="center"/>
              <w:rPr>
                <w:szCs w:val="20"/>
              </w:rPr>
            </w:pPr>
          </w:p>
        </w:tc>
        <w:tc>
          <w:tcPr>
            <w:tcW w:w="2977" w:type="dxa"/>
            <w:tcBorders>
              <w:top w:val="single" w:sz="4" w:space="0" w:color="auto"/>
              <w:left w:val="single" w:sz="4" w:space="0" w:color="auto"/>
              <w:bottom w:val="single" w:sz="4" w:space="0" w:color="auto"/>
            </w:tcBorders>
          </w:tcPr>
          <w:p w:rsidR="00445A39" w:rsidRPr="00167D6B" w:rsidRDefault="00445A39">
            <w:pPr>
              <w:jc w:val="center"/>
              <w:rPr>
                <w:szCs w:val="20"/>
              </w:rPr>
            </w:pPr>
          </w:p>
        </w:tc>
        <w:tc>
          <w:tcPr>
            <w:tcW w:w="2310" w:type="dxa"/>
            <w:tcBorders>
              <w:top w:val="single" w:sz="4" w:space="0" w:color="auto"/>
              <w:left w:val="single" w:sz="4" w:space="0" w:color="auto"/>
              <w:bottom w:val="single" w:sz="4" w:space="0" w:color="auto"/>
            </w:tcBorders>
          </w:tcPr>
          <w:p w:rsidR="00445A39" w:rsidRPr="00167D6B" w:rsidRDefault="00445A39">
            <w:pPr>
              <w:jc w:val="center"/>
              <w:rPr>
                <w:szCs w:val="20"/>
              </w:rPr>
            </w:pPr>
          </w:p>
        </w:tc>
      </w:tr>
      <w:tr w:rsidR="00445A39" w:rsidRPr="00167D6B">
        <w:trPr>
          <w:cantSplit/>
          <w:trHeight w:val="1128"/>
        </w:trPr>
        <w:tc>
          <w:tcPr>
            <w:tcW w:w="2376" w:type="dxa"/>
            <w:tcBorders>
              <w:top w:val="single" w:sz="4" w:space="0" w:color="auto"/>
              <w:bottom w:val="single" w:sz="4" w:space="0" w:color="auto"/>
              <w:right w:val="single" w:sz="4" w:space="0" w:color="auto"/>
            </w:tcBorders>
          </w:tcPr>
          <w:p w:rsidR="00445A39" w:rsidRPr="00167D6B" w:rsidRDefault="00445A39">
            <w:pPr>
              <w:rPr>
                <w:szCs w:val="20"/>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jc w:val="center"/>
              <w:rPr>
                <w:szCs w:val="20"/>
              </w:rPr>
            </w:pPr>
          </w:p>
        </w:tc>
        <w:tc>
          <w:tcPr>
            <w:tcW w:w="2977" w:type="dxa"/>
            <w:tcBorders>
              <w:top w:val="single" w:sz="4" w:space="0" w:color="auto"/>
              <w:left w:val="single" w:sz="4" w:space="0" w:color="auto"/>
              <w:bottom w:val="single" w:sz="4" w:space="0" w:color="auto"/>
            </w:tcBorders>
          </w:tcPr>
          <w:p w:rsidR="00445A39" w:rsidRPr="00167D6B" w:rsidRDefault="00445A39">
            <w:pPr>
              <w:jc w:val="center"/>
              <w:rPr>
                <w:szCs w:val="20"/>
              </w:rPr>
            </w:pPr>
          </w:p>
        </w:tc>
        <w:tc>
          <w:tcPr>
            <w:tcW w:w="2310" w:type="dxa"/>
            <w:tcBorders>
              <w:top w:val="single" w:sz="4" w:space="0" w:color="auto"/>
              <w:left w:val="single" w:sz="4" w:space="0" w:color="auto"/>
              <w:bottom w:val="single" w:sz="4" w:space="0" w:color="auto"/>
            </w:tcBorders>
          </w:tcPr>
          <w:p w:rsidR="00445A39" w:rsidRPr="00167D6B" w:rsidRDefault="00445A39">
            <w:pPr>
              <w:jc w:val="center"/>
              <w:rPr>
                <w:szCs w:val="20"/>
              </w:rPr>
            </w:pPr>
          </w:p>
        </w:tc>
      </w:tr>
    </w:tbl>
    <w:p w:rsidR="00445A39" w:rsidRPr="00167D6B" w:rsidRDefault="005175CE">
      <w:pPr>
        <w:spacing w:before="40" w:after="40"/>
        <w:rPr>
          <w:i/>
          <w:szCs w:val="20"/>
        </w:rPr>
      </w:pPr>
      <w:r w:rsidRPr="00167D6B">
        <w:rPr>
          <w:i/>
          <w:szCs w:val="20"/>
        </w:rPr>
        <w:t>ЗАЛИШИТИ НЕОБХІДНЕ: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5031"/>
      </w:tblGrid>
      <w:tr w:rsidR="00445A39" w:rsidRPr="00167D6B" w:rsidTr="007E362A">
        <w:tc>
          <w:tcPr>
            <w:tcW w:w="4603"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Уповноважена особа</w:t>
            </w:r>
          </w:p>
          <w:p w:rsidR="00445A39" w:rsidRPr="00167D6B" w:rsidRDefault="00445A39">
            <w:pPr>
              <w:spacing w:before="40" w:after="40"/>
              <w:jc w:val="center"/>
              <w:rPr>
                <w:b/>
                <w:szCs w:val="20"/>
              </w:rPr>
            </w:pPr>
          </w:p>
        </w:tc>
        <w:tc>
          <w:tcPr>
            <w:tcW w:w="5031" w:type="dxa"/>
            <w:tcBorders>
              <w:left w:val="nil"/>
              <w:bottom w:val="nil"/>
            </w:tcBorders>
            <w:shd w:val="clear" w:color="auto" w:fill="auto"/>
          </w:tcPr>
          <w:p w:rsidR="00445A39" w:rsidRPr="00167D6B" w:rsidRDefault="005175CE">
            <w:pPr>
              <w:spacing w:before="40" w:after="40"/>
              <w:jc w:val="center"/>
              <w:rPr>
                <w:szCs w:val="20"/>
              </w:rPr>
            </w:pPr>
            <w:r w:rsidRPr="00167D6B">
              <w:rPr>
                <w:noProof/>
                <w:sz w:val="20"/>
                <w:szCs w:val="20"/>
                <w:lang w:eastAsia="uk-UA"/>
              </w:rPr>
              <mc:AlternateContent>
                <mc:Choice Requires="wps">
                  <w:drawing>
                    <wp:anchor distT="0" distB="0" distL="114300" distR="114300" simplePos="0" relativeHeight="251661312" behindDoc="0" locked="0" layoutInCell="1" allowOverlap="1" wp14:anchorId="42967A66" wp14:editId="21E27BDD">
                      <wp:simplePos x="0" y="0"/>
                      <wp:positionH relativeFrom="column">
                        <wp:posOffset>2237740</wp:posOffset>
                      </wp:positionH>
                      <wp:positionV relativeFrom="paragraph">
                        <wp:posOffset>52070</wp:posOffset>
                      </wp:positionV>
                      <wp:extent cx="698500" cy="337820"/>
                      <wp:effectExtent l="0" t="0" r="25400" b="24130"/>
                      <wp:wrapNone/>
                      <wp:docPr id="6" name="Oval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337820"/>
                              </a:xfrm>
                              <a:prstGeom prst="ellipse">
                                <a:avLst/>
                              </a:prstGeom>
                              <a:solidFill>
                                <a:srgbClr val="FFFFFF"/>
                              </a:solidFill>
                              <a:ln w="9525">
                                <a:solidFill>
                                  <a:srgbClr val="000000"/>
                                </a:solidFill>
                                <a:round/>
                                <a:headEnd/>
                                <a:tailEnd/>
                              </a:ln>
                            </wps:spPr>
                            <wps:txbx>
                              <w:txbxContent>
                                <w:p w:rsidR="00F15BD8" w:rsidRDefault="00F15BD8">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967A66" id="Oval 112" o:spid="_x0000_s1033" style="position:absolute;left:0;text-align:left;margin-left:176.2pt;margin-top:4.1pt;width:5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">
                      <v:textbox>
                        <w:txbxContent>
                          <w:p w:rsidR="00F15BD8" w:rsidRDefault="00F15BD8">
                            <w:pPr>
                              <w:jc w:val="center"/>
                            </w:pPr>
                            <w:r>
                              <w:t>м.п.</w:t>
                            </w:r>
                          </w:p>
                        </w:txbxContent>
                      </v:textbox>
                    </v:oval>
                  </w:pict>
                </mc:Fallback>
              </mc:AlternateContent>
            </w:r>
            <w:r w:rsidRPr="00167D6B">
              <w:rPr>
                <w:szCs w:val="20"/>
              </w:rPr>
              <w:t>_______________________ /_______________/</w:t>
            </w:r>
          </w:p>
        </w:tc>
      </w:tr>
      <w:tr w:rsidR="00445A39" w:rsidRPr="00167D6B" w:rsidTr="007E362A">
        <w:tc>
          <w:tcPr>
            <w:tcW w:w="4603"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5031" w:type="dxa"/>
            <w:tcBorders>
              <w:left w:val="nil"/>
              <w:bottom w:val="nil"/>
            </w:tcBorders>
            <w:shd w:val="clear" w:color="auto" w:fill="auto"/>
          </w:tcPr>
          <w:p w:rsidR="00445A39" w:rsidRPr="00167D6B" w:rsidRDefault="00445A39">
            <w:pPr>
              <w:spacing w:before="40" w:after="40"/>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rsidTr="007E362A">
        <w:tc>
          <w:tcPr>
            <w:tcW w:w="4603" w:type="dxa"/>
            <w:tcBorders>
              <w:top w:val="nil"/>
              <w:bottom w:val="single" w:sz="4" w:space="0" w:color="auto"/>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5031" w:type="dxa"/>
            <w:tcBorders>
              <w:top w:val="nil"/>
              <w:left w:val="nil"/>
              <w:bottom w:val="single" w:sz="4" w:space="0" w:color="auto"/>
            </w:tcBorders>
            <w:shd w:val="clear" w:color="auto" w:fill="auto"/>
          </w:tcPr>
          <w:p w:rsidR="00445A39" w:rsidRPr="00167D6B" w:rsidRDefault="00445A39">
            <w:pPr>
              <w:spacing w:before="40" w:after="40"/>
              <w:jc w:val="center"/>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rsidTr="007E362A">
        <w:tc>
          <w:tcPr>
            <w:tcW w:w="4603" w:type="dxa"/>
            <w:tcBorders>
              <w:right w:val="nil"/>
            </w:tcBorders>
            <w:shd w:val="clear" w:color="auto" w:fill="auto"/>
          </w:tcPr>
          <w:p w:rsidR="00445A39" w:rsidRPr="00167D6B" w:rsidRDefault="005175CE">
            <w:pPr>
              <w:spacing w:before="40" w:after="40"/>
              <w:jc w:val="center"/>
              <w:rPr>
                <w:b/>
                <w:szCs w:val="20"/>
              </w:rPr>
            </w:pPr>
            <w:r w:rsidRPr="00167D6B">
              <w:rPr>
                <w:b/>
              </w:rPr>
              <w:t>Посвідчувальний напис</w:t>
            </w:r>
            <w:r w:rsidRPr="00167D6B">
              <w:rPr>
                <w:b/>
                <w:szCs w:val="20"/>
              </w:rPr>
              <w:t xml:space="preserve"> нотаріуса</w:t>
            </w:r>
            <w:r w:rsidRPr="00167D6B">
              <w:rPr>
                <w:b/>
                <w:bdr w:val="none" w:sz="0" w:space="0" w:color="auto" w:frame="1"/>
              </w:rPr>
              <w:t xml:space="preserve"> чи посадової особи, яка відповідно до закону має право на вчинення таких нотаріальних дій</w:t>
            </w:r>
          </w:p>
        </w:tc>
        <w:tc>
          <w:tcPr>
            <w:tcW w:w="5031" w:type="dxa"/>
            <w:tcBorders>
              <w:left w:val="nil"/>
            </w:tcBorders>
            <w:shd w:val="clear" w:color="auto" w:fill="auto"/>
          </w:tcPr>
          <w:p w:rsidR="00445A39" w:rsidRPr="00167D6B" w:rsidRDefault="005175CE">
            <w:pPr>
              <w:spacing w:before="40" w:after="40"/>
              <w:jc w:val="center"/>
              <w:rPr>
                <w:szCs w:val="20"/>
              </w:rPr>
            </w:pPr>
            <w:r w:rsidRPr="00167D6B">
              <w:rPr>
                <w:szCs w:val="20"/>
              </w:rPr>
              <w:t>_______________________ /_______________/</w:t>
            </w:r>
          </w:p>
        </w:tc>
      </w:tr>
    </w:tbl>
    <w:p w:rsidR="00445A39" w:rsidRPr="00167D6B" w:rsidRDefault="00445A39">
      <w:pPr>
        <w:rPr>
          <w:szCs w:val="20"/>
          <w:u w:val="single"/>
        </w:rPr>
      </w:pPr>
    </w:p>
    <w:p w:rsidR="00445A39" w:rsidRPr="00167D6B" w:rsidRDefault="00445A39">
      <w:pPr>
        <w:rPr>
          <w:szCs w:val="20"/>
          <w:u w:val="single"/>
        </w:rPr>
      </w:pPr>
    </w:p>
    <w:tbl>
      <w:tblPr>
        <w:tblW w:w="0" w:type="auto"/>
        <w:tblLook w:val="01E0" w:firstRow="1" w:lastRow="1" w:firstColumn="1" w:lastColumn="1" w:noHBand="0" w:noVBand="0"/>
      </w:tblPr>
      <w:tblGrid>
        <w:gridCol w:w="7284"/>
        <w:gridCol w:w="2070"/>
      </w:tblGrid>
      <w:tr w:rsidR="00445A39" w:rsidRPr="00167D6B">
        <w:tc>
          <w:tcPr>
            <w:tcW w:w="7487"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
              </w:rPr>
            </w:pPr>
            <w:r w:rsidRPr="00167D6B">
              <w:rPr>
                <w:bCs/>
              </w:rPr>
              <w:t xml:space="preserve">     І.М.Гапоненко</w:t>
            </w:r>
          </w:p>
        </w:tc>
      </w:tr>
    </w:tbl>
    <w:p w:rsidR="00445A39" w:rsidRPr="00167D6B" w:rsidRDefault="00445A39">
      <w:pPr>
        <w:ind w:firstLine="540"/>
        <w:jc w:val="right"/>
      </w:pPr>
    </w:p>
    <w:p w:rsidR="007E362A" w:rsidRPr="00167D6B" w:rsidRDefault="007E362A">
      <w:pPr>
        <w:ind w:firstLine="540"/>
        <w:jc w:val="right"/>
      </w:pPr>
    </w:p>
    <w:p w:rsidR="007E362A" w:rsidRPr="00167D6B" w:rsidRDefault="007E362A">
      <w:pPr>
        <w:ind w:firstLine="540"/>
        <w:jc w:val="right"/>
      </w:pPr>
    </w:p>
    <w:p w:rsidR="00445A39" w:rsidRPr="00167D6B" w:rsidRDefault="00445A39">
      <w:pPr>
        <w:ind w:firstLine="540"/>
        <w:jc w:val="right"/>
      </w:pPr>
    </w:p>
    <w:p w:rsidR="00445A39" w:rsidRPr="00167D6B" w:rsidRDefault="005175CE">
      <w:pPr>
        <w:ind w:firstLine="540"/>
        <w:jc w:val="right"/>
      </w:pPr>
      <w:r w:rsidRPr="00167D6B">
        <w:t>Додаток 69</w:t>
      </w:r>
    </w:p>
    <w:p w:rsidR="00445A39" w:rsidRPr="00167D6B" w:rsidRDefault="00445A39">
      <w:pPr>
        <w:ind w:firstLine="540"/>
        <w:jc w:val="right"/>
      </w:pPr>
    </w:p>
    <w:p w:rsidR="00445A39" w:rsidRPr="00167D6B" w:rsidRDefault="005175CE">
      <w:pPr>
        <w:ind w:firstLine="540"/>
        <w:jc w:val="center"/>
        <w:rPr>
          <w:b/>
        </w:rPr>
      </w:pPr>
      <w:r w:rsidRPr="00167D6B">
        <w:rPr>
          <w:b/>
        </w:rPr>
        <w:t>КАРТКА</w:t>
      </w:r>
    </w:p>
    <w:p w:rsidR="00445A39" w:rsidRPr="00167D6B" w:rsidRDefault="005175CE">
      <w:pPr>
        <w:ind w:firstLine="540"/>
        <w:jc w:val="center"/>
        <w:rPr>
          <w:b/>
          <w:sz w:val="28"/>
        </w:rPr>
      </w:pPr>
      <w:r w:rsidRPr="00167D6B">
        <w:rPr>
          <w:b/>
        </w:rPr>
        <w:t>ІЗ ЗРАЗКАМИ ПІДПИСІВ ТА ВІДБИТКУ ПЕЧАТКИ ДЛЯ СПІВВЛАСНИКІВ</w:t>
      </w:r>
    </w:p>
    <w:p w:rsidR="00445A39" w:rsidRPr="00167D6B" w:rsidRDefault="00445A39">
      <w:pPr>
        <w:spacing w:before="40" w:after="40" w:line="120" w:lineRule="auto"/>
        <w:ind w:firstLine="540"/>
        <w:jc w:val="center"/>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26"/>
      </w:tblGrid>
      <w:tr w:rsidR="00445A39" w:rsidRPr="00167D6B">
        <w:tc>
          <w:tcPr>
            <w:tcW w:w="9854" w:type="dxa"/>
            <w:gridSpan w:val="2"/>
            <w:shd w:val="clear" w:color="auto" w:fill="CCCCCC"/>
          </w:tcPr>
          <w:p w:rsidR="00445A39" w:rsidRPr="00167D6B" w:rsidRDefault="005175CE" w:rsidP="00F136D8">
            <w:pPr>
              <w:jc w:val="center"/>
              <w:rPr>
                <w:b/>
                <w:sz w:val="20"/>
                <w:szCs w:val="20"/>
              </w:rPr>
            </w:pPr>
            <w:bookmarkStart w:id="132" w:name="_Toc487790076"/>
            <w:bookmarkStart w:id="133" w:name="_Toc487790239"/>
            <w:bookmarkStart w:id="134" w:name="_Toc487790504"/>
            <w:bookmarkStart w:id="135" w:name="_Toc487790774"/>
            <w:r w:rsidRPr="00167D6B">
              <w:rPr>
                <w:b/>
              </w:rPr>
              <w:t xml:space="preserve">СПІВВЛАСНИКИ </w:t>
            </w:r>
            <w:r w:rsidRPr="00167D6B">
              <w:t>(заповнюється щодо кожного із співвласників)</w:t>
            </w:r>
            <w:bookmarkEnd w:id="132"/>
            <w:bookmarkEnd w:id="133"/>
            <w:bookmarkEnd w:id="134"/>
            <w:bookmarkEnd w:id="135"/>
          </w:p>
        </w:tc>
      </w:tr>
      <w:tr w:rsidR="00445A39" w:rsidRPr="00167D6B">
        <w:tc>
          <w:tcPr>
            <w:tcW w:w="9854" w:type="dxa"/>
            <w:gridSpan w:val="2"/>
            <w:shd w:val="clear" w:color="auto" w:fill="D9D9D9"/>
          </w:tcPr>
          <w:p w:rsidR="00445A39" w:rsidRPr="00167D6B" w:rsidRDefault="005175CE" w:rsidP="00F136D8">
            <w:pPr>
              <w:rPr>
                <w:b/>
              </w:rPr>
            </w:pPr>
            <w:bookmarkStart w:id="136" w:name="_Toc487790077"/>
            <w:bookmarkStart w:id="137" w:name="_Toc487790240"/>
            <w:bookmarkStart w:id="138" w:name="_Toc487790505"/>
            <w:bookmarkStart w:id="139" w:name="_Toc487790775"/>
            <w:r w:rsidRPr="00167D6B">
              <w:rPr>
                <w:b/>
              </w:rPr>
              <w:lastRenderedPageBreak/>
              <w:t>СПІВВЛАСНИК</w:t>
            </w:r>
            <w:bookmarkEnd w:id="136"/>
            <w:bookmarkEnd w:id="137"/>
            <w:bookmarkEnd w:id="138"/>
            <w:bookmarkEnd w:id="139"/>
          </w:p>
        </w:tc>
      </w:tr>
      <w:tr w:rsidR="00445A39" w:rsidRPr="00167D6B">
        <w:tc>
          <w:tcPr>
            <w:tcW w:w="4928" w:type="dxa"/>
          </w:tcPr>
          <w:p w:rsidR="00445A39" w:rsidRPr="00167D6B" w:rsidRDefault="005175CE">
            <w:pPr>
              <w:spacing w:before="40" w:after="40"/>
              <w:rPr>
                <w:szCs w:val="20"/>
              </w:rPr>
            </w:pPr>
            <w:r w:rsidRPr="00167D6B">
              <w:rPr>
                <w:sz w:val="18"/>
                <w:szCs w:val="18"/>
              </w:rPr>
              <w:t>Прізвище, ім’я, по батькові (за наявності) (для фізичної особи)</w:t>
            </w:r>
            <w:r w:rsidRPr="00167D6B">
              <w:rPr>
                <w:sz w:val="17"/>
                <w:szCs w:val="17"/>
              </w:rPr>
              <w:t>/Повне найменування (для юридичної особи)</w:t>
            </w:r>
          </w:p>
        </w:tc>
        <w:tc>
          <w:tcPr>
            <w:tcW w:w="4926" w:type="dxa"/>
          </w:tcPr>
          <w:p w:rsidR="00445A39" w:rsidRPr="00167D6B" w:rsidRDefault="00445A39">
            <w:pPr>
              <w:keepNext/>
              <w:spacing w:before="40" w:after="40"/>
              <w:outlineLvl w:val="0"/>
              <w:rPr>
                <w:b/>
              </w:rPr>
            </w:pPr>
          </w:p>
        </w:tc>
      </w:tr>
      <w:tr w:rsidR="00445A39" w:rsidRPr="00167D6B">
        <w:trPr>
          <w:trHeight w:val="450"/>
        </w:trPr>
        <w:tc>
          <w:tcPr>
            <w:tcW w:w="4928" w:type="dxa"/>
          </w:tcPr>
          <w:p w:rsidR="00445A39" w:rsidRPr="00167D6B" w:rsidRDefault="005175CE">
            <w:pPr>
              <w:spacing w:before="40" w:after="40"/>
              <w:rPr>
                <w:szCs w:val="20"/>
              </w:rPr>
            </w:pPr>
            <w:r w:rsidRPr="00167D6B">
              <w:rPr>
                <w:sz w:val="17"/>
                <w:szCs w:val="17"/>
              </w:rPr>
              <w:t xml:space="preserve">Назва, серія (за наявності), номер, дата видачі документа, що посвідчує особу та найменування органу, що видав документ </w:t>
            </w:r>
          </w:p>
        </w:tc>
        <w:tc>
          <w:tcPr>
            <w:tcW w:w="4926" w:type="dxa"/>
          </w:tcPr>
          <w:p w:rsidR="00445A39" w:rsidRPr="00167D6B" w:rsidRDefault="00445A39">
            <w:pPr>
              <w:keepNext/>
              <w:spacing w:before="40" w:after="40"/>
              <w:outlineLvl w:val="0"/>
              <w:rPr>
                <w:b/>
              </w:rPr>
            </w:pPr>
          </w:p>
        </w:tc>
      </w:tr>
      <w:tr w:rsidR="00445A39" w:rsidRPr="00167D6B">
        <w:trPr>
          <w:trHeight w:val="1270"/>
        </w:trPr>
        <w:tc>
          <w:tcPr>
            <w:tcW w:w="4928" w:type="dxa"/>
          </w:tcPr>
          <w:p w:rsidR="00445A39" w:rsidRPr="00167D6B" w:rsidRDefault="005175CE">
            <w:pPr>
              <w:spacing w:before="40" w:after="40"/>
              <w:rPr>
                <w:sz w:val="17"/>
                <w:szCs w:val="17"/>
              </w:rPr>
            </w:pPr>
            <w:r w:rsidRPr="00167D6B">
              <w:rPr>
                <w:sz w:val="17"/>
                <w:szCs w:val="17"/>
              </w:rPr>
              <w:t>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4926" w:type="dxa"/>
          </w:tcPr>
          <w:p w:rsidR="00445A39" w:rsidRPr="00167D6B" w:rsidRDefault="00445A39">
            <w:pPr>
              <w:keepNext/>
              <w:spacing w:before="40" w:after="40"/>
              <w:outlineLvl w:val="0"/>
              <w:rPr>
                <w:b/>
              </w:rPr>
            </w:pPr>
          </w:p>
        </w:tc>
      </w:tr>
      <w:tr w:rsidR="00445A39" w:rsidRPr="00167D6B">
        <w:tc>
          <w:tcPr>
            <w:tcW w:w="4928" w:type="dxa"/>
            <w:shd w:val="clear" w:color="auto" w:fill="D9D9D9"/>
          </w:tcPr>
          <w:p w:rsidR="00445A39" w:rsidRPr="00167D6B" w:rsidRDefault="005175CE">
            <w:pPr>
              <w:spacing w:before="40" w:after="40"/>
              <w:rPr>
                <w:szCs w:val="20"/>
              </w:rPr>
            </w:pPr>
            <w:r w:rsidRPr="00167D6B">
              <w:rPr>
                <w:b/>
              </w:rPr>
              <w:t>СПІВВЛАСНИК</w:t>
            </w:r>
            <w:r w:rsidRPr="00167D6B">
              <w:rPr>
                <w:szCs w:val="20"/>
              </w:rPr>
              <w:t xml:space="preserve"> </w:t>
            </w:r>
          </w:p>
        </w:tc>
        <w:tc>
          <w:tcPr>
            <w:tcW w:w="4926" w:type="dxa"/>
            <w:shd w:val="clear" w:color="auto" w:fill="D9D9D9"/>
          </w:tcPr>
          <w:p w:rsidR="00445A39" w:rsidRPr="00167D6B" w:rsidRDefault="00445A39">
            <w:pPr>
              <w:spacing w:before="40" w:after="40"/>
            </w:pPr>
          </w:p>
        </w:tc>
      </w:tr>
      <w:tr w:rsidR="00445A39" w:rsidRPr="00167D6B">
        <w:tc>
          <w:tcPr>
            <w:tcW w:w="4928" w:type="dxa"/>
          </w:tcPr>
          <w:p w:rsidR="00445A39" w:rsidRPr="00167D6B" w:rsidRDefault="005175CE">
            <w:pPr>
              <w:spacing w:before="40" w:after="40"/>
              <w:rPr>
                <w:szCs w:val="20"/>
              </w:rPr>
            </w:pPr>
            <w:r w:rsidRPr="00167D6B">
              <w:rPr>
                <w:sz w:val="18"/>
                <w:szCs w:val="18"/>
              </w:rPr>
              <w:t>Прізвище, ім’я, по батькові (за наявності) (для фізичної особи)</w:t>
            </w:r>
            <w:r w:rsidRPr="00167D6B">
              <w:rPr>
                <w:sz w:val="17"/>
                <w:szCs w:val="17"/>
              </w:rPr>
              <w:t>/Повне найменування (для юридичної особи)</w:t>
            </w:r>
          </w:p>
        </w:tc>
        <w:tc>
          <w:tcPr>
            <w:tcW w:w="4926" w:type="dxa"/>
          </w:tcPr>
          <w:p w:rsidR="00445A39" w:rsidRPr="00167D6B" w:rsidRDefault="00445A39">
            <w:pPr>
              <w:spacing w:before="40" w:after="40"/>
            </w:pPr>
          </w:p>
        </w:tc>
      </w:tr>
      <w:tr w:rsidR="00445A39" w:rsidRPr="00167D6B">
        <w:trPr>
          <w:trHeight w:val="380"/>
        </w:trPr>
        <w:tc>
          <w:tcPr>
            <w:tcW w:w="4928" w:type="dxa"/>
            <w:tcBorders>
              <w:top w:val="single" w:sz="4" w:space="0" w:color="auto"/>
              <w:left w:val="single" w:sz="4" w:space="0" w:color="auto"/>
              <w:bottom w:val="single" w:sz="4" w:space="0" w:color="auto"/>
              <w:right w:val="single" w:sz="4" w:space="0" w:color="auto"/>
            </w:tcBorders>
          </w:tcPr>
          <w:p w:rsidR="00445A39" w:rsidRPr="00167D6B" w:rsidRDefault="005175CE">
            <w:pPr>
              <w:rPr>
                <w:szCs w:val="20"/>
              </w:rPr>
            </w:pPr>
            <w:r w:rsidRPr="00167D6B">
              <w:rPr>
                <w:sz w:val="17"/>
                <w:szCs w:val="17"/>
              </w:rPr>
              <w:t>Назва, серія (за наявності), номер, дата видачі документа, що посвідчує особу та найменування органу, що видав документ</w:t>
            </w:r>
          </w:p>
        </w:tc>
        <w:tc>
          <w:tcPr>
            <w:tcW w:w="4926"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40" w:after="40"/>
            </w:pPr>
          </w:p>
        </w:tc>
      </w:tr>
      <w:tr w:rsidR="00445A39" w:rsidRPr="00167D6B">
        <w:trPr>
          <w:trHeight w:val="1180"/>
        </w:trPr>
        <w:tc>
          <w:tcPr>
            <w:tcW w:w="4928" w:type="dxa"/>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4926"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40" w:after="40"/>
            </w:pPr>
          </w:p>
        </w:tc>
      </w:tr>
    </w:tbl>
    <w:p w:rsidR="00445A39" w:rsidRPr="00167D6B" w:rsidRDefault="00445A39">
      <w:pPr>
        <w:spacing w:before="40" w:after="40" w:line="120" w:lineRule="auto"/>
        <w:jc w:val="center"/>
        <w:rPr>
          <w:sz w:val="20"/>
          <w:szCs w:val="20"/>
        </w:rPr>
      </w:pPr>
    </w:p>
    <w:p w:rsidR="00445A39" w:rsidRPr="00167D6B" w:rsidRDefault="00445A39">
      <w:pPr>
        <w:spacing w:before="40" w:after="40" w:line="120" w:lineRule="auto"/>
        <w:jc w:val="center"/>
        <w:rPr>
          <w:sz w:val="20"/>
          <w:szCs w:val="20"/>
        </w:rPr>
      </w:pPr>
    </w:p>
    <w:tbl>
      <w:tblPr>
        <w:tblW w:w="9923" w:type="dxa"/>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2410"/>
      </w:tblGrid>
      <w:tr w:rsidR="00445A39" w:rsidRPr="00167D6B">
        <w:tc>
          <w:tcPr>
            <w:tcW w:w="9923" w:type="dxa"/>
            <w:gridSpan w:val="4"/>
            <w:tcBorders>
              <w:top w:val="single" w:sz="6" w:space="0" w:color="auto"/>
              <w:left w:val="single" w:sz="6" w:space="0" w:color="auto"/>
              <w:bottom w:val="nil"/>
              <w:right w:val="single" w:sz="6" w:space="0" w:color="auto"/>
            </w:tcBorders>
            <w:shd w:val="clear" w:color="auto" w:fill="D9D9D9"/>
          </w:tcPr>
          <w:p w:rsidR="00445A39" w:rsidRPr="00167D6B" w:rsidRDefault="005175CE" w:rsidP="00F136D8">
            <w:pPr>
              <w:jc w:val="center"/>
              <w:rPr>
                <w:b/>
                <w:sz w:val="20"/>
                <w:szCs w:val="20"/>
              </w:rPr>
            </w:pPr>
            <w:r w:rsidRPr="00167D6B">
              <w:rPr>
                <w:b/>
              </w:rPr>
              <w:t>РОЗПОРЯДНИКИ РАХУНКУ</w:t>
            </w:r>
          </w:p>
        </w:tc>
      </w:tr>
      <w:tr w:rsidR="00445A39" w:rsidRPr="00167D6B">
        <w:trPr>
          <w:cantSplit/>
          <w:trHeight w:val="755"/>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rPr>
                <w:b/>
                <w:sz w:val="20"/>
                <w:szCs w:val="20"/>
              </w:rPr>
            </w:pPr>
          </w:p>
          <w:p w:rsidR="00445A39" w:rsidRPr="00167D6B" w:rsidRDefault="005175CE">
            <w:pPr>
              <w:spacing w:before="120" w:after="120"/>
              <w:jc w:val="center"/>
              <w:rPr>
                <w:b/>
                <w:sz w:val="20"/>
                <w:szCs w:val="20"/>
              </w:rPr>
            </w:pPr>
            <w:r w:rsidRPr="00167D6B">
              <w:rPr>
                <w:b/>
                <w:sz w:val="20"/>
                <w:szCs w:val="20"/>
              </w:rPr>
              <w:t xml:space="preserve">Прізвище ім'я по батькові </w:t>
            </w:r>
            <w:r w:rsidRPr="00167D6B">
              <w:rPr>
                <w:i/>
                <w:sz w:val="17"/>
                <w:szCs w:val="17"/>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Строк дії повноважень</w:t>
            </w:r>
          </w:p>
        </w:tc>
        <w:tc>
          <w:tcPr>
            <w:tcW w:w="2410" w:type="dxa"/>
            <w:tcBorders>
              <w:top w:val="single" w:sz="4" w:space="0" w:color="auto"/>
              <w:left w:val="single" w:sz="4" w:space="0" w:color="auto"/>
              <w:bottom w:val="single" w:sz="4" w:space="0" w:color="auto"/>
              <w:right w:val="single" w:sz="4" w:space="0" w:color="auto"/>
            </w:tcBorders>
          </w:tcPr>
          <w:p w:rsidR="00445A39" w:rsidRPr="00167D6B" w:rsidRDefault="005175CE">
            <w:pPr>
              <w:jc w:val="center"/>
              <w:rPr>
                <w:b/>
                <w:sz w:val="20"/>
                <w:szCs w:val="20"/>
              </w:rPr>
            </w:pPr>
            <w:r w:rsidRPr="00167D6B">
              <w:rPr>
                <w:b/>
                <w:sz w:val="20"/>
                <w:szCs w:val="20"/>
              </w:rPr>
              <w:t xml:space="preserve">Зразок відбитку печатки </w:t>
            </w:r>
          </w:p>
          <w:p w:rsidR="00445A39" w:rsidRPr="00167D6B" w:rsidRDefault="005175CE">
            <w:pPr>
              <w:jc w:val="center"/>
              <w:rPr>
                <w:b/>
                <w:sz w:val="20"/>
                <w:szCs w:val="20"/>
              </w:rPr>
            </w:pPr>
            <w:r w:rsidRPr="00167D6B">
              <w:rPr>
                <w:b/>
                <w:sz w:val="20"/>
                <w:szCs w:val="20"/>
              </w:rPr>
              <w:t>(за наявності)</w:t>
            </w:r>
          </w:p>
          <w:p w:rsidR="00445A39" w:rsidRPr="00167D6B" w:rsidRDefault="00445A39">
            <w:pPr>
              <w:jc w:val="center"/>
              <w:rPr>
                <w:b/>
                <w:sz w:val="20"/>
                <w:szCs w:val="20"/>
              </w:rPr>
            </w:pPr>
          </w:p>
        </w:tc>
      </w:tr>
      <w:tr w:rsidR="00445A39" w:rsidRPr="00167D6B">
        <w:trPr>
          <w:cantSplit/>
          <w:trHeight w:val="527"/>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167D6B" w:rsidRDefault="00445A39">
            <w:pPr>
              <w:spacing w:before="120" w:after="12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p w:rsidR="00445A39" w:rsidRPr="00167D6B" w:rsidRDefault="00445A39">
            <w:pPr>
              <w:spacing w:before="120" w:after="120"/>
              <w:jc w:val="center"/>
            </w:pPr>
          </w:p>
        </w:tc>
      </w:tr>
      <w:tr w:rsidR="00445A39" w:rsidRPr="00167D6B">
        <w:trPr>
          <w:cantSplit/>
          <w:trHeight w:val="569"/>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167D6B" w:rsidRDefault="00445A39">
            <w:pPr>
              <w:spacing w:before="120" w:after="12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p w:rsidR="00445A39" w:rsidRPr="00167D6B" w:rsidRDefault="00445A39">
            <w:pPr>
              <w:spacing w:before="120" w:after="120"/>
              <w:jc w:val="center"/>
            </w:pPr>
          </w:p>
        </w:tc>
      </w:tr>
    </w:tbl>
    <w:p w:rsidR="00445A39" w:rsidRPr="00167D6B" w:rsidRDefault="00445A39">
      <w:pPr>
        <w:spacing w:before="40" w:after="40"/>
        <w:rPr>
          <w:sz w:val="20"/>
          <w:szCs w:val="20"/>
        </w:rPr>
      </w:pPr>
    </w:p>
    <w:p w:rsidR="00445A39" w:rsidRPr="00167D6B" w:rsidRDefault="005175CE">
      <w:pPr>
        <w:spacing w:before="40" w:after="40"/>
        <w:rPr>
          <w:i/>
          <w:szCs w:val="20"/>
        </w:rPr>
      </w:pPr>
      <w:r w:rsidRPr="00167D6B">
        <w:rPr>
          <w:i/>
          <w:szCs w:val="20"/>
        </w:rPr>
        <w:t>ЗАЛИШИТИ НЕОБХІДНЕ: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5154"/>
      </w:tblGrid>
      <w:tr w:rsidR="00445A39" w:rsidRPr="00167D6B">
        <w:tc>
          <w:tcPr>
            <w:tcW w:w="4735"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Уповноважена особа</w:t>
            </w:r>
          </w:p>
          <w:p w:rsidR="00445A39" w:rsidRPr="00167D6B" w:rsidRDefault="00445A39">
            <w:pPr>
              <w:spacing w:before="40" w:after="40"/>
              <w:jc w:val="center"/>
              <w:rPr>
                <w:b/>
                <w:szCs w:val="20"/>
              </w:rPr>
            </w:pPr>
          </w:p>
        </w:tc>
        <w:tc>
          <w:tcPr>
            <w:tcW w:w="5154" w:type="dxa"/>
            <w:tcBorders>
              <w:left w:val="nil"/>
              <w:bottom w:val="nil"/>
            </w:tcBorders>
            <w:shd w:val="clear" w:color="auto" w:fill="auto"/>
          </w:tcPr>
          <w:p w:rsidR="00445A39" w:rsidRPr="00167D6B" w:rsidRDefault="005175CE">
            <w:pPr>
              <w:spacing w:before="40" w:after="40"/>
              <w:jc w:val="center"/>
              <w:rPr>
                <w:szCs w:val="20"/>
              </w:rPr>
            </w:pPr>
            <w:r w:rsidRPr="00167D6B">
              <w:rPr>
                <w:noProof/>
                <w:sz w:val="20"/>
                <w:szCs w:val="20"/>
                <w:lang w:eastAsia="uk-UA"/>
              </w:rPr>
              <mc:AlternateContent>
                <mc:Choice Requires="wps">
                  <w:drawing>
                    <wp:anchor distT="0" distB="0" distL="114300" distR="114300" simplePos="0" relativeHeight="251659264" behindDoc="0" locked="0" layoutInCell="1" allowOverlap="1" wp14:anchorId="08B69AD7" wp14:editId="605EDD81">
                      <wp:simplePos x="0" y="0"/>
                      <wp:positionH relativeFrom="column">
                        <wp:posOffset>1361440</wp:posOffset>
                      </wp:positionH>
                      <wp:positionV relativeFrom="paragraph">
                        <wp:posOffset>226695</wp:posOffset>
                      </wp:positionV>
                      <wp:extent cx="679450" cy="337820"/>
                      <wp:effectExtent l="0" t="0" r="25400" b="24130"/>
                      <wp:wrapNone/>
                      <wp:docPr id="5"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37820"/>
                              </a:xfrm>
                              <a:prstGeom prst="ellipse">
                                <a:avLst/>
                              </a:prstGeom>
                              <a:solidFill>
                                <a:srgbClr val="FFFFFF"/>
                              </a:solidFill>
                              <a:ln w="9525">
                                <a:solidFill>
                                  <a:srgbClr val="000000"/>
                                </a:solidFill>
                                <a:round/>
                                <a:headEnd/>
                                <a:tailEnd/>
                              </a:ln>
                            </wps:spPr>
                            <wps:txbx>
                              <w:txbxContent>
                                <w:p w:rsidR="00F15BD8" w:rsidRDefault="00F15BD8">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B69AD7" id="Oval 106" o:spid="_x0000_s1034" style="position:absolute;left:0;text-align:left;margin-left:107.2pt;margin-top:17.85pt;width:53.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">
                      <v:textbox>
                        <w:txbxContent>
                          <w:p w:rsidR="00F15BD8" w:rsidRDefault="00F15BD8">
                            <w:pPr>
                              <w:jc w:val="center"/>
                            </w:pPr>
                            <w:r>
                              <w:t>м.п.</w:t>
                            </w:r>
                          </w:p>
                        </w:txbxContent>
                      </v:textbox>
                    </v:oval>
                  </w:pict>
                </mc:Fallback>
              </mc:AlternateContent>
            </w:r>
            <w:r w:rsidRPr="00167D6B">
              <w:rPr>
                <w:szCs w:val="20"/>
              </w:rPr>
              <w:t>_______________________ /_______________/</w:t>
            </w:r>
          </w:p>
        </w:tc>
      </w:tr>
      <w:tr w:rsidR="00445A39" w:rsidRPr="00167D6B">
        <w:tc>
          <w:tcPr>
            <w:tcW w:w="4735"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5154" w:type="dxa"/>
            <w:tcBorders>
              <w:left w:val="nil"/>
              <w:bottom w:val="nil"/>
            </w:tcBorders>
            <w:shd w:val="clear" w:color="auto" w:fill="auto"/>
          </w:tcPr>
          <w:p w:rsidR="00445A39" w:rsidRPr="00167D6B" w:rsidRDefault="00445A39">
            <w:pPr>
              <w:spacing w:before="40" w:after="40"/>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tc>
          <w:tcPr>
            <w:tcW w:w="4735" w:type="dxa"/>
            <w:tcBorders>
              <w:top w:val="nil"/>
              <w:bottom w:val="single" w:sz="4" w:space="0" w:color="auto"/>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5154" w:type="dxa"/>
            <w:tcBorders>
              <w:top w:val="nil"/>
              <w:left w:val="nil"/>
              <w:bottom w:val="single" w:sz="4" w:space="0" w:color="auto"/>
            </w:tcBorders>
            <w:shd w:val="clear" w:color="auto" w:fill="auto"/>
          </w:tcPr>
          <w:p w:rsidR="00445A39" w:rsidRPr="00167D6B" w:rsidRDefault="00445A39">
            <w:pPr>
              <w:spacing w:before="40" w:after="40"/>
              <w:jc w:val="center"/>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tc>
          <w:tcPr>
            <w:tcW w:w="4735" w:type="dxa"/>
            <w:tcBorders>
              <w:right w:val="nil"/>
            </w:tcBorders>
            <w:shd w:val="clear" w:color="auto" w:fill="auto"/>
          </w:tcPr>
          <w:p w:rsidR="00445A39" w:rsidRPr="00167D6B" w:rsidRDefault="005175CE">
            <w:pPr>
              <w:spacing w:before="40" w:after="40"/>
              <w:jc w:val="center"/>
              <w:rPr>
                <w:b/>
                <w:szCs w:val="20"/>
              </w:rPr>
            </w:pPr>
            <w:r w:rsidRPr="00167D6B">
              <w:rPr>
                <w:b/>
              </w:rPr>
              <w:t>Посвідчувальний напис</w:t>
            </w:r>
            <w:r w:rsidRPr="00167D6B">
              <w:rPr>
                <w:b/>
                <w:szCs w:val="20"/>
              </w:rPr>
              <w:t xml:space="preserve"> нотаріуса</w:t>
            </w:r>
            <w:r w:rsidRPr="00167D6B">
              <w:rPr>
                <w:b/>
                <w:bdr w:val="none" w:sz="0" w:space="0" w:color="auto" w:frame="1"/>
              </w:rPr>
              <w:t xml:space="preserve"> чи посадової особи, яка відповідно до закону має право на вчинення таких нотаріальних дій</w:t>
            </w:r>
          </w:p>
        </w:tc>
        <w:tc>
          <w:tcPr>
            <w:tcW w:w="5154" w:type="dxa"/>
            <w:tcBorders>
              <w:left w:val="nil"/>
            </w:tcBorders>
            <w:shd w:val="clear" w:color="auto" w:fill="auto"/>
          </w:tcPr>
          <w:p w:rsidR="00445A39" w:rsidRPr="00167D6B" w:rsidRDefault="005175CE">
            <w:pPr>
              <w:spacing w:before="40" w:after="40"/>
              <w:jc w:val="center"/>
              <w:rPr>
                <w:szCs w:val="20"/>
              </w:rPr>
            </w:pPr>
            <w:r w:rsidRPr="00167D6B">
              <w:rPr>
                <w:szCs w:val="20"/>
              </w:rPr>
              <w:t>_______________________ /_______________/</w:t>
            </w:r>
          </w:p>
        </w:tc>
      </w:tr>
    </w:tbl>
    <w:p w:rsidR="00445A39" w:rsidRPr="00167D6B" w:rsidRDefault="00445A39"/>
    <w:p w:rsidR="00445A39" w:rsidRPr="00167D6B" w:rsidRDefault="005175CE">
      <w:pPr>
        <w:rPr>
          <w:szCs w:val="20"/>
        </w:rPr>
      </w:pPr>
      <w:r w:rsidRPr="00167D6B">
        <w:rPr>
          <w:szCs w:val="20"/>
        </w:rPr>
        <w:t>ВІДМІТКИ ДЕПОЗИТАРНОЇ УСТАНОВИ:</w:t>
      </w:r>
    </w:p>
    <w:tbl>
      <w:tblPr>
        <w:tblW w:w="9889" w:type="dxa"/>
        <w:tblLayout w:type="fixed"/>
        <w:tblLook w:val="0000" w:firstRow="0" w:lastRow="0" w:firstColumn="0" w:lastColumn="0" w:noHBand="0" w:noVBand="0"/>
      </w:tblPr>
      <w:tblGrid>
        <w:gridCol w:w="4219"/>
        <w:gridCol w:w="1843"/>
        <w:gridCol w:w="3827"/>
      </w:tblGrid>
      <w:tr w:rsidR="00445A39" w:rsidRPr="00167D6B">
        <w:tc>
          <w:tcPr>
            <w:tcW w:w="4219" w:type="dxa"/>
            <w:tcBorders>
              <w:top w:val="single" w:sz="6" w:space="0" w:color="auto"/>
              <w:left w:val="single" w:sz="6" w:space="0" w:color="auto"/>
              <w:bottom w:val="single" w:sz="6" w:space="0" w:color="auto"/>
              <w:right w:val="single" w:sz="6" w:space="0" w:color="auto"/>
            </w:tcBorders>
            <w:shd w:val="clear" w:color="auto" w:fill="D9D9D9"/>
          </w:tcPr>
          <w:p w:rsidR="00445A39" w:rsidRPr="00167D6B" w:rsidRDefault="005175CE">
            <w:pPr>
              <w:spacing w:before="40" w:after="40"/>
              <w:jc w:val="center"/>
              <w:rPr>
                <w:b/>
                <w:sz w:val="22"/>
                <w:szCs w:val="20"/>
              </w:rPr>
            </w:pPr>
            <w:r w:rsidRPr="00167D6B">
              <w:rPr>
                <w:b/>
                <w:sz w:val="22"/>
                <w:szCs w:val="20"/>
              </w:rPr>
              <w:t>Депозитарний код рахунку</w:t>
            </w:r>
          </w:p>
          <w:p w:rsidR="00445A39" w:rsidRPr="00167D6B" w:rsidRDefault="005175CE">
            <w:pPr>
              <w:spacing w:before="40" w:after="40"/>
              <w:jc w:val="center"/>
              <w:rPr>
                <w:b/>
                <w:sz w:val="22"/>
                <w:szCs w:val="20"/>
              </w:rPr>
            </w:pPr>
            <w:r w:rsidRPr="00167D6B">
              <w:rPr>
                <w:b/>
                <w:sz w:val="22"/>
                <w:szCs w:val="20"/>
              </w:rPr>
              <w:t xml:space="preserve"> в цінних паперах</w:t>
            </w:r>
          </w:p>
        </w:tc>
        <w:tc>
          <w:tcPr>
            <w:tcW w:w="1843" w:type="dxa"/>
            <w:tcBorders>
              <w:left w:val="nil"/>
            </w:tcBorders>
          </w:tcPr>
          <w:p w:rsidR="00445A39" w:rsidRPr="00167D6B" w:rsidRDefault="00445A39">
            <w:pPr>
              <w:spacing w:before="40" w:after="40"/>
              <w:jc w:val="center"/>
              <w:rPr>
                <w:sz w:val="22"/>
                <w:szCs w:val="20"/>
              </w:rPr>
            </w:pPr>
          </w:p>
        </w:tc>
        <w:tc>
          <w:tcPr>
            <w:tcW w:w="3827" w:type="dxa"/>
            <w:tcBorders>
              <w:top w:val="single" w:sz="6" w:space="0" w:color="auto"/>
              <w:left w:val="single" w:sz="6" w:space="0" w:color="auto"/>
              <w:bottom w:val="single" w:sz="6" w:space="0" w:color="auto"/>
              <w:right w:val="single" w:sz="6" w:space="0" w:color="auto"/>
            </w:tcBorders>
            <w:shd w:val="clear" w:color="auto" w:fill="D9D9D9"/>
          </w:tcPr>
          <w:p w:rsidR="00445A39" w:rsidRPr="00167D6B" w:rsidRDefault="005175CE">
            <w:pPr>
              <w:keepNext/>
              <w:spacing w:before="40" w:after="40"/>
              <w:jc w:val="center"/>
              <w:outlineLvl w:val="4"/>
              <w:rPr>
                <w:b/>
                <w:sz w:val="22"/>
                <w:szCs w:val="20"/>
              </w:rPr>
            </w:pPr>
            <w:r w:rsidRPr="00167D6B">
              <w:rPr>
                <w:b/>
                <w:sz w:val="22"/>
                <w:szCs w:val="20"/>
              </w:rPr>
              <w:t xml:space="preserve">Дата відкриття рахунку (рахунків) </w:t>
            </w:r>
          </w:p>
        </w:tc>
      </w:tr>
      <w:tr w:rsidR="00445A39" w:rsidRPr="00167D6B">
        <w:tc>
          <w:tcPr>
            <w:tcW w:w="4219" w:type="dxa"/>
            <w:tcBorders>
              <w:top w:val="single" w:sz="6" w:space="0" w:color="auto"/>
              <w:left w:val="single" w:sz="6" w:space="0" w:color="auto"/>
              <w:bottom w:val="single" w:sz="6" w:space="0" w:color="auto"/>
              <w:right w:val="single" w:sz="6" w:space="0" w:color="auto"/>
            </w:tcBorders>
          </w:tcPr>
          <w:p w:rsidR="00445A39" w:rsidRPr="00167D6B" w:rsidRDefault="00445A39">
            <w:pPr>
              <w:spacing w:before="40" w:after="40"/>
              <w:jc w:val="center"/>
              <w:rPr>
                <w:sz w:val="22"/>
                <w:szCs w:val="20"/>
              </w:rPr>
            </w:pPr>
          </w:p>
        </w:tc>
        <w:tc>
          <w:tcPr>
            <w:tcW w:w="1843" w:type="dxa"/>
            <w:tcBorders>
              <w:left w:val="nil"/>
            </w:tcBorders>
          </w:tcPr>
          <w:p w:rsidR="00445A39" w:rsidRPr="00167D6B" w:rsidRDefault="00445A39">
            <w:pPr>
              <w:spacing w:before="40" w:after="40"/>
              <w:jc w:val="center"/>
              <w:rPr>
                <w:sz w:val="22"/>
                <w:szCs w:val="20"/>
              </w:rPr>
            </w:pPr>
          </w:p>
        </w:tc>
        <w:tc>
          <w:tcPr>
            <w:tcW w:w="3827" w:type="dxa"/>
            <w:tcBorders>
              <w:top w:val="single" w:sz="6" w:space="0" w:color="auto"/>
              <w:left w:val="single" w:sz="6" w:space="0" w:color="auto"/>
              <w:bottom w:val="single" w:sz="6" w:space="0" w:color="auto"/>
              <w:right w:val="single" w:sz="6" w:space="0" w:color="auto"/>
            </w:tcBorders>
          </w:tcPr>
          <w:p w:rsidR="00445A39" w:rsidRPr="00167D6B" w:rsidRDefault="00445A39">
            <w:pPr>
              <w:spacing w:before="40" w:after="40"/>
              <w:jc w:val="center"/>
              <w:rPr>
                <w:sz w:val="22"/>
                <w:szCs w:val="20"/>
              </w:rPr>
            </w:pPr>
          </w:p>
        </w:tc>
      </w:tr>
    </w:tbl>
    <w:p w:rsidR="00445A39" w:rsidRPr="00167D6B" w:rsidRDefault="00445A39">
      <w:pPr>
        <w:rPr>
          <w:szCs w:val="20"/>
        </w:rPr>
      </w:pPr>
    </w:p>
    <w:p w:rsidR="00445A39" w:rsidRPr="00167D6B" w:rsidRDefault="00445A39">
      <w:pPr>
        <w:rPr>
          <w:szCs w:val="20"/>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445A39">
      <w:pPr>
        <w:ind w:firstLine="540"/>
        <w:rPr>
          <w:vanish/>
        </w:rPr>
      </w:pPr>
    </w:p>
    <w:p w:rsidR="00445A39" w:rsidRPr="00167D6B" w:rsidRDefault="00445A39">
      <w:pPr>
        <w:ind w:firstLine="540"/>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Default="00445A39">
      <w:pPr>
        <w:ind w:firstLine="540"/>
        <w:jc w:val="right"/>
      </w:pPr>
    </w:p>
    <w:p w:rsidR="00167D6B" w:rsidRDefault="00167D6B">
      <w:pPr>
        <w:ind w:firstLine="540"/>
        <w:jc w:val="right"/>
      </w:pPr>
    </w:p>
    <w:p w:rsidR="00167D6B" w:rsidRDefault="00167D6B">
      <w:pPr>
        <w:ind w:firstLine="540"/>
        <w:jc w:val="right"/>
      </w:pPr>
    </w:p>
    <w:p w:rsidR="00167D6B" w:rsidRPr="00167D6B" w:rsidRDefault="00167D6B">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5175CE">
      <w:pPr>
        <w:ind w:firstLine="540"/>
        <w:jc w:val="right"/>
      </w:pPr>
      <w:r w:rsidRPr="00167D6B">
        <w:t>Додаток 70</w:t>
      </w:r>
    </w:p>
    <w:p w:rsidR="00445A39" w:rsidRPr="00167D6B" w:rsidRDefault="00445A39">
      <w:pPr>
        <w:ind w:firstLine="540"/>
        <w:jc w:val="right"/>
      </w:pPr>
    </w:p>
    <w:p w:rsidR="00445A39" w:rsidRPr="00167D6B" w:rsidRDefault="005175CE">
      <w:pPr>
        <w:ind w:firstLine="540"/>
        <w:jc w:val="center"/>
        <w:rPr>
          <w:b/>
        </w:rPr>
      </w:pPr>
      <w:r w:rsidRPr="00167D6B">
        <w:rPr>
          <w:b/>
        </w:rPr>
        <w:t>Інформаційне повідомлення</w:t>
      </w:r>
    </w:p>
    <w:p w:rsidR="00445A39" w:rsidRPr="00167D6B" w:rsidRDefault="00445A39">
      <w:pPr>
        <w:ind w:firstLine="540"/>
      </w:pPr>
    </w:p>
    <w:p w:rsidR="00445A39" w:rsidRPr="00167D6B" w:rsidRDefault="005175CE">
      <w:r w:rsidRPr="00167D6B">
        <w:lastRenderedPageBreak/>
        <w:t>Вих. № ___________</w:t>
      </w:r>
      <w:r w:rsidRPr="00167D6B">
        <w:br/>
        <w:t xml:space="preserve">від  «____» ______________ _______ </w:t>
      </w:r>
    </w:p>
    <w:p w:rsidR="00445A39" w:rsidRPr="00167D6B" w:rsidRDefault="00445A39"/>
    <w:p w:rsidR="00445A39" w:rsidRPr="00167D6B" w:rsidRDefault="00445A39"/>
    <w:p w:rsidR="00445A39" w:rsidRPr="00167D6B" w:rsidRDefault="00445A39"/>
    <w:p w:rsidR="00445A39" w:rsidRPr="00167D6B" w:rsidRDefault="005175CE">
      <w:r w:rsidRPr="00167D6B">
        <w:tab/>
      </w:r>
      <w:r w:rsidRPr="00167D6B">
        <w:tab/>
      </w:r>
      <w:r w:rsidRPr="00167D6B">
        <w:tab/>
      </w:r>
      <w:r w:rsidRPr="00167D6B">
        <w:tab/>
      </w:r>
      <w:r w:rsidRPr="00167D6B">
        <w:tab/>
      </w:r>
      <w:r w:rsidRPr="00167D6B">
        <w:tab/>
      </w:r>
      <w:r w:rsidRPr="00167D6B">
        <w:tab/>
      </w:r>
      <w:r w:rsidRPr="00167D6B">
        <w:tab/>
      </w:r>
      <w:r w:rsidRPr="00167D6B">
        <w:tab/>
        <w:t>________________________</w:t>
      </w:r>
    </w:p>
    <w:p w:rsidR="00445A39" w:rsidRPr="00167D6B" w:rsidRDefault="005175CE">
      <w:r w:rsidRPr="00167D6B">
        <w:tab/>
      </w:r>
      <w:r w:rsidRPr="00167D6B">
        <w:tab/>
      </w:r>
      <w:r w:rsidRPr="00167D6B">
        <w:tab/>
      </w:r>
      <w:r w:rsidRPr="00167D6B">
        <w:tab/>
      </w:r>
      <w:r w:rsidRPr="00167D6B">
        <w:tab/>
      </w:r>
      <w:r w:rsidRPr="00167D6B">
        <w:tab/>
      </w:r>
      <w:r w:rsidRPr="00167D6B">
        <w:tab/>
      </w:r>
      <w:r w:rsidRPr="00167D6B">
        <w:tab/>
      </w:r>
      <w:r w:rsidRPr="00167D6B">
        <w:tab/>
        <w:t>________________________</w:t>
      </w:r>
    </w:p>
    <w:p w:rsidR="00445A39" w:rsidRPr="00167D6B" w:rsidRDefault="00445A39"/>
    <w:p w:rsidR="00445A39" w:rsidRPr="00167D6B" w:rsidRDefault="00445A39"/>
    <w:p w:rsidR="00445A39" w:rsidRPr="00167D6B" w:rsidRDefault="00445A39"/>
    <w:p w:rsidR="00445A39" w:rsidRPr="00167D6B" w:rsidRDefault="00445A39"/>
    <w:p w:rsidR="00445A39" w:rsidRPr="00167D6B" w:rsidRDefault="00445A39"/>
    <w:p w:rsidR="00445A39" w:rsidRPr="00167D6B" w:rsidRDefault="005175CE">
      <w:pPr>
        <w:jc w:val="both"/>
      </w:pPr>
      <w:r w:rsidRPr="00167D6B">
        <w:tab/>
        <w:t>Депозитарна установа</w:t>
      </w:r>
      <w:r w:rsidRPr="00167D6B">
        <w:rPr>
          <w:b/>
        </w:rPr>
        <w:t xml:space="preserve"> </w:t>
      </w:r>
      <w:r w:rsidRPr="00167D6B">
        <w:t>ПУБЛІЧНЕ АКЦІОНЕРНЕ ТОВАРИСТВО АКЦІОНЕРНИЙ БАНК «УКРГАЗБАНК» /АБ «УКРГАЗБАНК»______________________________________</w:t>
      </w:r>
    </w:p>
    <w:p w:rsidR="00445A39" w:rsidRPr="00167D6B" w:rsidRDefault="005175CE">
      <w:r w:rsidRPr="00167D6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45A39" w:rsidRPr="00167D6B" w:rsidRDefault="00445A39"/>
    <w:p w:rsidR="00445A39" w:rsidRPr="00167D6B" w:rsidRDefault="00445A39"/>
    <w:p w:rsidR="00445A39" w:rsidRPr="00167D6B" w:rsidRDefault="00445A39"/>
    <w:p w:rsidR="00445A39" w:rsidRPr="00167D6B" w:rsidRDefault="00445A39"/>
    <w:p w:rsidR="00445A39" w:rsidRPr="00167D6B" w:rsidRDefault="005175CE">
      <w:r w:rsidRPr="00167D6B">
        <w:t>____________________                          _______________________      /_________________/</w:t>
      </w:r>
    </w:p>
    <w:p w:rsidR="00445A39" w:rsidRPr="00167D6B" w:rsidRDefault="005175CE">
      <w:pPr>
        <w:rPr>
          <w:i/>
          <w:sz w:val="20"/>
          <w:szCs w:val="20"/>
        </w:rPr>
      </w:pPr>
      <w:r w:rsidRPr="00167D6B">
        <w:t xml:space="preserve"> </w:t>
      </w:r>
      <w:r w:rsidRPr="00167D6B">
        <w:rPr>
          <w:i/>
          <w:sz w:val="20"/>
          <w:szCs w:val="20"/>
        </w:rPr>
        <w:t>Посада</w:t>
      </w:r>
      <w:r w:rsidRPr="00167D6B">
        <w:rPr>
          <w:i/>
          <w:sz w:val="20"/>
          <w:szCs w:val="20"/>
        </w:rPr>
        <w:tab/>
      </w:r>
      <w:r w:rsidRPr="00167D6B">
        <w:rPr>
          <w:i/>
          <w:sz w:val="20"/>
          <w:szCs w:val="20"/>
        </w:rPr>
        <w:tab/>
      </w:r>
      <w:r w:rsidRPr="00167D6B">
        <w:rPr>
          <w:i/>
          <w:sz w:val="20"/>
          <w:szCs w:val="20"/>
        </w:rPr>
        <w:tab/>
        <w:t xml:space="preserve">                                                      підпис                                              П.І.Б.</w:t>
      </w:r>
    </w:p>
    <w:p w:rsidR="00445A39" w:rsidRPr="00167D6B" w:rsidRDefault="00445A39">
      <w:pPr>
        <w:rPr>
          <w:i/>
          <w:sz w:val="20"/>
          <w:szCs w:val="20"/>
        </w:rPr>
      </w:pPr>
    </w:p>
    <w:p w:rsidR="00445A39" w:rsidRPr="00167D6B" w:rsidRDefault="005175CE">
      <w:pPr>
        <w:rPr>
          <w:i/>
          <w:sz w:val="20"/>
          <w:szCs w:val="20"/>
        </w:rPr>
      </w:pPr>
      <w:r w:rsidRPr="00167D6B">
        <w:rPr>
          <w:i/>
          <w:sz w:val="20"/>
          <w:szCs w:val="20"/>
        </w:rPr>
        <w:t xml:space="preserve">                                                                                               МП</w:t>
      </w:r>
    </w:p>
    <w:p w:rsidR="00445A39" w:rsidRPr="00167D6B" w:rsidRDefault="00445A39">
      <w:pPr>
        <w:rPr>
          <w:i/>
        </w:rPr>
      </w:pPr>
    </w:p>
    <w:p w:rsidR="00445A39" w:rsidRPr="00167D6B" w:rsidRDefault="00445A39">
      <w:pPr>
        <w:rPr>
          <w:i/>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902F6B" w:rsidRPr="00167D6B" w:rsidRDefault="00902F6B">
      <w:pPr>
        <w:ind w:firstLine="540"/>
        <w:jc w:val="right"/>
      </w:pPr>
    </w:p>
    <w:p w:rsidR="00902F6B" w:rsidRPr="00167D6B" w:rsidRDefault="00902F6B">
      <w:pPr>
        <w:ind w:firstLine="540"/>
        <w:jc w:val="right"/>
      </w:pPr>
    </w:p>
    <w:p w:rsidR="00902F6B" w:rsidRPr="00167D6B" w:rsidRDefault="00902F6B">
      <w:pPr>
        <w:ind w:firstLine="540"/>
        <w:jc w:val="right"/>
      </w:pPr>
    </w:p>
    <w:p w:rsidR="00445A39" w:rsidRPr="00167D6B" w:rsidRDefault="00445A39">
      <w:pPr>
        <w:ind w:firstLine="540"/>
        <w:jc w:val="right"/>
      </w:pPr>
    </w:p>
    <w:p w:rsidR="00445A39" w:rsidRPr="00167D6B" w:rsidRDefault="005175CE">
      <w:pPr>
        <w:ind w:firstLine="540"/>
        <w:jc w:val="right"/>
      </w:pPr>
      <w:r w:rsidRPr="00167D6B">
        <w:t>Додаток 71</w:t>
      </w:r>
    </w:p>
    <w:p w:rsidR="00445A39" w:rsidRPr="00167D6B" w:rsidRDefault="00445A39">
      <w:pPr>
        <w:ind w:firstLine="540"/>
        <w:jc w:val="right"/>
      </w:pPr>
    </w:p>
    <w:p w:rsidR="00445A39" w:rsidRPr="00167D6B" w:rsidRDefault="005175CE">
      <w:r w:rsidRPr="00167D6B">
        <w:t>Вих. №__________</w:t>
      </w:r>
    </w:p>
    <w:p w:rsidR="00445A39" w:rsidRPr="00167D6B" w:rsidRDefault="005175CE">
      <w:r w:rsidRPr="00167D6B">
        <w:t>від «_____»____________ _________*</w:t>
      </w:r>
    </w:p>
    <w:p w:rsidR="00445A39" w:rsidRPr="00167D6B" w:rsidRDefault="00445A39"/>
    <w:p w:rsidR="00445A39" w:rsidRPr="00167D6B" w:rsidRDefault="00445A39"/>
    <w:p w:rsidR="00445A39" w:rsidRPr="00167D6B" w:rsidRDefault="00445A39"/>
    <w:p w:rsidR="00445A39" w:rsidRPr="00167D6B" w:rsidRDefault="005175CE">
      <w:r w:rsidRPr="00167D6B">
        <w:tab/>
      </w:r>
      <w:r w:rsidRPr="00167D6B">
        <w:tab/>
      </w:r>
      <w:r w:rsidRPr="00167D6B">
        <w:tab/>
      </w:r>
      <w:r w:rsidRPr="00167D6B">
        <w:tab/>
      </w:r>
      <w:r w:rsidRPr="00167D6B">
        <w:tab/>
      </w:r>
      <w:r w:rsidRPr="00167D6B">
        <w:tab/>
      </w:r>
      <w:r w:rsidRPr="00167D6B">
        <w:tab/>
      </w:r>
      <w:r w:rsidRPr="00167D6B">
        <w:tab/>
      </w:r>
      <w:r w:rsidRPr="00167D6B">
        <w:tab/>
        <w:t>Депозитарній установі</w:t>
      </w:r>
    </w:p>
    <w:p w:rsidR="00445A39" w:rsidRPr="00167D6B" w:rsidRDefault="005175CE">
      <w:r w:rsidRPr="00167D6B">
        <w:tab/>
      </w:r>
      <w:r w:rsidRPr="00167D6B">
        <w:tab/>
      </w:r>
      <w:r w:rsidRPr="00167D6B">
        <w:tab/>
      </w:r>
      <w:r w:rsidRPr="00167D6B">
        <w:tab/>
      </w:r>
      <w:r w:rsidRPr="00167D6B">
        <w:tab/>
      </w:r>
      <w:r w:rsidRPr="00167D6B">
        <w:tab/>
      </w:r>
      <w:r w:rsidRPr="00167D6B">
        <w:tab/>
      </w:r>
      <w:r w:rsidRPr="00167D6B">
        <w:tab/>
      </w:r>
      <w:r w:rsidRPr="00167D6B">
        <w:tab/>
        <w:t>АБ «УКРГАЗБАНК»</w:t>
      </w:r>
    </w:p>
    <w:p w:rsidR="00445A39" w:rsidRPr="00167D6B" w:rsidRDefault="00445A39"/>
    <w:p w:rsidR="00445A39" w:rsidRPr="00167D6B" w:rsidRDefault="005175CE">
      <w:pPr>
        <w:jc w:val="center"/>
        <w:rPr>
          <w:b/>
        </w:rPr>
      </w:pPr>
      <w:r w:rsidRPr="00167D6B">
        <w:rPr>
          <w:b/>
        </w:rPr>
        <w:t>ЗАЯВА НА ОТРИМАННЯ ДОКУМЕНТІВ ДЛЯ ДООПРАЦЮВАННЯ</w:t>
      </w:r>
    </w:p>
    <w:p w:rsidR="00445A39" w:rsidRPr="00167D6B" w:rsidRDefault="00445A39"/>
    <w:p w:rsidR="00445A39" w:rsidRPr="00167D6B" w:rsidRDefault="005175CE">
      <w:pPr>
        <w:jc w:val="both"/>
      </w:pPr>
      <w:r w:rsidRPr="00167D6B">
        <w:t>______________ (вказати повне або скорочене найменування та код ЄДРПОУ/</w:t>
      </w:r>
      <w:r w:rsidRPr="00167D6B">
        <w:rPr>
          <w:b/>
          <w:sz w:val="20"/>
          <w:szCs w:val="20"/>
        </w:rPr>
        <w:t xml:space="preserve"> </w:t>
      </w:r>
      <w:r w:rsidRPr="00167D6B">
        <w:t>прізвище ім'я по батькові</w:t>
      </w:r>
      <w:r w:rsidRPr="00167D6B">
        <w:rPr>
          <w:b/>
          <w:sz w:val="20"/>
          <w:szCs w:val="20"/>
        </w:rPr>
        <w:t xml:space="preserve"> </w:t>
      </w:r>
      <w:r w:rsidRPr="00167D6B">
        <w:t>(за наявності) депонента) погоджується (юсь) з вказаними у Вашому _____________________________________________________</w:t>
      </w:r>
    </w:p>
    <w:p w:rsidR="00445A39" w:rsidRPr="00167D6B" w:rsidRDefault="005175CE">
      <w:pPr>
        <w:jc w:val="both"/>
      </w:pPr>
      <w:r w:rsidRPr="00167D6B">
        <w:t>(зазначити назву документа) від ___. ___. 20__р. №_______ (вказати реквізити документа-відмови Депозитарної установи) з підставами відмови у проведенні ___________(вказати операцію, у виконанні якої відмовлено).</w:t>
      </w:r>
    </w:p>
    <w:p w:rsidR="00445A39" w:rsidRPr="00167D6B" w:rsidRDefault="005175CE">
      <w:pPr>
        <w:jc w:val="both"/>
      </w:pPr>
      <w:r w:rsidRPr="00167D6B">
        <w:t>Просимо повернути на доопрацювання надані до Депозитарної установи АБ «УКРГАЗБАНК» документи (залишити необхідне):особисто нашому/моєму (зазначити необхідне) представнику у приміщенні Депозитарної установи АБ «УКРГАЗБАНК».</w:t>
      </w:r>
    </w:p>
    <w:p w:rsidR="00445A39" w:rsidRPr="00167D6B" w:rsidRDefault="00445A39">
      <w:pPr>
        <w:jc w:val="both"/>
      </w:pPr>
    </w:p>
    <w:p w:rsidR="00445A39" w:rsidRPr="00167D6B" w:rsidRDefault="005175CE">
      <w:pPr>
        <w:pStyle w:val="af"/>
        <w:numPr>
          <w:ilvl w:val="0"/>
          <w:numId w:val="17"/>
        </w:numPr>
        <w:spacing w:before="0" w:beforeAutospacing="0" w:after="0" w:afterAutospacing="0"/>
        <w:ind w:firstLine="0"/>
      </w:pPr>
      <w:r w:rsidRPr="00167D6B">
        <w:t xml:space="preserve">службою кур'єрської доставки за рахунок отримувача; адреса доставки: _______________, </w:t>
      </w:r>
    </w:p>
    <w:p w:rsidR="00445A39" w:rsidRPr="00167D6B" w:rsidRDefault="005175CE">
      <w:pPr>
        <w:pStyle w:val="af"/>
        <w:numPr>
          <w:ilvl w:val="0"/>
          <w:numId w:val="17"/>
        </w:numPr>
        <w:spacing w:before="0" w:beforeAutospacing="0" w:after="0" w:afterAutospacing="0"/>
        <w:ind w:firstLine="0"/>
      </w:pPr>
      <w:r w:rsidRPr="00167D6B">
        <w:t>найменування та телефони служби кур'єрської доставки: ________________________________.</w:t>
      </w:r>
    </w:p>
    <w:p w:rsidR="00445A39" w:rsidRPr="00167D6B" w:rsidRDefault="005175CE">
      <w:pPr>
        <w:pStyle w:val="af"/>
        <w:numPr>
          <w:ilvl w:val="0"/>
          <w:numId w:val="17"/>
        </w:numPr>
        <w:spacing w:before="0" w:beforeAutospacing="0" w:after="0" w:afterAutospacing="0"/>
        <w:ind w:firstLine="0"/>
      </w:pPr>
      <w:r w:rsidRPr="00167D6B">
        <w:t>поштою на адресу</w:t>
      </w:r>
    </w:p>
    <w:p w:rsidR="00445A39" w:rsidRPr="00167D6B" w:rsidRDefault="005175CE">
      <w:pPr>
        <w:pStyle w:val="af"/>
        <w:spacing w:before="0" w:beforeAutospacing="0" w:after="0" w:afterAutospacing="0"/>
        <w:ind w:left="720"/>
      </w:pPr>
      <w:r w:rsidRPr="00167D6B">
        <w:t>_______________________________.</w:t>
      </w:r>
    </w:p>
    <w:p w:rsidR="00445A39" w:rsidRPr="00167D6B" w:rsidRDefault="005175CE">
      <w:pPr>
        <w:pStyle w:val="af"/>
        <w:numPr>
          <w:ilvl w:val="0"/>
          <w:numId w:val="17"/>
        </w:numPr>
        <w:spacing w:before="0" w:beforeAutospacing="0" w:after="0" w:afterAutospacing="0"/>
        <w:ind w:firstLine="0"/>
      </w:pPr>
      <w:r w:rsidRPr="00167D6B">
        <w:t>Інший спосіб ____________________.</w:t>
      </w:r>
    </w:p>
    <w:p w:rsidR="00445A39" w:rsidRPr="00167D6B" w:rsidRDefault="00445A39">
      <w:pPr>
        <w:tabs>
          <w:tab w:val="left" w:pos="2592"/>
        </w:tabs>
        <w:rPr>
          <w:rFonts w:ascii="Tahoma" w:hAnsi="Tahoma" w:cs="Tahoma"/>
          <w:sz w:val="20"/>
          <w:szCs w:val="20"/>
        </w:rPr>
      </w:pPr>
    </w:p>
    <w:p w:rsidR="00445A39" w:rsidRPr="00167D6B" w:rsidRDefault="00445A39">
      <w:pPr>
        <w:tabs>
          <w:tab w:val="left" w:pos="2592"/>
        </w:tabs>
        <w:rPr>
          <w:rFonts w:ascii="Tahoma" w:hAnsi="Tahoma" w:cs="Tahoma"/>
          <w:sz w:val="20"/>
          <w:szCs w:val="20"/>
        </w:rPr>
      </w:pPr>
    </w:p>
    <w:p w:rsidR="00445A39" w:rsidRPr="00167D6B" w:rsidRDefault="00445A39">
      <w:pPr>
        <w:tabs>
          <w:tab w:val="left" w:pos="2592"/>
        </w:tabs>
        <w:rPr>
          <w:rFonts w:ascii="Tahoma" w:hAnsi="Tahoma" w:cs="Tahoma"/>
          <w:sz w:val="20"/>
          <w:szCs w:val="20"/>
        </w:rPr>
      </w:pPr>
    </w:p>
    <w:p w:rsidR="00445A39" w:rsidRPr="00167D6B" w:rsidRDefault="005175CE">
      <w:pPr>
        <w:pStyle w:val="af2"/>
        <w:jc w:val="both"/>
        <w:rPr>
          <w:rFonts w:ascii="Times New Roman" w:hAnsi="Times New Roman" w:cs="Times New Roman"/>
          <w:b/>
          <w:sz w:val="24"/>
          <w:szCs w:val="24"/>
        </w:rPr>
      </w:pPr>
      <w:r w:rsidRPr="00167D6B">
        <w:rPr>
          <w:rFonts w:ascii="Times New Roman" w:hAnsi="Times New Roman" w:cs="Times New Roman"/>
          <w:sz w:val="24"/>
          <w:szCs w:val="24"/>
        </w:rPr>
        <w:t>Посада уповноваженої особи  *</w:t>
      </w:r>
      <w:r w:rsidRPr="00167D6B">
        <w:rPr>
          <w:rFonts w:ascii="Times New Roman" w:hAnsi="Times New Roman" w:cs="Times New Roman"/>
          <w:b/>
          <w:sz w:val="24"/>
          <w:szCs w:val="24"/>
        </w:rPr>
        <w:t xml:space="preserve">             ____________________  /________________/</w:t>
      </w:r>
    </w:p>
    <w:p w:rsidR="00445A39" w:rsidRPr="00167D6B" w:rsidRDefault="005175CE">
      <w:pPr>
        <w:pStyle w:val="af2"/>
        <w:jc w:val="both"/>
        <w:rPr>
          <w:rFonts w:ascii="Times New Roman" w:hAnsi="Times New Roman" w:cs="Times New Roman"/>
          <w:sz w:val="20"/>
          <w:szCs w:val="20"/>
        </w:rPr>
      </w:pPr>
      <w:r w:rsidRPr="00167D6B">
        <w:rPr>
          <w:rFonts w:ascii="Times New Roman" w:hAnsi="Times New Roman" w:cs="Times New Roman"/>
          <w:sz w:val="20"/>
          <w:szCs w:val="20"/>
        </w:rPr>
        <w:t xml:space="preserve">                                                                                                       підпис                                    П.І.Б.</w:t>
      </w:r>
    </w:p>
    <w:p w:rsidR="00445A39" w:rsidRPr="00167D6B" w:rsidRDefault="005175CE">
      <w:pPr>
        <w:tabs>
          <w:tab w:val="left" w:pos="3705"/>
          <w:tab w:val="left" w:pos="7121"/>
        </w:tabs>
      </w:pPr>
      <w:r w:rsidRPr="00167D6B">
        <w:t xml:space="preserve">                                                                                       МП*</w:t>
      </w:r>
    </w:p>
    <w:p w:rsidR="00445A39" w:rsidRPr="00167D6B" w:rsidRDefault="005175CE">
      <w:r w:rsidRPr="00167D6B">
        <w:t>дата ___________________ **</w:t>
      </w:r>
    </w:p>
    <w:p w:rsidR="00445A39" w:rsidRPr="00167D6B" w:rsidRDefault="00445A39"/>
    <w:p w:rsidR="00445A39" w:rsidRPr="00167D6B" w:rsidRDefault="005175CE">
      <w:pPr>
        <w:rPr>
          <w:sz w:val="16"/>
          <w:szCs w:val="16"/>
        </w:rPr>
      </w:pPr>
      <w:r w:rsidRPr="00167D6B">
        <w:rPr>
          <w:sz w:val="16"/>
          <w:szCs w:val="16"/>
        </w:rPr>
        <w:t>* за наявності</w:t>
      </w:r>
    </w:p>
    <w:p w:rsidR="00445A39" w:rsidRPr="00167D6B" w:rsidRDefault="005175CE">
      <w:pPr>
        <w:rPr>
          <w:sz w:val="16"/>
          <w:szCs w:val="16"/>
        </w:rPr>
      </w:pPr>
      <w:r w:rsidRPr="00167D6B">
        <w:rPr>
          <w:sz w:val="16"/>
          <w:szCs w:val="16"/>
        </w:rPr>
        <w:t xml:space="preserve">** для фізичної особи </w:t>
      </w:r>
    </w:p>
    <w:p w:rsidR="00445A39" w:rsidRPr="00167D6B" w:rsidRDefault="00445A39">
      <w:pPr>
        <w:rPr>
          <w:b/>
          <w:bCs/>
          <w:sz w:val="22"/>
          <w:szCs w:val="22"/>
        </w:rPr>
      </w:pP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4681"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489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4681"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4890" w:type="dxa"/>
            <w:shd w:val="clear" w:color="auto" w:fill="auto"/>
          </w:tcPr>
          <w:p w:rsidR="00445A39" w:rsidRPr="00167D6B" w:rsidRDefault="00445A39">
            <w:pPr>
              <w:rPr>
                <w:b/>
                <w:sz w:val="20"/>
                <w:szCs w:val="20"/>
              </w:rPr>
            </w:pPr>
          </w:p>
        </w:tc>
      </w:tr>
    </w:tbl>
    <w:p w:rsidR="00445A39" w:rsidRPr="00167D6B" w:rsidRDefault="00445A39"/>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445A39">
      <w:pPr>
        <w:ind w:firstLine="540"/>
        <w:jc w:val="right"/>
      </w:pPr>
    </w:p>
    <w:p w:rsidR="00902F6B" w:rsidRPr="00167D6B" w:rsidRDefault="00902F6B">
      <w:pPr>
        <w:ind w:firstLine="540"/>
        <w:jc w:val="right"/>
      </w:pPr>
    </w:p>
    <w:p w:rsidR="00902F6B" w:rsidRPr="00167D6B" w:rsidRDefault="00902F6B">
      <w:pPr>
        <w:ind w:firstLine="540"/>
        <w:jc w:val="right"/>
      </w:pPr>
    </w:p>
    <w:p w:rsidR="00445A39" w:rsidRPr="00167D6B" w:rsidRDefault="00445A39">
      <w:pPr>
        <w:ind w:firstLine="540"/>
        <w:jc w:val="right"/>
      </w:pPr>
    </w:p>
    <w:p w:rsidR="00445A39" w:rsidRPr="00167D6B" w:rsidRDefault="005175CE">
      <w:pPr>
        <w:ind w:firstLine="540"/>
        <w:jc w:val="right"/>
      </w:pPr>
      <w:r w:rsidRPr="00167D6B">
        <w:t>Додаток 72</w:t>
      </w:r>
    </w:p>
    <w:p w:rsidR="00445A39" w:rsidRPr="00167D6B" w:rsidRDefault="00445A39">
      <w:pPr>
        <w:ind w:left="-180" w:firstLine="540"/>
        <w:jc w:val="center"/>
        <w:rPr>
          <w:sz w:val="16"/>
          <w:szCs w:val="16"/>
        </w:rPr>
      </w:pPr>
    </w:p>
    <w:p w:rsidR="00445A39" w:rsidRPr="00167D6B" w:rsidRDefault="005175CE">
      <w:pPr>
        <w:ind w:firstLine="540"/>
        <w:jc w:val="center"/>
        <w:rPr>
          <w:b/>
        </w:rPr>
      </w:pPr>
      <w:r w:rsidRPr="00167D6B">
        <w:rPr>
          <w:b/>
        </w:rPr>
        <w:t>АНКЕТА РАХУНКУ В ЦІННИХ ПАПЕРАХ</w:t>
      </w:r>
    </w:p>
    <w:p w:rsidR="00445A39" w:rsidRPr="00167D6B" w:rsidRDefault="005175CE">
      <w:pPr>
        <w:ind w:left="-360" w:firstLine="540"/>
        <w:jc w:val="center"/>
        <w:rPr>
          <w:b/>
        </w:rPr>
      </w:pPr>
      <w:r w:rsidRPr="00167D6B">
        <w:rPr>
          <w:b/>
        </w:rPr>
        <w:t>ДЛЯ СПІВВЛАСНИКІВ</w:t>
      </w:r>
    </w:p>
    <w:p w:rsidR="00445A39" w:rsidRPr="00167D6B" w:rsidRDefault="00445A39">
      <w:pPr>
        <w:ind w:firstLine="540"/>
        <w:rPr>
          <w:b/>
          <w:sz w:val="17"/>
          <w:szCs w:val="17"/>
        </w:rPr>
      </w:pPr>
    </w:p>
    <w:p w:rsidR="00445A39" w:rsidRPr="00167D6B" w:rsidRDefault="005175CE">
      <w:pPr>
        <w:pStyle w:val="a3"/>
        <w:ind w:left="-851"/>
        <w:jc w:val="both"/>
        <w:rPr>
          <w:i/>
          <w:sz w:val="18"/>
          <w:szCs w:val="18"/>
        </w:rPr>
      </w:pPr>
      <w:r w:rsidRPr="00167D6B">
        <w:rPr>
          <w:i/>
          <w:sz w:val="18"/>
          <w:szCs w:val="18"/>
        </w:rPr>
        <w:t>Дата підписання анкети  ________________________</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3877"/>
        <w:gridCol w:w="369"/>
        <w:gridCol w:w="2504"/>
        <w:gridCol w:w="2849"/>
      </w:tblGrid>
      <w:tr w:rsidR="00445A39" w:rsidRPr="00167D6B">
        <w:tc>
          <w:tcPr>
            <w:tcW w:w="10363" w:type="dxa"/>
            <w:gridSpan w:val="5"/>
            <w:shd w:val="clear" w:color="auto" w:fill="CCCCCC"/>
          </w:tcPr>
          <w:p w:rsidR="00445A39" w:rsidRPr="00167D6B" w:rsidRDefault="005175CE">
            <w:pPr>
              <w:rPr>
                <w:b/>
                <w:sz w:val="17"/>
                <w:szCs w:val="17"/>
              </w:rPr>
            </w:pPr>
            <w:r w:rsidRPr="00167D6B">
              <w:rPr>
                <w:b/>
                <w:sz w:val="17"/>
                <w:szCs w:val="17"/>
              </w:rPr>
              <w:t xml:space="preserve">1. ВІДОМОСТІ ПРО ВЛАСНИКА РАХУНКУ </w:t>
            </w:r>
            <w:r w:rsidRPr="00167D6B">
              <w:rPr>
                <w:i/>
                <w:sz w:val="17"/>
                <w:szCs w:val="17"/>
              </w:rPr>
              <w:t>(заповнюється щодо кожного із співвласників)</w:t>
            </w:r>
          </w:p>
          <w:p w:rsidR="00445A39" w:rsidRPr="00167D6B" w:rsidRDefault="005175CE">
            <w:pPr>
              <w:rPr>
                <w:b/>
                <w:sz w:val="17"/>
                <w:szCs w:val="17"/>
              </w:rPr>
            </w:pPr>
            <w:r w:rsidRPr="00167D6B">
              <w:rPr>
                <w:b/>
                <w:sz w:val="17"/>
                <w:szCs w:val="17"/>
              </w:rPr>
              <w:t xml:space="preserve">                    СПІВВЛАСНИК</w:t>
            </w:r>
          </w:p>
        </w:tc>
      </w:tr>
      <w:tr w:rsidR="00445A39" w:rsidRPr="00167D6B">
        <w:tc>
          <w:tcPr>
            <w:tcW w:w="540" w:type="dxa"/>
          </w:tcPr>
          <w:p w:rsidR="00445A39" w:rsidRPr="00167D6B" w:rsidRDefault="005175CE">
            <w:pPr>
              <w:rPr>
                <w:b/>
                <w:sz w:val="17"/>
                <w:szCs w:val="17"/>
              </w:rPr>
            </w:pPr>
            <w:r w:rsidRPr="00167D6B">
              <w:rPr>
                <w:b/>
                <w:sz w:val="17"/>
                <w:szCs w:val="17"/>
              </w:rPr>
              <w:t>1.1.</w:t>
            </w:r>
          </w:p>
        </w:tc>
        <w:tc>
          <w:tcPr>
            <w:tcW w:w="3960" w:type="dxa"/>
          </w:tcPr>
          <w:p w:rsidR="00445A39" w:rsidRPr="00167D6B" w:rsidRDefault="005175CE">
            <w:pPr>
              <w:jc w:val="both"/>
              <w:rPr>
                <w:sz w:val="18"/>
                <w:szCs w:val="18"/>
              </w:rPr>
            </w:pPr>
            <w:r w:rsidRPr="00167D6B">
              <w:rPr>
                <w:sz w:val="18"/>
                <w:szCs w:val="18"/>
              </w:rPr>
              <w:t>Прізвище, ім’я, по батькові (за наявності) (для фізичної особи)</w:t>
            </w:r>
            <w:r w:rsidRPr="00167D6B">
              <w:rPr>
                <w:sz w:val="17"/>
                <w:szCs w:val="17"/>
              </w:rPr>
              <w:t>/Повне найменування (для юридичної особи)</w:t>
            </w:r>
          </w:p>
        </w:tc>
        <w:tc>
          <w:tcPr>
            <w:tcW w:w="5863" w:type="dxa"/>
            <w:gridSpan w:val="3"/>
          </w:tcPr>
          <w:p w:rsidR="00445A39" w:rsidRPr="00167D6B" w:rsidRDefault="00445A39">
            <w:pPr>
              <w:rPr>
                <w:b/>
                <w:sz w:val="17"/>
                <w:szCs w:val="17"/>
              </w:rPr>
            </w:pPr>
          </w:p>
        </w:tc>
      </w:tr>
      <w:tr w:rsidR="00445A39" w:rsidRPr="00167D6B">
        <w:tc>
          <w:tcPr>
            <w:tcW w:w="540" w:type="dxa"/>
          </w:tcPr>
          <w:p w:rsidR="00445A39" w:rsidRPr="00167D6B" w:rsidRDefault="005175CE">
            <w:pPr>
              <w:rPr>
                <w:b/>
                <w:sz w:val="17"/>
                <w:szCs w:val="17"/>
              </w:rPr>
            </w:pPr>
            <w:r w:rsidRPr="00167D6B">
              <w:rPr>
                <w:b/>
                <w:sz w:val="17"/>
                <w:szCs w:val="17"/>
              </w:rPr>
              <w:t>1.2.</w:t>
            </w:r>
          </w:p>
        </w:tc>
        <w:tc>
          <w:tcPr>
            <w:tcW w:w="3960" w:type="dxa"/>
          </w:tcPr>
          <w:p w:rsidR="00445A39" w:rsidRPr="00167D6B" w:rsidRDefault="005175CE">
            <w:pPr>
              <w:jc w:val="both"/>
              <w:rPr>
                <w:sz w:val="17"/>
                <w:szCs w:val="17"/>
              </w:rPr>
            </w:pPr>
            <w:r w:rsidRPr="00167D6B">
              <w:rPr>
                <w:sz w:val="17"/>
                <w:szCs w:val="17"/>
              </w:rPr>
              <w:t>Громадянство (для фізичної особи)/Країна реєстрації (для юридичної особи)</w:t>
            </w:r>
          </w:p>
        </w:tc>
        <w:tc>
          <w:tcPr>
            <w:tcW w:w="5863" w:type="dxa"/>
            <w:gridSpan w:val="3"/>
          </w:tcPr>
          <w:p w:rsidR="00445A39" w:rsidRPr="00167D6B" w:rsidRDefault="00445A39">
            <w:pPr>
              <w:rPr>
                <w:b/>
                <w:sz w:val="17"/>
                <w:szCs w:val="17"/>
              </w:rPr>
            </w:pPr>
          </w:p>
        </w:tc>
      </w:tr>
      <w:tr w:rsidR="00445A39" w:rsidRPr="00167D6B">
        <w:trPr>
          <w:trHeight w:val="1530"/>
        </w:trPr>
        <w:tc>
          <w:tcPr>
            <w:tcW w:w="540" w:type="dxa"/>
          </w:tcPr>
          <w:p w:rsidR="00445A39" w:rsidRPr="00167D6B" w:rsidRDefault="005175CE">
            <w:pPr>
              <w:rPr>
                <w:b/>
                <w:sz w:val="17"/>
                <w:szCs w:val="17"/>
              </w:rPr>
            </w:pPr>
            <w:r w:rsidRPr="00167D6B">
              <w:rPr>
                <w:b/>
                <w:sz w:val="17"/>
                <w:szCs w:val="17"/>
              </w:rPr>
              <w:t>1.3.</w:t>
            </w:r>
          </w:p>
        </w:tc>
        <w:tc>
          <w:tcPr>
            <w:tcW w:w="3960" w:type="dxa"/>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63" w:type="dxa"/>
            <w:gridSpan w:val="3"/>
          </w:tcPr>
          <w:p w:rsidR="00445A39" w:rsidRPr="00167D6B" w:rsidRDefault="00445A39">
            <w:pPr>
              <w:rPr>
                <w:b/>
                <w:sz w:val="17"/>
                <w:szCs w:val="17"/>
              </w:rPr>
            </w:pPr>
          </w:p>
        </w:tc>
      </w:tr>
      <w:tr w:rsidR="00445A39" w:rsidRPr="00167D6B">
        <w:trPr>
          <w:trHeight w:val="230"/>
        </w:trPr>
        <w:tc>
          <w:tcPr>
            <w:tcW w:w="540" w:type="dxa"/>
          </w:tcPr>
          <w:p w:rsidR="00445A39" w:rsidRPr="00167D6B" w:rsidRDefault="005175CE">
            <w:pPr>
              <w:rPr>
                <w:b/>
                <w:sz w:val="17"/>
                <w:szCs w:val="17"/>
              </w:rPr>
            </w:pPr>
            <w:r w:rsidRPr="00167D6B">
              <w:rPr>
                <w:b/>
                <w:sz w:val="17"/>
                <w:szCs w:val="17"/>
              </w:rPr>
              <w:t>1.4.</w:t>
            </w:r>
          </w:p>
        </w:tc>
        <w:tc>
          <w:tcPr>
            <w:tcW w:w="3960" w:type="dxa"/>
          </w:tcPr>
          <w:p w:rsidR="00445A39" w:rsidRPr="00167D6B" w:rsidRDefault="005175CE">
            <w:pPr>
              <w:jc w:val="both"/>
              <w:rPr>
                <w:sz w:val="17"/>
                <w:szCs w:val="17"/>
              </w:rPr>
            </w:pPr>
            <w:r w:rsidRPr="00167D6B">
              <w:rPr>
                <w:sz w:val="17"/>
                <w:szCs w:val="17"/>
              </w:rPr>
              <w:t xml:space="preserve">Дата та місце народження </w:t>
            </w:r>
            <w:r w:rsidRPr="00167D6B">
              <w:rPr>
                <w:sz w:val="10"/>
                <w:szCs w:val="10"/>
              </w:rPr>
              <w:t>(для фізичних осіб)</w:t>
            </w:r>
          </w:p>
        </w:tc>
        <w:tc>
          <w:tcPr>
            <w:tcW w:w="5863" w:type="dxa"/>
            <w:gridSpan w:val="3"/>
          </w:tcPr>
          <w:p w:rsidR="00445A39" w:rsidRPr="00167D6B" w:rsidRDefault="00445A39">
            <w:pPr>
              <w:rPr>
                <w:b/>
                <w:sz w:val="17"/>
                <w:szCs w:val="17"/>
              </w:rPr>
            </w:pPr>
          </w:p>
        </w:tc>
      </w:tr>
      <w:tr w:rsidR="00445A39" w:rsidRPr="00167D6B">
        <w:trPr>
          <w:trHeight w:val="530"/>
        </w:trPr>
        <w:tc>
          <w:tcPr>
            <w:tcW w:w="540" w:type="dxa"/>
          </w:tcPr>
          <w:p w:rsidR="00445A39" w:rsidRPr="00167D6B" w:rsidRDefault="005175CE">
            <w:pPr>
              <w:rPr>
                <w:b/>
                <w:sz w:val="17"/>
                <w:szCs w:val="17"/>
              </w:rPr>
            </w:pPr>
            <w:r w:rsidRPr="00167D6B">
              <w:rPr>
                <w:b/>
                <w:sz w:val="17"/>
                <w:szCs w:val="17"/>
              </w:rPr>
              <w:t>1.5.</w:t>
            </w:r>
          </w:p>
        </w:tc>
        <w:tc>
          <w:tcPr>
            <w:tcW w:w="3960" w:type="dxa"/>
          </w:tcPr>
          <w:p w:rsidR="00445A39" w:rsidRPr="00167D6B" w:rsidRDefault="005175CE">
            <w:pPr>
              <w:jc w:val="both"/>
              <w:rPr>
                <w:sz w:val="17"/>
                <w:szCs w:val="17"/>
              </w:rPr>
            </w:pPr>
            <w:r w:rsidRPr="00167D6B">
              <w:rPr>
                <w:sz w:val="17"/>
                <w:szCs w:val="17"/>
              </w:rPr>
              <w:t>Адреса місця проживання (для фізичної особи) / Місцезнаходження (для юридичної особи)</w:t>
            </w:r>
          </w:p>
        </w:tc>
        <w:tc>
          <w:tcPr>
            <w:tcW w:w="5863" w:type="dxa"/>
            <w:gridSpan w:val="3"/>
          </w:tcPr>
          <w:p w:rsidR="00445A39" w:rsidRPr="00167D6B" w:rsidRDefault="00445A39">
            <w:pPr>
              <w:rPr>
                <w:b/>
                <w:sz w:val="17"/>
                <w:szCs w:val="17"/>
              </w:rPr>
            </w:pPr>
          </w:p>
        </w:tc>
      </w:tr>
      <w:tr w:rsidR="00445A39" w:rsidRPr="00167D6B">
        <w:trPr>
          <w:trHeight w:val="250"/>
        </w:trPr>
        <w:tc>
          <w:tcPr>
            <w:tcW w:w="540" w:type="dxa"/>
          </w:tcPr>
          <w:p w:rsidR="00445A39" w:rsidRPr="00167D6B" w:rsidRDefault="005175CE">
            <w:pPr>
              <w:rPr>
                <w:b/>
                <w:sz w:val="17"/>
                <w:szCs w:val="17"/>
              </w:rPr>
            </w:pPr>
            <w:r w:rsidRPr="00167D6B">
              <w:rPr>
                <w:b/>
                <w:sz w:val="17"/>
                <w:szCs w:val="17"/>
              </w:rPr>
              <w:t>1.6.</w:t>
            </w:r>
          </w:p>
        </w:tc>
        <w:tc>
          <w:tcPr>
            <w:tcW w:w="3960" w:type="dxa"/>
          </w:tcPr>
          <w:p w:rsidR="00445A39" w:rsidRPr="00167D6B" w:rsidRDefault="005175CE">
            <w:pPr>
              <w:jc w:val="both"/>
              <w:rPr>
                <w:sz w:val="17"/>
                <w:szCs w:val="17"/>
              </w:rPr>
            </w:pPr>
            <w:r w:rsidRPr="00167D6B">
              <w:rPr>
                <w:sz w:val="17"/>
                <w:szCs w:val="17"/>
              </w:rPr>
              <w:t>Адреса місця перебування (для фізичної особи) / фактичне місцезнаходження (для юридичної особи)</w:t>
            </w:r>
          </w:p>
        </w:tc>
        <w:tc>
          <w:tcPr>
            <w:tcW w:w="5863" w:type="dxa"/>
            <w:gridSpan w:val="3"/>
          </w:tcPr>
          <w:p w:rsidR="00445A39" w:rsidRPr="00167D6B" w:rsidRDefault="00445A39">
            <w:pPr>
              <w:rPr>
                <w:b/>
                <w:sz w:val="17"/>
                <w:szCs w:val="17"/>
              </w:rPr>
            </w:pPr>
          </w:p>
        </w:tc>
      </w:tr>
      <w:tr w:rsidR="00445A39" w:rsidRPr="00167D6B">
        <w:trPr>
          <w:trHeight w:val="163"/>
        </w:trPr>
        <w:tc>
          <w:tcPr>
            <w:tcW w:w="540" w:type="dxa"/>
            <w:vMerge w:val="restart"/>
          </w:tcPr>
          <w:p w:rsidR="00445A39" w:rsidRPr="00167D6B" w:rsidRDefault="005175CE">
            <w:pPr>
              <w:rPr>
                <w:b/>
                <w:sz w:val="17"/>
                <w:szCs w:val="17"/>
              </w:rPr>
            </w:pPr>
            <w:r w:rsidRPr="00167D6B">
              <w:rPr>
                <w:b/>
                <w:sz w:val="17"/>
                <w:szCs w:val="17"/>
              </w:rPr>
              <w:t>1.7.</w:t>
            </w:r>
          </w:p>
        </w:tc>
        <w:tc>
          <w:tcPr>
            <w:tcW w:w="3960" w:type="dxa"/>
            <w:vMerge w:val="restart"/>
          </w:tcPr>
          <w:p w:rsidR="00445A39" w:rsidRPr="00167D6B" w:rsidRDefault="005175CE">
            <w:pPr>
              <w:jc w:val="both"/>
              <w:rPr>
                <w:sz w:val="17"/>
                <w:szCs w:val="17"/>
              </w:rPr>
            </w:pPr>
            <w:r w:rsidRPr="00167D6B">
              <w:rPr>
                <w:sz w:val="17"/>
                <w:szCs w:val="17"/>
              </w:rPr>
              <w:t>Інформація щодо наявності печатки (для юридичної особи)</w:t>
            </w:r>
          </w:p>
          <w:p w:rsidR="00445A39" w:rsidRPr="00167D6B" w:rsidRDefault="005175CE">
            <w:pPr>
              <w:jc w:val="both"/>
              <w:rPr>
                <w:i/>
                <w:sz w:val="17"/>
                <w:szCs w:val="17"/>
              </w:rPr>
            </w:pPr>
            <w:r w:rsidRPr="00167D6B">
              <w:rPr>
                <w:i/>
                <w:sz w:val="17"/>
                <w:szCs w:val="17"/>
              </w:rPr>
              <w:t>(обрати потрібне)</w:t>
            </w:r>
          </w:p>
        </w:tc>
        <w:tc>
          <w:tcPr>
            <w:tcW w:w="369" w:type="dxa"/>
          </w:tcPr>
          <w:p w:rsidR="00445A39" w:rsidRPr="00167D6B" w:rsidRDefault="00445A39">
            <w:pPr>
              <w:rPr>
                <w:b/>
                <w:sz w:val="17"/>
                <w:szCs w:val="17"/>
              </w:rPr>
            </w:pPr>
          </w:p>
        </w:tc>
        <w:tc>
          <w:tcPr>
            <w:tcW w:w="5494" w:type="dxa"/>
            <w:gridSpan w:val="2"/>
          </w:tcPr>
          <w:p w:rsidR="00445A39" w:rsidRPr="00167D6B" w:rsidRDefault="005175CE">
            <w:pPr>
              <w:rPr>
                <w:sz w:val="17"/>
                <w:szCs w:val="17"/>
              </w:rPr>
            </w:pPr>
            <w:r w:rsidRPr="00167D6B">
              <w:rPr>
                <w:sz w:val="17"/>
                <w:szCs w:val="17"/>
              </w:rPr>
              <w:t>у юридичної особи наявна печатка</w:t>
            </w:r>
          </w:p>
        </w:tc>
      </w:tr>
      <w:tr w:rsidR="00445A39" w:rsidRPr="00167D6B">
        <w:trPr>
          <w:trHeight w:val="60"/>
        </w:trPr>
        <w:tc>
          <w:tcPr>
            <w:tcW w:w="540" w:type="dxa"/>
            <w:vMerge/>
          </w:tcPr>
          <w:p w:rsidR="00445A39" w:rsidRPr="00167D6B" w:rsidRDefault="00445A39">
            <w:pPr>
              <w:rPr>
                <w:b/>
                <w:sz w:val="17"/>
                <w:szCs w:val="17"/>
              </w:rPr>
            </w:pPr>
          </w:p>
        </w:tc>
        <w:tc>
          <w:tcPr>
            <w:tcW w:w="3960" w:type="dxa"/>
            <w:vMerge/>
          </w:tcPr>
          <w:p w:rsidR="00445A39" w:rsidRPr="00167D6B" w:rsidRDefault="00445A39">
            <w:pPr>
              <w:jc w:val="both"/>
              <w:rPr>
                <w:sz w:val="17"/>
                <w:szCs w:val="17"/>
              </w:rPr>
            </w:pPr>
          </w:p>
        </w:tc>
        <w:tc>
          <w:tcPr>
            <w:tcW w:w="369" w:type="dxa"/>
          </w:tcPr>
          <w:p w:rsidR="00445A39" w:rsidRPr="00167D6B" w:rsidRDefault="00445A39">
            <w:pPr>
              <w:rPr>
                <w:b/>
                <w:sz w:val="17"/>
                <w:szCs w:val="17"/>
              </w:rPr>
            </w:pPr>
          </w:p>
        </w:tc>
        <w:tc>
          <w:tcPr>
            <w:tcW w:w="5494" w:type="dxa"/>
            <w:gridSpan w:val="2"/>
          </w:tcPr>
          <w:p w:rsidR="00445A39" w:rsidRPr="00167D6B" w:rsidRDefault="005175CE">
            <w:pPr>
              <w:rPr>
                <w:sz w:val="17"/>
                <w:szCs w:val="17"/>
              </w:rPr>
            </w:pPr>
            <w:r w:rsidRPr="00167D6B">
              <w:rPr>
                <w:sz w:val="17"/>
                <w:szCs w:val="17"/>
              </w:rPr>
              <w:t>у юридичної особи відсутня печатка</w:t>
            </w:r>
          </w:p>
        </w:tc>
      </w:tr>
      <w:tr w:rsidR="00445A39" w:rsidRPr="00167D6B">
        <w:trPr>
          <w:trHeight w:val="144"/>
        </w:trPr>
        <w:tc>
          <w:tcPr>
            <w:tcW w:w="540" w:type="dxa"/>
            <w:vMerge w:val="restart"/>
          </w:tcPr>
          <w:p w:rsidR="00445A39" w:rsidRPr="00167D6B" w:rsidRDefault="005175CE">
            <w:pPr>
              <w:rPr>
                <w:b/>
                <w:sz w:val="17"/>
                <w:szCs w:val="17"/>
              </w:rPr>
            </w:pPr>
            <w:r w:rsidRPr="00167D6B">
              <w:rPr>
                <w:b/>
                <w:sz w:val="17"/>
                <w:szCs w:val="17"/>
              </w:rPr>
              <w:t>1.8.</w:t>
            </w:r>
          </w:p>
        </w:tc>
        <w:tc>
          <w:tcPr>
            <w:tcW w:w="3960" w:type="dxa"/>
            <w:vMerge w:val="restart"/>
          </w:tcPr>
          <w:p w:rsidR="00445A39" w:rsidRPr="00626550" w:rsidRDefault="005175CE">
            <w:pPr>
              <w:jc w:val="both"/>
              <w:rPr>
                <w:sz w:val="17"/>
                <w:szCs w:val="17"/>
              </w:rPr>
            </w:pPr>
            <w:r w:rsidRPr="00626550">
              <w:rPr>
                <w:sz w:val="17"/>
                <w:szCs w:val="17"/>
              </w:rPr>
              <w:t>Відомості про розпорядника рахунку (</w:t>
            </w:r>
            <w:r w:rsidRPr="00626550">
              <w:rPr>
                <w:i/>
                <w:sz w:val="17"/>
                <w:szCs w:val="17"/>
              </w:rPr>
              <w:t>заповнюється співвласником-юридичною особою, крім випадку, коли співвласниками призначений для управління рахунком їх загальний представник (керуючий рахунком)</w:t>
            </w:r>
          </w:p>
        </w:tc>
        <w:tc>
          <w:tcPr>
            <w:tcW w:w="2931" w:type="dxa"/>
            <w:gridSpan w:val="2"/>
          </w:tcPr>
          <w:p w:rsidR="00445A39" w:rsidRPr="00626550" w:rsidRDefault="005175CE">
            <w:pPr>
              <w:jc w:val="both"/>
              <w:rPr>
                <w:sz w:val="17"/>
                <w:szCs w:val="17"/>
              </w:rPr>
            </w:pPr>
            <w:r w:rsidRPr="00626550">
              <w:rPr>
                <w:sz w:val="17"/>
                <w:szCs w:val="17"/>
              </w:rPr>
              <w:t>Прізвище, ім’я, по батькові (за наявності)</w:t>
            </w:r>
          </w:p>
        </w:tc>
        <w:tc>
          <w:tcPr>
            <w:tcW w:w="2932" w:type="dxa"/>
          </w:tcPr>
          <w:p w:rsidR="00445A39" w:rsidRPr="00167D6B" w:rsidRDefault="00445A39">
            <w:pPr>
              <w:rPr>
                <w:sz w:val="17"/>
                <w:szCs w:val="17"/>
              </w:rPr>
            </w:pPr>
          </w:p>
        </w:tc>
      </w:tr>
      <w:tr w:rsidR="00445A39" w:rsidRPr="00167D6B">
        <w:trPr>
          <w:trHeight w:val="144"/>
        </w:trPr>
        <w:tc>
          <w:tcPr>
            <w:tcW w:w="540" w:type="dxa"/>
            <w:vMerge/>
          </w:tcPr>
          <w:p w:rsidR="00445A39" w:rsidRPr="00167D6B" w:rsidRDefault="00445A39">
            <w:pPr>
              <w:rPr>
                <w:b/>
                <w:sz w:val="17"/>
                <w:szCs w:val="17"/>
              </w:rPr>
            </w:pPr>
          </w:p>
        </w:tc>
        <w:tc>
          <w:tcPr>
            <w:tcW w:w="3960" w:type="dxa"/>
            <w:vMerge/>
          </w:tcPr>
          <w:p w:rsidR="00445A39" w:rsidRPr="00AB36E4" w:rsidRDefault="00445A39">
            <w:pPr>
              <w:jc w:val="both"/>
              <w:rPr>
                <w:sz w:val="17"/>
                <w:szCs w:val="17"/>
              </w:rPr>
            </w:pPr>
          </w:p>
        </w:tc>
        <w:tc>
          <w:tcPr>
            <w:tcW w:w="2931" w:type="dxa"/>
            <w:gridSpan w:val="2"/>
          </w:tcPr>
          <w:p w:rsidR="00445A39" w:rsidRPr="00626550" w:rsidRDefault="005175CE">
            <w:pPr>
              <w:jc w:val="both"/>
              <w:rPr>
                <w:sz w:val="17"/>
                <w:szCs w:val="17"/>
              </w:rPr>
            </w:pPr>
            <w:r w:rsidRPr="00AB36E4">
              <w:rPr>
                <w:sz w:val="17"/>
                <w:szCs w:val="17"/>
              </w:rPr>
              <w:t xml:space="preserve">Назва, серія </w:t>
            </w:r>
            <w:r w:rsidRPr="00626550">
              <w:rPr>
                <w:sz w:val="17"/>
                <w:szCs w:val="17"/>
              </w:rPr>
              <w:t>(за наявності), номер, дата видачі документа, що посвідчує особу та найменування органу, що видав документ</w:t>
            </w:r>
          </w:p>
        </w:tc>
        <w:tc>
          <w:tcPr>
            <w:tcW w:w="2932" w:type="dxa"/>
          </w:tcPr>
          <w:p w:rsidR="00445A39" w:rsidRPr="00167D6B" w:rsidRDefault="00445A39">
            <w:pPr>
              <w:rPr>
                <w:sz w:val="17"/>
                <w:szCs w:val="17"/>
              </w:rPr>
            </w:pPr>
          </w:p>
        </w:tc>
      </w:tr>
      <w:tr w:rsidR="00445A39" w:rsidRPr="00167D6B">
        <w:trPr>
          <w:trHeight w:val="590"/>
        </w:trPr>
        <w:tc>
          <w:tcPr>
            <w:tcW w:w="540" w:type="dxa"/>
            <w:vMerge/>
          </w:tcPr>
          <w:p w:rsidR="00445A39" w:rsidRPr="00167D6B" w:rsidRDefault="00445A39">
            <w:pPr>
              <w:rPr>
                <w:b/>
                <w:sz w:val="17"/>
                <w:szCs w:val="17"/>
              </w:rPr>
            </w:pPr>
          </w:p>
        </w:tc>
        <w:tc>
          <w:tcPr>
            <w:tcW w:w="3960" w:type="dxa"/>
            <w:vMerge/>
          </w:tcPr>
          <w:p w:rsidR="00445A39" w:rsidRPr="00AB36E4" w:rsidRDefault="00445A39">
            <w:pPr>
              <w:jc w:val="both"/>
              <w:rPr>
                <w:sz w:val="17"/>
                <w:szCs w:val="17"/>
              </w:rPr>
            </w:pPr>
          </w:p>
        </w:tc>
        <w:tc>
          <w:tcPr>
            <w:tcW w:w="2931" w:type="dxa"/>
            <w:gridSpan w:val="2"/>
          </w:tcPr>
          <w:p w:rsidR="00445A39" w:rsidRPr="00626550" w:rsidRDefault="005175CE">
            <w:pPr>
              <w:jc w:val="both"/>
              <w:rPr>
                <w:sz w:val="17"/>
                <w:szCs w:val="17"/>
              </w:rPr>
            </w:pPr>
            <w:r w:rsidRPr="00AB36E4">
              <w:rPr>
                <w:sz w:val="17"/>
                <w:szCs w:val="17"/>
              </w:rPr>
              <w:t xml:space="preserve">Реєстраційний номер облікової картки платника податків (за наявності) </w:t>
            </w:r>
          </w:p>
        </w:tc>
        <w:tc>
          <w:tcPr>
            <w:tcW w:w="2932" w:type="dxa"/>
          </w:tcPr>
          <w:p w:rsidR="00445A39" w:rsidRPr="00167D6B" w:rsidRDefault="00445A39">
            <w:pPr>
              <w:rPr>
                <w:sz w:val="17"/>
                <w:szCs w:val="17"/>
              </w:rPr>
            </w:pPr>
          </w:p>
        </w:tc>
      </w:tr>
      <w:tr w:rsidR="00445A39" w:rsidRPr="00167D6B">
        <w:trPr>
          <w:trHeight w:val="216"/>
        </w:trPr>
        <w:tc>
          <w:tcPr>
            <w:tcW w:w="540" w:type="dxa"/>
            <w:vMerge/>
          </w:tcPr>
          <w:p w:rsidR="00445A39" w:rsidRPr="00167D6B" w:rsidRDefault="00445A39">
            <w:pPr>
              <w:rPr>
                <w:b/>
                <w:sz w:val="17"/>
                <w:szCs w:val="17"/>
              </w:rPr>
            </w:pPr>
          </w:p>
        </w:tc>
        <w:tc>
          <w:tcPr>
            <w:tcW w:w="3960" w:type="dxa"/>
            <w:vMerge/>
          </w:tcPr>
          <w:p w:rsidR="00445A39" w:rsidRPr="00AB36E4" w:rsidRDefault="00445A39">
            <w:pPr>
              <w:jc w:val="both"/>
              <w:rPr>
                <w:sz w:val="17"/>
                <w:szCs w:val="17"/>
              </w:rPr>
            </w:pPr>
          </w:p>
        </w:tc>
        <w:tc>
          <w:tcPr>
            <w:tcW w:w="2931" w:type="dxa"/>
            <w:gridSpan w:val="2"/>
          </w:tcPr>
          <w:p w:rsidR="00445A39" w:rsidRPr="00626550" w:rsidRDefault="005175CE">
            <w:pPr>
              <w:jc w:val="both"/>
              <w:rPr>
                <w:sz w:val="17"/>
                <w:szCs w:val="17"/>
              </w:rPr>
            </w:pPr>
            <w:r w:rsidRPr="00626550">
              <w:rPr>
                <w:sz w:val="17"/>
                <w:szCs w:val="17"/>
              </w:rPr>
              <w:t>Дата та місце народження</w:t>
            </w:r>
          </w:p>
        </w:tc>
        <w:tc>
          <w:tcPr>
            <w:tcW w:w="2932" w:type="dxa"/>
          </w:tcPr>
          <w:p w:rsidR="00445A39" w:rsidRPr="00167D6B" w:rsidRDefault="00445A39">
            <w:pPr>
              <w:rPr>
                <w:sz w:val="17"/>
                <w:szCs w:val="17"/>
              </w:rPr>
            </w:pPr>
          </w:p>
        </w:tc>
      </w:tr>
      <w:tr w:rsidR="00445A39" w:rsidRPr="00167D6B">
        <w:trPr>
          <w:trHeight w:val="144"/>
        </w:trPr>
        <w:tc>
          <w:tcPr>
            <w:tcW w:w="540" w:type="dxa"/>
            <w:vMerge/>
          </w:tcPr>
          <w:p w:rsidR="00445A39" w:rsidRPr="00167D6B" w:rsidRDefault="00445A39">
            <w:pPr>
              <w:rPr>
                <w:b/>
                <w:sz w:val="17"/>
                <w:szCs w:val="17"/>
              </w:rPr>
            </w:pPr>
          </w:p>
        </w:tc>
        <w:tc>
          <w:tcPr>
            <w:tcW w:w="3960" w:type="dxa"/>
            <w:vMerge/>
          </w:tcPr>
          <w:p w:rsidR="00445A39" w:rsidRPr="00AB36E4" w:rsidRDefault="00445A39">
            <w:pPr>
              <w:jc w:val="both"/>
              <w:rPr>
                <w:sz w:val="17"/>
                <w:szCs w:val="17"/>
              </w:rPr>
            </w:pPr>
          </w:p>
        </w:tc>
        <w:tc>
          <w:tcPr>
            <w:tcW w:w="2931" w:type="dxa"/>
            <w:gridSpan w:val="2"/>
          </w:tcPr>
          <w:p w:rsidR="00445A39" w:rsidRPr="00626550" w:rsidRDefault="005175CE">
            <w:pPr>
              <w:jc w:val="both"/>
              <w:rPr>
                <w:sz w:val="17"/>
                <w:szCs w:val="17"/>
              </w:rPr>
            </w:pPr>
            <w:r w:rsidRPr="00626550">
              <w:rPr>
                <w:sz w:val="17"/>
                <w:szCs w:val="17"/>
              </w:rPr>
              <w:t xml:space="preserve">Адреса місця проживання або перебування  </w:t>
            </w:r>
          </w:p>
        </w:tc>
        <w:tc>
          <w:tcPr>
            <w:tcW w:w="2932" w:type="dxa"/>
          </w:tcPr>
          <w:p w:rsidR="00445A39" w:rsidRPr="00167D6B" w:rsidRDefault="00445A39">
            <w:pPr>
              <w:rPr>
                <w:sz w:val="17"/>
                <w:szCs w:val="17"/>
              </w:rPr>
            </w:pPr>
          </w:p>
        </w:tc>
      </w:tr>
      <w:tr w:rsidR="00445A39" w:rsidRPr="00167D6B">
        <w:trPr>
          <w:trHeight w:val="144"/>
        </w:trPr>
        <w:tc>
          <w:tcPr>
            <w:tcW w:w="540" w:type="dxa"/>
            <w:vMerge/>
          </w:tcPr>
          <w:p w:rsidR="00445A39" w:rsidRPr="00167D6B" w:rsidRDefault="00445A39">
            <w:pPr>
              <w:rPr>
                <w:b/>
                <w:sz w:val="17"/>
                <w:szCs w:val="17"/>
              </w:rPr>
            </w:pPr>
          </w:p>
        </w:tc>
        <w:tc>
          <w:tcPr>
            <w:tcW w:w="3960" w:type="dxa"/>
            <w:vMerge/>
          </w:tcPr>
          <w:p w:rsidR="00445A39" w:rsidRPr="00AB36E4" w:rsidRDefault="00445A39">
            <w:pPr>
              <w:jc w:val="both"/>
              <w:rPr>
                <w:sz w:val="17"/>
                <w:szCs w:val="17"/>
              </w:rPr>
            </w:pPr>
          </w:p>
        </w:tc>
        <w:tc>
          <w:tcPr>
            <w:tcW w:w="2931" w:type="dxa"/>
            <w:gridSpan w:val="2"/>
          </w:tcPr>
          <w:p w:rsidR="00445A39" w:rsidRPr="00626550" w:rsidRDefault="005175CE">
            <w:pPr>
              <w:jc w:val="both"/>
              <w:rPr>
                <w:sz w:val="17"/>
                <w:szCs w:val="17"/>
              </w:rPr>
            </w:pPr>
            <w:r w:rsidRPr="00AB36E4">
              <w:rPr>
                <w:sz w:val="17"/>
                <w:szCs w:val="17"/>
              </w:rPr>
              <w:t>Реквізити документу, що підтверджує повноваження (назва документу, дата видачі, номер)</w:t>
            </w:r>
          </w:p>
        </w:tc>
        <w:tc>
          <w:tcPr>
            <w:tcW w:w="2932" w:type="dxa"/>
          </w:tcPr>
          <w:p w:rsidR="00445A39" w:rsidRPr="00167D6B" w:rsidRDefault="00445A39">
            <w:pPr>
              <w:rPr>
                <w:sz w:val="17"/>
                <w:szCs w:val="17"/>
              </w:rPr>
            </w:pPr>
          </w:p>
        </w:tc>
      </w:tr>
      <w:tr w:rsidR="00445A39" w:rsidRPr="00167D6B">
        <w:trPr>
          <w:trHeight w:val="144"/>
        </w:trPr>
        <w:tc>
          <w:tcPr>
            <w:tcW w:w="540" w:type="dxa"/>
            <w:vMerge/>
          </w:tcPr>
          <w:p w:rsidR="00445A39" w:rsidRPr="00167D6B" w:rsidRDefault="00445A39">
            <w:pPr>
              <w:rPr>
                <w:b/>
                <w:sz w:val="17"/>
                <w:szCs w:val="17"/>
              </w:rPr>
            </w:pPr>
          </w:p>
        </w:tc>
        <w:tc>
          <w:tcPr>
            <w:tcW w:w="3960" w:type="dxa"/>
            <w:vMerge/>
          </w:tcPr>
          <w:p w:rsidR="00445A39" w:rsidRPr="00AB36E4" w:rsidRDefault="00445A39">
            <w:pPr>
              <w:jc w:val="both"/>
              <w:rPr>
                <w:sz w:val="17"/>
                <w:szCs w:val="17"/>
              </w:rPr>
            </w:pPr>
          </w:p>
        </w:tc>
        <w:tc>
          <w:tcPr>
            <w:tcW w:w="2931" w:type="dxa"/>
            <w:gridSpan w:val="2"/>
          </w:tcPr>
          <w:p w:rsidR="00445A39" w:rsidRPr="00626550" w:rsidRDefault="005175CE">
            <w:pPr>
              <w:rPr>
                <w:sz w:val="17"/>
                <w:szCs w:val="17"/>
              </w:rPr>
            </w:pPr>
            <w:r w:rsidRPr="00AB36E4">
              <w:rPr>
                <w:sz w:val="17"/>
                <w:szCs w:val="17"/>
              </w:rPr>
              <w:t>Строк дії повноважень</w:t>
            </w:r>
          </w:p>
        </w:tc>
        <w:tc>
          <w:tcPr>
            <w:tcW w:w="2932" w:type="dxa"/>
          </w:tcPr>
          <w:p w:rsidR="00445A39" w:rsidRPr="00167D6B" w:rsidRDefault="00445A39">
            <w:pPr>
              <w:rPr>
                <w:sz w:val="17"/>
                <w:szCs w:val="17"/>
              </w:rPr>
            </w:pPr>
          </w:p>
        </w:tc>
      </w:tr>
    </w:tbl>
    <w:p w:rsidR="00445A39" w:rsidRPr="00167D6B"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3871"/>
        <w:gridCol w:w="369"/>
        <w:gridCol w:w="2500"/>
        <w:gridCol w:w="2843"/>
      </w:tblGrid>
      <w:tr w:rsidR="00445A39" w:rsidRPr="00167D6B">
        <w:tc>
          <w:tcPr>
            <w:tcW w:w="10362" w:type="dxa"/>
            <w:gridSpan w:val="5"/>
          </w:tcPr>
          <w:p w:rsidR="00445A39" w:rsidRPr="00167D6B" w:rsidRDefault="005175CE">
            <w:pPr>
              <w:rPr>
                <w:b/>
                <w:sz w:val="17"/>
                <w:szCs w:val="17"/>
              </w:rPr>
            </w:pPr>
            <w:r w:rsidRPr="00167D6B">
              <w:rPr>
                <w:b/>
                <w:sz w:val="17"/>
                <w:szCs w:val="17"/>
              </w:rPr>
              <w:t xml:space="preserve">                    СПІВВЛАСНИК</w:t>
            </w:r>
          </w:p>
        </w:tc>
      </w:tr>
      <w:tr w:rsidR="00445A39" w:rsidRPr="00167D6B">
        <w:tc>
          <w:tcPr>
            <w:tcW w:w="556" w:type="dxa"/>
          </w:tcPr>
          <w:p w:rsidR="00445A39" w:rsidRPr="00167D6B" w:rsidRDefault="005175CE">
            <w:pPr>
              <w:rPr>
                <w:b/>
                <w:sz w:val="17"/>
                <w:szCs w:val="17"/>
              </w:rPr>
            </w:pPr>
            <w:r w:rsidRPr="00167D6B">
              <w:rPr>
                <w:b/>
                <w:sz w:val="17"/>
                <w:szCs w:val="17"/>
              </w:rPr>
              <w:t>1.1.</w:t>
            </w:r>
          </w:p>
        </w:tc>
        <w:tc>
          <w:tcPr>
            <w:tcW w:w="3953" w:type="dxa"/>
          </w:tcPr>
          <w:p w:rsidR="00445A39" w:rsidRPr="00626550" w:rsidRDefault="005175CE">
            <w:pPr>
              <w:jc w:val="both"/>
              <w:rPr>
                <w:sz w:val="17"/>
                <w:szCs w:val="17"/>
              </w:rPr>
            </w:pPr>
            <w:r w:rsidRPr="00626550">
              <w:rPr>
                <w:sz w:val="17"/>
                <w:szCs w:val="17"/>
              </w:rPr>
              <w:t>Прізвище, ім’я, по батькові (за наявності) (для фізичної особи)/Повне найменування (для юридичної особи)</w:t>
            </w:r>
          </w:p>
        </w:tc>
        <w:tc>
          <w:tcPr>
            <w:tcW w:w="5853" w:type="dxa"/>
            <w:gridSpan w:val="3"/>
          </w:tcPr>
          <w:p w:rsidR="00445A39" w:rsidRPr="00167D6B" w:rsidRDefault="00445A39">
            <w:pPr>
              <w:rPr>
                <w:b/>
                <w:sz w:val="17"/>
                <w:szCs w:val="17"/>
              </w:rPr>
            </w:pPr>
          </w:p>
        </w:tc>
      </w:tr>
      <w:tr w:rsidR="00445A39" w:rsidRPr="00167D6B">
        <w:tc>
          <w:tcPr>
            <w:tcW w:w="556" w:type="dxa"/>
          </w:tcPr>
          <w:p w:rsidR="00445A39" w:rsidRPr="00167D6B" w:rsidRDefault="005175CE">
            <w:pPr>
              <w:rPr>
                <w:b/>
                <w:sz w:val="17"/>
                <w:szCs w:val="17"/>
              </w:rPr>
            </w:pPr>
            <w:r w:rsidRPr="00167D6B">
              <w:rPr>
                <w:b/>
                <w:sz w:val="17"/>
                <w:szCs w:val="17"/>
              </w:rPr>
              <w:t>1.2.</w:t>
            </w:r>
          </w:p>
        </w:tc>
        <w:tc>
          <w:tcPr>
            <w:tcW w:w="3953" w:type="dxa"/>
          </w:tcPr>
          <w:p w:rsidR="00445A39" w:rsidRPr="00626550" w:rsidRDefault="005175CE">
            <w:pPr>
              <w:jc w:val="both"/>
              <w:rPr>
                <w:sz w:val="17"/>
                <w:szCs w:val="17"/>
              </w:rPr>
            </w:pPr>
            <w:r w:rsidRPr="00626550">
              <w:rPr>
                <w:sz w:val="17"/>
                <w:szCs w:val="17"/>
              </w:rPr>
              <w:t>Громадянство (для фізичної особи)/Країна реєстрації (для юридичної особи)</w:t>
            </w:r>
          </w:p>
        </w:tc>
        <w:tc>
          <w:tcPr>
            <w:tcW w:w="5853" w:type="dxa"/>
            <w:gridSpan w:val="3"/>
          </w:tcPr>
          <w:p w:rsidR="00445A39" w:rsidRPr="00167D6B" w:rsidRDefault="00445A39">
            <w:pPr>
              <w:rPr>
                <w:b/>
                <w:sz w:val="17"/>
                <w:szCs w:val="17"/>
              </w:rPr>
            </w:pPr>
          </w:p>
        </w:tc>
      </w:tr>
      <w:tr w:rsidR="00445A39" w:rsidRPr="00167D6B">
        <w:trPr>
          <w:trHeight w:val="1490"/>
        </w:trPr>
        <w:tc>
          <w:tcPr>
            <w:tcW w:w="556" w:type="dxa"/>
          </w:tcPr>
          <w:p w:rsidR="00445A39" w:rsidRPr="00167D6B" w:rsidRDefault="005175CE">
            <w:pPr>
              <w:rPr>
                <w:b/>
                <w:sz w:val="17"/>
                <w:szCs w:val="17"/>
              </w:rPr>
            </w:pPr>
            <w:r w:rsidRPr="00167D6B">
              <w:rPr>
                <w:b/>
                <w:sz w:val="17"/>
                <w:szCs w:val="17"/>
              </w:rPr>
              <w:t>1.3.</w:t>
            </w:r>
          </w:p>
        </w:tc>
        <w:tc>
          <w:tcPr>
            <w:tcW w:w="3953" w:type="dxa"/>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53" w:type="dxa"/>
            <w:gridSpan w:val="3"/>
          </w:tcPr>
          <w:p w:rsidR="00445A39" w:rsidRPr="00167D6B" w:rsidRDefault="00445A39">
            <w:pPr>
              <w:rPr>
                <w:b/>
                <w:sz w:val="17"/>
                <w:szCs w:val="17"/>
              </w:rPr>
            </w:pPr>
          </w:p>
        </w:tc>
      </w:tr>
      <w:tr w:rsidR="00445A39" w:rsidRPr="00167D6B">
        <w:trPr>
          <w:trHeight w:val="270"/>
        </w:trPr>
        <w:tc>
          <w:tcPr>
            <w:tcW w:w="556" w:type="dxa"/>
          </w:tcPr>
          <w:p w:rsidR="00445A39" w:rsidRPr="00167D6B" w:rsidRDefault="005175CE">
            <w:pPr>
              <w:rPr>
                <w:b/>
                <w:sz w:val="17"/>
                <w:szCs w:val="17"/>
              </w:rPr>
            </w:pPr>
            <w:r w:rsidRPr="00167D6B">
              <w:rPr>
                <w:b/>
                <w:sz w:val="17"/>
                <w:szCs w:val="17"/>
              </w:rPr>
              <w:t>1.4.</w:t>
            </w:r>
          </w:p>
        </w:tc>
        <w:tc>
          <w:tcPr>
            <w:tcW w:w="3953" w:type="dxa"/>
          </w:tcPr>
          <w:p w:rsidR="00445A39" w:rsidRPr="00167D6B" w:rsidRDefault="005175CE">
            <w:pPr>
              <w:jc w:val="both"/>
              <w:rPr>
                <w:sz w:val="17"/>
                <w:szCs w:val="17"/>
              </w:rPr>
            </w:pPr>
            <w:r w:rsidRPr="00167D6B">
              <w:rPr>
                <w:sz w:val="17"/>
                <w:szCs w:val="17"/>
              </w:rPr>
              <w:t xml:space="preserve">Дата та місце народження </w:t>
            </w:r>
            <w:r w:rsidRPr="00167D6B">
              <w:rPr>
                <w:sz w:val="10"/>
                <w:szCs w:val="10"/>
              </w:rPr>
              <w:t>(для фізичних осіб)</w:t>
            </w:r>
          </w:p>
        </w:tc>
        <w:tc>
          <w:tcPr>
            <w:tcW w:w="5853" w:type="dxa"/>
            <w:gridSpan w:val="3"/>
          </w:tcPr>
          <w:p w:rsidR="00445A39" w:rsidRPr="00167D6B" w:rsidRDefault="00445A39">
            <w:pPr>
              <w:rPr>
                <w:b/>
                <w:sz w:val="17"/>
                <w:szCs w:val="17"/>
              </w:rPr>
            </w:pPr>
          </w:p>
        </w:tc>
      </w:tr>
      <w:tr w:rsidR="00445A39" w:rsidRPr="00167D6B">
        <w:trPr>
          <w:trHeight w:val="560"/>
        </w:trPr>
        <w:tc>
          <w:tcPr>
            <w:tcW w:w="556" w:type="dxa"/>
          </w:tcPr>
          <w:p w:rsidR="00445A39" w:rsidRPr="00167D6B" w:rsidRDefault="005175CE">
            <w:pPr>
              <w:rPr>
                <w:b/>
                <w:sz w:val="17"/>
                <w:szCs w:val="17"/>
              </w:rPr>
            </w:pPr>
            <w:r w:rsidRPr="00167D6B">
              <w:rPr>
                <w:b/>
                <w:sz w:val="17"/>
                <w:szCs w:val="17"/>
              </w:rPr>
              <w:t>1.5.</w:t>
            </w:r>
          </w:p>
        </w:tc>
        <w:tc>
          <w:tcPr>
            <w:tcW w:w="3953" w:type="dxa"/>
          </w:tcPr>
          <w:p w:rsidR="00445A39" w:rsidRPr="00167D6B" w:rsidRDefault="005175CE">
            <w:pPr>
              <w:jc w:val="both"/>
              <w:rPr>
                <w:sz w:val="17"/>
                <w:szCs w:val="17"/>
              </w:rPr>
            </w:pPr>
            <w:r w:rsidRPr="00167D6B">
              <w:rPr>
                <w:sz w:val="17"/>
                <w:szCs w:val="17"/>
              </w:rPr>
              <w:t>Адреса місця проживання (для фізичної особи) / Місцезнаходження (для юридичної особи)</w:t>
            </w:r>
          </w:p>
        </w:tc>
        <w:tc>
          <w:tcPr>
            <w:tcW w:w="5853" w:type="dxa"/>
            <w:gridSpan w:val="3"/>
          </w:tcPr>
          <w:p w:rsidR="00445A39" w:rsidRPr="00167D6B" w:rsidRDefault="00445A39">
            <w:pPr>
              <w:rPr>
                <w:b/>
                <w:sz w:val="17"/>
                <w:szCs w:val="17"/>
              </w:rPr>
            </w:pPr>
          </w:p>
        </w:tc>
      </w:tr>
      <w:tr w:rsidR="00445A39" w:rsidRPr="00167D6B">
        <w:trPr>
          <w:trHeight w:val="220"/>
        </w:trPr>
        <w:tc>
          <w:tcPr>
            <w:tcW w:w="556" w:type="dxa"/>
          </w:tcPr>
          <w:p w:rsidR="00445A39" w:rsidRPr="00167D6B" w:rsidRDefault="005175CE">
            <w:pPr>
              <w:rPr>
                <w:b/>
                <w:sz w:val="17"/>
                <w:szCs w:val="17"/>
              </w:rPr>
            </w:pPr>
            <w:r w:rsidRPr="00167D6B">
              <w:rPr>
                <w:b/>
                <w:sz w:val="17"/>
                <w:szCs w:val="17"/>
              </w:rPr>
              <w:t>1.6.</w:t>
            </w:r>
          </w:p>
        </w:tc>
        <w:tc>
          <w:tcPr>
            <w:tcW w:w="3953" w:type="dxa"/>
          </w:tcPr>
          <w:p w:rsidR="00445A39" w:rsidRPr="00167D6B" w:rsidRDefault="005175CE">
            <w:pPr>
              <w:jc w:val="both"/>
              <w:rPr>
                <w:sz w:val="17"/>
                <w:szCs w:val="17"/>
              </w:rPr>
            </w:pPr>
            <w:r w:rsidRPr="00167D6B">
              <w:rPr>
                <w:sz w:val="17"/>
                <w:szCs w:val="17"/>
              </w:rPr>
              <w:t>Адреса місця перебування (для фізичної особи) / фактичне місцезнаходження (для юридичної особи)</w:t>
            </w:r>
          </w:p>
        </w:tc>
        <w:tc>
          <w:tcPr>
            <w:tcW w:w="5853" w:type="dxa"/>
            <w:gridSpan w:val="3"/>
          </w:tcPr>
          <w:p w:rsidR="00445A39" w:rsidRPr="00167D6B" w:rsidRDefault="00445A39">
            <w:pPr>
              <w:rPr>
                <w:b/>
                <w:sz w:val="17"/>
                <w:szCs w:val="17"/>
              </w:rPr>
            </w:pPr>
          </w:p>
        </w:tc>
      </w:tr>
      <w:tr w:rsidR="00445A39" w:rsidRPr="00167D6B">
        <w:trPr>
          <w:trHeight w:val="163"/>
        </w:trPr>
        <w:tc>
          <w:tcPr>
            <w:tcW w:w="556" w:type="dxa"/>
            <w:vMerge w:val="restart"/>
          </w:tcPr>
          <w:p w:rsidR="00445A39" w:rsidRPr="00167D6B" w:rsidRDefault="005175CE">
            <w:pPr>
              <w:rPr>
                <w:b/>
                <w:sz w:val="17"/>
                <w:szCs w:val="17"/>
              </w:rPr>
            </w:pPr>
            <w:r w:rsidRPr="00167D6B">
              <w:rPr>
                <w:b/>
                <w:sz w:val="17"/>
                <w:szCs w:val="17"/>
              </w:rPr>
              <w:t>1.7.</w:t>
            </w:r>
          </w:p>
        </w:tc>
        <w:tc>
          <w:tcPr>
            <w:tcW w:w="3953" w:type="dxa"/>
            <w:vMerge w:val="restart"/>
          </w:tcPr>
          <w:p w:rsidR="00445A39" w:rsidRPr="00626550" w:rsidRDefault="005175CE">
            <w:pPr>
              <w:jc w:val="both"/>
              <w:rPr>
                <w:sz w:val="17"/>
                <w:szCs w:val="17"/>
              </w:rPr>
            </w:pPr>
            <w:r w:rsidRPr="00626550">
              <w:rPr>
                <w:sz w:val="17"/>
                <w:szCs w:val="17"/>
              </w:rPr>
              <w:t>Інформація щодо наявності печатки (для юридичної особи)</w:t>
            </w:r>
          </w:p>
          <w:p w:rsidR="00445A39" w:rsidRPr="00626550" w:rsidRDefault="005175CE">
            <w:pPr>
              <w:jc w:val="both"/>
              <w:rPr>
                <w:i/>
                <w:sz w:val="17"/>
                <w:szCs w:val="17"/>
              </w:rPr>
            </w:pPr>
            <w:r w:rsidRPr="00626550">
              <w:rPr>
                <w:i/>
                <w:sz w:val="17"/>
                <w:szCs w:val="17"/>
              </w:rPr>
              <w:t>(обрати потрібне)</w:t>
            </w:r>
          </w:p>
        </w:tc>
        <w:tc>
          <w:tcPr>
            <w:tcW w:w="369" w:type="dxa"/>
          </w:tcPr>
          <w:p w:rsidR="00445A39" w:rsidRPr="00626550" w:rsidRDefault="00445A39">
            <w:pPr>
              <w:rPr>
                <w:b/>
                <w:sz w:val="17"/>
                <w:szCs w:val="17"/>
              </w:rPr>
            </w:pPr>
          </w:p>
        </w:tc>
        <w:tc>
          <w:tcPr>
            <w:tcW w:w="5484" w:type="dxa"/>
            <w:gridSpan w:val="2"/>
          </w:tcPr>
          <w:p w:rsidR="00445A39" w:rsidRPr="00626550" w:rsidRDefault="005175CE">
            <w:pPr>
              <w:rPr>
                <w:sz w:val="17"/>
                <w:szCs w:val="17"/>
              </w:rPr>
            </w:pPr>
            <w:r w:rsidRPr="00626550">
              <w:rPr>
                <w:sz w:val="17"/>
                <w:szCs w:val="17"/>
              </w:rPr>
              <w:t>у юридичної особи наявна печатка</w:t>
            </w:r>
          </w:p>
        </w:tc>
      </w:tr>
      <w:tr w:rsidR="00445A39" w:rsidRPr="00167D6B">
        <w:trPr>
          <w:trHeight w:val="60"/>
        </w:trPr>
        <w:tc>
          <w:tcPr>
            <w:tcW w:w="556" w:type="dxa"/>
            <w:vMerge/>
          </w:tcPr>
          <w:p w:rsidR="00445A39" w:rsidRPr="00167D6B" w:rsidRDefault="00445A39">
            <w:pPr>
              <w:rPr>
                <w:b/>
                <w:sz w:val="17"/>
                <w:szCs w:val="17"/>
              </w:rPr>
            </w:pPr>
          </w:p>
        </w:tc>
        <w:tc>
          <w:tcPr>
            <w:tcW w:w="3953" w:type="dxa"/>
            <w:vMerge/>
          </w:tcPr>
          <w:p w:rsidR="00445A39" w:rsidRPr="00626550" w:rsidRDefault="00445A39">
            <w:pPr>
              <w:jc w:val="both"/>
              <w:rPr>
                <w:sz w:val="17"/>
                <w:szCs w:val="17"/>
              </w:rPr>
            </w:pPr>
          </w:p>
        </w:tc>
        <w:tc>
          <w:tcPr>
            <w:tcW w:w="369" w:type="dxa"/>
          </w:tcPr>
          <w:p w:rsidR="00445A39" w:rsidRPr="00626550" w:rsidRDefault="00445A39">
            <w:pPr>
              <w:rPr>
                <w:b/>
                <w:sz w:val="17"/>
                <w:szCs w:val="17"/>
              </w:rPr>
            </w:pPr>
          </w:p>
        </w:tc>
        <w:tc>
          <w:tcPr>
            <w:tcW w:w="5484" w:type="dxa"/>
            <w:gridSpan w:val="2"/>
          </w:tcPr>
          <w:p w:rsidR="00445A39" w:rsidRPr="00626550" w:rsidRDefault="005175CE">
            <w:pPr>
              <w:rPr>
                <w:sz w:val="17"/>
                <w:szCs w:val="17"/>
              </w:rPr>
            </w:pPr>
            <w:r w:rsidRPr="00626550">
              <w:rPr>
                <w:sz w:val="17"/>
                <w:szCs w:val="17"/>
              </w:rPr>
              <w:t>у юридичної особи відсутня печатка</w:t>
            </w:r>
          </w:p>
        </w:tc>
      </w:tr>
      <w:tr w:rsidR="00445A39" w:rsidRPr="00167D6B">
        <w:trPr>
          <w:trHeight w:val="144"/>
        </w:trPr>
        <w:tc>
          <w:tcPr>
            <w:tcW w:w="556" w:type="dxa"/>
            <w:vMerge w:val="restart"/>
          </w:tcPr>
          <w:p w:rsidR="00445A39" w:rsidRPr="00167D6B" w:rsidRDefault="005175CE">
            <w:pPr>
              <w:rPr>
                <w:b/>
                <w:sz w:val="17"/>
                <w:szCs w:val="17"/>
              </w:rPr>
            </w:pPr>
            <w:r w:rsidRPr="00167D6B">
              <w:rPr>
                <w:b/>
                <w:sz w:val="17"/>
                <w:szCs w:val="17"/>
              </w:rPr>
              <w:lastRenderedPageBreak/>
              <w:t>1.8.</w:t>
            </w:r>
          </w:p>
        </w:tc>
        <w:tc>
          <w:tcPr>
            <w:tcW w:w="3953" w:type="dxa"/>
            <w:vMerge w:val="restart"/>
          </w:tcPr>
          <w:p w:rsidR="00445A39" w:rsidRPr="00626550" w:rsidRDefault="005175CE">
            <w:pPr>
              <w:jc w:val="both"/>
              <w:rPr>
                <w:sz w:val="17"/>
                <w:szCs w:val="17"/>
              </w:rPr>
            </w:pPr>
            <w:r w:rsidRPr="00626550">
              <w:rPr>
                <w:sz w:val="17"/>
                <w:szCs w:val="17"/>
              </w:rPr>
              <w:t xml:space="preserve">Відомості про розпорядника рахунку </w:t>
            </w:r>
            <w:r w:rsidRPr="00626550">
              <w:rPr>
                <w:i/>
                <w:sz w:val="17"/>
                <w:szCs w:val="17"/>
              </w:rPr>
              <w:t>(заповнюється співвласником-юридичною особою, крім випадку, коли співвласниками призначений для управління рахунком їх загальний представник (керуючий рахунком)</w:t>
            </w:r>
          </w:p>
        </w:tc>
        <w:tc>
          <w:tcPr>
            <w:tcW w:w="2927" w:type="dxa"/>
            <w:gridSpan w:val="2"/>
          </w:tcPr>
          <w:p w:rsidR="00445A39" w:rsidRPr="00626550" w:rsidRDefault="005175CE">
            <w:pPr>
              <w:jc w:val="both"/>
              <w:rPr>
                <w:sz w:val="17"/>
                <w:szCs w:val="17"/>
              </w:rPr>
            </w:pPr>
            <w:r w:rsidRPr="00626550">
              <w:rPr>
                <w:sz w:val="17"/>
                <w:szCs w:val="17"/>
              </w:rPr>
              <w:t>Прізвище, ім’я, по батькові (за наявності)</w:t>
            </w:r>
          </w:p>
        </w:tc>
        <w:tc>
          <w:tcPr>
            <w:tcW w:w="2926" w:type="dxa"/>
          </w:tcPr>
          <w:p w:rsidR="00445A39" w:rsidRPr="00167D6B" w:rsidRDefault="00445A39">
            <w:pPr>
              <w:rPr>
                <w:sz w:val="17"/>
                <w:szCs w:val="17"/>
              </w:rPr>
            </w:pPr>
          </w:p>
        </w:tc>
      </w:tr>
      <w:tr w:rsidR="00445A39" w:rsidRPr="00167D6B">
        <w:trPr>
          <w:trHeight w:val="810"/>
        </w:trPr>
        <w:tc>
          <w:tcPr>
            <w:tcW w:w="556" w:type="dxa"/>
            <w:vMerge/>
          </w:tcPr>
          <w:p w:rsidR="00445A39" w:rsidRPr="00167D6B" w:rsidRDefault="00445A39">
            <w:pPr>
              <w:rPr>
                <w:b/>
                <w:sz w:val="17"/>
                <w:szCs w:val="17"/>
              </w:rPr>
            </w:pPr>
          </w:p>
        </w:tc>
        <w:tc>
          <w:tcPr>
            <w:tcW w:w="3953" w:type="dxa"/>
            <w:vMerge/>
          </w:tcPr>
          <w:p w:rsidR="00445A39" w:rsidRPr="00AB36E4" w:rsidRDefault="00445A39">
            <w:pPr>
              <w:jc w:val="both"/>
              <w:rPr>
                <w:sz w:val="17"/>
                <w:szCs w:val="17"/>
              </w:rPr>
            </w:pPr>
          </w:p>
        </w:tc>
        <w:tc>
          <w:tcPr>
            <w:tcW w:w="2927" w:type="dxa"/>
            <w:gridSpan w:val="2"/>
          </w:tcPr>
          <w:p w:rsidR="00445A39" w:rsidRPr="00626550" w:rsidRDefault="005175CE">
            <w:pPr>
              <w:jc w:val="both"/>
              <w:rPr>
                <w:sz w:val="17"/>
                <w:szCs w:val="17"/>
              </w:rPr>
            </w:pPr>
            <w:r w:rsidRPr="00AB36E4">
              <w:rPr>
                <w:sz w:val="17"/>
                <w:szCs w:val="17"/>
              </w:rPr>
              <w:t>Назва, серія (за наявності), номер, дата видачі документа, що посвідчує особу та найменування органу, що видав документ</w:t>
            </w:r>
          </w:p>
        </w:tc>
        <w:tc>
          <w:tcPr>
            <w:tcW w:w="2926" w:type="dxa"/>
          </w:tcPr>
          <w:p w:rsidR="00445A39" w:rsidRPr="00167D6B" w:rsidRDefault="00445A39">
            <w:pPr>
              <w:rPr>
                <w:sz w:val="17"/>
                <w:szCs w:val="17"/>
              </w:rPr>
            </w:pPr>
          </w:p>
        </w:tc>
      </w:tr>
      <w:tr w:rsidR="00445A39" w:rsidRPr="00167D6B">
        <w:trPr>
          <w:trHeight w:val="203"/>
        </w:trPr>
        <w:tc>
          <w:tcPr>
            <w:tcW w:w="556" w:type="dxa"/>
            <w:vMerge/>
          </w:tcPr>
          <w:p w:rsidR="00445A39" w:rsidRPr="00167D6B" w:rsidRDefault="00445A39">
            <w:pPr>
              <w:rPr>
                <w:b/>
                <w:sz w:val="17"/>
                <w:szCs w:val="17"/>
              </w:rPr>
            </w:pPr>
          </w:p>
        </w:tc>
        <w:tc>
          <w:tcPr>
            <w:tcW w:w="3953" w:type="dxa"/>
            <w:vMerge/>
          </w:tcPr>
          <w:p w:rsidR="00445A39" w:rsidRPr="00AB36E4" w:rsidRDefault="00445A39">
            <w:pPr>
              <w:jc w:val="both"/>
              <w:rPr>
                <w:sz w:val="17"/>
                <w:szCs w:val="17"/>
              </w:rPr>
            </w:pPr>
          </w:p>
        </w:tc>
        <w:tc>
          <w:tcPr>
            <w:tcW w:w="2927" w:type="dxa"/>
            <w:gridSpan w:val="2"/>
          </w:tcPr>
          <w:p w:rsidR="00445A39" w:rsidRPr="00626550" w:rsidRDefault="005175CE">
            <w:pPr>
              <w:jc w:val="both"/>
              <w:rPr>
                <w:sz w:val="17"/>
                <w:szCs w:val="17"/>
              </w:rPr>
            </w:pPr>
            <w:r w:rsidRPr="00626550">
              <w:rPr>
                <w:sz w:val="17"/>
                <w:szCs w:val="17"/>
              </w:rPr>
              <w:t>Дата та місце народження</w:t>
            </w:r>
          </w:p>
        </w:tc>
        <w:tc>
          <w:tcPr>
            <w:tcW w:w="2926" w:type="dxa"/>
          </w:tcPr>
          <w:p w:rsidR="00445A39" w:rsidRPr="00167D6B" w:rsidRDefault="00445A39">
            <w:pPr>
              <w:rPr>
                <w:sz w:val="17"/>
                <w:szCs w:val="17"/>
              </w:rPr>
            </w:pPr>
          </w:p>
        </w:tc>
      </w:tr>
      <w:tr w:rsidR="00445A39" w:rsidRPr="00167D6B">
        <w:trPr>
          <w:trHeight w:val="144"/>
        </w:trPr>
        <w:tc>
          <w:tcPr>
            <w:tcW w:w="556" w:type="dxa"/>
            <w:vMerge/>
          </w:tcPr>
          <w:p w:rsidR="00445A39" w:rsidRPr="00167D6B" w:rsidRDefault="00445A39">
            <w:pPr>
              <w:rPr>
                <w:b/>
                <w:sz w:val="17"/>
                <w:szCs w:val="17"/>
              </w:rPr>
            </w:pPr>
          </w:p>
        </w:tc>
        <w:tc>
          <w:tcPr>
            <w:tcW w:w="3953" w:type="dxa"/>
            <w:vMerge/>
          </w:tcPr>
          <w:p w:rsidR="00445A39" w:rsidRPr="00AB36E4" w:rsidRDefault="00445A39">
            <w:pPr>
              <w:jc w:val="both"/>
              <w:rPr>
                <w:sz w:val="17"/>
                <w:szCs w:val="17"/>
              </w:rPr>
            </w:pPr>
          </w:p>
        </w:tc>
        <w:tc>
          <w:tcPr>
            <w:tcW w:w="2927" w:type="dxa"/>
            <w:gridSpan w:val="2"/>
          </w:tcPr>
          <w:p w:rsidR="00445A39" w:rsidRPr="00626550" w:rsidRDefault="005175CE">
            <w:pPr>
              <w:jc w:val="both"/>
              <w:rPr>
                <w:sz w:val="17"/>
                <w:szCs w:val="17"/>
              </w:rPr>
            </w:pPr>
            <w:r w:rsidRPr="00AB36E4">
              <w:rPr>
                <w:sz w:val="17"/>
                <w:szCs w:val="17"/>
              </w:rPr>
              <w:t xml:space="preserve">Реєстраційний номер облікової картки платника податків (за наявності) </w:t>
            </w:r>
          </w:p>
        </w:tc>
        <w:tc>
          <w:tcPr>
            <w:tcW w:w="2926" w:type="dxa"/>
          </w:tcPr>
          <w:p w:rsidR="00445A39" w:rsidRPr="00167D6B" w:rsidRDefault="00445A39">
            <w:pPr>
              <w:rPr>
                <w:sz w:val="17"/>
                <w:szCs w:val="17"/>
              </w:rPr>
            </w:pPr>
          </w:p>
        </w:tc>
      </w:tr>
      <w:tr w:rsidR="00445A39" w:rsidRPr="00167D6B">
        <w:trPr>
          <w:trHeight w:val="144"/>
        </w:trPr>
        <w:tc>
          <w:tcPr>
            <w:tcW w:w="556" w:type="dxa"/>
            <w:vMerge/>
          </w:tcPr>
          <w:p w:rsidR="00445A39" w:rsidRPr="00167D6B" w:rsidRDefault="00445A39">
            <w:pPr>
              <w:rPr>
                <w:b/>
                <w:sz w:val="17"/>
                <w:szCs w:val="17"/>
              </w:rPr>
            </w:pPr>
          </w:p>
        </w:tc>
        <w:tc>
          <w:tcPr>
            <w:tcW w:w="3953" w:type="dxa"/>
            <w:vMerge/>
          </w:tcPr>
          <w:p w:rsidR="00445A39" w:rsidRPr="00AB36E4" w:rsidRDefault="00445A39">
            <w:pPr>
              <w:jc w:val="both"/>
              <w:rPr>
                <w:sz w:val="17"/>
                <w:szCs w:val="17"/>
              </w:rPr>
            </w:pPr>
          </w:p>
        </w:tc>
        <w:tc>
          <w:tcPr>
            <w:tcW w:w="2927" w:type="dxa"/>
            <w:gridSpan w:val="2"/>
          </w:tcPr>
          <w:p w:rsidR="00445A39" w:rsidRPr="00626550" w:rsidRDefault="005175CE">
            <w:pPr>
              <w:jc w:val="both"/>
              <w:rPr>
                <w:sz w:val="17"/>
                <w:szCs w:val="17"/>
              </w:rPr>
            </w:pPr>
            <w:r w:rsidRPr="00626550">
              <w:rPr>
                <w:sz w:val="17"/>
                <w:szCs w:val="17"/>
              </w:rPr>
              <w:t xml:space="preserve">Адреса місця проживання або перебування  </w:t>
            </w:r>
          </w:p>
        </w:tc>
        <w:tc>
          <w:tcPr>
            <w:tcW w:w="2926" w:type="dxa"/>
          </w:tcPr>
          <w:p w:rsidR="00445A39" w:rsidRPr="00167D6B" w:rsidRDefault="00445A39">
            <w:pPr>
              <w:rPr>
                <w:sz w:val="17"/>
                <w:szCs w:val="17"/>
              </w:rPr>
            </w:pPr>
          </w:p>
        </w:tc>
      </w:tr>
      <w:tr w:rsidR="00445A39" w:rsidRPr="00167D6B">
        <w:trPr>
          <w:trHeight w:val="144"/>
        </w:trPr>
        <w:tc>
          <w:tcPr>
            <w:tcW w:w="556" w:type="dxa"/>
            <w:vMerge/>
          </w:tcPr>
          <w:p w:rsidR="00445A39" w:rsidRPr="00167D6B" w:rsidRDefault="00445A39">
            <w:pPr>
              <w:rPr>
                <w:b/>
                <w:sz w:val="17"/>
                <w:szCs w:val="17"/>
              </w:rPr>
            </w:pPr>
          </w:p>
        </w:tc>
        <w:tc>
          <w:tcPr>
            <w:tcW w:w="3953" w:type="dxa"/>
            <w:vMerge/>
          </w:tcPr>
          <w:p w:rsidR="00445A39" w:rsidRPr="00AB36E4" w:rsidRDefault="00445A39">
            <w:pPr>
              <w:jc w:val="both"/>
              <w:rPr>
                <w:sz w:val="17"/>
                <w:szCs w:val="17"/>
              </w:rPr>
            </w:pPr>
          </w:p>
        </w:tc>
        <w:tc>
          <w:tcPr>
            <w:tcW w:w="2927" w:type="dxa"/>
            <w:gridSpan w:val="2"/>
          </w:tcPr>
          <w:p w:rsidR="00445A39" w:rsidRPr="00626550" w:rsidRDefault="005175CE">
            <w:pPr>
              <w:jc w:val="both"/>
              <w:rPr>
                <w:sz w:val="17"/>
                <w:szCs w:val="17"/>
              </w:rPr>
            </w:pPr>
            <w:r w:rsidRPr="00AB36E4">
              <w:rPr>
                <w:sz w:val="17"/>
                <w:szCs w:val="17"/>
              </w:rPr>
              <w:t>Реквізити документу, що підтверджує повноваження (назва документу, дата видачі, номер)</w:t>
            </w:r>
          </w:p>
        </w:tc>
        <w:tc>
          <w:tcPr>
            <w:tcW w:w="2926" w:type="dxa"/>
          </w:tcPr>
          <w:p w:rsidR="00445A39" w:rsidRPr="00167D6B" w:rsidRDefault="00445A39">
            <w:pPr>
              <w:rPr>
                <w:sz w:val="17"/>
                <w:szCs w:val="17"/>
              </w:rPr>
            </w:pPr>
          </w:p>
        </w:tc>
      </w:tr>
      <w:tr w:rsidR="00445A39" w:rsidRPr="00167D6B">
        <w:trPr>
          <w:trHeight w:val="144"/>
        </w:trPr>
        <w:tc>
          <w:tcPr>
            <w:tcW w:w="556" w:type="dxa"/>
            <w:vMerge/>
          </w:tcPr>
          <w:p w:rsidR="00445A39" w:rsidRPr="00167D6B" w:rsidRDefault="00445A39">
            <w:pPr>
              <w:rPr>
                <w:b/>
                <w:sz w:val="17"/>
                <w:szCs w:val="17"/>
              </w:rPr>
            </w:pPr>
          </w:p>
        </w:tc>
        <w:tc>
          <w:tcPr>
            <w:tcW w:w="3953" w:type="dxa"/>
            <w:vMerge/>
          </w:tcPr>
          <w:p w:rsidR="00445A39" w:rsidRPr="00AB36E4" w:rsidRDefault="00445A39">
            <w:pPr>
              <w:jc w:val="both"/>
              <w:rPr>
                <w:sz w:val="17"/>
                <w:szCs w:val="17"/>
              </w:rPr>
            </w:pPr>
          </w:p>
        </w:tc>
        <w:tc>
          <w:tcPr>
            <w:tcW w:w="2927" w:type="dxa"/>
            <w:gridSpan w:val="2"/>
          </w:tcPr>
          <w:p w:rsidR="00445A39" w:rsidRPr="00626550" w:rsidRDefault="005175CE">
            <w:pPr>
              <w:rPr>
                <w:sz w:val="17"/>
                <w:szCs w:val="17"/>
              </w:rPr>
            </w:pPr>
            <w:r w:rsidRPr="00AB36E4">
              <w:rPr>
                <w:sz w:val="17"/>
                <w:szCs w:val="17"/>
              </w:rPr>
              <w:t>Строк дії повноважень</w:t>
            </w:r>
          </w:p>
        </w:tc>
        <w:tc>
          <w:tcPr>
            <w:tcW w:w="2926" w:type="dxa"/>
          </w:tcPr>
          <w:p w:rsidR="00445A39" w:rsidRPr="00167D6B" w:rsidRDefault="00445A39">
            <w:pPr>
              <w:rPr>
                <w:sz w:val="17"/>
                <w:szCs w:val="17"/>
              </w:rPr>
            </w:pPr>
          </w:p>
        </w:tc>
      </w:tr>
    </w:tbl>
    <w:p w:rsidR="00445A39" w:rsidRPr="00167D6B"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3871"/>
        <w:gridCol w:w="369"/>
        <w:gridCol w:w="2500"/>
        <w:gridCol w:w="2843"/>
      </w:tblGrid>
      <w:tr w:rsidR="00445A39" w:rsidRPr="00167D6B">
        <w:tc>
          <w:tcPr>
            <w:tcW w:w="10362" w:type="dxa"/>
            <w:gridSpan w:val="5"/>
          </w:tcPr>
          <w:p w:rsidR="00445A39" w:rsidRPr="00167D6B" w:rsidRDefault="005175CE">
            <w:pPr>
              <w:rPr>
                <w:b/>
                <w:sz w:val="17"/>
                <w:szCs w:val="17"/>
              </w:rPr>
            </w:pPr>
            <w:r w:rsidRPr="00167D6B">
              <w:rPr>
                <w:b/>
                <w:sz w:val="17"/>
                <w:szCs w:val="17"/>
              </w:rPr>
              <w:t xml:space="preserve">                    СПІВВЛАСНИК</w:t>
            </w:r>
          </w:p>
        </w:tc>
      </w:tr>
      <w:tr w:rsidR="00445A39" w:rsidRPr="00167D6B">
        <w:tc>
          <w:tcPr>
            <w:tcW w:w="556" w:type="dxa"/>
          </w:tcPr>
          <w:p w:rsidR="00445A39" w:rsidRPr="00167D6B" w:rsidRDefault="005175CE">
            <w:pPr>
              <w:rPr>
                <w:b/>
                <w:sz w:val="17"/>
                <w:szCs w:val="17"/>
              </w:rPr>
            </w:pPr>
            <w:r w:rsidRPr="00167D6B">
              <w:rPr>
                <w:b/>
                <w:sz w:val="17"/>
                <w:szCs w:val="17"/>
              </w:rPr>
              <w:t>1.1.</w:t>
            </w:r>
          </w:p>
        </w:tc>
        <w:tc>
          <w:tcPr>
            <w:tcW w:w="3953" w:type="dxa"/>
          </w:tcPr>
          <w:p w:rsidR="00445A39" w:rsidRPr="00AB36E4" w:rsidRDefault="005175CE">
            <w:pPr>
              <w:jc w:val="both"/>
              <w:rPr>
                <w:sz w:val="17"/>
                <w:szCs w:val="17"/>
              </w:rPr>
            </w:pPr>
            <w:r w:rsidRPr="00AB36E4">
              <w:rPr>
                <w:sz w:val="17"/>
                <w:szCs w:val="17"/>
              </w:rPr>
              <w:t>Прізвище, ім’я, по батькові (за наявності) (для фізичної особи)</w:t>
            </w:r>
            <w:r w:rsidRPr="00626550">
              <w:rPr>
                <w:sz w:val="17"/>
                <w:szCs w:val="17"/>
              </w:rPr>
              <w:t>/Повне найменування (для юридичної особи)</w:t>
            </w:r>
          </w:p>
        </w:tc>
        <w:tc>
          <w:tcPr>
            <w:tcW w:w="5853" w:type="dxa"/>
            <w:gridSpan w:val="3"/>
          </w:tcPr>
          <w:p w:rsidR="00445A39" w:rsidRPr="00626550" w:rsidRDefault="00445A39">
            <w:pPr>
              <w:rPr>
                <w:b/>
                <w:sz w:val="17"/>
                <w:szCs w:val="17"/>
              </w:rPr>
            </w:pPr>
          </w:p>
        </w:tc>
      </w:tr>
      <w:tr w:rsidR="00445A39" w:rsidRPr="00167D6B">
        <w:tc>
          <w:tcPr>
            <w:tcW w:w="556" w:type="dxa"/>
          </w:tcPr>
          <w:p w:rsidR="00445A39" w:rsidRPr="00167D6B" w:rsidRDefault="005175CE">
            <w:pPr>
              <w:rPr>
                <w:b/>
                <w:sz w:val="17"/>
                <w:szCs w:val="17"/>
              </w:rPr>
            </w:pPr>
            <w:r w:rsidRPr="00167D6B">
              <w:rPr>
                <w:b/>
                <w:sz w:val="17"/>
                <w:szCs w:val="17"/>
              </w:rPr>
              <w:t>1.2.</w:t>
            </w:r>
          </w:p>
        </w:tc>
        <w:tc>
          <w:tcPr>
            <w:tcW w:w="3953" w:type="dxa"/>
          </w:tcPr>
          <w:p w:rsidR="00445A39" w:rsidRPr="00626550" w:rsidRDefault="005175CE">
            <w:pPr>
              <w:jc w:val="both"/>
              <w:rPr>
                <w:sz w:val="17"/>
                <w:szCs w:val="17"/>
              </w:rPr>
            </w:pPr>
            <w:r w:rsidRPr="00626550">
              <w:rPr>
                <w:sz w:val="17"/>
                <w:szCs w:val="17"/>
              </w:rPr>
              <w:t>Громадянство (для фізичної особи)/Країна реєстрації (для юридичної особи)</w:t>
            </w:r>
          </w:p>
        </w:tc>
        <w:tc>
          <w:tcPr>
            <w:tcW w:w="5853" w:type="dxa"/>
            <w:gridSpan w:val="3"/>
          </w:tcPr>
          <w:p w:rsidR="00445A39" w:rsidRPr="00626550" w:rsidRDefault="00445A39">
            <w:pPr>
              <w:rPr>
                <w:b/>
                <w:sz w:val="17"/>
                <w:szCs w:val="17"/>
              </w:rPr>
            </w:pPr>
          </w:p>
        </w:tc>
      </w:tr>
      <w:tr w:rsidR="00445A39" w:rsidRPr="00167D6B">
        <w:trPr>
          <w:trHeight w:val="1580"/>
        </w:trPr>
        <w:tc>
          <w:tcPr>
            <w:tcW w:w="556" w:type="dxa"/>
          </w:tcPr>
          <w:p w:rsidR="00445A39" w:rsidRPr="00167D6B" w:rsidRDefault="005175CE">
            <w:pPr>
              <w:rPr>
                <w:b/>
                <w:sz w:val="17"/>
                <w:szCs w:val="17"/>
              </w:rPr>
            </w:pPr>
            <w:r w:rsidRPr="00167D6B">
              <w:rPr>
                <w:b/>
                <w:sz w:val="17"/>
                <w:szCs w:val="17"/>
              </w:rPr>
              <w:t>1.3.</w:t>
            </w:r>
          </w:p>
        </w:tc>
        <w:tc>
          <w:tcPr>
            <w:tcW w:w="3953" w:type="dxa"/>
          </w:tcPr>
          <w:p w:rsidR="00445A39" w:rsidRPr="00626550" w:rsidRDefault="005175CE">
            <w:pPr>
              <w:jc w:val="both"/>
              <w:rPr>
                <w:sz w:val="17"/>
                <w:szCs w:val="17"/>
              </w:rPr>
            </w:pPr>
            <w:r w:rsidRPr="00626550">
              <w:rPr>
                <w:sz w:val="17"/>
                <w:szCs w:val="17"/>
              </w:rPr>
              <w:t>Назва, серія (за наявності), номер, дата видачі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53" w:type="dxa"/>
            <w:gridSpan w:val="3"/>
          </w:tcPr>
          <w:p w:rsidR="00445A39" w:rsidRPr="00626550" w:rsidRDefault="00445A39">
            <w:pPr>
              <w:rPr>
                <w:b/>
                <w:sz w:val="17"/>
                <w:szCs w:val="17"/>
              </w:rPr>
            </w:pPr>
          </w:p>
        </w:tc>
      </w:tr>
      <w:tr w:rsidR="00445A39" w:rsidRPr="00167D6B">
        <w:trPr>
          <w:trHeight w:val="180"/>
        </w:trPr>
        <w:tc>
          <w:tcPr>
            <w:tcW w:w="556" w:type="dxa"/>
          </w:tcPr>
          <w:p w:rsidR="00445A39" w:rsidRPr="00167D6B" w:rsidRDefault="005175CE">
            <w:pPr>
              <w:rPr>
                <w:b/>
                <w:sz w:val="17"/>
                <w:szCs w:val="17"/>
              </w:rPr>
            </w:pPr>
            <w:r w:rsidRPr="00167D6B">
              <w:rPr>
                <w:b/>
                <w:sz w:val="17"/>
                <w:szCs w:val="17"/>
              </w:rPr>
              <w:t>1.4.</w:t>
            </w:r>
          </w:p>
        </w:tc>
        <w:tc>
          <w:tcPr>
            <w:tcW w:w="3953" w:type="dxa"/>
          </w:tcPr>
          <w:p w:rsidR="00445A39" w:rsidRPr="00626550" w:rsidRDefault="005175CE">
            <w:pPr>
              <w:jc w:val="both"/>
              <w:rPr>
                <w:sz w:val="17"/>
                <w:szCs w:val="17"/>
              </w:rPr>
            </w:pPr>
            <w:r w:rsidRPr="00626550">
              <w:rPr>
                <w:sz w:val="17"/>
                <w:szCs w:val="17"/>
              </w:rPr>
              <w:t>Дата та місце народження (для фізичних осіб)</w:t>
            </w:r>
          </w:p>
        </w:tc>
        <w:tc>
          <w:tcPr>
            <w:tcW w:w="5853" w:type="dxa"/>
            <w:gridSpan w:val="3"/>
          </w:tcPr>
          <w:p w:rsidR="00445A39" w:rsidRPr="00626550" w:rsidRDefault="00445A39">
            <w:pPr>
              <w:rPr>
                <w:b/>
                <w:sz w:val="17"/>
                <w:szCs w:val="17"/>
              </w:rPr>
            </w:pPr>
          </w:p>
        </w:tc>
      </w:tr>
      <w:tr w:rsidR="00445A39" w:rsidRPr="00167D6B">
        <w:trPr>
          <w:trHeight w:val="540"/>
        </w:trPr>
        <w:tc>
          <w:tcPr>
            <w:tcW w:w="556" w:type="dxa"/>
          </w:tcPr>
          <w:p w:rsidR="00445A39" w:rsidRPr="00167D6B" w:rsidRDefault="005175CE">
            <w:pPr>
              <w:rPr>
                <w:b/>
                <w:sz w:val="17"/>
                <w:szCs w:val="17"/>
              </w:rPr>
            </w:pPr>
            <w:r w:rsidRPr="00167D6B">
              <w:rPr>
                <w:b/>
                <w:sz w:val="17"/>
                <w:szCs w:val="17"/>
              </w:rPr>
              <w:t>1.5.</w:t>
            </w:r>
          </w:p>
        </w:tc>
        <w:tc>
          <w:tcPr>
            <w:tcW w:w="3953" w:type="dxa"/>
          </w:tcPr>
          <w:p w:rsidR="00445A39" w:rsidRPr="00626550" w:rsidRDefault="005175CE">
            <w:pPr>
              <w:jc w:val="both"/>
              <w:rPr>
                <w:sz w:val="17"/>
                <w:szCs w:val="17"/>
              </w:rPr>
            </w:pPr>
            <w:r w:rsidRPr="00626550">
              <w:rPr>
                <w:sz w:val="17"/>
                <w:szCs w:val="17"/>
              </w:rPr>
              <w:t>Адреса місця проживання (для фізичної особи) / Місцезнаходження (для юридичної особи)</w:t>
            </w:r>
          </w:p>
        </w:tc>
        <w:tc>
          <w:tcPr>
            <w:tcW w:w="5853" w:type="dxa"/>
            <w:gridSpan w:val="3"/>
          </w:tcPr>
          <w:p w:rsidR="00445A39" w:rsidRPr="00626550" w:rsidRDefault="00445A39">
            <w:pPr>
              <w:rPr>
                <w:b/>
                <w:sz w:val="17"/>
                <w:szCs w:val="17"/>
              </w:rPr>
            </w:pPr>
          </w:p>
        </w:tc>
      </w:tr>
      <w:tr w:rsidR="00445A39" w:rsidRPr="00167D6B">
        <w:trPr>
          <w:trHeight w:val="240"/>
        </w:trPr>
        <w:tc>
          <w:tcPr>
            <w:tcW w:w="556" w:type="dxa"/>
          </w:tcPr>
          <w:p w:rsidR="00445A39" w:rsidRPr="00167D6B" w:rsidRDefault="005175CE">
            <w:pPr>
              <w:rPr>
                <w:b/>
                <w:sz w:val="17"/>
                <w:szCs w:val="17"/>
              </w:rPr>
            </w:pPr>
            <w:r w:rsidRPr="00167D6B">
              <w:rPr>
                <w:b/>
                <w:sz w:val="17"/>
                <w:szCs w:val="17"/>
              </w:rPr>
              <w:t>1.6.</w:t>
            </w:r>
          </w:p>
        </w:tc>
        <w:tc>
          <w:tcPr>
            <w:tcW w:w="3953" w:type="dxa"/>
          </w:tcPr>
          <w:p w:rsidR="00445A39" w:rsidRPr="00626550" w:rsidRDefault="005175CE">
            <w:pPr>
              <w:jc w:val="both"/>
              <w:rPr>
                <w:sz w:val="17"/>
                <w:szCs w:val="17"/>
              </w:rPr>
            </w:pPr>
            <w:r w:rsidRPr="00626550">
              <w:rPr>
                <w:sz w:val="17"/>
                <w:szCs w:val="17"/>
              </w:rPr>
              <w:t>Адреса місця перебування (для фізичної особи) / фактичне місцезнаходження (для юридичної особи)</w:t>
            </w:r>
          </w:p>
        </w:tc>
        <w:tc>
          <w:tcPr>
            <w:tcW w:w="5853" w:type="dxa"/>
            <w:gridSpan w:val="3"/>
          </w:tcPr>
          <w:p w:rsidR="00445A39" w:rsidRPr="00626550" w:rsidRDefault="00445A39">
            <w:pPr>
              <w:rPr>
                <w:b/>
                <w:sz w:val="17"/>
                <w:szCs w:val="17"/>
              </w:rPr>
            </w:pPr>
          </w:p>
        </w:tc>
      </w:tr>
      <w:tr w:rsidR="00445A39" w:rsidRPr="00167D6B">
        <w:trPr>
          <w:trHeight w:val="163"/>
        </w:trPr>
        <w:tc>
          <w:tcPr>
            <w:tcW w:w="556" w:type="dxa"/>
            <w:vMerge w:val="restart"/>
          </w:tcPr>
          <w:p w:rsidR="00445A39" w:rsidRPr="00167D6B" w:rsidRDefault="005175CE">
            <w:pPr>
              <w:rPr>
                <w:b/>
                <w:sz w:val="17"/>
                <w:szCs w:val="17"/>
              </w:rPr>
            </w:pPr>
            <w:r w:rsidRPr="00167D6B">
              <w:rPr>
                <w:b/>
                <w:sz w:val="17"/>
                <w:szCs w:val="17"/>
              </w:rPr>
              <w:t>1.7.</w:t>
            </w:r>
          </w:p>
        </w:tc>
        <w:tc>
          <w:tcPr>
            <w:tcW w:w="3953" w:type="dxa"/>
            <w:vMerge w:val="restart"/>
          </w:tcPr>
          <w:p w:rsidR="00445A39" w:rsidRPr="00626550" w:rsidRDefault="005175CE">
            <w:pPr>
              <w:jc w:val="both"/>
              <w:rPr>
                <w:sz w:val="17"/>
                <w:szCs w:val="17"/>
              </w:rPr>
            </w:pPr>
            <w:r w:rsidRPr="00626550">
              <w:rPr>
                <w:sz w:val="17"/>
                <w:szCs w:val="17"/>
              </w:rPr>
              <w:t>Інформація щодо наявності печатки (для юридичної особи)</w:t>
            </w:r>
          </w:p>
          <w:p w:rsidR="00445A39" w:rsidRPr="00626550" w:rsidRDefault="005175CE">
            <w:pPr>
              <w:jc w:val="both"/>
              <w:rPr>
                <w:i/>
                <w:sz w:val="17"/>
                <w:szCs w:val="17"/>
              </w:rPr>
            </w:pPr>
            <w:r w:rsidRPr="00626550">
              <w:rPr>
                <w:i/>
                <w:sz w:val="17"/>
                <w:szCs w:val="17"/>
              </w:rPr>
              <w:t>(обрати потрібне)</w:t>
            </w:r>
          </w:p>
        </w:tc>
        <w:tc>
          <w:tcPr>
            <w:tcW w:w="369" w:type="dxa"/>
          </w:tcPr>
          <w:p w:rsidR="00445A39" w:rsidRPr="00626550" w:rsidRDefault="00445A39">
            <w:pPr>
              <w:rPr>
                <w:b/>
                <w:sz w:val="17"/>
                <w:szCs w:val="17"/>
              </w:rPr>
            </w:pPr>
          </w:p>
        </w:tc>
        <w:tc>
          <w:tcPr>
            <w:tcW w:w="5484" w:type="dxa"/>
            <w:gridSpan w:val="2"/>
          </w:tcPr>
          <w:p w:rsidR="00445A39" w:rsidRPr="00626550" w:rsidRDefault="005175CE">
            <w:pPr>
              <w:rPr>
                <w:sz w:val="17"/>
                <w:szCs w:val="17"/>
              </w:rPr>
            </w:pPr>
            <w:r w:rsidRPr="00626550">
              <w:rPr>
                <w:sz w:val="17"/>
                <w:szCs w:val="17"/>
              </w:rPr>
              <w:t>у юридичної особи наявна печатка</w:t>
            </w:r>
          </w:p>
        </w:tc>
      </w:tr>
      <w:tr w:rsidR="00445A39" w:rsidRPr="00167D6B">
        <w:trPr>
          <w:trHeight w:val="60"/>
        </w:trPr>
        <w:tc>
          <w:tcPr>
            <w:tcW w:w="556" w:type="dxa"/>
            <w:vMerge/>
          </w:tcPr>
          <w:p w:rsidR="00445A39" w:rsidRPr="00167D6B" w:rsidRDefault="00445A39">
            <w:pPr>
              <w:rPr>
                <w:b/>
                <w:sz w:val="17"/>
                <w:szCs w:val="17"/>
              </w:rPr>
            </w:pPr>
          </w:p>
        </w:tc>
        <w:tc>
          <w:tcPr>
            <w:tcW w:w="3953" w:type="dxa"/>
            <w:vMerge/>
          </w:tcPr>
          <w:p w:rsidR="00445A39" w:rsidRPr="00626550" w:rsidRDefault="00445A39">
            <w:pPr>
              <w:jc w:val="both"/>
              <w:rPr>
                <w:sz w:val="17"/>
                <w:szCs w:val="17"/>
              </w:rPr>
            </w:pPr>
          </w:p>
        </w:tc>
        <w:tc>
          <w:tcPr>
            <w:tcW w:w="369" w:type="dxa"/>
          </w:tcPr>
          <w:p w:rsidR="00445A39" w:rsidRPr="00626550" w:rsidRDefault="00445A39">
            <w:pPr>
              <w:rPr>
                <w:b/>
                <w:sz w:val="17"/>
                <w:szCs w:val="17"/>
              </w:rPr>
            </w:pPr>
          </w:p>
        </w:tc>
        <w:tc>
          <w:tcPr>
            <w:tcW w:w="5484" w:type="dxa"/>
            <w:gridSpan w:val="2"/>
          </w:tcPr>
          <w:p w:rsidR="00445A39" w:rsidRPr="00626550" w:rsidRDefault="005175CE">
            <w:pPr>
              <w:rPr>
                <w:sz w:val="17"/>
                <w:szCs w:val="17"/>
              </w:rPr>
            </w:pPr>
            <w:r w:rsidRPr="00626550">
              <w:rPr>
                <w:sz w:val="17"/>
                <w:szCs w:val="17"/>
              </w:rPr>
              <w:t>у юридичної особи відсутня печатка</w:t>
            </w:r>
          </w:p>
        </w:tc>
      </w:tr>
      <w:tr w:rsidR="00445A39" w:rsidRPr="00167D6B">
        <w:trPr>
          <w:trHeight w:val="144"/>
        </w:trPr>
        <w:tc>
          <w:tcPr>
            <w:tcW w:w="556" w:type="dxa"/>
            <w:vMerge w:val="restart"/>
          </w:tcPr>
          <w:p w:rsidR="00445A39" w:rsidRPr="00167D6B" w:rsidRDefault="005175CE">
            <w:pPr>
              <w:rPr>
                <w:b/>
                <w:sz w:val="17"/>
                <w:szCs w:val="17"/>
              </w:rPr>
            </w:pPr>
            <w:r w:rsidRPr="00167D6B">
              <w:rPr>
                <w:b/>
                <w:sz w:val="17"/>
                <w:szCs w:val="17"/>
              </w:rPr>
              <w:t>1.8.</w:t>
            </w:r>
          </w:p>
        </w:tc>
        <w:tc>
          <w:tcPr>
            <w:tcW w:w="3953" w:type="dxa"/>
            <w:vMerge w:val="restart"/>
          </w:tcPr>
          <w:p w:rsidR="00445A39" w:rsidRPr="00626550" w:rsidRDefault="005175CE">
            <w:pPr>
              <w:jc w:val="both"/>
              <w:rPr>
                <w:sz w:val="17"/>
                <w:szCs w:val="17"/>
              </w:rPr>
            </w:pPr>
            <w:r w:rsidRPr="00626550">
              <w:rPr>
                <w:sz w:val="17"/>
                <w:szCs w:val="17"/>
              </w:rPr>
              <w:t xml:space="preserve">Відомості про розпорядника рахунку </w:t>
            </w:r>
            <w:r w:rsidRPr="00626550">
              <w:rPr>
                <w:i/>
                <w:sz w:val="17"/>
                <w:szCs w:val="17"/>
              </w:rPr>
              <w:t>(заповнюється співвласником-юридичною особою, крім випадку, коли співвласниками призначений для управління рахунком їх загальний представник (керуючий рахунком)</w:t>
            </w:r>
          </w:p>
        </w:tc>
        <w:tc>
          <w:tcPr>
            <w:tcW w:w="2927" w:type="dxa"/>
            <w:gridSpan w:val="2"/>
          </w:tcPr>
          <w:p w:rsidR="00445A39" w:rsidRPr="00626550" w:rsidRDefault="005175CE">
            <w:pPr>
              <w:jc w:val="both"/>
              <w:rPr>
                <w:sz w:val="17"/>
                <w:szCs w:val="17"/>
              </w:rPr>
            </w:pPr>
            <w:r w:rsidRPr="00626550">
              <w:rPr>
                <w:sz w:val="17"/>
                <w:szCs w:val="17"/>
              </w:rPr>
              <w:t>Прізвище, ім’я, по батькові (за наявності)</w:t>
            </w:r>
          </w:p>
        </w:tc>
        <w:tc>
          <w:tcPr>
            <w:tcW w:w="2926" w:type="dxa"/>
          </w:tcPr>
          <w:p w:rsidR="00445A39" w:rsidRPr="00167D6B" w:rsidRDefault="00445A39">
            <w:pPr>
              <w:rPr>
                <w:sz w:val="17"/>
                <w:szCs w:val="17"/>
              </w:rPr>
            </w:pPr>
          </w:p>
        </w:tc>
      </w:tr>
      <w:tr w:rsidR="00445A39" w:rsidRPr="00167D6B">
        <w:trPr>
          <w:trHeight w:val="830"/>
        </w:trPr>
        <w:tc>
          <w:tcPr>
            <w:tcW w:w="556" w:type="dxa"/>
            <w:vMerge/>
          </w:tcPr>
          <w:p w:rsidR="00445A39" w:rsidRPr="00167D6B" w:rsidRDefault="00445A39">
            <w:pPr>
              <w:rPr>
                <w:b/>
                <w:sz w:val="17"/>
                <w:szCs w:val="17"/>
              </w:rPr>
            </w:pPr>
          </w:p>
        </w:tc>
        <w:tc>
          <w:tcPr>
            <w:tcW w:w="3953" w:type="dxa"/>
            <w:vMerge/>
          </w:tcPr>
          <w:p w:rsidR="00445A39" w:rsidRPr="00AB36E4" w:rsidRDefault="00445A39">
            <w:pPr>
              <w:jc w:val="both"/>
              <w:rPr>
                <w:sz w:val="17"/>
                <w:szCs w:val="17"/>
              </w:rPr>
            </w:pPr>
          </w:p>
        </w:tc>
        <w:tc>
          <w:tcPr>
            <w:tcW w:w="2927" w:type="dxa"/>
            <w:gridSpan w:val="2"/>
          </w:tcPr>
          <w:p w:rsidR="00445A39" w:rsidRPr="00626550" w:rsidRDefault="005175CE">
            <w:pPr>
              <w:jc w:val="both"/>
              <w:rPr>
                <w:sz w:val="17"/>
                <w:szCs w:val="17"/>
              </w:rPr>
            </w:pPr>
            <w:r w:rsidRPr="00AB36E4">
              <w:rPr>
                <w:sz w:val="17"/>
                <w:szCs w:val="17"/>
              </w:rPr>
              <w:t>Назва, серія (за наявності), номер, дата видачі документа, що посвідчує особу та найменування органу, що видав документ</w:t>
            </w:r>
          </w:p>
        </w:tc>
        <w:tc>
          <w:tcPr>
            <w:tcW w:w="2926" w:type="dxa"/>
          </w:tcPr>
          <w:p w:rsidR="00445A39" w:rsidRPr="00167D6B" w:rsidRDefault="00445A39">
            <w:pPr>
              <w:rPr>
                <w:sz w:val="17"/>
                <w:szCs w:val="17"/>
              </w:rPr>
            </w:pPr>
          </w:p>
        </w:tc>
      </w:tr>
      <w:tr w:rsidR="00445A39" w:rsidRPr="00167D6B">
        <w:trPr>
          <w:trHeight w:val="190"/>
        </w:trPr>
        <w:tc>
          <w:tcPr>
            <w:tcW w:w="556" w:type="dxa"/>
            <w:vMerge/>
          </w:tcPr>
          <w:p w:rsidR="00445A39" w:rsidRPr="00167D6B" w:rsidRDefault="00445A39">
            <w:pPr>
              <w:rPr>
                <w:b/>
                <w:sz w:val="17"/>
                <w:szCs w:val="17"/>
              </w:rPr>
            </w:pPr>
          </w:p>
        </w:tc>
        <w:tc>
          <w:tcPr>
            <w:tcW w:w="3953" w:type="dxa"/>
            <w:vMerge/>
          </w:tcPr>
          <w:p w:rsidR="00445A39" w:rsidRPr="00AB36E4" w:rsidRDefault="00445A39">
            <w:pPr>
              <w:jc w:val="both"/>
              <w:rPr>
                <w:sz w:val="17"/>
                <w:szCs w:val="17"/>
              </w:rPr>
            </w:pPr>
          </w:p>
        </w:tc>
        <w:tc>
          <w:tcPr>
            <w:tcW w:w="2927" w:type="dxa"/>
            <w:gridSpan w:val="2"/>
          </w:tcPr>
          <w:p w:rsidR="00445A39" w:rsidRPr="00626550" w:rsidRDefault="005175CE">
            <w:pPr>
              <w:jc w:val="both"/>
              <w:rPr>
                <w:sz w:val="17"/>
                <w:szCs w:val="17"/>
              </w:rPr>
            </w:pPr>
            <w:r w:rsidRPr="00626550">
              <w:rPr>
                <w:sz w:val="17"/>
                <w:szCs w:val="17"/>
              </w:rPr>
              <w:t>Дата та місце народження</w:t>
            </w:r>
          </w:p>
        </w:tc>
        <w:tc>
          <w:tcPr>
            <w:tcW w:w="2926" w:type="dxa"/>
          </w:tcPr>
          <w:p w:rsidR="00445A39" w:rsidRPr="00167D6B" w:rsidRDefault="00445A39">
            <w:pPr>
              <w:rPr>
                <w:sz w:val="17"/>
                <w:szCs w:val="17"/>
              </w:rPr>
            </w:pPr>
          </w:p>
        </w:tc>
      </w:tr>
      <w:tr w:rsidR="00445A39" w:rsidRPr="00167D6B">
        <w:trPr>
          <w:trHeight w:val="144"/>
        </w:trPr>
        <w:tc>
          <w:tcPr>
            <w:tcW w:w="556" w:type="dxa"/>
            <w:vMerge/>
          </w:tcPr>
          <w:p w:rsidR="00445A39" w:rsidRPr="00167D6B" w:rsidRDefault="00445A39">
            <w:pPr>
              <w:rPr>
                <w:b/>
                <w:sz w:val="17"/>
                <w:szCs w:val="17"/>
              </w:rPr>
            </w:pPr>
          </w:p>
        </w:tc>
        <w:tc>
          <w:tcPr>
            <w:tcW w:w="3953" w:type="dxa"/>
            <w:vMerge/>
          </w:tcPr>
          <w:p w:rsidR="00445A39" w:rsidRPr="00AB36E4" w:rsidRDefault="00445A39">
            <w:pPr>
              <w:jc w:val="both"/>
              <w:rPr>
                <w:sz w:val="17"/>
                <w:szCs w:val="17"/>
              </w:rPr>
            </w:pPr>
          </w:p>
        </w:tc>
        <w:tc>
          <w:tcPr>
            <w:tcW w:w="2927" w:type="dxa"/>
            <w:gridSpan w:val="2"/>
          </w:tcPr>
          <w:p w:rsidR="00445A39" w:rsidRPr="00626550" w:rsidRDefault="005175CE">
            <w:pPr>
              <w:jc w:val="both"/>
              <w:rPr>
                <w:sz w:val="17"/>
                <w:szCs w:val="17"/>
              </w:rPr>
            </w:pPr>
            <w:r w:rsidRPr="00AB36E4">
              <w:rPr>
                <w:sz w:val="17"/>
                <w:szCs w:val="17"/>
              </w:rPr>
              <w:t xml:space="preserve">Реєстраційний номер облікової картки платника податків (за наявності) </w:t>
            </w:r>
          </w:p>
        </w:tc>
        <w:tc>
          <w:tcPr>
            <w:tcW w:w="2926" w:type="dxa"/>
          </w:tcPr>
          <w:p w:rsidR="00445A39" w:rsidRPr="00167D6B" w:rsidRDefault="00445A39">
            <w:pPr>
              <w:rPr>
                <w:sz w:val="17"/>
                <w:szCs w:val="17"/>
              </w:rPr>
            </w:pPr>
          </w:p>
        </w:tc>
      </w:tr>
      <w:tr w:rsidR="00445A39" w:rsidRPr="00167D6B">
        <w:trPr>
          <w:trHeight w:val="144"/>
        </w:trPr>
        <w:tc>
          <w:tcPr>
            <w:tcW w:w="556" w:type="dxa"/>
            <w:vMerge/>
          </w:tcPr>
          <w:p w:rsidR="00445A39" w:rsidRPr="00167D6B" w:rsidRDefault="00445A39">
            <w:pPr>
              <w:rPr>
                <w:b/>
                <w:sz w:val="17"/>
                <w:szCs w:val="17"/>
              </w:rPr>
            </w:pPr>
          </w:p>
        </w:tc>
        <w:tc>
          <w:tcPr>
            <w:tcW w:w="3953" w:type="dxa"/>
            <w:vMerge/>
          </w:tcPr>
          <w:p w:rsidR="00445A39" w:rsidRPr="00AB36E4" w:rsidRDefault="00445A39">
            <w:pPr>
              <w:jc w:val="both"/>
              <w:rPr>
                <w:sz w:val="17"/>
                <w:szCs w:val="17"/>
              </w:rPr>
            </w:pPr>
          </w:p>
        </w:tc>
        <w:tc>
          <w:tcPr>
            <w:tcW w:w="2927" w:type="dxa"/>
            <w:gridSpan w:val="2"/>
          </w:tcPr>
          <w:p w:rsidR="00445A39" w:rsidRPr="00626550" w:rsidRDefault="005175CE">
            <w:pPr>
              <w:jc w:val="both"/>
              <w:rPr>
                <w:sz w:val="17"/>
                <w:szCs w:val="17"/>
              </w:rPr>
            </w:pPr>
            <w:r w:rsidRPr="00626550">
              <w:rPr>
                <w:sz w:val="17"/>
                <w:szCs w:val="17"/>
              </w:rPr>
              <w:t xml:space="preserve">Адреса місця проживання або перебування  </w:t>
            </w:r>
          </w:p>
        </w:tc>
        <w:tc>
          <w:tcPr>
            <w:tcW w:w="2926" w:type="dxa"/>
          </w:tcPr>
          <w:p w:rsidR="00445A39" w:rsidRPr="00167D6B" w:rsidRDefault="00445A39">
            <w:pPr>
              <w:rPr>
                <w:sz w:val="17"/>
                <w:szCs w:val="17"/>
              </w:rPr>
            </w:pPr>
          </w:p>
        </w:tc>
      </w:tr>
      <w:tr w:rsidR="00445A39" w:rsidRPr="00167D6B">
        <w:trPr>
          <w:trHeight w:val="144"/>
        </w:trPr>
        <w:tc>
          <w:tcPr>
            <w:tcW w:w="556" w:type="dxa"/>
            <w:vMerge/>
          </w:tcPr>
          <w:p w:rsidR="00445A39" w:rsidRPr="00167D6B" w:rsidRDefault="00445A39">
            <w:pPr>
              <w:rPr>
                <w:b/>
                <w:sz w:val="17"/>
                <w:szCs w:val="17"/>
              </w:rPr>
            </w:pPr>
          </w:p>
        </w:tc>
        <w:tc>
          <w:tcPr>
            <w:tcW w:w="3953" w:type="dxa"/>
            <w:vMerge/>
          </w:tcPr>
          <w:p w:rsidR="00445A39" w:rsidRPr="00AB36E4" w:rsidRDefault="00445A39">
            <w:pPr>
              <w:jc w:val="both"/>
              <w:rPr>
                <w:sz w:val="17"/>
                <w:szCs w:val="17"/>
              </w:rPr>
            </w:pPr>
          </w:p>
        </w:tc>
        <w:tc>
          <w:tcPr>
            <w:tcW w:w="2927" w:type="dxa"/>
            <w:gridSpan w:val="2"/>
          </w:tcPr>
          <w:p w:rsidR="00445A39" w:rsidRPr="00626550" w:rsidRDefault="005175CE">
            <w:pPr>
              <w:jc w:val="both"/>
              <w:rPr>
                <w:sz w:val="17"/>
                <w:szCs w:val="17"/>
              </w:rPr>
            </w:pPr>
            <w:r w:rsidRPr="00AB36E4">
              <w:rPr>
                <w:sz w:val="17"/>
                <w:szCs w:val="17"/>
              </w:rPr>
              <w:t>Реквізити документу, що підтверджує повноваження (назва документу, дата видачі, номер)</w:t>
            </w:r>
          </w:p>
        </w:tc>
        <w:tc>
          <w:tcPr>
            <w:tcW w:w="2926" w:type="dxa"/>
          </w:tcPr>
          <w:p w:rsidR="00445A39" w:rsidRPr="00167D6B" w:rsidRDefault="00445A39">
            <w:pPr>
              <w:rPr>
                <w:sz w:val="17"/>
                <w:szCs w:val="17"/>
              </w:rPr>
            </w:pPr>
          </w:p>
        </w:tc>
      </w:tr>
      <w:tr w:rsidR="00445A39" w:rsidRPr="00167D6B">
        <w:trPr>
          <w:trHeight w:val="410"/>
        </w:trPr>
        <w:tc>
          <w:tcPr>
            <w:tcW w:w="556" w:type="dxa"/>
            <w:vMerge/>
          </w:tcPr>
          <w:p w:rsidR="00445A39" w:rsidRPr="00167D6B" w:rsidRDefault="00445A39">
            <w:pPr>
              <w:rPr>
                <w:b/>
                <w:sz w:val="17"/>
                <w:szCs w:val="17"/>
              </w:rPr>
            </w:pPr>
          </w:p>
        </w:tc>
        <w:tc>
          <w:tcPr>
            <w:tcW w:w="3953" w:type="dxa"/>
            <w:vMerge/>
          </w:tcPr>
          <w:p w:rsidR="00445A39" w:rsidRPr="00AB36E4" w:rsidRDefault="00445A39">
            <w:pPr>
              <w:jc w:val="both"/>
              <w:rPr>
                <w:sz w:val="17"/>
                <w:szCs w:val="17"/>
              </w:rPr>
            </w:pPr>
          </w:p>
        </w:tc>
        <w:tc>
          <w:tcPr>
            <w:tcW w:w="2927" w:type="dxa"/>
            <w:gridSpan w:val="2"/>
          </w:tcPr>
          <w:p w:rsidR="00445A39" w:rsidRPr="00626550" w:rsidRDefault="005175CE">
            <w:pPr>
              <w:rPr>
                <w:sz w:val="17"/>
                <w:szCs w:val="17"/>
              </w:rPr>
            </w:pPr>
            <w:r w:rsidRPr="00AB36E4">
              <w:rPr>
                <w:sz w:val="17"/>
                <w:szCs w:val="17"/>
              </w:rPr>
              <w:t>Строк дії повноважень</w:t>
            </w:r>
          </w:p>
        </w:tc>
        <w:tc>
          <w:tcPr>
            <w:tcW w:w="2926" w:type="dxa"/>
          </w:tcPr>
          <w:p w:rsidR="00445A39" w:rsidRPr="00167D6B" w:rsidRDefault="00445A39">
            <w:pPr>
              <w:rPr>
                <w:sz w:val="17"/>
                <w:szCs w:val="17"/>
              </w:rPr>
            </w:pPr>
          </w:p>
        </w:tc>
      </w:tr>
    </w:tbl>
    <w:p w:rsidR="00445A39" w:rsidRPr="00167D6B"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3880"/>
        <w:gridCol w:w="2877"/>
        <w:gridCol w:w="2842"/>
      </w:tblGrid>
      <w:tr w:rsidR="00445A39" w:rsidRPr="00167D6B">
        <w:trPr>
          <w:trHeight w:val="138"/>
        </w:trPr>
        <w:tc>
          <w:tcPr>
            <w:tcW w:w="10363" w:type="dxa"/>
            <w:gridSpan w:val="4"/>
            <w:shd w:val="clear" w:color="auto" w:fill="CCCCCC"/>
          </w:tcPr>
          <w:p w:rsidR="00445A39" w:rsidRPr="00167D6B" w:rsidRDefault="005175CE">
            <w:pPr>
              <w:rPr>
                <w:sz w:val="17"/>
                <w:szCs w:val="17"/>
              </w:rPr>
            </w:pPr>
            <w:r w:rsidRPr="00167D6B">
              <w:rPr>
                <w:b/>
                <w:sz w:val="17"/>
                <w:szCs w:val="17"/>
              </w:rPr>
              <w:t xml:space="preserve">                    2. ВІДОМОСТІ ПРО КЕРУЮЧОГО РАХУНКОМ </w:t>
            </w:r>
            <w:r w:rsidRPr="00167D6B">
              <w:rPr>
                <w:i/>
                <w:sz w:val="17"/>
                <w:szCs w:val="17"/>
              </w:rPr>
              <w:t>(заповнюється у разі призначення керуючого рахунком)</w:t>
            </w:r>
          </w:p>
        </w:tc>
      </w:tr>
      <w:tr w:rsidR="00445A39" w:rsidRPr="00167D6B">
        <w:trPr>
          <w:trHeight w:val="636"/>
        </w:trPr>
        <w:tc>
          <w:tcPr>
            <w:tcW w:w="540" w:type="dxa"/>
          </w:tcPr>
          <w:p w:rsidR="00445A39" w:rsidRPr="00167D6B" w:rsidRDefault="005175CE">
            <w:pPr>
              <w:rPr>
                <w:b/>
                <w:sz w:val="17"/>
                <w:szCs w:val="17"/>
              </w:rPr>
            </w:pPr>
            <w:r w:rsidRPr="00167D6B">
              <w:rPr>
                <w:b/>
                <w:sz w:val="17"/>
                <w:szCs w:val="17"/>
              </w:rPr>
              <w:t>2.1.</w:t>
            </w:r>
          </w:p>
        </w:tc>
        <w:tc>
          <w:tcPr>
            <w:tcW w:w="3960" w:type="dxa"/>
          </w:tcPr>
          <w:p w:rsidR="00445A39" w:rsidRPr="00626550" w:rsidRDefault="005175CE">
            <w:pPr>
              <w:jc w:val="both"/>
              <w:rPr>
                <w:b/>
                <w:sz w:val="17"/>
                <w:szCs w:val="17"/>
              </w:rPr>
            </w:pPr>
            <w:r w:rsidRPr="00626550">
              <w:rPr>
                <w:sz w:val="17"/>
                <w:szCs w:val="17"/>
              </w:rPr>
              <w:t>Прізвище, ім’я, по батькові (за наявності) (для фізичної особи)/повне найменування (для юридичної особи)</w:t>
            </w:r>
          </w:p>
        </w:tc>
        <w:tc>
          <w:tcPr>
            <w:tcW w:w="5863" w:type="dxa"/>
            <w:gridSpan w:val="2"/>
          </w:tcPr>
          <w:p w:rsidR="00445A39" w:rsidRPr="00626550" w:rsidRDefault="00445A39">
            <w:pPr>
              <w:rPr>
                <w:b/>
                <w:sz w:val="17"/>
                <w:szCs w:val="17"/>
              </w:rPr>
            </w:pPr>
          </w:p>
          <w:p w:rsidR="00445A39" w:rsidRPr="00626550" w:rsidRDefault="00445A39">
            <w:pPr>
              <w:rPr>
                <w:b/>
                <w:sz w:val="17"/>
                <w:szCs w:val="17"/>
              </w:rPr>
            </w:pPr>
          </w:p>
        </w:tc>
      </w:tr>
      <w:tr w:rsidR="00445A39" w:rsidRPr="00167D6B">
        <w:trPr>
          <w:trHeight w:val="401"/>
        </w:trPr>
        <w:tc>
          <w:tcPr>
            <w:tcW w:w="540" w:type="dxa"/>
          </w:tcPr>
          <w:p w:rsidR="00445A39" w:rsidRPr="00167D6B" w:rsidRDefault="005175CE">
            <w:pPr>
              <w:rPr>
                <w:b/>
                <w:sz w:val="17"/>
                <w:szCs w:val="17"/>
              </w:rPr>
            </w:pPr>
            <w:r w:rsidRPr="00167D6B">
              <w:rPr>
                <w:b/>
                <w:sz w:val="17"/>
                <w:szCs w:val="17"/>
              </w:rPr>
              <w:t>2.2.</w:t>
            </w:r>
          </w:p>
        </w:tc>
        <w:tc>
          <w:tcPr>
            <w:tcW w:w="3960" w:type="dxa"/>
          </w:tcPr>
          <w:p w:rsidR="00445A39" w:rsidRPr="00626550" w:rsidRDefault="005175CE">
            <w:pPr>
              <w:ind w:right="-52"/>
              <w:jc w:val="both"/>
              <w:rPr>
                <w:sz w:val="17"/>
                <w:szCs w:val="17"/>
              </w:rPr>
            </w:pPr>
            <w:r w:rsidRPr="00626550">
              <w:rPr>
                <w:sz w:val="17"/>
                <w:szCs w:val="17"/>
              </w:rPr>
              <w:t>Назва, серія (за наявності), номер, дата видачі документа, що посвідчує особу та найменування органу, що видав документ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63" w:type="dxa"/>
            <w:gridSpan w:val="2"/>
          </w:tcPr>
          <w:p w:rsidR="00445A39" w:rsidRPr="00626550" w:rsidRDefault="00445A39">
            <w:pPr>
              <w:rPr>
                <w:b/>
                <w:sz w:val="17"/>
                <w:szCs w:val="17"/>
              </w:rPr>
            </w:pPr>
          </w:p>
        </w:tc>
      </w:tr>
      <w:tr w:rsidR="00445A39" w:rsidRPr="00167D6B">
        <w:trPr>
          <w:trHeight w:val="119"/>
        </w:trPr>
        <w:tc>
          <w:tcPr>
            <w:tcW w:w="540" w:type="dxa"/>
            <w:vMerge w:val="restart"/>
          </w:tcPr>
          <w:p w:rsidR="00445A39" w:rsidRPr="00167D6B" w:rsidRDefault="005175CE">
            <w:pPr>
              <w:rPr>
                <w:b/>
                <w:sz w:val="17"/>
                <w:szCs w:val="17"/>
              </w:rPr>
            </w:pPr>
            <w:r w:rsidRPr="00167D6B">
              <w:rPr>
                <w:b/>
                <w:sz w:val="17"/>
                <w:szCs w:val="17"/>
              </w:rPr>
              <w:lastRenderedPageBreak/>
              <w:t>2.3.</w:t>
            </w:r>
          </w:p>
        </w:tc>
        <w:tc>
          <w:tcPr>
            <w:tcW w:w="3960" w:type="dxa"/>
            <w:vMerge w:val="restart"/>
          </w:tcPr>
          <w:p w:rsidR="00445A39" w:rsidRPr="00626550" w:rsidRDefault="005175CE">
            <w:pPr>
              <w:ind w:right="-52"/>
              <w:jc w:val="both"/>
              <w:rPr>
                <w:i/>
                <w:sz w:val="17"/>
                <w:szCs w:val="17"/>
              </w:rPr>
            </w:pPr>
            <w:r w:rsidRPr="00626550">
              <w:rPr>
                <w:sz w:val="17"/>
                <w:szCs w:val="17"/>
              </w:rPr>
              <w:t xml:space="preserve">Відомості про розпорядника рахунку, призначеного керуючим рахунком </w:t>
            </w:r>
            <w:r w:rsidRPr="00626550">
              <w:rPr>
                <w:i/>
                <w:sz w:val="17"/>
                <w:szCs w:val="17"/>
              </w:rPr>
              <w:t>(заповнюється у разі призначення керуючим рахунком юридичної особи)</w:t>
            </w:r>
          </w:p>
        </w:tc>
        <w:tc>
          <w:tcPr>
            <w:tcW w:w="2931" w:type="dxa"/>
          </w:tcPr>
          <w:p w:rsidR="00445A39" w:rsidRPr="00626550" w:rsidRDefault="005175CE">
            <w:pPr>
              <w:jc w:val="both"/>
              <w:rPr>
                <w:b/>
                <w:sz w:val="17"/>
                <w:szCs w:val="17"/>
              </w:rPr>
            </w:pPr>
            <w:r w:rsidRPr="00626550">
              <w:rPr>
                <w:sz w:val="17"/>
                <w:szCs w:val="17"/>
              </w:rPr>
              <w:t>Прізвище, ім’я, по батькові (за наявності)</w:t>
            </w:r>
          </w:p>
        </w:tc>
        <w:tc>
          <w:tcPr>
            <w:tcW w:w="2932" w:type="dxa"/>
          </w:tcPr>
          <w:p w:rsidR="00445A39" w:rsidRPr="00626550" w:rsidRDefault="00445A39">
            <w:pPr>
              <w:rPr>
                <w:b/>
                <w:sz w:val="17"/>
                <w:szCs w:val="17"/>
              </w:rPr>
            </w:pPr>
          </w:p>
        </w:tc>
      </w:tr>
      <w:tr w:rsidR="00445A39" w:rsidRPr="00167D6B">
        <w:trPr>
          <w:trHeight w:val="830"/>
        </w:trPr>
        <w:tc>
          <w:tcPr>
            <w:tcW w:w="540" w:type="dxa"/>
            <w:vMerge/>
          </w:tcPr>
          <w:p w:rsidR="00445A39" w:rsidRPr="00167D6B" w:rsidRDefault="00445A39">
            <w:pPr>
              <w:rPr>
                <w:b/>
                <w:sz w:val="17"/>
                <w:szCs w:val="17"/>
              </w:rPr>
            </w:pPr>
          </w:p>
        </w:tc>
        <w:tc>
          <w:tcPr>
            <w:tcW w:w="3960" w:type="dxa"/>
            <w:vMerge/>
          </w:tcPr>
          <w:p w:rsidR="00445A39" w:rsidRPr="00AB36E4" w:rsidRDefault="00445A39">
            <w:pPr>
              <w:ind w:right="-52"/>
              <w:jc w:val="both"/>
              <w:rPr>
                <w:sz w:val="17"/>
                <w:szCs w:val="17"/>
              </w:rPr>
            </w:pPr>
          </w:p>
        </w:tc>
        <w:tc>
          <w:tcPr>
            <w:tcW w:w="2931" w:type="dxa"/>
          </w:tcPr>
          <w:p w:rsidR="00445A39" w:rsidRPr="00626550" w:rsidRDefault="005175CE">
            <w:pPr>
              <w:jc w:val="both"/>
              <w:rPr>
                <w:b/>
                <w:sz w:val="17"/>
                <w:szCs w:val="17"/>
              </w:rPr>
            </w:pPr>
            <w:r w:rsidRPr="00AB36E4">
              <w:rPr>
                <w:sz w:val="17"/>
                <w:szCs w:val="17"/>
              </w:rPr>
              <w:t>Назва, серія (за наявності), номер, дата видачі документа, що посвідчує особу, та найменування органу, що видав документ</w:t>
            </w:r>
          </w:p>
        </w:tc>
        <w:tc>
          <w:tcPr>
            <w:tcW w:w="2932" w:type="dxa"/>
          </w:tcPr>
          <w:p w:rsidR="00445A39" w:rsidRPr="00626550" w:rsidRDefault="00445A39">
            <w:pPr>
              <w:rPr>
                <w:b/>
                <w:sz w:val="17"/>
                <w:szCs w:val="17"/>
              </w:rPr>
            </w:pPr>
          </w:p>
        </w:tc>
      </w:tr>
      <w:tr w:rsidR="00445A39" w:rsidRPr="00167D6B">
        <w:trPr>
          <w:trHeight w:val="190"/>
        </w:trPr>
        <w:tc>
          <w:tcPr>
            <w:tcW w:w="540" w:type="dxa"/>
            <w:vMerge/>
          </w:tcPr>
          <w:p w:rsidR="00445A39" w:rsidRPr="00167D6B" w:rsidRDefault="00445A39">
            <w:pPr>
              <w:rPr>
                <w:b/>
                <w:sz w:val="17"/>
                <w:szCs w:val="17"/>
              </w:rPr>
            </w:pPr>
          </w:p>
        </w:tc>
        <w:tc>
          <w:tcPr>
            <w:tcW w:w="3960" w:type="dxa"/>
            <w:vMerge/>
          </w:tcPr>
          <w:p w:rsidR="00445A39" w:rsidRPr="00AB36E4" w:rsidRDefault="00445A39">
            <w:pPr>
              <w:ind w:right="-52"/>
              <w:jc w:val="both"/>
              <w:rPr>
                <w:sz w:val="17"/>
                <w:szCs w:val="17"/>
              </w:rPr>
            </w:pPr>
          </w:p>
        </w:tc>
        <w:tc>
          <w:tcPr>
            <w:tcW w:w="2931" w:type="dxa"/>
          </w:tcPr>
          <w:p w:rsidR="00445A39" w:rsidRPr="00626550" w:rsidRDefault="005175CE">
            <w:pPr>
              <w:jc w:val="both"/>
              <w:rPr>
                <w:sz w:val="17"/>
                <w:szCs w:val="17"/>
              </w:rPr>
            </w:pPr>
            <w:r w:rsidRPr="00626550">
              <w:rPr>
                <w:sz w:val="17"/>
                <w:szCs w:val="17"/>
              </w:rPr>
              <w:t>Дата та місце народження</w:t>
            </w:r>
          </w:p>
        </w:tc>
        <w:tc>
          <w:tcPr>
            <w:tcW w:w="2932" w:type="dxa"/>
          </w:tcPr>
          <w:p w:rsidR="00445A39" w:rsidRPr="00626550" w:rsidRDefault="00445A39">
            <w:pPr>
              <w:rPr>
                <w:b/>
                <w:sz w:val="17"/>
                <w:szCs w:val="17"/>
              </w:rPr>
            </w:pPr>
          </w:p>
        </w:tc>
      </w:tr>
      <w:tr w:rsidR="00445A39" w:rsidRPr="00167D6B">
        <w:trPr>
          <w:trHeight w:val="114"/>
        </w:trPr>
        <w:tc>
          <w:tcPr>
            <w:tcW w:w="540" w:type="dxa"/>
            <w:vMerge/>
          </w:tcPr>
          <w:p w:rsidR="00445A39" w:rsidRPr="00167D6B" w:rsidRDefault="00445A39">
            <w:pPr>
              <w:rPr>
                <w:b/>
                <w:sz w:val="17"/>
                <w:szCs w:val="17"/>
              </w:rPr>
            </w:pPr>
          </w:p>
        </w:tc>
        <w:tc>
          <w:tcPr>
            <w:tcW w:w="3960" w:type="dxa"/>
            <w:vMerge/>
          </w:tcPr>
          <w:p w:rsidR="00445A39" w:rsidRPr="00AB36E4" w:rsidRDefault="00445A39">
            <w:pPr>
              <w:ind w:right="-52"/>
              <w:jc w:val="both"/>
              <w:rPr>
                <w:sz w:val="17"/>
                <w:szCs w:val="17"/>
              </w:rPr>
            </w:pPr>
          </w:p>
        </w:tc>
        <w:tc>
          <w:tcPr>
            <w:tcW w:w="2931" w:type="dxa"/>
          </w:tcPr>
          <w:p w:rsidR="00445A39" w:rsidRPr="00626550" w:rsidRDefault="005175CE">
            <w:pPr>
              <w:jc w:val="both"/>
              <w:rPr>
                <w:b/>
                <w:sz w:val="17"/>
                <w:szCs w:val="17"/>
              </w:rPr>
            </w:pPr>
            <w:r w:rsidRPr="00AB36E4">
              <w:rPr>
                <w:sz w:val="17"/>
                <w:szCs w:val="17"/>
              </w:rPr>
              <w:t xml:space="preserve">Реєстраційний номер облікової картки платника податків (за наявності) </w:t>
            </w:r>
            <w:r w:rsidRPr="00AB36E4">
              <w:rPr>
                <w:i/>
                <w:sz w:val="17"/>
                <w:szCs w:val="17"/>
              </w:rPr>
              <w:t>(заповнюється для громадян України)</w:t>
            </w:r>
          </w:p>
        </w:tc>
        <w:tc>
          <w:tcPr>
            <w:tcW w:w="2932" w:type="dxa"/>
          </w:tcPr>
          <w:p w:rsidR="00445A39" w:rsidRPr="00626550" w:rsidRDefault="00445A39">
            <w:pPr>
              <w:rPr>
                <w:b/>
                <w:sz w:val="17"/>
                <w:szCs w:val="17"/>
              </w:rPr>
            </w:pPr>
          </w:p>
        </w:tc>
      </w:tr>
      <w:tr w:rsidR="00445A39" w:rsidRPr="00167D6B">
        <w:trPr>
          <w:trHeight w:val="114"/>
        </w:trPr>
        <w:tc>
          <w:tcPr>
            <w:tcW w:w="540" w:type="dxa"/>
            <w:vMerge/>
          </w:tcPr>
          <w:p w:rsidR="00445A39" w:rsidRPr="00167D6B" w:rsidRDefault="00445A39">
            <w:pPr>
              <w:rPr>
                <w:b/>
                <w:sz w:val="17"/>
                <w:szCs w:val="17"/>
              </w:rPr>
            </w:pPr>
          </w:p>
        </w:tc>
        <w:tc>
          <w:tcPr>
            <w:tcW w:w="3960" w:type="dxa"/>
            <w:vMerge/>
          </w:tcPr>
          <w:p w:rsidR="00445A39" w:rsidRPr="00AB36E4" w:rsidRDefault="00445A39">
            <w:pPr>
              <w:ind w:right="-52"/>
              <w:jc w:val="both"/>
              <w:rPr>
                <w:sz w:val="17"/>
                <w:szCs w:val="17"/>
              </w:rPr>
            </w:pPr>
          </w:p>
        </w:tc>
        <w:tc>
          <w:tcPr>
            <w:tcW w:w="2931" w:type="dxa"/>
          </w:tcPr>
          <w:p w:rsidR="00445A39" w:rsidRPr="00626550" w:rsidRDefault="005175CE">
            <w:pPr>
              <w:jc w:val="both"/>
              <w:rPr>
                <w:b/>
                <w:sz w:val="17"/>
                <w:szCs w:val="17"/>
              </w:rPr>
            </w:pPr>
            <w:r w:rsidRPr="00626550">
              <w:rPr>
                <w:sz w:val="17"/>
                <w:szCs w:val="17"/>
              </w:rPr>
              <w:t xml:space="preserve">Адреса місця проживання або перебування  </w:t>
            </w:r>
          </w:p>
        </w:tc>
        <w:tc>
          <w:tcPr>
            <w:tcW w:w="2932" w:type="dxa"/>
          </w:tcPr>
          <w:p w:rsidR="00445A39" w:rsidRPr="00626550" w:rsidRDefault="00445A39">
            <w:pPr>
              <w:rPr>
                <w:b/>
                <w:sz w:val="17"/>
                <w:szCs w:val="17"/>
              </w:rPr>
            </w:pPr>
          </w:p>
        </w:tc>
      </w:tr>
      <w:tr w:rsidR="00445A39" w:rsidRPr="00167D6B">
        <w:trPr>
          <w:trHeight w:val="114"/>
        </w:trPr>
        <w:tc>
          <w:tcPr>
            <w:tcW w:w="540" w:type="dxa"/>
            <w:vMerge/>
          </w:tcPr>
          <w:p w:rsidR="00445A39" w:rsidRPr="00167D6B" w:rsidRDefault="00445A39">
            <w:pPr>
              <w:rPr>
                <w:b/>
                <w:sz w:val="17"/>
                <w:szCs w:val="17"/>
              </w:rPr>
            </w:pPr>
          </w:p>
        </w:tc>
        <w:tc>
          <w:tcPr>
            <w:tcW w:w="3960" w:type="dxa"/>
            <w:vMerge/>
          </w:tcPr>
          <w:p w:rsidR="00445A39" w:rsidRPr="00AB36E4" w:rsidRDefault="00445A39">
            <w:pPr>
              <w:ind w:right="-52"/>
              <w:jc w:val="both"/>
              <w:rPr>
                <w:sz w:val="17"/>
                <w:szCs w:val="17"/>
              </w:rPr>
            </w:pPr>
          </w:p>
        </w:tc>
        <w:tc>
          <w:tcPr>
            <w:tcW w:w="2931" w:type="dxa"/>
          </w:tcPr>
          <w:p w:rsidR="00445A39" w:rsidRPr="00626550" w:rsidRDefault="005175CE">
            <w:pPr>
              <w:jc w:val="both"/>
              <w:rPr>
                <w:b/>
                <w:sz w:val="17"/>
                <w:szCs w:val="17"/>
              </w:rPr>
            </w:pPr>
            <w:r w:rsidRPr="00AB36E4">
              <w:rPr>
                <w:sz w:val="17"/>
                <w:szCs w:val="17"/>
              </w:rPr>
              <w:t>Реквізити документу, що підтверджує повноваження (назва документу, дата видачі, номер)</w:t>
            </w:r>
          </w:p>
        </w:tc>
        <w:tc>
          <w:tcPr>
            <w:tcW w:w="2932" w:type="dxa"/>
          </w:tcPr>
          <w:p w:rsidR="00445A39" w:rsidRPr="00626550" w:rsidRDefault="00445A39">
            <w:pPr>
              <w:rPr>
                <w:b/>
                <w:sz w:val="17"/>
                <w:szCs w:val="17"/>
              </w:rPr>
            </w:pPr>
          </w:p>
        </w:tc>
      </w:tr>
      <w:tr w:rsidR="00445A39" w:rsidRPr="00167D6B">
        <w:trPr>
          <w:trHeight w:val="114"/>
        </w:trPr>
        <w:tc>
          <w:tcPr>
            <w:tcW w:w="540" w:type="dxa"/>
            <w:vMerge/>
          </w:tcPr>
          <w:p w:rsidR="00445A39" w:rsidRPr="00167D6B" w:rsidRDefault="00445A39">
            <w:pPr>
              <w:rPr>
                <w:b/>
                <w:sz w:val="17"/>
                <w:szCs w:val="17"/>
              </w:rPr>
            </w:pPr>
          </w:p>
        </w:tc>
        <w:tc>
          <w:tcPr>
            <w:tcW w:w="3960" w:type="dxa"/>
            <w:vMerge/>
          </w:tcPr>
          <w:p w:rsidR="00445A39" w:rsidRPr="00AB36E4" w:rsidRDefault="00445A39">
            <w:pPr>
              <w:ind w:right="-52"/>
              <w:jc w:val="both"/>
              <w:rPr>
                <w:sz w:val="17"/>
                <w:szCs w:val="17"/>
              </w:rPr>
            </w:pPr>
          </w:p>
        </w:tc>
        <w:tc>
          <w:tcPr>
            <w:tcW w:w="2931" w:type="dxa"/>
          </w:tcPr>
          <w:p w:rsidR="00445A39" w:rsidRPr="00626550" w:rsidRDefault="005175CE">
            <w:pPr>
              <w:jc w:val="both"/>
              <w:rPr>
                <w:b/>
                <w:sz w:val="17"/>
                <w:szCs w:val="17"/>
              </w:rPr>
            </w:pPr>
            <w:r w:rsidRPr="00AB36E4">
              <w:rPr>
                <w:sz w:val="17"/>
                <w:szCs w:val="17"/>
              </w:rPr>
              <w:t>Строк дії повноважень</w:t>
            </w:r>
          </w:p>
        </w:tc>
        <w:tc>
          <w:tcPr>
            <w:tcW w:w="2932" w:type="dxa"/>
          </w:tcPr>
          <w:p w:rsidR="00445A39" w:rsidRPr="00626550" w:rsidRDefault="00445A39">
            <w:pPr>
              <w:rPr>
                <w:b/>
                <w:sz w:val="17"/>
                <w:szCs w:val="17"/>
              </w:rPr>
            </w:pPr>
          </w:p>
        </w:tc>
      </w:tr>
    </w:tbl>
    <w:p w:rsidR="00445A39" w:rsidRPr="00167D6B"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1"/>
        <w:gridCol w:w="5637"/>
      </w:tblGrid>
      <w:tr w:rsidR="00445A39" w:rsidRPr="00167D6B" w:rsidTr="0047308C">
        <w:tc>
          <w:tcPr>
            <w:tcW w:w="10136" w:type="dxa"/>
            <w:gridSpan w:val="3"/>
            <w:shd w:val="clear" w:color="auto" w:fill="CCCCCC"/>
          </w:tcPr>
          <w:p w:rsidR="00445A39" w:rsidRPr="00167D6B" w:rsidRDefault="005175CE">
            <w:pPr>
              <w:rPr>
                <w:b/>
                <w:sz w:val="17"/>
                <w:szCs w:val="17"/>
              </w:rPr>
            </w:pPr>
            <w:r w:rsidRPr="00167D6B">
              <w:rPr>
                <w:b/>
                <w:sz w:val="17"/>
                <w:szCs w:val="17"/>
              </w:rPr>
              <w:t xml:space="preserve">                    3. ПОРЯДОК ТА СТРОК ПЕРЕРАХУВАННЯ ВИПЛАТ ДОХОДУ ЗА ЦІННИМИ ПАПЕРАМИ ТА ІНШИХ ВИПЛАТ, ЗГІДНО  ЧИННОГО ЗАКОНОДАВСТВА</w:t>
            </w:r>
          </w:p>
        </w:tc>
      </w:tr>
      <w:tr w:rsidR="0047308C" w:rsidRPr="00167D6B" w:rsidTr="0047308C">
        <w:tc>
          <w:tcPr>
            <w:tcW w:w="538" w:type="dxa"/>
          </w:tcPr>
          <w:p w:rsidR="0047308C" w:rsidRPr="00167D6B" w:rsidRDefault="0047308C" w:rsidP="0047308C">
            <w:pPr>
              <w:rPr>
                <w:b/>
                <w:sz w:val="17"/>
                <w:szCs w:val="17"/>
              </w:rPr>
            </w:pPr>
            <w:r w:rsidRPr="00167D6B">
              <w:rPr>
                <w:b/>
                <w:sz w:val="17"/>
                <w:szCs w:val="17"/>
              </w:rPr>
              <w:t>3.1.</w:t>
            </w:r>
          </w:p>
        </w:tc>
        <w:tc>
          <w:tcPr>
            <w:tcW w:w="3961" w:type="dxa"/>
          </w:tcPr>
          <w:p w:rsidR="0047308C" w:rsidRPr="00167D6B" w:rsidRDefault="0047308C" w:rsidP="0047308C">
            <w:pPr>
              <w:jc w:val="both"/>
              <w:rPr>
                <w:sz w:val="17"/>
                <w:szCs w:val="17"/>
              </w:rPr>
            </w:pPr>
            <w:r w:rsidRPr="00167D6B">
              <w:rPr>
                <w:sz w:val="17"/>
                <w:szCs w:val="17"/>
              </w:rPr>
              <w:t>Банківські реквізити для перерахування виплат доходу за цінними паперами (найменування банківської установи, код ЄДРПОУ банківської установи, номер рахунку в форматі IBAN)</w:t>
            </w:r>
          </w:p>
        </w:tc>
        <w:tc>
          <w:tcPr>
            <w:tcW w:w="5637" w:type="dxa"/>
          </w:tcPr>
          <w:p w:rsidR="0047308C" w:rsidRPr="00167D6B" w:rsidRDefault="0047308C" w:rsidP="0047308C">
            <w:pPr>
              <w:rPr>
                <w:b/>
                <w:sz w:val="17"/>
                <w:szCs w:val="17"/>
              </w:rPr>
            </w:pPr>
          </w:p>
        </w:tc>
      </w:tr>
      <w:tr w:rsidR="0047308C" w:rsidRPr="00167D6B" w:rsidTr="0047308C">
        <w:tc>
          <w:tcPr>
            <w:tcW w:w="538" w:type="dxa"/>
          </w:tcPr>
          <w:p w:rsidR="0047308C" w:rsidRPr="00167D6B" w:rsidRDefault="0047308C" w:rsidP="0047308C">
            <w:pPr>
              <w:rPr>
                <w:b/>
                <w:sz w:val="17"/>
                <w:szCs w:val="17"/>
              </w:rPr>
            </w:pPr>
            <w:r w:rsidRPr="00167D6B">
              <w:rPr>
                <w:b/>
                <w:sz w:val="17"/>
                <w:szCs w:val="17"/>
              </w:rPr>
              <w:t>3.2.</w:t>
            </w:r>
          </w:p>
        </w:tc>
        <w:tc>
          <w:tcPr>
            <w:tcW w:w="3961" w:type="dxa"/>
          </w:tcPr>
          <w:p w:rsidR="0047308C" w:rsidRPr="00167D6B" w:rsidRDefault="0047308C" w:rsidP="0047308C">
            <w:pPr>
              <w:jc w:val="both"/>
              <w:rPr>
                <w:sz w:val="17"/>
                <w:szCs w:val="17"/>
              </w:rPr>
            </w:pPr>
            <w:r w:rsidRPr="00167D6B">
              <w:rPr>
                <w:sz w:val="17"/>
                <w:szCs w:val="17"/>
              </w:rPr>
              <w:t>Строк перерахування виплат доходу за цінними паперами (строк обчислюється з наступного робочого дня після дня отримання суми коштів Депозитарною установою)</w:t>
            </w:r>
          </w:p>
        </w:tc>
        <w:tc>
          <w:tcPr>
            <w:tcW w:w="5637" w:type="dxa"/>
          </w:tcPr>
          <w:p w:rsidR="0047308C" w:rsidRPr="00167D6B" w:rsidRDefault="0047308C" w:rsidP="0047308C">
            <w:pPr>
              <w:rPr>
                <w:b/>
                <w:sz w:val="17"/>
                <w:szCs w:val="17"/>
              </w:rPr>
            </w:pPr>
          </w:p>
        </w:tc>
      </w:tr>
    </w:tbl>
    <w:p w:rsidR="00445A39" w:rsidRPr="00167D6B"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
        <w:gridCol w:w="4998"/>
        <w:gridCol w:w="260"/>
        <w:gridCol w:w="4689"/>
      </w:tblGrid>
      <w:tr w:rsidR="00445A39" w:rsidRPr="00167D6B">
        <w:trPr>
          <w:trHeight w:val="175"/>
        </w:trPr>
        <w:tc>
          <w:tcPr>
            <w:tcW w:w="10440" w:type="dxa"/>
            <w:gridSpan w:val="4"/>
            <w:shd w:val="clear" w:color="auto" w:fill="CCCCCC"/>
          </w:tcPr>
          <w:p w:rsidR="00445A39" w:rsidRPr="00167D6B" w:rsidRDefault="005175CE">
            <w:pPr>
              <w:rPr>
                <w:b/>
                <w:sz w:val="18"/>
                <w:szCs w:val="18"/>
              </w:rPr>
            </w:pPr>
            <w:r w:rsidRPr="00167D6B">
              <w:rPr>
                <w:b/>
                <w:sz w:val="18"/>
                <w:szCs w:val="18"/>
              </w:rPr>
              <w:t xml:space="preserve">                   4. СПОСІБ НАДАННЯ/ОТРИМАННЯ ІНФОРМАЦІЇ ТА ДОКУМЕНТІВ</w:t>
            </w:r>
          </w:p>
        </w:tc>
      </w:tr>
      <w:tr w:rsidR="00445A39" w:rsidRPr="00167D6B">
        <w:trPr>
          <w:trHeight w:val="175"/>
        </w:trPr>
        <w:tc>
          <w:tcPr>
            <w:tcW w:w="493" w:type="dxa"/>
            <w:vMerge w:val="restart"/>
          </w:tcPr>
          <w:p w:rsidR="00445A39" w:rsidRPr="00167D6B" w:rsidRDefault="005175CE">
            <w:pPr>
              <w:rPr>
                <w:b/>
                <w:sz w:val="18"/>
                <w:szCs w:val="18"/>
              </w:rPr>
            </w:pPr>
            <w:r w:rsidRPr="00167D6B">
              <w:rPr>
                <w:b/>
                <w:sz w:val="18"/>
                <w:szCs w:val="18"/>
              </w:rPr>
              <w:t>4.1.</w:t>
            </w:r>
          </w:p>
        </w:tc>
        <w:tc>
          <w:tcPr>
            <w:tcW w:w="4998" w:type="dxa"/>
            <w:vMerge w:val="restart"/>
          </w:tcPr>
          <w:p w:rsidR="00445A39" w:rsidRPr="00626550" w:rsidRDefault="005175CE">
            <w:pPr>
              <w:jc w:val="both"/>
              <w:rPr>
                <w:sz w:val="17"/>
                <w:szCs w:val="17"/>
              </w:rPr>
            </w:pPr>
            <w:r w:rsidRPr="00626550">
              <w:rPr>
                <w:sz w:val="17"/>
                <w:szCs w:val="17"/>
              </w:rPr>
              <w:t xml:space="preserve">Спосіб надання/отримання інформації та документів </w:t>
            </w:r>
          </w:p>
        </w:tc>
        <w:tc>
          <w:tcPr>
            <w:tcW w:w="260" w:type="dxa"/>
          </w:tcPr>
          <w:p w:rsidR="00445A39" w:rsidRPr="00626550" w:rsidRDefault="00445A39">
            <w:pPr>
              <w:rPr>
                <w:b/>
                <w:sz w:val="17"/>
                <w:szCs w:val="17"/>
              </w:rPr>
            </w:pPr>
          </w:p>
        </w:tc>
        <w:tc>
          <w:tcPr>
            <w:tcW w:w="4689" w:type="dxa"/>
          </w:tcPr>
          <w:p w:rsidR="00445A39" w:rsidRPr="00626550" w:rsidRDefault="005175CE">
            <w:pPr>
              <w:rPr>
                <w:sz w:val="17"/>
                <w:szCs w:val="17"/>
              </w:rPr>
            </w:pPr>
            <w:r w:rsidRPr="00626550">
              <w:rPr>
                <w:sz w:val="17"/>
                <w:szCs w:val="17"/>
              </w:rPr>
              <w:t xml:space="preserve">засобами поштового зв’язку </w:t>
            </w:r>
          </w:p>
        </w:tc>
      </w:tr>
      <w:tr w:rsidR="00445A39" w:rsidRPr="00167D6B">
        <w:trPr>
          <w:trHeight w:val="137"/>
        </w:trPr>
        <w:tc>
          <w:tcPr>
            <w:tcW w:w="493" w:type="dxa"/>
            <w:vMerge/>
            <w:vAlign w:val="center"/>
          </w:tcPr>
          <w:p w:rsidR="00445A39" w:rsidRPr="00167D6B" w:rsidRDefault="00445A39">
            <w:pPr>
              <w:rPr>
                <w:b/>
                <w:sz w:val="18"/>
                <w:szCs w:val="18"/>
              </w:rPr>
            </w:pPr>
          </w:p>
        </w:tc>
        <w:tc>
          <w:tcPr>
            <w:tcW w:w="4998" w:type="dxa"/>
            <w:vMerge/>
            <w:vAlign w:val="center"/>
          </w:tcPr>
          <w:p w:rsidR="00445A39" w:rsidRPr="00AB36E4" w:rsidRDefault="00445A39">
            <w:pPr>
              <w:rPr>
                <w:sz w:val="17"/>
                <w:szCs w:val="17"/>
              </w:rPr>
            </w:pPr>
          </w:p>
        </w:tc>
        <w:tc>
          <w:tcPr>
            <w:tcW w:w="260" w:type="dxa"/>
          </w:tcPr>
          <w:p w:rsidR="00445A39" w:rsidRPr="00AB36E4" w:rsidRDefault="00445A39">
            <w:pPr>
              <w:rPr>
                <w:b/>
                <w:sz w:val="17"/>
                <w:szCs w:val="17"/>
              </w:rPr>
            </w:pPr>
          </w:p>
        </w:tc>
        <w:tc>
          <w:tcPr>
            <w:tcW w:w="4689" w:type="dxa"/>
          </w:tcPr>
          <w:p w:rsidR="00445A39" w:rsidRPr="00626550" w:rsidRDefault="005175CE">
            <w:pPr>
              <w:rPr>
                <w:sz w:val="17"/>
                <w:szCs w:val="17"/>
              </w:rPr>
            </w:pPr>
            <w:r w:rsidRPr="00626550">
              <w:rPr>
                <w:sz w:val="17"/>
                <w:szCs w:val="17"/>
              </w:rPr>
              <w:t>особисте отримання інформації та документів</w:t>
            </w:r>
          </w:p>
        </w:tc>
      </w:tr>
      <w:tr w:rsidR="00445A39" w:rsidRPr="00167D6B">
        <w:trPr>
          <w:trHeight w:val="112"/>
        </w:trPr>
        <w:tc>
          <w:tcPr>
            <w:tcW w:w="493" w:type="dxa"/>
            <w:vMerge/>
            <w:vAlign w:val="center"/>
          </w:tcPr>
          <w:p w:rsidR="00445A39" w:rsidRPr="00167D6B" w:rsidRDefault="00445A39">
            <w:pPr>
              <w:rPr>
                <w:b/>
                <w:sz w:val="18"/>
                <w:szCs w:val="18"/>
              </w:rPr>
            </w:pPr>
          </w:p>
        </w:tc>
        <w:tc>
          <w:tcPr>
            <w:tcW w:w="4998" w:type="dxa"/>
            <w:vMerge/>
            <w:vAlign w:val="center"/>
          </w:tcPr>
          <w:p w:rsidR="00445A39" w:rsidRPr="00AB36E4" w:rsidRDefault="00445A39">
            <w:pPr>
              <w:rPr>
                <w:sz w:val="17"/>
                <w:szCs w:val="17"/>
              </w:rPr>
            </w:pPr>
          </w:p>
        </w:tc>
        <w:tc>
          <w:tcPr>
            <w:tcW w:w="260" w:type="dxa"/>
          </w:tcPr>
          <w:p w:rsidR="00445A39" w:rsidRPr="00AB36E4" w:rsidRDefault="00445A39">
            <w:pPr>
              <w:rPr>
                <w:b/>
                <w:sz w:val="17"/>
                <w:szCs w:val="17"/>
              </w:rPr>
            </w:pPr>
          </w:p>
        </w:tc>
        <w:tc>
          <w:tcPr>
            <w:tcW w:w="4689" w:type="dxa"/>
          </w:tcPr>
          <w:p w:rsidR="00445A39" w:rsidRPr="00AB36E4" w:rsidRDefault="005175CE">
            <w:pPr>
              <w:rPr>
                <w:sz w:val="17"/>
                <w:szCs w:val="17"/>
              </w:rPr>
            </w:pPr>
            <w:r w:rsidRPr="00AB36E4">
              <w:rPr>
                <w:sz w:val="17"/>
                <w:szCs w:val="17"/>
              </w:rPr>
              <w:t>інше __________________________________________</w:t>
            </w:r>
          </w:p>
          <w:p w:rsidR="00445A39" w:rsidRPr="00AB36E4" w:rsidRDefault="00445A39">
            <w:pPr>
              <w:rPr>
                <w:sz w:val="17"/>
                <w:szCs w:val="17"/>
              </w:rPr>
            </w:pPr>
          </w:p>
        </w:tc>
      </w:tr>
      <w:tr w:rsidR="00445A39" w:rsidRPr="00167D6B">
        <w:trPr>
          <w:trHeight w:val="112"/>
        </w:trPr>
        <w:tc>
          <w:tcPr>
            <w:tcW w:w="493" w:type="dxa"/>
            <w:vAlign w:val="center"/>
          </w:tcPr>
          <w:p w:rsidR="00445A39" w:rsidRPr="00167D6B" w:rsidRDefault="005175CE">
            <w:pPr>
              <w:rPr>
                <w:b/>
                <w:sz w:val="18"/>
                <w:szCs w:val="18"/>
              </w:rPr>
            </w:pPr>
            <w:r w:rsidRPr="00167D6B">
              <w:rPr>
                <w:b/>
                <w:sz w:val="18"/>
                <w:szCs w:val="18"/>
              </w:rPr>
              <w:t>4.2.</w:t>
            </w:r>
          </w:p>
        </w:tc>
        <w:tc>
          <w:tcPr>
            <w:tcW w:w="4998" w:type="dxa"/>
            <w:vAlign w:val="center"/>
          </w:tcPr>
          <w:p w:rsidR="00445A39" w:rsidRPr="00626550" w:rsidRDefault="005175CE">
            <w:pPr>
              <w:rPr>
                <w:sz w:val="17"/>
                <w:szCs w:val="17"/>
              </w:rPr>
            </w:pPr>
            <w:r w:rsidRPr="00626550">
              <w:rPr>
                <w:sz w:val="17"/>
                <w:szCs w:val="17"/>
              </w:rPr>
              <w:t>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c>
          <w:tcPr>
            <w:tcW w:w="260" w:type="dxa"/>
          </w:tcPr>
          <w:p w:rsidR="00445A39" w:rsidRPr="00626550" w:rsidRDefault="00445A39">
            <w:pPr>
              <w:rPr>
                <w:b/>
                <w:sz w:val="17"/>
                <w:szCs w:val="17"/>
              </w:rPr>
            </w:pPr>
          </w:p>
        </w:tc>
        <w:tc>
          <w:tcPr>
            <w:tcW w:w="4689" w:type="dxa"/>
          </w:tcPr>
          <w:p w:rsidR="00445A39" w:rsidRPr="00626550" w:rsidRDefault="005175CE">
            <w:pPr>
              <w:rPr>
                <w:sz w:val="17"/>
                <w:szCs w:val="17"/>
              </w:rPr>
            </w:pPr>
            <w:r w:rsidRPr="00626550">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способом згідно п. 4.1  даної анкети</w:t>
            </w:r>
          </w:p>
        </w:tc>
      </w:tr>
    </w:tbl>
    <w:p w:rsidR="00445A39" w:rsidRPr="00167D6B"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8"/>
        <w:gridCol w:w="5920"/>
      </w:tblGrid>
      <w:tr w:rsidR="00445A39" w:rsidRPr="00167D6B" w:rsidTr="007E362A">
        <w:tc>
          <w:tcPr>
            <w:tcW w:w="10426" w:type="dxa"/>
            <w:gridSpan w:val="3"/>
            <w:shd w:val="clear" w:color="auto" w:fill="CCCCCC"/>
          </w:tcPr>
          <w:p w:rsidR="00445A39" w:rsidRPr="00167D6B" w:rsidRDefault="005175CE">
            <w:pPr>
              <w:pStyle w:val="a3"/>
              <w:spacing w:after="0"/>
              <w:rPr>
                <w:b/>
                <w:sz w:val="17"/>
                <w:szCs w:val="17"/>
              </w:rPr>
            </w:pPr>
            <w:r w:rsidRPr="00167D6B">
              <w:rPr>
                <w:b/>
                <w:sz w:val="17"/>
                <w:szCs w:val="17"/>
              </w:rPr>
              <w:t xml:space="preserve">                    5. КОНТАКТНІ ДАНІ </w:t>
            </w:r>
          </w:p>
        </w:tc>
      </w:tr>
      <w:tr w:rsidR="00445A39" w:rsidRPr="00167D6B" w:rsidTr="007E362A">
        <w:tc>
          <w:tcPr>
            <w:tcW w:w="538" w:type="dxa"/>
          </w:tcPr>
          <w:p w:rsidR="00445A39" w:rsidRPr="00167D6B" w:rsidRDefault="005175CE">
            <w:pPr>
              <w:rPr>
                <w:b/>
                <w:sz w:val="17"/>
                <w:szCs w:val="17"/>
              </w:rPr>
            </w:pPr>
            <w:r w:rsidRPr="00167D6B">
              <w:rPr>
                <w:b/>
                <w:sz w:val="17"/>
                <w:szCs w:val="17"/>
              </w:rPr>
              <w:t>5.1.</w:t>
            </w:r>
          </w:p>
        </w:tc>
        <w:tc>
          <w:tcPr>
            <w:tcW w:w="3968" w:type="dxa"/>
          </w:tcPr>
          <w:p w:rsidR="00445A39" w:rsidRPr="00167D6B" w:rsidRDefault="005175CE">
            <w:pPr>
              <w:rPr>
                <w:sz w:val="17"/>
                <w:szCs w:val="17"/>
              </w:rPr>
            </w:pPr>
            <w:r w:rsidRPr="00167D6B">
              <w:rPr>
                <w:sz w:val="17"/>
                <w:szCs w:val="17"/>
              </w:rPr>
              <w:t>Контактний телефон</w:t>
            </w:r>
          </w:p>
        </w:tc>
        <w:tc>
          <w:tcPr>
            <w:tcW w:w="5920" w:type="dxa"/>
          </w:tcPr>
          <w:p w:rsidR="00445A39" w:rsidRPr="00167D6B" w:rsidRDefault="00445A39">
            <w:pPr>
              <w:rPr>
                <w:b/>
                <w:sz w:val="17"/>
                <w:szCs w:val="17"/>
              </w:rPr>
            </w:pPr>
          </w:p>
        </w:tc>
      </w:tr>
      <w:tr w:rsidR="00445A39" w:rsidRPr="00167D6B" w:rsidTr="007E362A">
        <w:tc>
          <w:tcPr>
            <w:tcW w:w="538" w:type="dxa"/>
          </w:tcPr>
          <w:p w:rsidR="00445A39" w:rsidRPr="00167D6B" w:rsidRDefault="005175CE">
            <w:pPr>
              <w:rPr>
                <w:b/>
                <w:sz w:val="17"/>
                <w:szCs w:val="17"/>
              </w:rPr>
            </w:pPr>
            <w:r w:rsidRPr="00167D6B">
              <w:rPr>
                <w:b/>
                <w:sz w:val="17"/>
                <w:szCs w:val="17"/>
              </w:rPr>
              <w:t>5.2.</w:t>
            </w:r>
          </w:p>
        </w:tc>
        <w:tc>
          <w:tcPr>
            <w:tcW w:w="3968" w:type="dxa"/>
          </w:tcPr>
          <w:p w:rsidR="00445A39" w:rsidRPr="00167D6B" w:rsidRDefault="005175CE">
            <w:pPr>
              <w:rPr>
                <w:sz w:val="17"/>
                <w:szCs w:val="17"/>
              </w:rPr>
            </w:pPr>
            <w:r w:rsidRPr="00167D6B">
              <w:rPr>
                <w:sz w:val="17"/>
                <w:szCs w:val="17"/>
              </w:rPr>
              <w:t>Адреса електронної пошти (за наявності)</w:t>
            </w:r>
          </w:p>
        </w:tc>
        <w:tc>
          <w:tcPr>
            <w:tcW w:w="5920" w:type="dxa"/>
          </w:tcPr>
          <w:p w:rsidR="00445A39" w:rsidRPr="00167D6B" w:rsidRDefault="00445A39">
            <w:pPr>
              <w:rPr>
                <w:b/>
                <w:sz w:val="17"/>
                <w:szCs w:val="17"/>
              </w:rPr>
            </w:pPr>
          </w:p>
        </w:tc>
      </w:tr>
      <w:tr w:rsidR="00626550" w:rsidRPr="00167D6B" w:rsidTr="007E362A">
        <w:tc>
          <w:tcPr>
            <w:tcW w:w="538" w:type="dxa"/>
          </w:tcPr>
          <w:p w:rsidR="00626550" w:rsidRPr="00167D6B" w:rsidRDefault="00626550">
            <w:pPr>
              <w:rPr>
                <w:b/>
                <w:sz w:val="17"/>
                <w:szCs w:val="17"/>
              </w:rPr>
            </w:pPr>
            <w:r>
              <w:rPr>
                <w:b/>
                <w:sz w:val="17"/>
                <w:szCs w:val="17"/>
              </w:rPr>
              <w:t>5.3.</w:t>
            </w:r>
          </w:p>
        </w:tc>
        <w:tc>
          <w:tcPr>
            <w:tcW w:w="3968" w:type="dxa"/>
          </w:tcPr>
          <w:p w:rsidR="00626550" w:rsidRPr="00167D6B" w:rsidRDefault="00626550">
            <w:pPr>
              <w:rPr>
                <w:sz w:val="17"/>
                <w:szCs w:val="17"/>
              </w:rPr>
            </w:pPr>
            <w:r w:rsidRPr="00167D6B">
              <w:rPr>
                <w:sz w:val="17"/>
                <w:szCs w:val="17"/>
              </w:rPr>
              <w:t xml:space="preserve">Адреса для </w:t>
            </w:r>
            <w:r>
              <w:rPr>
                <w:sz w:val="17"/>
                <w:szCs w:val="17"/>
              </w:rPr>
              <w:t>поштових повідомлень</w:t>
            </w:r>
          </w:p>
        </w:tc>
        <w:tc>
          <w:tcPr>
            <w:tcW w:w="5920" w:type="dxa"/>
          </w:tcPr>
          <w:p w:rsidR="00626550" w:rsidRPr="00167D6B" w:rsidRDefault="00626550">
            <w:pPr>
              <w:rPr>
                <w:b/>
                <w:sz w:val="17"/>
                <w:szCs w:val="17"/>
              </w:rPr>
            </w:pPr>
          </w:p>
        </w:tc>
      </w:tr>
    </w:tbl>
    <w:p w:rsidR="00445A39" w:rsidRPr="00167D6B" w:rsidRDefault="00445A39">
      <w:pPr>
        <w:pStyle w:val="a3"/>
        <w:jc w:val="both"/>
        <w:rPr>
          <w:rFonts w:asciiTheme="minorHAnsi" w:hAnsiTheme="minorHAnsi"/>
          <w:b/>
          <w:sz w:val="17"/>
          <w:szCs w:val="17"/>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8"/>
        <w:gridCol w:w="567"/>
        <w:gridCol w:w="7541"/>
        <w:gridCol w:w="14"/>
      </w:tblGrid>
      <w:tr w:rsidR="00445A39" w:rsidRPr="00167D6B">
        <w:trPr>
          <w:trHeight w:val="175"/>
        </w:trPr>
        <w:tc>
          <w:tcPr>
            <w:tcW w:w="10440" w:type="dxa"/>
            <w:gridSpan w:val="4"/>
            <w:shd w:val="clear" w:color="auto" w:fill="CCCCCC"/>
          </w:tcPr>
          <w:p w:rsidR="00445A39" w:rsidRPr="00167D6B" w:rsidRDefault="005175CE">
            <w:pPr>
              <w:rPr>
                <w:sz w:val="17"/>
                <w:szCs w:val="17"/>
              </w:rPr>
            </w:pPr>
            <w:r w:rsidRPr="00167D6B">
              <w:rPr>
                <w:b/>
                <w:sz w:val="18"/>
                <w:szCs w:val="18"/>
              </w:rPr>
              <w:t xml:space="preserve">                   6. </w:t>
            </w:r>
            <w:r w:rsidRPr="00167D6B">
              <w:rPr>
                <w:sz w:val="17"/>
                <w:szCs w:val="17"/>
              </w:rPr>
              <w:t xml:space="preserve">Інформація щодо наявності відкритого у АБ «УКРГАЗБАНК» поточного рахунку </w:t>
            </w:r>
          </w:p>
          <w:p w:rsidR="00445A39" w:rsidRPr="00167D6B" w:rsidRDefault="00445A39">
            <w:pPr>
              <w:rPr>
                <w:b/>
                <w:sz w:val="18"/>
                <w:szCs w:val="18"/>
              </w:rPr>
            </w:pPr>
          </w:p>
        </w:tc>
      </w:tr>
      <w:tr w:rsidR="00445A39" w:rsidRPr="00167D6B" w:rsidTr="007E362A">
        <w:trPr>
          <w:gridAfter w:val="1"/>
          <w:wAfter w:w="14" w:type="dxa"/>
          <w:trHeight w:val="175"/>
        </w:trPr>
        <w:tc>
          <w:tcPr>
            <w:tcW w:w="2318" w:type="dxa"/>
            <w:vMerge w:val="restart"/>
          </w:tcPr>
          <w:p w:rsidR="00445A39" w:rsidRPr="00167D6B" w:rsidRDefault="005175CE">
            <w:pPr>
              <w:jc w:val="both"/>
              <w:rPr>
                <w:sz w:val="18"/>
                <w:szCs w:val="18"/>
                <w:u w:val="single"/>
              </w:rPr>
            </w:pPr>
            <w:r w:rsidRPr="00167D6B">
              <w:rPr>
                <w:sz w:val="17"/>
                <w:szCs w:val="17"/>
                <w:u w:val="single"/>
              </w:rPr>
              <w:t>Обрати потрібне</w:t>
            </w:r>
          </w:p>
        </w:tc>
        <w:tc>
          <w:tcPr>
            <w:tcW w:w="567" w:type="dxa"/>
          </w:tcPr>
          <w:p w:rsidR="00445A39" w:rsidRPr="00167D6B" w:rsidRDefault="00445A39">
            <w:pPr>
              <w:rPr>
                <w:b/>
                <w:sz w:val="18"/>
                <w:szCs w:val="18"/>
              </w:rPr>
            </w:pPr>
          </w:p>
        </w:tc>
        <w:tc>
          <w:tcPr>
            <w:tcW w:w="7541" w:type="dxa"/>
          </w:tcPr>
          <w:p w:rsidR="00445A39" w:rsidRPr="00167D6B" w:rsidRDefault="005175CE">
            <w:pPr>
              <w:rPr>
                <w:sz w:val="16"/>
                <w:szCs w:val="16"/>
              </w:rPr>
            </w:pPr>
            <w:r w:rsidRPr="00167D6B">
              <w:rPr>
                <w:sz w:val="16"/>
                <w:szCs w:val="16"/>
              </w:rPr>
              <w:t>у співвласників наявний відкритий поточний рахунок у АБ «УКРГАЗБАНК»</w:t>
            </w:r>
          </w:p>
        </w:tc>
      </w:tr>
      <w:tr w:rsidR="00445A39" w:rsidRPr="00167D6B" w:rsidTr="007E362A">
        <w:trPr>
          <w:gridAfter w:val="1"/>
          <w:wAfter w:w="14" w:type="dxa"/>
          <w:trHeight w:val="137"/>
        </w:trPr>
        <w:tc>
          <w:tcPr>
            <w:tcW w:w="2318" w:type="dxa"/>
            <w:vMerge/>
            <w:vAlign w:val="center"/>
          </w:tcPr>
          <w:p w:rsidR="00445A39" w:rsidRPr="00167D6B" w:rsidRDefault="00445A39">
            <w:pPr>
              <w:rPr>
                <w:sz w:val="18"/>
                <w:szCs w:val="18"/>
              </w:rPr>
            </w:pPr>
          </w:p>
        </w:tc>
        <w:tc>
          <w:tcPr>
            <w:tcW w:w="567" w:type="dxa"/>
          </w:tcPr>
          <w:p w:rsidR="00445A39" w:rsidRPr="00167D6B" w:rsidRDefault="00445A39">
            <w:pPr>
              <w:rPr>
                <w:b/>
                <w:sz w:val="18"/>
                <w:szCs w:val="18"/>
              </w:rPr>
            </w:pPr>
          </w:p>
        </w:tc>
        <w:tc>
          <w:tcPr>
            <w:tcW w:w="7541" w:type="dxa"/>
          </w:tcPr>
          <w:p w:rsidR="00445A39" w:rsidRPr="00167D6B" w:rsidRDefault="005175CE">
            <w:pPr>
              <w:rPr>
                <w:sz w:val="16"/>
                <w:szCs w:val="16"/>
              </w:rPr>
            </w:pPr>
            <w:r w:rsidRPr="00167D6B">
              <w:rPr>
                <w:sz w:val="16"/>
                <w:szCs w:val="16"/>
              </w:rPr>
              <w:t>у співвласників відсутній відкритий поточний рахунок у АБ «УКРГАЗБАНК»</w:t>
            </w:r>
          </w:p>
        </w:tc>
      </w:tr>
    </w:tbl>
    <w:p w:rsidR="00445A39" w:rsidRPr="00167D6B" w:rsidRDefault="00445A39">
      <w:pPr>
        <w:pStyle w:val="a3"/>
        <w:jc w:val="both"/>
        <w:rPr>
          <w:rFonts w:asciiTheme="minorHAnsi" w:hAnsiTheme="minorHAnsi"/>
          <w:b/>
          <w:sz w:val="17"/>
          <w:szCs w:val="17"/>
        </w:rPr>
      </w:pPr>
    </w:p>
    <w:p w:rsidR="00445A39" w:rsidRPr="00167D6B" w:rsidRDefault="005175CE">
      <w:pPr>
        <w:pStyle w:val="a3"/>
        <w:jc w:val="both"/>
        <w:rPr>
          <w:i/>
          <w:sz w:val="17"/>
          <w:szCs w:val="17"/>
        </w:rPr>
      </w:pPr>
      <w:r w:rsidRPr="00167D6B">
        <w:rPr>
          <w:rFonts w:asciiTheme="minorHAnsi" w:hAnsiTheme="minorHAnsi"/>
          <w:b/>
          <w:sz w:val="17"/>
          <w:szCs w:val="17"/>
        </w:rPr>
        <w:t>7</w:t>
      </w:r>
      <w:r w:rsidRPr="00167D6B">
        <w:rPr>
          <w:b/>
          <w:sz w:val="17"/>
          <w:szCs w:val="17"/>
        </w:rPr>
        <w:t xml:space="preserve">. ДОДАТКОВА ІНФОРМАЦІЯ </w:t>
      </w:r>
      <w:r w:rsidRPr="00167D6B">
        <w:rPr>
          <w:sz w:val="17"/>
          <w:szCs w:val="17"/>
        </w:rPr>
        <w:t xml:space="preserve">(заповнюється за </w:t>
      </w:r>
      <w:r w:rsidRPr="00167D6B">
        <w:rPr>
          <w:rFonts w:ascii="Times New Roman" w:hAnsi="Times New Roman"/>
          <w:sz w:val="17"/>
          <w:szCs w:val="17"/>
        </w:rPr>
        <w:t>погодженням</w:t>
      </w:r>
      <w:r w:rsidRPr="00167D6B">
        <w:rPr>
          <w:sz w:val="17"/>
          <w:szCs w:val="17"/>
        </w:rPr>
        <w:t>)</w:t>
      </w:r>
      <w:r w:rsidRPr="00167D6B">
        <w:rPr>
          <w:i/>
          <w:sz w:val="17"/>
          <w:szCs w:val="17"/>
        </w:rPr>
        <w:t>_________________________________________________________</w:t>
      </w:r>
    </w:p>
    <w:p w:rsidR="00445A39" w:rsidRPr="00167D6B" w:rsidRDefault="005175CE">
      <w:pPr>
        <w:pStyle w:val="a3"/>
        <w:jc w:val="center"/>
        <w:rPr>
          <w:sz w:val="17"/>
          <w:szCs w:val="17"/>
        </w:rPr>
      </w:pPr>
      <w:r w:rsidRPr="00167D6B">
        <w:rPr>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rsidR="00445A39" w:rsidRPr="00167D6B" w:rsidRDefault="00445A39">
      <w:pPr>
        <w:rPr>
          <w:i/>
          <w:sz w:val="17"/>
          <w:szCs w:val="17"/>
        </w:rPr>
      </w:pPr>
    </w:p>
    <w:p w:rsidR="00445A39" w:rsidRPr="00167D6B" w:rsidRDefault="005175CE">
      <w:pPr>
        <w:rPr>
          <w:b/>
          <w:sz w:val="17"/>
          <w:szCs w:val="17"/>
        </w:rPr>
      </w:pPr>
      <w:r w:rsidRPr="00167D6B">
        <w:rPr>
          <w:b/>
          <w:sz w:val="17"/>
          <w:szCs w:val="17"/>
        </w:rPr>
        <w:t>Співвласник/Уповноважена особа співвласника рахунку /__________________________/_____________________________</w:t>
      </w:r>
    </w:p>
    <w:p w:rsidR="00445A39" w:rsidRPr="00167D6B" w:rsidRDefault="005175CE">
      <w:pPr>
        <w:jc w:val="both"/>
        <w:rPr>
          <w:b/>
          <w:sz w:val="17"/>
          <w:szCs w:val="17"/>
        </w:rPr>
      </w:pPr>
      <w:r w:rsidRPr="00167D6B">
        <w:rPr>
          <w:b/>
          <w:sz w:val="17"/>
          <w:szCs w:val="17"/>
        </w:rPr>
        <w:t xml:space="preserve">                                                                                                            підпис     М.П. </w:t>
      </w:r>
      <w:r w:rsidRPr="00167D6B">
        <w:rPr>
          <w:b/>
          <w:sz w:val="17"/>
          <w:szCs w:val="17"/>
          <w:vertAlign w:val="superscript"/>
        </w:rPr>
        <w:t>*</w:t>
      </w:r>
      <w:r w:rsidRPr="00167D6B">
        <w:rPr>
          <w:b/>
          <w:sz w:val="17"/>
          <w:szCs w:val="17"/>
        </w:rPr>
        <w:t xml:space="preserve">                   П.І.Б.</w:t>
      </w:r>
    </w:p>
    <w:p w:rsidR="00445A39" w:rsidRPr="00167D6B" w:rsidRDefault="005175CE">
      <w:pPr>
        <w:jc w:val="both"/>
        <w:rPr>
          <w:b/>
          <w:sz w:val="17"/>
          <w:szCs w:val="17"/>
        </w:rPr>
      </w:pPr>
      <w:r w:rsidRPr="00167D6B">
        <w:rPr>
          <w:b/>
          <w:sz w:val="17"/>
          <w:szCs w:val="17"/>
        </w:rPr>
        <w:t>*- для юридичної особи за наявності</w:t>
      </w:r>
    </w:p>
    <w:p w:rsidR="00445A39" w:rsidRPr="00167D6B" w:rsidRDefault="00445A39">
      <w:pPr>
        <w:jc w:val="both"/>
        <w:rPr>
          <w:sz w:val="17"/>
          <w:szCs w:val="17"/>
        </w:rPr>
      </w:pPr>
    </w:p>
    <w:p w:rsidR="00445A39" w:rsidRPr="00167D6B" w:rsidRDefault="005175CE">
      <w:pPr>
        <w:rPr>
          <w:b/>
          <w:sz w:val="17"/>
          <w:szCs w:val="17"/>
        </w:rPr>
      </w:pPr>
      <w:r w:rsidRPr="00167D6B">
        <w:rPr>
          <w:b/>
          <w:sz w:val="17"/>
          <w:szCs w:val="17"/>
        </w:rPr>
        <w:t>Співвласник/Уповноважена особа співвласника рахунку /__________________________/_____________________________</w:t>
      </w:r>
    </w:p>
    <w:p w:rsidR="00445A39" w:rsidRPr="00167D6B" w:rsidRDefault="005175CE">
      <w:pPr>
        <w:jc w:val="both"/>
        <w:rPr>
          <w:b/>
          <w:sz w:val="17"/>
          <w:szCs w:val="17"/>
        </w:rPr>
      </w:pPr>
      <w:r w:rsidRPr="00167D6B">
        <w:rPr>
          <w:b/>
          <w:sz w:val="17"/>
          <w:szCs w:val="17"/>
        </w:rPr>
        <w:t xml:space="preserve">                                                                                                            підпис     М.П. </w:t>
      </w:r>
      <w:r w:rsidRPr="00167D6B">
        <w:rPr>
          <w:b/>
          <w:sz w:val="17"/>
          <w:szCs w:val="17"/>
          <w:vertAlign w:val="superscript"/>
        </w:rPr>
        <w:t>*</w:t>
      </w:r>
      <w:r w:rsidRPr="00167D6B">
        <w:rPr>
          <w:b/>
          <w:sz w:val="17"/>
          <w:szCs w:val="17"/>
        </w:rPr>
        <w:t xml:space="preserve">                   П.І.Б.</w:t>
      </w:r>
    </w:p>
    <w:p w:rsidR="00445A39" w:rsidRPr="00167D6B" w:rsidRDefault="005175CE">
      <w:pPr>
        <w:jc w:val="both"/>
        <w:rPr>
          <w:b/>
          <w:sz w:val="17"/>
          <w:szCs w:val="17"/>
        </w:rPr>
      </w:pPr>
      <w:r w:rsidRPr="00167D6B">
        <w:rPr>
          <w:b/>
          <w:sz w:val="17"/>
          <w:szCs w:val="17"/>
        </w:rPr>
        <w:t>*- для юридичної особи за наявності</w:t>
      </w:r>
    </w:p>
    <w:p w:rsidR="00445A39" w:rsidRPr="00167D6B" w:rsidRDefault="00445A39">
      <w:pPr>
        <w:jc w:val="both"/>
        <w:rPr>
          <w:sz w:val="17"/>
          <w:szCs w:val="17"/>
        </w:rPr>
      </w:pPr>
    </w:p>
    <w:p w:rsidR="00445A39" w:rsidRPr="00167D6B" w:rsidRDefault="005175CE">
      <w:pPr>
        <w:rPr>
          <w:b/>
          <w:sz w:val="17"/>
          <w:szCs w:val="17"/>
        </w:rPr>
      </w:pPr>
      <w:r w:rsidRPr="00167D6B">
        <w:rPr>
          <w:b/>
          <w:sz w:val="17"/>
          <w:szCs w:val="17"/>
        </w:rPr>
        <w:t>Співвласник/Уповноважена особа співвласника рахунку /__________________________/_____________________________</w:t>
      </w:r>
    </w:p>
    <w:p w:rsidR="00445A39" w:rsidRPr="00167D6B" w:rsidRDefault="005175CE">
      <w:pPr>
        <w:jc w:val="both"/>
        <w:rPr>
          <w:b/>
          <w:sz w:val="17"/>
          <w:szCs w:val="17"/>
        </w:rPr>
      </w:pPr>
      <w:r w:rsidRPr="00167D6B">
        <w:rPr>
          <w:b/>
          <w:sz w:val="17"/>
          <w:szCs w:val="17"/>
        </w:rPr>
        <w:t xml:space="preserve">                                                                                                            підпис     М.П. </w:t>
      </w:r>
      <w:r w:rsidRPr="00167D6B">
        <w:rPr>
          <w:b/>
          <w:sz w:val="17"/>
          <w:szCs w:val="17"/>
          <w:vertAlign w:val="superscript"/>
        </w:rPr>
        <w:t>*</w:t>
      </w:r>
      <w:r w:rsidRPr="00167D6B">
        <w:rPr>
          <w:b/>
          <w:sz w:val="17"/>
          <w:szCs w:val="17"/>
        </w:rPr>
        <w:t xml:space="preserve">                   П.І.Б.</w:t>
      </w:r>
    </w:p>
    <w:p w:rsidR="00445A39" w:rsidRPr="00167D6B" w:rsidRDefault="005175CE">
      <w:pPr>
        <w:jc w:val="both"/>
        <w:rPr>
          <w:b/>
          <w:sz w:val="17"/>
          <w:szCs w:val="17"/>
        </w:rPr>
      </w:pPr>
      <w:r w:rsidRPr="00167D6B">
        <w:rPr>
          <w:b/>
          <w:sz w:val="17"/>
          <w:szCs w:val="17"/>
        </w:rPr>
        <w:t>*- для юридичної особи за наявності</w:t>
      </w:r>
    </w:p>
    <w:p w:rsidR="00445A39" w:rsidRPr="00167D6B" w:rsidRDefault="00445A39">
      <w:pPr>
        <w:tabs>
          <w:tab w:val="num" w:pos="-180"/>
        </w:tabs>
        <w:jc w:val="both"/>
        <w:rPr>
          <w:sz w:val="17"/>
          <w:szCs w:val="17"/>
        </w:rPr>
      </w:pPr>
    </w:p>
    <w:p w:rsidR="00445A39" w:rsidRPr="00167D6B" w:rsidRDefault="00445A39">
      <w:pPr>
        <w:tabs>
          <w:tab w:val="num" w:pos="-180"/>
        </w:tabs>
        <w:jc w:val="both"/>
        <w:rPr>
          <w:sz w:val="17"/>
          <w:szCs w:val="17"/>
        </w:rPr>
      </w:pPr>
    </w:p>
    <w:p w:rsidR="00445A39" w:rsidRPr="00167D6B" w:rsidRDefault="005175CE">
      <w:pPr>
        <w:shd w:val="clear" w:color="auto" w:fill="FFFFFF"/>
        <w:tabs>
          <w:tab w:val="num" w:pos="-180"/>
        </w:tabs>
        <w:jc w:val="center"/>
        <w:rPr>
          <w:b/>
          <w:sz w:val="17"/>
          <w:szCs w:val="17"/>
        </w:rPr>
      </w:pPr>
      <w:r w:rsidRPr="00167D6B">
        <w:rPr>
          <w:b/>
          <w:sz w:val="17"/>
          <w:szCs w:val="17"/>
        </w:rPr>
        <w:t>ВІДМІТКИ ДЕПОЗИТАРНОЇ УСТАНОВИ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619"/>
      </w:tblGrid>
      <w:tr w:rsidR="00445A39" w:rsidRPr="00167D6B">
        <w:tc>
          <w:tcPr>
            <w:tcW w:w="3686" w:type="dxa"/>
          </w:tcPr>
          <w:p w:rsidR="00445A39" w:rsidRPr="00167D6B" w:rsidRDefault="005175CE">
            <w:pPr>
              <w:tabs>
                <w:tab w:val="num" w:pos="-180"/>
              </w:tabs>
              <w:jc w:val="both"/>
              <w:rPr>
                <w:sz w:val="17"/>
                <w:szCs w:val="17"/>
              </w:rPr>
            </w:pPr>
            <w:r w:rsidRPr="00167D6B">
              <w:rPr>
                <w:sz w:val="17"/>
                <w:szCs w:val="17"/>
              </w:rPr>
              <w:lastRenderedPageBreak/>
              <w:t>Депозитарний код рахунку в цінних паперах</w:t>
            </w:r>
          </w:p>
        </w:tc>
        <w:tc>
          <w:tcPr>
            <w:tcW w:w="5777" w:type="dxa"/>
          </w:tcPr>
          <w:p w:rsidR="00445A39" w:rsidRPr="00167D6B" w:rsidRDefault="00445A39">
            <w:pPr>
              <w:tabs>
                <w:tab w:val="num" w:pos="-180"/>
              </w:tabs>
              <w:rPr>
                <w:sz w:val="17"/>
                <w:szCs w:val="17"/>
              </w:rPr>
            </w:pPr>
          </w:p>
        </w:tc>
      </w:tr>
    </w:tbl>
    <w:p w:rsidR="00445A39" w:rsidRPr="00167D6B" w:rsidRDefault="00445A39"/>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jc w:val="right"/>
              <w:rPr>
                <w:bCs/>
              </w:rPr>
            </w:pPr>
            <w:r w:rsidRPr="00167D6B">
              <w:rPr>
                <w:bCs/>
              </w:rPr>
              <w:t xml:space="preserve">       І.М.Гапоненко</w:t>
            </w: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902F6B" w:rsidRPr="00167D6B" w:rsidRDefault="00902F6B">
            <w:pPr>
              <w:rPr>
                <w:b/>
              </w:rPr>
            </w:pPr>
          </w:p>
          <w:p w:rsidR="00902F6B" w:rsidRPr="00167D6B" w:rsidRDefault="00902F6B">
            <w:pPr>
              <w:rPr>
                <w:b/>
              </w:rPr>
            </w:pPr>
          </w:p>
          <w:p w:rsidR="00902F6B" w:rsidRPr="00167D6B" w:rsidRDefault="00902F6B">
            <w:pPr>
              <w:rPr>
                <w:b/>
              </w:rPr>
            </w:pPr>
          </w:p>
          <w:p w:rsidR="00902F6B" w:rsidRPr="00167D6B" w:rsidRDefault="00902F6B">
            <w:pPr>
              <w:rPr>
                <w:b/>
              </w:rPr>
            </w:pPr>
          </w:p>
          <w:p w:rsidR="00902F6B" w:rsidRPr="00167D6B" w:rsidRDefault="00902F6B">
            <w:pPr>
              <w:rPr>
                <w:b/>
              </w:rPr>
            </w:pPr>
          </w:p>
          <w:p w:rsidR="00902F6B" w:rsidRPr="00167D6B" w:rsidRDefault="00902F6B">
            <w:pPr>
              <w:rPr>
                <w:b/>
              </w:rPr>
            </w:pPr>
          </w:p>
          <w:p w:rsidR="00902F6B" w:rsidRDefault="00902F6B">
            <w:pPr>
              <w:rPr>
                <w:b/>
              </w:rPr>
            </w:pPr>
          </w:p>
          <w:p w:rsidR="00167D6B" w:rsidRPr="00167D6B" w:rsidRDefault="00167D6B">
            <w:pPr>
              <w:rPr>
                <w:b/>
              </w:rPr>
            </w:pPr>
          </w:p>
          <w:p w:rsidR="00445A39" w:rsidRPr="00167D6B" w:rsidRDefault="00445A39">
            <w:pPr>
              <w:rPr>
                <w:b/>
              </w:rPr>
            </w:pPr>
          </w:p>
        </w:tc>
      </w:tr>
    </w:tbl>
    <w:p w:rsidR="00445A39" w:rsidRPr="00167D6B" w:rsidRDefault="005175CE">
      <w:pPr>
        <w:ind w:firstLine="540"/>
        <w:jc w:val="right"/>
      </w:pPr>
      <w:r w:rsidRPr="00167D6B">
        <w:t>Додаток 73</w:t>
      </w:r>
    </w:p>
    <w:p w:rsidR="00445A39" w:rsidRPr="00167D6B" w:rsidRDefault="00445A39">
      <w:pPr>
        <w:ind w:firstLine="540"/>
        <w:jc w:val="center"/>
        <w:rPr>
          <w:rFonts w:ascii="Calibri" w:hAnsi="Calibri"/>
          <w:b/>
          <w:sz w:val="22"/>
          <w:szCs w:val="22"/>
        </w:rPr>
      </w:pPr>
    </w:p>
    <w:p w:rsidR="00445A39" w:rsidRPr="00167D6B" w:rsidRDefault="00445A39">
      <w:pPr>
        <w:ind w:firstLine="540"/>
        <w:jc w:val="right"/>
      </w:pPr>
    </w:p>
    <w:p w:rsidR="00445A39" w:rsidRPr="00167D6B" w:rsidRDefault="005175CE">
      <w:pPr>
        <w:ind w:firstLine="540"/>
        <w:jc w:val="center"/>
        <w:rPr>
          <w:b/>
        </w:rPr>
      </w:pPr>
      <w:r w:rsidRPr="00167D6B">
        <w:rPr>
          <w:b/>
        </w:rPr>
        <w:t xml:space="preserve">АНКЕТА РАХУНКУ В ЦІННИХ ПАПЕРАХ ДЛЯ </w:t>
      </w:r>
    </w:p>
    <w:p w:rsidR="00445A39" w:rsidRPr="00167D6B" w:rsidRDefault="005175CE">
      <w:pPr>
        <w:ind w:firstLine="540"/>
        <w:jc w:val="center"/>
        <w:rPr>
          <w:b/>
        </w:rPr>
      </w:pPr>
      <w:r w:rsidRPr="00167D6B">
        <w:rPr>
          <w:b/>
        </w:rPr>
        <w:t xml:space="preserve">НЕДЕРЖАВНИХ ПЕНСІЙНИХ ФОНДІВ </w:t>
      </w:r>
    </w:p>
    <w:p w:rsidR="00445A39" w:rsidRPr="00167D6B" w:rsidRDefault="00445A39">
      <w:pPr>
        <w:ind w:firstLine="540"/>
        <w:jc w:val="center"/>
        <w:rPr>
          <w:b/>
        </w:rPr>
      </w:pPr>
    </w:p>
    <w:p w:rsidR="00445A39" w:rsidRPr="00167D6B" w:rsidRDefault="005175CE">
      <w:pPr>
        <w:rPr>
          <w:i/>
        </w:rPr>
      </w:pPr>
      <w:r w:rsidRPr="00167D6B">
        <w:rPr>
          <w:i/>
        </w:rPr>
        <w:t xml:space="preserve">Дата підписання анкети  ________________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373"/>
        <w:gridCol w:w="185"/>
        <w:gridCol w:w="851"/>
        <w:gridCol w:w="851"/>
        <w:gridCol w:w="709"/>
        <w:gridCol w:w="50"/>
        <w:gridCol w:w="517"/>
        <w:gridCol w:w="708"/>
        <w:gridCol w:w="567"/>
      </w:tblGrid>
      <w:tr w:rsidR="00445A39" w:rsidRPr="00167D6B">
        <w:trPr>
          <w:trHeight w:val="244"/>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spacing w:before="60" w:after="60"/>
              <w:rPr>
                <w:b/>
                <w:sz w:val="17"/>
                <w:szCs w:val="17"/>
              </w:rPr>
            </w:pPr>
            <w:r w:rsidRPr="00167D6B">
              <w:rPr>
                <w:b/>
                <w:sz w:val="17"/>
                <w:szCs w:val="17"/>
              </w:rPr>
              <w:t>1. Відомості про власника рахунку (НПФ)</w:t>
            </w:r>
          </w:p>
        </w:tc>
      </w:tr>
      <w:tr w:rsidR="00445A39" w:rsidRPr="00167D6B">
        <w:trPr>
          <w:trHeight w:val="178"/>
        </w:trPr>
        <w:tc>
          <w:tcPr>
            <w:tcW w:w="3828" w:type="dxa"/>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 xml:space="preserve">Повне найменування </w:t>
            </w:r>
          </w:p>
        </w:tc>
        <w:tc>
          <w:tcPr>
            <w:tcW w:w="5811" w:type="dxa"/>
            <w:gridSpan w:val="9"/>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828" w:type="dxa"/>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 xml:space="preserve">Повне найменування іноземною мовою </w:t>
            </w:r>
            <w:r w:rsidRPr="00167D6B">
              <w:rPr>
                <w:i/>
                <w:sz w:val="17"/>
                <w:szCs w:val="17"/>
              </w:rPr>
              <w:t>(за наявності)</w:t>
            </w:r>
          </w:p>
        </w:tc>
        <w:tc>
          <w:tcPr>
            <w:tcW w:w="5811" w:type="dxa"/>
            <w:gridSpan w:val="9"/>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828" w:type="dxa"/>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 xml:space="preserve">Скорочене найменування </w:t>
            </w:r>
            <w:r w:rsidRPr="00167D6B">
              <w:rPr>
                <w:i/>
                <w:sz w:val="17"/>
                <w:szCs w:val="17"/>
              </w:rPr>
              <w:t>(за наявності)</w:t>
            </w:r>
          </w:p>
        </w:tc>
        <w:tc>
          <w:tcPr>
            <w:tcW w:w="5811" w:type="dxa"/>
            <w:gridSpan w:val="9"/>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828" w:type="dxa"/>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Організаційно-правова форма</w:t>
            </w:r>
          </w:p>
        </w:tc>
        <w:tc>
          <w:tcPr>
            <w:tcW w:w="5811" w:type="dxa"/>
            <w:gridSpan w:val="9"/>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828" w:type="dxa"/>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 xml:space="preserve">Код за ЄДРПОУ </w:t>
            </w:r>
          </w:p>
        </w:tc>
        <w:tc>
          <w:tcPr>
            <w:tcW w:w="5811" w:type="dxa"/>
            <w:gridSpan w:val="9"/>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828" w:type="dxa"/>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Країна реєстрації</w:t>
            </w:r>
          </w:p>
        </w:tc>
        <w:tc>
          <w:tcPr>
            <w:tcW w:w="5811" w:type="dxa"/>
            <w:gridSpan w:val="9"/>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56"/>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Статутний капітал</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56"/>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Місцезнаходження </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56"/>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Адреса для</w:t>
            </w:r>
            <w:r w:rsidR="008409F4" w:rsidRPr="00167D6B">
              <w:rPr>
                <w:sz w:val="17"/>
                <w:szCs w:val="17"/>
              </w:rPr>
              <w:t xml:space="preserve"> </w:t>
            </w:r>
            <w:r w:rsidR="008409F4">
              <w:rPr>
                <w:sz w:val="17"/>
                <w:szCs w:val="17"/>
              </w:rPr>
              <w:t>поштових повідомлень</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56"/>
        </w:trPr>
        <w:tc>
          <w:tcPr>
            <w:tcW w:w="3828" w:type="dxa"/>
            <w:vMerge w:val="restart"/>
            <w:tcBorders>
              <w:top w:val="single" w:sz="4" w:space="0" w:color="auto"/>
              <w:left w:val="single" w:sz="4" w:space="0" w:color="auto"/>
              <w:bottom w:val="single" w:sz="4" w:space="0" w:color="auto"/>
              <w:right w:val="single" w:sz="4" w:space="0" w:color="auto"/>
            </w:tcBorders>
            <w:vAlign w:val="center"/>
          </w:tcPr>
          <w:p w:rsidR="00445A39" w:rsidRPr="00167D6B" w:rsidRDefault="005175CE">
            <w:pPr>
              <w:jc w:val="both"/>
              <w:rPr>
                <w:sz w:val="17"/>
                <w:szCs w:val="17"/>
              </w:rPr>
            </w:pPr>
            <w:r w:rsidRPr="00167D6B">
              <w:rPr>
                <w:sz w:val="17"/>
                <w:szCs w:val="17"/>
              </w:rPr>
              <w:t>Інформація щодо наявності печатки</w:t>
            </w:r>
          </w:p>
          <w:p w:rsidR="00445A39" w:rsidRPr="00167D6B" w:rsidRDefault="005175CE">
            <w:pPr>
              <w:rPr>
                <w:sz w:val="17"/>
                <w:szCs w:val="17"/>
              </w:rPr>
            </w:pPr>
            <w:r w:rsidRPr="00167D6B">
              <w:rPr>
                <w:i/>
                <w:sz w:val="17"/>
                <w:szCs w:val="17"/>
              </w:rPr>
              <w:t>(обрати потрібне)</w:t>
            </w:r>
          </w:p>
        </w:tc>
        <w:tc>
          <w:tcPr>
            <w:tcW w:w="1373"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4438" w:type="dxa"/>
            <w:gridSpan w:val="8"/>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у юридичної особи наявна печатка</w:t>
            </w:r>
          </w:p>
        </w:tc>
      </w:tr>
      <w:tr w:rsidR="00445A39" w:rsidRPr="00167D6B">
        <w:trPr>
          <w:trHeight w:val="156"/>
        </w:trPr>
        <w:tc>
          <w:tcPr>
            <w:tcW w:w="3828" w:type="dxa"/>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1373"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4438" w:type="dxa"/>
            <w:gridSpan w:val="8"/>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у юридичної особи відсутня печатка</w:t>
            </w:r>
          </w:p>
        </w:tc>
      </w:tr>
      <w:tr w:rsidR="00445A39" w:rsidRPr="00167D6B">
        <w:trPr>
          <w:trHeight w:val="156"/>
        </w:trPr>
        <w:tc>
          <w:tcPr>
            <w:tcW w:w="3828" w:type="dxa"/>
            <w:vMerge w:val="restart"/>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Юридична особа перебуває на обліку в органах Державної фіскальної служби України </w:t>
            </w:r>
            <w:r w:rsidRPr="00167D6B">
              <w:rPr>
                <w:i/>
                <w:sz w:val="17"/>
                <w:szCs w:val="17"/>
              </w:rPr>
              <w:t>(обрати потрібне)</w:t>
            </w:r>
          </w:p>
        </w:tc>
        <w:tc>
          <w:tcPr>
            <w:tcW w:w="1373"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4438" w:type="dxa"/>
            <w:gridSpan w:val="8"/>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так</w:t>
            </w:r>
          </w:p>
        </w:tc>
      </w:tr>
      <w:tr w:rsidR="00445A39" w:rsidRPr="00167D6B">
        <w:trPr>
          <w:trHeight w:val="156"/>
        </w:trPr>
        <w:tc>
          <w:tcPr>
            <w:tcW w:w="3828" w:type="dxa"/>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1373"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4438" w:type="dxa"/>
            <w:gridSpan w:val="8"/>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ні</w:t>
            </w:r>
          </w:p>
        </w:tc>
      </w:tr>
      <w:tr w:rsidR="00445A39" w:rsidRPr="00167D6B">
        <w:trPr>
          <w:trHeight w:val="156"/>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Свідоцтво про реєстрацію фінансової установи</w:t>
            </w:r>
          </w:p>
          <w:p w:rsidR="00445A39" w:rsidRPr="00167D6B" w:rsidRDefault="005175CE">
            <w:pPr>
              <w:rPr>
                <w:sz w:val="12"/>
                <w:szCs w:val="12"/>
              </w:rPr>
            </w:pPr>
            <w:r w:rsidRPr="00167D6B">
              <w:rPr>
                <w:sz w:val="12"/>
                <w:szCs w:val="12"/>
              </w:rPr>
              <w:t>(дата прийняття та номер рішення про видачу свідоцтва, реєстраційний номер та дата видачі, код фінансової установи)</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51"/>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sz w:val="17"/>
                <w:szCs w:val="17"/>
              </w:rPr>
            </w:pPr>
            <w:r w:rsidRPr="00167D6B">
              <w:rPr>
                <w:b/>
                <w:sz w:val="17"/>
                <w:szCs w:val="17"/>
              </w:rPr>
              <w:t>2. Дані державної реєстрації ПФ</w:t>
            </w:r>
          </w:p>
        </w:tc>
      </w:tr>
      <w:tr w:rsidR="00445A39" w:rsidRPr="00167D6B">
        <w:trPr>
          <w:trHeight w:val="231"/>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Найменування документу</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both"/>
              <w:rPr>
                <w:sz w:val="17"/>
                <w:szCs w:val="17"/>
              </w:rPr>
            </w:pPr>
          </w:p>
        </w:tc>
      </w:tr>
      <w:tr w:rsidR="00445A39" w:rsidRPr="00167D6B">
        <w:trPr>
          <w:trHeight w:val="231"/>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Номер запису в Єдиному державному реєстрі юридичних осіб та фізичних осіб - підприємців</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both"/>
              <w:rPr>
                <w:sz w:val="17"/>
                <w:szCs w:val="17"/>
              </w:rPr>
            </w:pPr>
          </w:p>
        </w:tc>
      </w:tr>
      <w:tr w:rsidR="00445A39" w:rsidRPr="00167D6B">
        <w:trPr>
          <w:trHeight w:val="232"/>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Дата проведення державної реєстрації</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00"/>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sz w:val="17"/>
                <w:szCs w:val="17"/>
              </w:rPr>
            </w:pPr>
            <w:r w:rsidRPr="00167D6B">
              <w:rPr>
                <w:b/>
                <w:sz w:val="17"/>
                <w:szCs w:val="17"/>
              </w:rPr>
              <w:t>3.  Банківські реквізити для перерахування виплат доходу за цінними паперами</w:t>
            </w:r>
          </w:p>
        </w:tc>
      </w:tr>
      <w:tr w:rsidR="006A04A7" w:rsidRPr="00167D6B" w:rsidTr="00050755">
        <w:trPr>
          <w:trHeight w:val="227"/>
        </w:trPr>
        <w:tc>
          <w:tcPr>
            <w:tcW w:w="3828" w:type="dxa"/>
            <w:vMerge w:val="restart"/>
            <w:tcBorders>
              <w:top w:val="single" w:sz="4" w:space="0" w:color="auto"/>
              <w:left w:val="single" w:sz="4" w:space="0" w:color="auto"/>
              <w:right w:val="single" w:sz="4" w:space="0" w:color="auto"/>
            </w:tcBorders>
          </w:tcPr>
          <w:p w:rsidR="006A04A7" w:rsidRPr="00167D6B" w:rsidRDefault="006A04A7">
            <w:pPr>
              <w:rPr>
                <w:sz w:val="17"/>
                <w:szCs w:val="17"/>
              </w:rPr>
            </w:pPr>
          </w:p>
          <w:p w:rsidR="006A04A7" w:rsidRPr="00167D6B" w:rsidRDefault="006A04A7">
            <w:pPr>
              <w:rPr>
                <w:sz w:val="17"/>
                <w:szCs w:val="17"/>
              </w:rPr>
            </w:pPr>
            <w:r w:rsidRPr="00167D6B">
              <w:rPr>
                <w:sz w:val="17"/>
                <w:szCs w:val="17"/>
              </w:rPr>
              <w:t>Найменування банківської установи</w:t>
            </w:r>
          </w:p>
          <w:p w:rsidR="006A04A7" w:rsidRPr="00167D6B" w:rsidRDefault="006A04A7" w:rsidP="00050755">
            <w:pPr>
              <w:rPr>
                <w:sz w:val="17"/>
                <w:szCs w:val="17"/>
              </w:rPr>
            </w:pPr>
          </w:p>
        </w:tc>
        <w:tc>
          <w:tcPr>
            <w:tcW w:w="1558" w:type="dxa"/>
            <w:gridSpan w:val="2"/>
            <w:vMerge w:val="restart"/>
            <w:tcBorders>
              <w:top w:val="single" w:sz="4" w:space="0" w:color="auto"/>
              <w:left w:val="single" w:sz="4" w:space="0" w:color="auto"/>
              <w:right w:val="single" w:sz="4" w:space="0" w:color="auto"/>
            </w:tcBorders>
          </w:tcPr>
          <w:p w:rsidR="006A04A7" w:rsidRPr="00167D6B" w:rsidRDefault="006A04A7">
            <w:pPr>
              <w:rPr>
                <w:sz w:val="17"/>
                <w:szCs w:val="17"/>
              </w:rPr>
            </w:pPr>
          </w:p>
        </w:tc>
        <w:tc>
          <w:tcPr>
            <w:tcW w:w="2461" w:type="dxa"/>
            <w:gridSpan w:val="4"/>
            <w:tcBorders>
              <w:top w:val="single" w:sz="4" w:space="0" w:color="auto"/>
              <w:left w:val="single" w:sz="4" w:space="0" w:color="auto"/>
              <w:bottom w:val="single" w:sz="4" w:space="0" w:color="auto"/>
              <w:right w:val="single" w:sz="4" w:space="0" w:color="auto"/>
            </w:tcBorders>
          </w:tcPr>
          <w:p w:rsidR="006A04A7" w:rsidRPr="00167D6B" w:rsidRDefault="006A04A7">
            <w:pPr>
              <w:rPr>
                <w:sz w:val="17"/>
                <w:szCs w:val="17"/>
              </w:rPr>
            </w:pPr>
            <w:r w:rsidRPr="00167D6B">
              <w:rPr>
                <w:sz w:val="17"/>
                <w:szCs w:val="17"/>
              </w:rPr>
              <w:t>код ЄДРПОУ банківської установи</w:t>
            </w:r>
          </w:p>
        </w:tc>
        <w:tc>
          <w:tcPr>
            <w:tcW w:w="1792" w:type="dxa"/>
            <w:gridSpan w:val="3"/>
            <w:tcBorders>
              <w:top w:val="single" w:sz="4" w:space="0" w:color="auto"/>
              <w:left w:val="single" w:sz="4" w:space="0" w:color="auto"/>
              <w:bottom w:val="single" w:sz="4" w:space="0" w:color="auto"/>
              <w:right w:val="single" w:sz="4" w:space="0" w:color="auto"/>
            </w:tcBorders>
          </w:tcPr>
          <w:p w:rsidR="006A04A7" w:rsidRPr="00167D6B" w:rsidRDefault="006A04A7">
            <w:pPr>
              <w:rPr>
                <w:sz w:val="17"/>
                <w:szCs w:val="17"/>
              </w:rPr>
            </w:pPr>
          </w:p>
        </w:tc>
      </w:tr>
      <w:tr w:rsidR="006A04A7" w:rsidRPr="00167D6B" w:rsidTr="00050755">
        <w:trPr>
          <w:trHeight w:val="156"/>
        </w:trPr>
        <w:tc>
          <w:tcPr>
            <w:tcW w:w="3828" w:type="dxa"/>
            <w:vMerge/>
            <w:tcBorders>
              <w:left w:val="single" w:sz="4" w:space="0" w:color="auto"/>
              <w:bottom w:val="single" w:sz="4" w:space="0" w:color="auto"/>
              <w:right w:val="single" w:sz="4" w:space="0" w:color="auto"/>
            </w:tcBorders>
            <w:vAlign w:val="center"/>
          </w:tcPr>
          <w:p w:rsidR="006A04A7" w:rsidRPr="00167D6B" w:rsidRDefault="006A04A7">
            <w:pPr>
              <w:rPr>
                <w:sz w:val="17"/>
                <w:szCs w:val="17"/>
              </w:rPr>
            </w:pPr>
          </w:p>
        </w:tc>
        <w:tc>
          <w:tcPr>
            <w:tcW w:w="1558" w:type="dxa"/>
            <w:gridSpan w:val="2"/>
            <w:vMerge/>
            <w:tcBorders>
              <w:left w:val="single" w:sz="4" w:space="0" w:color="auto"/>
              <w:bottom w:val="single" w:sz="4" w:space="0" w:color="auto"/>
              <w:right w:val="single" w:sz="4" w:space="0" w:color="auto"/>
            </w:tcBorders>
            <w:vAlign w:val="center"/>
          </w:tcPr>
          <w:p w:rsidR="006A04A7" w:rsidRPr="00167D6B" w:rsidRDefault="006A04A7">
            <w:pPr>
              <w:rPr>
                <w:sz w:val="17"/>
                <w:szCs w:val="17"/>
              </w:rPr>
            </w:pPr>
          </w:p>
        </w:tc>
        <w:tc>
          <w:tcPr>
            <w:tcW w:w="2461" w:type="dxa"/>
            <w:gridSpan w:val="4"/>
            <w:tcBorders>
              <w:top w:val="single" w:sz="4" w:space="0" w:color="auto"/>
              <w:left w:val="single" w:sz="4" w:space="0" w:color="auto"/>
              <w:bottom w:val="single" w:sz="4" w:space="0" w:color="auto"/>
              <w:right w:val="single" w:sz="4" w:space="0" w:color="auto"/>
            </w:tcBorders>
            <w:vAlign w:val="center"/>
          </w:tcPr>
          <w:p w:rsidR="006A04A7" w:rsidRPr="00167D6B" w:rsidRDefault="006A04A7">
            <w:pPr>
              <w:rPr>
                <w:sz w:val="17"/>
                <w:szCs w:val="17"/>
              </w:rPr>
            </w:pPr>
            <w:r w:rsidRPr="00167D6B">
              <w:rPr>
                <w:sz w:val="17"/>
                <w:szCs w:val="17"/>
              </w:rPr>
              <w:t>номер рахунку в форматі IBAN</w:t>
            </w:r>
          </w:p>
        </w:tc>
        <w:tc>
          <w:tcPr>
            <w:tcW w:w="1792" w:type="dxa"/>
            <w:gridSpan w:val="3"/>
            <w:tcBorders>
              <w:top w:val="single" w:sz="4" w:space="0" w:color="auto"/>
              <w:left w:val="single" w:sz="4" w:space="0" w:color="auto"/>
              <w:bottom w:val="single" w:sz="4" w:space="0" w:color="auto"/>
              <w:right w:val="single" w:sz="4" w:space="0" w:color="auto"/>
            </w:tcBorders>
            <w:vAlign w:val="center"/>
          </w:tcPr>
          <w:p w:rsidR="006A04A7" w:rsidRPr="00167D6B" w:rsidRDefault="006A04A7">
            <w:pPr>
              <w:rPr>
                <w:sz w:val="17"/>
                <w:szCs w:val="17"/>
              </w:rPr>
            </w:pPr>
          </w:p>
        </w:tc>
      </w:tr>
      <w:tr w:rsidR="00445A39" w:rsidRPr="00167D6B">
        <w:trPr>
          <w:trHeight w:val="293"/>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b/>
                <w:sz w:val="17"/>
                <w:szCs w:val="17"/>
              </w:rPr>
            </w:pPr>
            <w:r w:rsidRPr="00167D6B">
              <w:rPr>
                <w:b/>
                <w:sz w:val="17"/>
                <w:szCs w:val="17"/>
              </w:rPr>
              <w:t>4. Керуючий рахунком у цінних паперах -</w:t>
            </w:r>
            <w:r w:rsidRPr="00167D6B">
              <w:rPr>
                <w:color w:val="000000"/>
                <w:shd w:val="clear" w:color="auto" w:fill="BFBFBF" w:themeFill="background1" w:themeFillShade="BF"/>
              </w:rPr>
              <w:t xml:space="preserve"> </w:t>
            </w:r>
            <w:r w:rsidRPr="00167D6B">
              <w:rPr>
                <w:b/>
                <w:sz w:val="17"/>
                <w:szCs w:val="17"/>
              </w:rPr>
              <w:t>компанія з управління активами  (КУА)</w:t>
            </w:r>
            <w:r w:rsidRPr="00167D6B">
              <w:rPr>
                <w:sz w:val="17"/>
                <w:szCs w:val="17"/>
              </w:rPr>
              <w:t xml:space="preserve"> </w:t>
            </w:r>
          </w:p>
        </w:tc>
      </w:tr>
      <w:tr w:rsidR="00445A39" w:rsidRPr="00167D6B">
        <w:trPr>
          <w:trHeight w:val="24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rsidP="008409F4">
            <w:pPr>
              <w:rPr>
                <w:sz w:val="17"/>
                <w:szCs w:val="17"/>
              </w:rPr>
            </w:pPr>
            <w:r w:rsidRPr="00167D6B">
              <w:rPr>
                <w:sz w:val="17"/>
                <w:szCs w:val="17"/>
              </w:rPr>
              <w:t xml:space="preserve">Повне найменування </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rsidP="008409F4">
            <w:pPr>
              <w:rPr>
                <w:b/>
                <w:sz w:val="17"/>
                <w:szCs w:val="17"/>
              </w:rPr>
            </w:pPr>
          </w:p>
        </w:tc>
      </w:tr>
      <w:tr w:rsidR="00445A39" w:rsidRPr="00167D6B">
        <w:trPr>
          <w:trHeight w:val="24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rsidP="008409F4">
            <w:pPr>
              <w:rPr>
                <w:sz w:val="17"/>
                <w:szCs w:val="17"/>
              </w:rPr>
            </w:pPr>
            <w:r w:rsidRPr="00167D6B">
              <w:rPr>
                <w:sz w:val="17"/>
                <w:szCs w:val="17"/>
              </w:rPr>
              <w:t>Скорочене найменування (за наявності)</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rsidP="008409F4">
            <w:pPr>
              <w:rPr>
                <w:b/>
                <w:sz w:val="17"/>
                <w:szCs w:val="17"/>
              </w:rPr>
            </w:pPr>
          </w:p>
        </w:tc>
      </w:tr>
      <w:tr w:rsidR="00445A39" w:rsidRPr="00167D6B">
        <w:trPr>
          <w:trHeight w:val="226"/>
        </w:trPr>
        <w:tc>
          <w:tcPr>
            <w:tcW w:w="3828" w:type="dxa"/>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5175CE" w:rsidP="008409F4">
            <w:pPr>
              <w:rPr>
                <w:sz w:val="17"/>
                <w:szCs w:val="17"/>
              </w:rPr>
            </w:pPr>
            <w:r w:rsidRPr="00167D6B">
              <w:rPr>
                <w:sz w:val="17"/>
                <w:szCs w:val="17"/>
              </w:rPr>
              <w:t xml:space="preserve">Код за ЄДРПОУ </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rsidP="008409F4">
            <w:pPr>
              <w:rPr>
                <w:b/>
                <w:sz w:val="17"/>
                <w:szCs w:val="17"/>
              </w:rPr>
            </w:pPr>
          </w:p>
        </w:tc>
      </w:tr>
      <w:tr w:rsidR="00445A39" w:rsidRPr="00167D6B">
        <w:trPr>
          <w:trHeight w:val="402"/>
        </w:trPr>
        <w:tc>
          <w:tcPr>
            <w:tcW w:w="3828" w:type="dxa"/>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5175CE" w:rsidP="008409F4">
            <w:pPr>
              <w:rPr>
                <w:sz w:val="17"/>
                <w:szCs w:val="17"/>
              </w:rPr>
            </w:pPr>
            <w:r w:rsidRPr="00167D6B">
              <w:rPr>
                <w:sz w:val="17"/>
                <w:szCs w:val="17"/>
              </w:rPr>
              <w:t>Реквізити Договору про управління активами пенсійного фонду (номер, дата)</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rsidP="008409F4">
            <w:pPr>
              <w:rPr>
                <w:b/>
                <w:sz w:val="17"/>
                <w:szCs w:val="17"/>
              </w:rPr>
            </w:pPr>
          </w:p>
        </w:tc>
      </w:tr>
      <w:tr w:rsidR="00445A39" w:rsidRPr="00167D6B" w:rsidTr="008409F4">
        <w:trPr>
          <w:trHeight w:val="16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rsidP="008409F4">
            <w:pPr>
              <w:rPr>
                <w:sz w:val="17"/>
                <w:szCs w:val="17"/>
              </w:rPr>
            </w:pPr>
            <w:r w:rsidRPr="00167D6B">
              <w:rPr>
                <w:sz w:val="17"/>
                <w:szCs w:val="17"/>
              </w:rPr>
              <w:t xml:space="preserve">Місцезнаходження </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rsidP="008409F4">
            <w:pPr>
              <w:rPr>
                <w:b/>
                <w:sz w:val="17"/>
                <w:szCs w:val="17"/>
              </w:rPr>
            </w:pPr>
          </w:p>
        </w:tc>
      </w:tr>
      <w:tr w:rsidR="00445A39" w:rsidRPr="00167D6B" w:rsidTr="008409F4">
        <w:trPr>
          <w:trHeight w:val="10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rsidP="008409F4">
            <w:pPr>
              <w:rPr>
                <w:sz w:val="17"/>
                <w:szCs w:val="17"/>
              </w:rPr>
            </w:pPr>
            <w:r w:rsidRPr="00167D6B">
              <w:rPr>
                <w:sz w:val="17"/>
                <w:szCs w:val="17"/>
              </w:rPr>
              <w:t>Адреса для</w:t>
            </w:r>
            <w:r w:rsidR="008409F4" w:rsidRPr="00167D6B">
              <w:rPr>
                <w:sz w:val="17"/>
                <w:szCs w:val="17"/>
              </w:rPr>
              <w:t xml:space="preserve"> </w:t>
            </w:r>
            <w:r w:rsidR="008409F4">
              <w:rPr>
                <w:sz w:val="17"/>
                <w:szCs w:val="17"/>
              </w:rPr>
              <w:t>поштових повідомлень</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rsidP="008409F4">
            <w:pPr>
              <w:rPr>
                <w:b/>
                <w:sz w:val="17"/>
                <w:szCs w:val="17"/>
              </w:rPr>
            </w:pPr>
          </w:p>
        </w:tc>
      </w:tr>
      <w:tr w:rsidR="00445A39" w:rsidRPr="00167D6B">
        <w:trPr>
          <w:trHeight w:val="19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rsidP="008409F4">
            <w:pPr>
              <w:rPr>
                <w:sz w:val="17"/>
                <w:szCs w:val="17"/>
              </w:rPr>
            </w:pPr>
            <w:r w:rsidRPr="00167D6B">
              <w:rPr>
                <w:sz w:val="17"/>
                <w:szCs w:val="17"/>
              </w:rPr>
              <w:t>Контактна особа (П.І.Б./посада)</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rsidP="008409F4">
            <w:pPr>
              <w:rPr>
                <w:b/>
                <w:sz w:val="17"/>
                <w:szCs w:val="17"/>
              </w:rPr>
            </w:pPr>
          </w:p>
        </w:tc>
      </w:tr>
      <w:tr w:rsidR="00445A39" w:rsidRPr="00167D6B">
        <w:trPr>
          <w:trHeight w:val="14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rsidP="008409F4">
            <w:pPr>
              <w:rPr>
                <w:sz w:val="17"/>
                <w:szCs w:val="17"/>
              </w:rPr>
            </w:pPr>
            <w:r w:rsidRPr="00167D6B">
              <w:rPr>
                <w:sz w:val="17"/>
                <w:szCs w:val="17"/>
              </w:rPr>
              <w:t>Контактний номер телефону</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rsidP="008409F4">
            <w:pPr>
              <w:rPr>
                <w:b/>
                <w:sz w:val="17"/>
                <w:szCs w:val="17"/>
              </w:rPr>
            </w:pPr>
          </w:p>
        </w:tc>
      </w:tr>
      <w:tr w:rsidR="00445A39" w:rsidRPr="00167D6B" w:rsidTr="008409F4">
        <w:trPr>
          <w:trHeight w:val="19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rsidP="008409F4">
            <w:pPr>
              <w:rPr>
                <w:sz w:val="17"/>
                <w:szCs w:val="17"/>
              </w:rPr>
            </w:pPr>
            <w:r w:rsidRPr="00167D6B">
              <w:rPr>
                <w:sz w:val="17"/>
                <w:szCs w:val="17"/>
              </w:rPr>
              <w:t xml:space="preserve">Адреса електронної пошти </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rsidP="008409F4">
            <w:pPr>
              <w:rPr>
                <w:b/>
                <w:sz w:val="17"/>
                <w:szCs w:val="17"/>
              </w:rPr>
            </w:pPr>
          </w:p>
        </w:tc>
      </w:tr>
      <w:tr w:rsidR="00445A39" w:rsidRPr="00167D6B">
        <w:trPr>
          <w:trHeight w:val="293"/>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b/>
                <w:sz w:val="17"/>
                <w:szCs w:val="17"/>
              </w:rPr>
            </w:pPr>
            <w:r w:rsidRPr="00167D6B">
              <w:rPr>
                <w:b/>
                <w:sz w:val="17"/>
                <w:szCs w:val="17"/>
              </w:rPr>
              <w:t>5. Розпорядник рахунку у цінних паперах (представник КУА)</w:t>
            </w:r>
          </w:p>
        </w:tc>
      </w:tr>
      <w:tr w:rsidR="00445A39" w:rsidRPr="00167D6B">
        <w:trPr>
          <w:trHeight w:val="200"/>
        </w:trPr>
        <w:tc>
          <w:tcPr>
            <w:tcW w:w="3828" w:type="dxa"/>
            <w:tcBorders>
              <w:top w:val="single" w:sz="4" w:space="0" w:color="auto"/>
              <w:left w:val="single" w:sz="4" w:space="0" w:color="auto"/>
              <w:bottom w:val="single" w:sz="4" w:space="0" w:color="auto"/>
              <w:right w:val="single" w:sz="4" w:space="0" w:color="auto"/>
            </w:tcBorders>
            <w:vAlign w:val="center"/>
          </w:tcPr>
          <w:p w:rsidR="00445A39" w:rsidRPr="008409F4" w:rsidRDefault="005175CE">
            <w:pPr>
              <w:rPr>
                <w:sz w:val="17"/>
                <w:szCs w:val="17"/>
              </w:rPr>
            </w:pPr>
            <w:r w:rsidRPr="008409F4">
              <w:rPr>
                <w:sz w:val="17"/>
                <w:szCs w:val="17"/>
              </w:rPr>
              <w:t>Прізвище, ім’я, по батькові (за наявності)</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76"/>
        </w:trPr>
        <w:tc>
          <w:tcPr>
            <w:tcW w:w="3828" w:type="dxa"/>
            <w:tcBorders>
              <w:top w:val="single" w:sz="4" w:space="0" w:color="auto"/>
              <w:left w:val="single" w:sz="4" w:space="0" w:color="auto"/>
              <w:bottom w:val="single" w:sz="4" w:space="0" w:color="auto"/>
              <w:right w:val="single" w:sz="4" w:space="0" w:color="auto"/>
            </w:tcBorders>
            <w:vAlign w:val="center"/>
          </w:tcPr>
          <w:p w:rsidR="00445A39" w:rsidRPr="008409F4" w:rsidRDefault="005175CE">
            <w:pPr>
              <w:rPr>
                <w:sz w:val="17"/>
                <w:szCs w:val="17"/>
              </w:rPr>
            </w:pPr>
            <w:r w:rsidRPr="008409F4">
              <w:rPr>
                <w:sz w:val="17"/>
                <w:szCs w:val="17"/>
              </w:rPr>
              <w:t>Реєстраційний номер облікової картки платника податків (за наявності)</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rsidTr="008409F4">
        <w:trPr>
          <w:trHeight w:val="466"/>
        </w:trPr>
        <w:tc>
          <w:tcPr>
            <w:tcW w:w="3828" w:type="dxa"/>
            <w:tcBorders>
              <w:top w:val="single" w:sz="4" w:space="0" w:color="auto"/>
              <w:left w:val="single" w:sz="4" w:space="0" w:color="auto"/>
              <w:bottom w:val="single" w:sz="4" w:space="0" w:color="auto"/>
              <w:right w:val="single" w:sz="4" w:space="0" w:color="auto"/>
            </w:tcBorders>
            <w:vAlign w:val="center"/>
          </w:tcPr>
          <w:p w:rsidR="00445A39" w:rsidRPr="008409F4" w:rsidRDefault="005175CE">
            <w:pPr>
              <w:rPr>
                <w:sz w:val="17"/>
                <w:szCs w:val="17"/>
              </w:rPr>
            </w:pPr>
            <w:r w:rsidRPr="008409F4">
              <w:rPr>
                <w:sz w:val="17"/>
                <w:szCs w:val="17"/>
              </w:rPr>
              <w:t>Назва, серія (за наявності), номер, дата видачі документа, що посвідчує особу та найменування органу, що видав документ)</w:t>
            </w:r>
          </w:p>
        </w:tc>
        <w:tc>
          <w:tcPr>
            <w:tcW w:w="5811" w:type="dxa"/>
            <w:gridSpan w:val="9"/>
            <w:tcBorders>
              <w:top w:val="single" w:sz="4" w:space="0" w:color="auto"/>
              <w:left w:val="single" w:sz="4" w:space="0" w:color="auto"/>
              <w:right w:val="single" w:sz="4" w:space="0" w:color="auto"/>
            </w:tcBorders>
            <w:vAlign w:val="center"/>
          </w:tcPr>
          <w:p w:rsidR="00445A39" w:rsidRPr="00167D6B" w:rsidRDefault="00445A39">
            <w:pPr>
              <w:jc w:val="center"/>
              <w:rPr>
                <w:sz w:val="17"/>
                <w:szCs w:val="17"/>
              </w:rPr>
            </w:pPr>
          </w:p>
          <w:p w:rsidR="00445A39" w:rsidRPr="00167D6B" w:rsidRDefault="00445A39">
            <w:pPr>
              <w:jc w:val="center"/>
              <w:rPr>
                <w:sz w:val="17"/>
                <w:szCs w:val="17"/>
              </w:rPr>
            </w:pPr>
          </w:p>
          <w:p w:rsidR="00445A39" w:rsidRPr="00167D6B" w:rsidRDefault="00445A39">
            <w:pPr>
              <w:jc w:val="center"/>
              <w:rPr>
                <w:sz w:val="17"/>
                <w:szCs w:val="17"/>
              </w:rPr>
            </w:pPr>
          </w:p>
        </w:tc>
      </w:tr>
      <w:tr w:rsidR="00445A39" w:rsidRPr="00167D6B">
        <w:trPr>
          <w:trHeight w:val="220"/>
        </w:trPr>
        <w:tc>
          <w:tcPr>
            <w:tcW w:w="3828" w:type="dxa"/>
            <w:tcBorders>
              <w:top w:val="single" w:sz="4" w:space="0" w:color="auto"/>
              <w:left w:val="single" w:sz="4" w:space="0" w:color="auto"/>
              <w:bottom w:val="single" w:sz="4" w:space="0" w:color="auto"/>
              <w:right w:val="single" w:sz="4" w:space="0" w:color="auto"/>
            </w:tcBorders>
            <w:vAlign w:val="center"/>
          </w:tcPr>
          <w:p w:rsidR="00445A39" w:rsidRPr="008409F4" w:rsidRDefault="005175CE">
            <w:pPr>
              <w:rPr>
                <w:sz w:val="17"/>
                <w:szCs w:val="17"/>
              </w:rPr>
            </w:pPr>
            <w:r w:rsidRPr="008409F4">
              <w:rPr>
                <w:sz w:val="17"/>
                <w:szCs w:val="17"/>
              </w:rPr>
              <w:t>Громадянство</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09"/>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Адреса місця проживання або перебування  </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09"/>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Адреса для</w:t>
            </w:r>
            <w:r w:rsidR="008409F4" w:rsidRPr="00167D6B">
              <w:rPr>
                <w:sz w:val="17"/>
                <w:szCs w:val="17"/>
              </w:rPr>
              <w:t xml:space="preserve"> </w:t>
            </w:r>
            <w:r w:rsidR="008409F4">
              <w:rPr>
                <w:sz w:val="17"/>
                <w:szCs w:val="17"/>
              </w:rPr>
              <w:t>поштових повідомлень</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09"/>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Посада</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Назва, номер та дата документу, який надає повноваження щодо розпорядження рахунком у цінних паперах</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Обсяг повноважень</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Термін дії повноважень розпорядника рахунку </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9639"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45A39" w:rsidRPr="00167D6B" w:rsidRDefault="005175CE">
            <w:pPr>
              <w:rPr>
                <w:sz w:val="17"/>
                <w:szCs w:val="17"/>
              </w:rPr>
            </w:pPr>
            <w:r w:rsidRPr="00167D6B">
              <w:rPr>
                <w:b/>
                <w:sz w:val="17"/>
                <w:szCs w:val="17"/>
              </w:rPr>
              <w:t>6. Адміністратор недержавного пенсійного фонду (Адміністратор)</w:t>
            </w:r>
          </w:p>
        </w:tc>
      </w:tr>
      <w:tr w:rsidR="00445A39" w:rsidRPr="00167D6B">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Повне найменування </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color w:val="000000" w:themeColor="text1"/>
                <w:sz w:val="17"/>
                <w:szCs w:val="17"/>
              </w:rPr>
            </w:pPr>
            <w:r w:rsidRPr="00167D6B">
              <w:rPr>
                <w:color w:val="000000" w:themeColor="text1"/>
                <w:sz w:val="17"/>
                <w:szCs w:val="17"/>
              </w:rPr>
              <w:t>Скорочене найменування (за наявності)</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color w:val="000000" w:themeColor="text1"/>
                <w:sz w:val="17"/>
                <w:szCs w:val="17"/>
              </w:rPr>
            </w:pPr>
          </w:p>
        </w:tc>
      </w:tr>
      <w:tr w:rsidR="00445A39" w:rsidRPr="00167D6B">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color w:val="000000" w:themeColor="text1"/>
                <w:sz w:val="17"/>
                <w:szCs w:val="17"/>
              </w:rPr>
            </w:pPr>
            <w:r w:rsidRPr="00167D6B">
              <w:rPr>
                <w:color w:val="000000" w:themeColor="text1"/>
                <w:sz w:val="17"/>
                <w:szCs w:val="17"/>
              </w:rPr>
              <w:t xml:space="preserve">Код за ЄДРПОУ </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color w:val="000000" w:themeColor="text1"/>
                <w:sz w:val="17"/>
                <w:szCs w:val="17"/>
              </w:rPr>
            </w:pPr>
          </w:p>
        </w:tc>
      </w:tr>
      <w:tr w:rsidR="00445A39" w:rsidRPr="00167D6B">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color w:val="000000" w:themeColor="text1"/>
                <w:sz w:val="17"/>
                <w:szCs w:val="17"/>
              </w:rPr>
            </w:pPr>
            <w:r w:rsidRPr="00167D6B">
              <w:rPr>
                <w:color w:val="000000" w:themeColor="text1"/>
                <w:sz w:val="17"/>
                <w:szCs w:val="17"/>
              </w:rPr>
              <w:t>Реквізити договору про адміністрування пенсійного фонду (номер, дата)</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color w:val="000000" w:themeColor="text1"/>
                <w:sz w:val="17"/>
                <w:szCs w:val="17"/>
              </w:rPr>
            </w:pPr>
          </w:p>
        </w:tc>
      </w:tr>
      <w:tr w:rsidR="00445A39" w:rsidRPr="00167D6B">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color w:val="000000" w:themeColor="text1"/>
                <w:sz w:val="17"/>
                <w:szCs w:val="17"/>
              </w:rPr>
            </w:pPr>
            <w:r w:rsidRPr="00167D6B">
              <w:rPr>
                <w:color w:val="000000" w:themeColor="text1"/>
                <w:sz w:val="17"/>
                <w:szCs w:val="17"/>
              </w:rPr>
              <w:t xml:space="preserve">Місцезнаходження </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color w:val="000000" w:themeColor="text1"/>
                <w:sz w:val="17"/>
                <w:szCs w:val="17"/>
              </w:rPr>
            </w:pPr>
          </w:p>
        </w:tc>
      </w:tr>
      <w:tr w:rsidR="00445A39" w:rsidRPr="00167D6B">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color w:val="000000" w:themeColor="text1"/>
                <w:sz w:val="17"/>
                <w:szCs w:val="17"/>
              </w:rPr>
            </w:pPr>
            <w:r w:rsidRPr="00167D6B">
              <w:rPr>
                <w:color w:val="000000" w:themeColor="text1"/>
                <w:sz w:val="17"/>
                <w:szCs w:val="17"/>
              </w:rPr>
              <w:lastRenderedPageBreak/>
              <w:t>Адреса для</w:t>
            </w:r>
            <w:r w:rsidR="008409F4" w:rsidRPr="00167D6B">
              <w:rPr>
                <w:sz w:val="17"/>
                <w:szCs w:val="17"/>
              </w:rPr>
              <w:t xml:space="preserve"> </w:t>
            </w:r>
            <w:r w:rsidR="008409F4">
              <w:rPr>
                <w:sz w:val="17"/>
                <w:szCs w:val="17"/>
              </w:rPr>
              <w:t>поштових повідомлень</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color w:val="000000" w:themeColor="text1"/>
                <w:sz w:val="17"/>
                <w:szCs w:val="17"/>
              </w:rPr>
            </w:pPr>
          </w:p>
        </w:tc>
      </w:tr>
      <w:tr w:rsidR="00445A39" w:rsidRPr="00167D6B">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color w:val="000000" w:themeColor="text1"/>
                <w:sz w:val="17"/>
                <w:szCs w:val="17"/>
              </w:rPr>
            </w:pPr>
            <w:r w:rsidRPr="00167D6B">
              <w:rPr>
                <w:color w:val="000000" w:themeColor="text1"/>
                <w:sz w:val="17"/>
                <w:szCs w:val="17"/>
              </w:rPr>
              <w:t>Контактна особа (П.І.Б./посада)</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color w:val="000000" w:themeColor="text1"/>
                <w:sz w:val="17"/>
                <w:szCs w:val="17"/>
              </w:rPr>
            </w:pPr>
          </w:p>
        </w:tc>
      </w:tr>
      <w:tr w:rsidR="00445A39" w:rsidRPr="00167D6B">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color w:val="000000" w:themeColor="text1"/>
                <w:sz w:val="17"/>
                <w:szCs w:val="17"/>
              </w:rPr>
            </w:pPr>
            <w:r w:rsidRPr="00167D6B">
              <w:rPr>
                <w:color w:val="000000" w:themeColor="text1"/>
                <w:sz w:val="17"/>
                <w:szCs w:val="17"/>
              </w:rPr>
              <w:t>Контактний номер телефону</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color w:val="000000" w:themeColor="text1"/>
                <w:sz w:val="17"/>
                <w:szCs w:val="17"/>
              </w:rPr>
            </w:pPr>
          </w:p>
        </w:tc>
      </w:tr>
      <w:tr w:rsidR="00445A39" w:rsidRPr="00167D6B">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color w:val="000000" w:themeColor="text1"/>
                <w:sz w:val="17"/>
                <w:szCs w:val="17"/>
              </w:rPr>
            </w:pPr>
            <w:r w:rsidRPr="00167D6B">
              <w:rPr>
                <w:color w:val="000000" w:themeColor="text1"/>
                <w:sz w:val="17"/>
                <w:szCs w:val="17"/>
              </w:rPr>
              <w:t xml:space="preserve">Адреса електронної пошти </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color w:val="000000" w:themeColor="text1"/>
                <w:sz w:val="17"/>
                <w:szCs w:val="17"/>
              </w:rPr>
            </w:pPr>
          </w:p>
        </w:tc>
      </w:tr>
      <w:tr w:rsidR="00445A39" w:rsidRPr="00167D6B">
        <w:trPr>
          <w:trHeight w:val="117"/>
        </w:trPr>
        <w:tc>
          <w:tcPr>
            <w:tcW w:w="9639"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45A39" w:rsidRPr="00167D6B" w:rsidRDefault="005175CE">
            <w:pPr>
              <w:rPr>
                <w:color w:val="000000" w:themeColor="text1"/>
                <w:sz w:val="17"/>
                <w:szCs w:val="17"/>
              </w:rPr>
            </w:pPr>
            <w:r w:rsidRPr="00167D6B">
              <w:rPr>
                <w:b/>
                <w:color w:val="000000" w:themeColor="text1"/>
                <w:sz w:val="17"/>
                <w:szCs w:val="17"/>
              </w:rPr>
              <w:t>7. Голова ради НПФ</w:t>
            </w:r>
          </w:p>
        </w:tc>
      </w:tr>
      <w:tr w:rsidR="00445A39" w:rsidRPr="00167D6B">
        <w:trPr>
          <w:trHeight w:val="11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b/>
                <w:color w:val="000000" w:themeColor="text1"/>
                <w:sz w:val="17"/>
                <w:szCs w:val="17"/>
              </w:rPr>
            </w:pPr>
            <w:r w:rsidRPr="00167D6B">
              <w:rPr>
                <w:color w:val="000000" w:themeColor="text1"/>
                <w:sz w:val="17"/>
                <w:szCs w:val="17"/>
              </w:rPr>
              <w:t>Прізвище, ім’я, по батькові (за наявності)</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rPr>
                <w:b/>
                <w:color w:val="000000" w:themeColor="text1"/>
                <w:sz w:val="17"/>
                <w:szCs w:val="17"/>
              </w:rPr>
            </w:pPr>
          </w:p>
        </w:tc>
      </w:tr>
      <w:tr w:rsidR="00445A39" w:rsidRPr="00167D6B">
        <w:trPr>
          <w:trHeight w:val="11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color w:val="000000" w:themeColor="text1"/>
                <w:sz w:val="17"/>
                <w:szCs w:val="17"/>
              </w:rPr>
            </w:pPr>
            <w:r w:rsidRPr="00167D6B">
              <w:rPr>
                <w:color w:val="000000" w:themeColor="text1"/>
                <w:sz w:val="17"/>
                <w:szCs w:val="17"/>
              </w:rPr>
              <w:t>Назва, номер та дата документу, яким обрано Голову ради НПФ</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rPr>
                <w:b/>
                <w:color w:val="000000" w:themeColor="text1"/>
                <w:sz w:val="17"/>
                <w:szCs w:val="17"/>
              </w:rPr>
            </w:pPr>
          </w:p>
        </w:tc>
      </w:tr>
      <w:tr w:rsidR="00445A39" w:rsidRPr="00167D6B">
        <w:trPr>
          <w:trHeight w:val="11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b/>
                <w:sz w:val="17"/>
                <w:szCs w:val="17"/>
              </w:rPr>
            </w:pPr>
            <w:r w:rsidRPr="00167D6B">
              <w:rPr>
                <w:sz w:val="17"/>
                <w:szCs w:val="17"/>
              </w:rPr>
              <w:t>Контактний номер телефону</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rPr>
                <w:b/>
                <w:sz w:val="17"/>
                <w:szCs w:val="17"/>
              </w:rPr>
            </w:pPr>
          </w:p>
        </w:tc>
      </w:tr>
      <w:tr w:rsidR="00445A39" w:rsidRPr="00167D6B">
        <w:trPr>
          <w:trHeight w:val="100"/>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sz w:val="17"/>
                <w:szCs w:val="17"/>
              </w:rPr>
            </w:pPr>
            <w:r w:rsidRPr="00167D6B">
              <w:rPr>
                <w:b/>
                <w:sz w:val="17"/>
                <w:szCs w:val="17"/>
              </w:rPr>
              <w:t>8.  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 та інших виплат, згідно  чинного законодавства</w:t>
            </w:r>
          </w:p>
        </w:tc>
      </w:tr>
      <w:tr w:rsidR="00445A39" w:rsidRPr="00167D6B">
        <w:trPr>
          <w:trHeight w:val="294"/>
        </w:trPr>
        <w:tc>
          <w:tcPr>
            <w:tcW w:w="9639" w:type="dxa"/>
            <w:gridSpan w:val="10"/>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i/>
                <w:caps/>
                <w:sz w:val="17"/>
                <w:szCs w:val="17"/>
              </w:rPr>
              <w:t>Д</w:t>
            </w:r>
            <w:r w:rsidRPr="00167D6B">
              <w:rPr>
                <w:i/>
                <w:sz w:val="17"/>
                <w:szCs w:val="17"/>
              </w:rPr>
              <w:t>епозитарна установа перераховує депоненту виплат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3  даної анкети.</w:t>
            </w:r>
          </w:p>
        </w:tc>
      </w:tr>
      <w:tr w:rsidR="00445A39" w:rsidRPr="00167D6B">
        <w:trPr>
          <w:trHeight w:val="100"/>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sz w:val="17"/>
                <w:szCs w:val="17"/>
              </w:rPr>
            </w:pPr>
            <w:r w:rsidRPr="00167D6B">
              <w:rPr>
                <w:b/>
                <w:sz w:val="17"/>
                <w:szCs w:val="17"/>
              </w:rPr>
              <w:t>9.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445A39" w:rsidRPr="00167D6B">
        <w:trPr>
          <w:trHeight w:val="416"/>
        </w:trPr>
        <w:tc>
          <w:tcPr>
            <w:tcW w:w="9639" w:type="dxa"/>
            <w:gridSpan w:val="10"/>
            <w:tcBorders>
              <w:top w:val="single" w:sz="4" w:space="0" w:color="auto"/>
              <w:left w:val="single" w:sz="4" w:space="0" w:color="auto"/>
              <w:bottom w:val="single" w:sz="4" w:space="0" w:color="auto"/>
              <w:right w:val="single" w:sz="4" w:space="0" w:color="auto"/>
            </w:tcBorders>
          </w:tcPr>
          <w:p w:rsidR="00445A39" w:rsidRPr="00167D6B" w:rsidRDefault="005175CE">
            <w:pPr>
              <w:suppressLineNumbers/>
              <w:shd w:val="pct5" w:color="000000" w:fill="FFFFFF"/>
              <w:ind w:right="-86"/>
              <w:rPr>
                <w:sz w:val="17"/>
                <w:szCs w:val="17"/>
              </w:rPr>
            </w:pPr>
            <w:r w:rsidRPr="00167D6B">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подає дану інформацію депоненту способом згідно  п. 11 даної анкети</w:t>
            </w:r>
          </w:p>
        </w:tc>
      </w:tr>
      <w:tr w:rsidR="00445A39" w:rsidRPr="00167D6B">
        <w:trPr>
          <w:trHeight w:val="100"/>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b/>
                <w:sz w:val="17"/>
                <w:szCs w:val="17"/>
              </w:rPr>
            </w:pPr>
            <w:r w:rsidRPr="00167D6B">
              <w:rPr>
                <w:b/>
                <w:sz w:val="17"/>
                <w:szCs w:val="17"/>
              </w:rPr>
              <w:t>10. Примітки</w:t>
            </w:r>
          </w:p>
        </w:tc>
      </w:tr>
      <w:tr w:rsidR="00445A39" w:rsidRPr="00167D6B">
        <w:trPr>
          <w:trHeight w:val="262"/>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Індивідуальний номер платника ПДВ</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62"/>
        </w:trPr>
        <w:tc>
          <w:tcPr>
            <w:tcW w:w="3828" w:type="dxa"/>
            <w:vMerge w:val="restart"/>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Ліцензія на провадження певного виду діяльності </w:t>
            </w:r>
            <w:r w:rsidRPr="00167D6B">
              <w:rPr>
                <w:i/>
                <w:sz w:val="17"/>
                <w:szCs w:val="17"/>
              </w:rPr>
              <w:t>(КУА)</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вид діяльності</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серія</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номер</w:t>
            </w:r>
          </w:p>
        </w:tc>
        <w:tc>
          <w:tcPr>
            <w:tcW w:w="567"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62"/>
        </w:trPr>
        <w:tc>
          <w:tcPr>
            <w:tcW w:w="3828" w:type="dxa"/>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дата видачі</w:t>
            </w:r>
          </w:p>
        </w:tc>
        <w:tc>
          <w:tcPr>
            <w:tcW w:w="851"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center"/>
              <w:rPr>
                <w:sz w:val="17"/>
                <w:szCs w:val="17"/>
              </w:rPr>
            </w:pPr>
          </w:p>
        </w:tc>
        <w:tc>
          <w:tcPr>
            <w:tcW w:w="851"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строк дії</w:t>
            </w:r>
          </w:p>
        </w:tc>
        <w:tc>
          <w:tcPr>
            <w:tcW w:w="709"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з</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по</w:t>
            </w:r>
          </w:p>
        </w:tc>
        <w:tc>
          <w:tcPr>
            <w:tcW w:w="567"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62"/>
        </w:trPr>
        <w:tc>
          <w:tcPr>
            <w:tcW w:w="3828" w:type="dxa"/>
            <w:vMerge w:val="restart"/>
            <w:tcBorders>
              <w:top w:val="single" w:sz="4" w:space="0" w:color="auto"/>
              <w:left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Ліцензія на провадження певного виду діяльності </w:t>
            </w:r>
            <w:r w:rsidRPr="00167D6B">
              <w:rPr>
                <w:i/>
                <w:sz w:val="17"/>
                <w:szCs w:val="17"/>
              </w:rPr>
              <w:t>(Адміністратор)</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вид діяльності</w:t>
            </w:r>
          </w:p>
        </w:tc>
        <w:tc>
          <w:tcPr>
            <w:tcW w:w="851"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center"/>
              <w:rPr>
                <w:sz w:val="17"/>
                <w:szCs w:val="17"/>
              </w:rPr>
            </w:pPr>
          </w:p>
        </w:tc>
        <w:tc>
          <w:tcPr>
            <w:tcW w:w="851"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серія</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номер</w:t>
            </w:r>
          </w:p>
        </w:tc>
        <w:tc>
          <w:tcPr>
            <w:tcW w:w="567"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62"/>
        </w:trPr>
        <w:tc>
          <w:tcPr>
            <w:tcW w:w="3828" w:type="dxa"/>
            <w:vMerge/>
            <w:tcBorders>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дата видачі</w:t>
            </w:r>
          </w:p>
        </w:tc>
        <w:tc>
          <w:tcPr>
            <w:tcW w:w="851"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center"/>
              <w:rPr>
                <w:sz w:val="17"/>
                <w:szCs w:val="17"/>
              </w:rPr>
            </w:pPr>
          </w:p>
        </w:tc>
        <w:tc>
          <w:tcPr>
            <w:tcW w:w="851"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строк дії</w:t>
            </w:r>
          </w:p>
        </w:tc>
        <w:tc>
          <w:tcPr>
            <w:tcW w:w="709"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з</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по</w:t>
            </w:r>
          </w:p>
        </w:tc>
        <w:tc>
          <w:tcPr>
            <w:tcW w:w="567"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62"/>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rPr>
                <w:b/>
                <w:sz w:val="17"/>
                <w:szCs w:val="17"/>
              </w:rPr>
            </w:pPr>
            <w:r w:rsidRPr="00167D6B">
              <w:rPr>
                <w:b/>
                <w:sz w:val="17"/>
                <w:szCs w:val="17"/>
              </w:rPr>
              <w:t>11. Спосіб надання/отримання інформації та документів</w:t>
            </w:r>
          </w:p>
        </w:tc>
      </w:tr>
      <w:tr w:rsidR="00445A39" w:rsidRPr="00167D6B">
        <w:trPr>
          <w:trHeight w:val="262"/>
        </w:trPr>
        <w:tc>
          <w:tcPr>
            <w:tcW w:w="9639" w:type="dxa"/>
            <w:gridSpan w:val="10"/>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w:t>
            </w:r>
            <w:r w:rsidRPr="00167D6B">
              <w:rPr>
                <w:i/>
                <w:sz w:val="17"/>
                <w:szCs w:val="17"/>
              </w:rPr>
              <w:t>необхідне підкреслити</w:t>
            </w:r>
            <w:r w:rsidRPr="00167D6B">
              <w:rPr>
                <w:sz w:val="17"/>
                <w:szCs w:val="17"/>
              </w:rPr>
              <w:t>):  факс, пошта, особисто, інше:</w:t>
            </w:r>
          </w:p>
        </w:tc>
      </w:tr>
      <w:tr w:rsidR="00445A39" w:rsidRPr="00167D6B">
        <w:trPr>
          <w:trHeight w:val="214"/>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rPr>
                <w:b/>
                <w:sz w:val="17"/>
                <w:szCs w:val="17"/>
              </w:rPr>
            </w:pPr>
            <w:r w:rsidRPr="00167D6B">
              <w:rPr>
                <w:b/>
                <w:sz w:val="17"/>
                <w:szCs w:val="17"/>
              </w:rPr>
              <w:t>12. Інформація щодо обмежень прав за цінними паперами,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(за на</w:t>
            </w:r>
            <w:r w:rsidR="00C02B62" w:rsidRPr="00167D6B">
              <w:rPr>
                <w:b/>
                <w:sz w:val="17"/>
                <w:szCs w:val="17"/>
              </w:rPr>
              <w:t>я</w:t>
            </w:r>
            <w:r w:rsidRPr="00167D6B">
              <w:rPr>
                <w:b/>
                <w:sz w:val="17"/>
                <w:szCs w:val="17"/>
              </w:rPr>
              <w:t xml:space="preserve">вності зазначаються назва емітента, код за ЄДРПОУ, ISIN цінних паперів та кількість цінних паперів) які обліковуються </w:t>
            </w:r>
            <w:r w:rsidR="00C02B62" w:rsidRPr="00167D6B">
              <w:rPr>
                <w:b/>
                <w:sz w:val="17"/>
                <w:szCs w:val="17"/>
              </w:rPr>
              <w:t xml:space="preserve"> на </w:t>
            </w:r>
            <w:r w:rsidRPr="00167D6B">
              <w:rPr>
                <w:b/>
                <w:sz w:val="17"/>
                <w:szCs w:val="17"/>
              </w:rPr>
              <w:t xml:space="preserve">рахунку в цінних парах відкритому в Депозитарній установі </w:t>
            </w:r>
          </w:p>
        </w:tc>
      </w:tr>
      <w:tr w:rsidR="00445A39" w:rsidRPr="00167D6B">
        <w:trPr>
          <w:trHeight w:val="214"/>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445A39">
            <w:pPr>
              <w:rPr>
                <w:b/>
                <w:sz w:val="17"/>
                <w:szCs w:val="17"/>
              </w:rPr>
            </w:pPr>
          </w:p>
        </w:tc>
      </w:tr>
      <w:tr w:rsidR="00445A39" w:rsidRPr="00167D6B">
        <w:trPr>
          <w:trHeight w:val="214"/>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rPr>
                <w:sz w:val="17"/>
                <w:szCs w:val="17"/>
              </w:rPr>
            </w:pPr>
            <w:r w:rsidRPr="00167D6B">
              <w:rPr>
                <w:b/>
                <w:sz w:val="17"/>
                <w:szCs w:val="17"/>
              </w:rPr>
              <w:t xml:space="preserve">13. Додатково </w:t>
            </w:r>
            <w:r w:rsidRPr="00167D6B">
              <w:rPr>
                <w:i/>
                <w:sz w:val="17"/>
                <w:szCs w:val="17"/>
              </w:rPr>
              <w:t>(заповнюється за погодженням)</w:t>
            </w:r>
          </w:p>
        </w:tc>
      </w:tr>
      <w:tr w:rsidR="00445A39" w:rsidRPr="00167D6B">
        <w:trPr>
          <w:trHeight w:val="214"/>
        </w:trPr>
        <w:tc>
          <w:tcPr>
            <w:tcW w:w="9639" w:type="dxa"/>
            <w:gridSpan w:val="10"/>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cantSplit/>
          <w:trHeight w:val="214"/>
        </w:trPr>
        <w:tc>
          <w:tcPr>
            <w:tcW w:w="9639" w:type="dxa"/>
            <w:gridSpan w:val="10"/>
            <w:tcBorders>
              <w:top w:val="single" w:sz="4" w:space="0" w:color="auto"/>
              <w:left w:val="nil"/>
              <w:bottom w:val="nil"/>
              <w:right w:val="nil"/>
            </w:tcBorders>
            <w:vAlign w:val="center"/>
          </w:tcPr>
          <w:p w:rsidR="00445A39" w:rsidRPr="00167D6B" w:rsidRDefault="00445A39">
            <w:pPr>
              <w:jc w:val="center"/>
              <w:rPr>
                <w:i/>
                <w:sz w:val="17"/>
                <w:szCs w:val="17"/>
              </w:rPr>
            </w:pPr>
          </w:p>
        </w:tc>
      </w:tr>
    </w:tbl>
    <w:p w:rsidR="00445A39" w:rsidRPr="00167D6B" w:rsidRDefault="005175CE">
      <w:pPr>
        <w:spacing w:after="120"/>
        <w:jc w:val="center"/>
        <w:rPr>
          <w:sz w:val="17"/>
          <w:szCs w:val="17"/>
        </w:rPr>
      </w:pPr>
      <w:r w:rsidRPr="00167D6B">
        <w:rPr>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rsidR="00445A39" w:rsidRPr="00167D6B" w:rsidRDefault="00445A39">
      <w:pPr>
        <w:rPr>
          <w:sz w:val="17"/>
          <w:szCs w:val="17"/>
        </w:rPr>
      </w:pPr>
    </w:p>
    <w:p w:rsidR="00445A39" w:rsidRPr="00167D6B" w:rsidRDefault="005175CE">
      <w:pPr>
        <w:rPr>
          <w:b/>
          <w:sz w:val="17"/>
          <w:szCs w:val="17"/>
        </w:rPr>
      </w:pPr>
      <w:r w:rsidRPr="00167D6B">
        <w:rPr>
          <w:b/>
          <w:sz w:val="17"/>
          <w:szCs w:val="17"/>
        </w:rPr>
        <w:t>Уповноважена особа власника рахунку/______________________/_________________________________</w:t>
      </w:r>
    </w:p>
    <w:p w:rsidR="00445A39" w:rsidRPr="00167D6B" w:rsidRDefault="005175CE">
      <w:pPr>
        <w:rPr>
          <w:b/>
          <w:sz w:val="17"/>
          <w:szCs w:val="17"/>
        </w:rPr>
      </w:pPr>
      <w:r w:rsidRPr="00167D6B">
        <w:rPr>
          <w:b/>
          <w:sz w:val="17"/>
          <w:szCs w:val="17"/>
        </w:rPr>
        <w:t xml:space="preserve">                                                                                   підпис,   М.П.</w:t>
      </w:r>
      <w:r w:rsidRPr="00167D6B">
        <w:rPr>
          <w:b/>
          <w:sz w:val="17"/>
          <w:szCs w:val="17"/>
          <w:vertAlign w:val="superscript"/>
        </w:rPr>
        <w:t>*</w:t>
      </w:r>
      <w:r w:rsidRPr="00167D6B">
        <w:rPr>
          <w:b/>
          <w:sz w:val="17"/>
          <w:szCs w:val="17"/>
        </w:rPr>
        <w:t xml:space="preserve">                                    П.І.Б.</w:t>
      </w:r>
    </w:p>
    <w:p w:rsidR="00445A39" w:rsidRPr="00167D6B" w:rsidRDefault="005175CE">
      <w:pPr>
        <w:rPr>
          <w:sz w:val="16"/>
          <w:szCs w:val="16"/>
        </w:rPr>
      </w:pPr>
      <w:r w:rsidRPr="00167D6B">
        <w:rPr>
          <w:sz w:val="16"/>
          <w:szCs w:val="16"/>
        </w:rPr>
        <w:t>*- для юридичної особи за наявності</w:t>
      </w:r>
    </w:p>
    <w:p w:rsidR="00445A39" w:rsidRPr="00167D6B" w:rsidRDefault="00445A39">
      <w:pPr>
        <w:rPr>
          <w:sz w:val="16"/>
          <w:szCs w:val="16"/>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jc w:val="right"/>
              <w:rPr>
                <w:bCs/>
              </w:rPr>
            </w:pPr>
            <w:r w:rsidRPr="00167D6B">
              <w:rPr>
                <w:bCs/>
              </w:rPr>
              <w:t xml:space="preserve">       І.М.Гапоненко</w:t>
            </w: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902F6B" w:rsidRPr="00167D6B" w:rsidRDefault="00902F6B">
            <w:pPr>
              <w:rPr>
                <w:b/>
              </w:rPr>
            </w:pPr>
          </w:p>
        </w:tc>
      </w:tr>
    </w:tbl>
    <w:p w:rsidR="00445A39" w:rsidRPr="00167D6B" w:rsidRDefault="005175CE">
      <w:pPr>
        <w:ind w:firstLine="540"/>
        <w:jc w:val="right"/>
      </w:pPr>
      <w:r w:rsidRPr="00167D6B">
        <w:t>Додаток 74</w:t>
      </w:r>
    </w:p>
    <w:p w:rsidR="00445A39" w:rsidRPr="00167D6B" w:rsidRDefault="005175CE">
      <w:pPr>
        <w:jc w:val="center"/>
        <w:rPr>
          <w:b/>
        </w:rPr>
      </w:pPr>
      <w:r w:rsidRPr="00167D6B">
        <w:rPr>
          <w:b/>
        </w:rPr>
        <w:t>РОЗПОРЯДЖЕННЯ № _______ від ____________</w:t>
      </w:r>
    </w:p>
    <w:p w:rsidR="00445A39" w:rsidRPr="00167D6B" w:rsidRDefault="005175CE">
      <w:pPr>
        <w:jc w:val="center"/>
        <w:rPr>
          <w:b/>
        </w:rPr>
      </w:pPr>
      <w:r w:rsidRPr="00167D6B">
        <w:rPr>
          <w:b/>
        </w:rPr>
        <w:t>НА СКЛАДАННЯ РЕЄСТРУ ВЛАСНИКІВ ІМЕННИХ ЦІННИХ ПАПЕРІВ</w:t>
      </w:r>
    </w:p>
    <w:p w:rsidR="00445A39" w:rsidRPr="00167D6B" w:rsidRDefault="005175CE">
      <w:pPr>
        <w:jc w:val="center"/>
        <w:rPr>
          <w:b/>
        </w:rPr>
      </w:pPr>
      <w:r w:rsidRPr="00167D6B">
        <w:rPr>
          <w:b/>
        </w:rPr>
        <w:t>ДЛЯ ОТРИМАННЯ ПЕРЕЛІКУ АКЦІОНЕРІВ, ЯКИМ НАДСИЛАТИМЕТЬСЯ ПИСЬМОВЕ ПОВІДОМЛЕННЯ ПРО ПРОВЕДЕННЯ ЗАГАЛЬНИХ ЗБОРІВ АКЦІОНЕРНОГО ТОВАРИСТВА</w:t>
      </w:r>
    </w:p>
    <w:p w:rsidR="00445A39" w:rsidRPr="00167D6B" w:rsidRDefault="00445A39">
      <w:pPr>
        <w:jc w:val="center"/>
        <w:rPr>
          <w:b/>
        </w:rPr>
      </w:pPr>
    </w:p>
    <w:p w:rsidR="00445A39" w:rsidRPr="00167D6B" w:rsidRDefault="005175CE">
      <w:pPr>
        <w:jc w:val="center"/>
        <w:rPr>
          <w:b/>
          <w:sz w:val="22"/>
          <w:szCs w:val="22"/>
        </w:rPr>
      </w:pPr>
      <w:r w:rsidRPr="00167D6B">
        <w:rPr>
          <w:b/>
          <w:sz w:val="22"/>
          <w:szCs w:val="22"/>
        </w:rPr>
        <w:lastRenderedPageBreak/>
        <w:t>ПРОШУ НАДАТИ ПЕРЕЛІК АКЦІОНЕРІВ , ЯКИМ НАДСИЛАТИМЕТЬСЯ ПИСЬМОВЕ ПОВІДОМЛЕННЯ ПРО ПРОВЕДЕННЯ ЗАГАЛЬНИХ ЗБОРІВ АКЦІОНЕРНОГО ТОВАРИСТВА, СТАНОМ НА «____» ____________ 20___ р.</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622"/>
        <w:gridCol w:w="551"/>
        <w:gridCol w:w="3779"/>
      </w:tblGrid>
      <w:tr w:rsidR="00445A39" w:rsidRPr="00167D6B">
        <w:tc>
          <w:tcPr>
            <w:tcW w:w="516" w:type="dxa"/>
            <w:shd w:val="clear" w:color="auto" w:fill="auto"/>
            <w:vAlign w:val="center"/>
          </w:tcPr>
          <w:p w:rsidR="00445A39" w:rsidRPr="00167D6B" w:rsidRDefault="005175CE">
            <w:pPr>
              <w:jc w:val="center"/>
            </w:pPr>
            <w:r w:rsidRPr="00167D6B">
              <w:t>1</w:t>
            </w:r>
          </w:p>
        </w:tc>
        <w:tc>
          <w:tcPr>
            <w:tcW w:w="4622" w:type="dxa"/>
            <w:shd w:val="clear" w:color="auto" w:fill="auto"/>
          </w:tcPr>
          <w:p w:rsidR="00445A39" w:rsidRPr="00167D6B" w:rsidRDefault="005175CE">
            <w:r w:rsidRPr="00167D6B">
              <w:t>Повне найменування емітента цінних паперів</w:t>
            </w:r>
          </w:p>
        </w:tc>
        <w:tc>
          <w:tcPr>
            <w:tcW w:w="4330" w:type="dxa"/>
            <w:gridSpan w:val="2"/>
            <w:shd w:val="clear" w:color="auto" w:fill="auto"/>
          </w:tcPr>
          <w:p w:rsidR="00445A39" w:rsidRPr="00167D6B" w:rsidRDefault="00445A39"/>
        </w:tc>
      </w:tr>
      <w:tr w:rsidR="00445A39" w:rsidRPr="00167D6B">
        <w:tc>
          <w:tcPr>
            <w:tcW w:w="516" w:type="dxa"/>
            <w:shd w:val="clear" w:color="auto" w:fill="auto"/>
            <w:vAlign w:val="center"/>
          </w:tcPr>
          <w:p w:rsidR="00445A39" w:rsidRPr="00167D6B" w:rsidRDefault="005175CE">
            <w:pPr>
              <w:jc w:val="center"/>
            </w:pPr>
            <w:r w:rsidRPr="00167D6B">
              <w:t>2</w:t>
            </w:r>
          </w:p>
        </w:tc>
        <w:tc>
          <w:tcPr>
            <w:tcW w:w="4622" w:type="dxa"/>
            <w:shd w:val="clear" w:color="auto" w:fill="auto"/>
          </w:tcPr>
          <w:p w:rsidR="00445A39" w:rsidRPr="00167D6B" w:rsidRDefault="005175CE">
            <w:r w:rsidRPr="00167D6B">
              <w:t>Код за ЄДРПОУ</w:t>
            </w:r>
          </w:p>
        </w:tc>
        <w:tc>
          <w:tcPr>
            <w:tcW w:w="4330" w:type="dxa"/>
            <w:gridSpan w:val="2"/>
            <w:shd w:val="clear" w:color="auto" w:fill="auto"/>
          </w:tcPr>
          <w:p w:rsidR="00445A39" w:rsidRPr="00167D6B" w:rsidRDefault="00445A39"/>
        </w:tc>
      </w:tr>
      <w:tr w:rsidR="00445A39" w:rsidRPr="00167D6B">
        <w:tc>
          <w:tcPr>
            <w:tcW w:w="516" w:type="dxa"/>
            <w:shd w:val="clear" w:color="auto" w:fill="auto"/>
            <w:vAlign w:val="center"/>
          </w:tcPr>
          <w:p w:rsidR="00445A39" w:rsidRPr="00167D6B" w:rsidRDefault="005175CE">
            <w:pPr>
              <w:jc w:val="center"/>
            </w:pPr>
            <w:r w:rsidRPr="00167D6B">
              <w:t>3</w:t>
            </w:r>
          </w:p>
        </w:tc>
        <w:tc>
          <w:tcPr>
            <w:tcW w:w="4622" w:type="dxa"/>
            <w:shd w:val="clear" w:color="auto" w:fill="auto"/>
          </w:tcPr>
          <w:p w:rsidR="00445A39" w:rsidRPr="00167D6B" w:rsidRDefault="005175CE">
            <w:r w:rsidRPr="00167D6B">
              <w:t>Код ISIN</w:t>
            </w:r>
          </w:p>
        </w:tc>
        <w:tc>
          <w:tcPr>
            <w:tcW w:w="4330" w:type="dxa"/>
            <w:gridSpan w:val="2"/>
            <w:shd w:val="clear" w:color="auto" w:fill="auto"/>
          </w:tcPr>
          <w:p w:rsidR="00445A39" w:rsidRPr="00167D6B" w:rsidRDefault="00445A39"/>
        </w:tc>
      </w:tr>
      <w:tr w:rsidR="00445A39" w:rsidRPr="00167D6B">
        <w:tc>
          <w:tcPr>
            <w:tcW w:w="516" w:type="dxa"/>
            <w:shd w:val="clear" w:color="auto" w:fill="auto"/>
            <w:vAlign w:val="center"/>
          </w:tcPr>
          <w:p w:rsidR="00445A39" w:rsidRPr="00167D6B" w:rsidRDefault="005175CE">
            <w:pPr>
              <w:jc w:val="center"/>
            </w:pPr>
            <w:r w:rsidRPr="00167D6B">
              <w:t>4</w:t>
            </w:r>
          </w:p>
        </w:tc>
        <w:tc>
          <w:tcPr>
            <w:tcW w:w="4622" w:type="dxa"/>
            <w:shd w:val="clear" w:color="auto" w:fill="auto"/>
          </w:tcPr>
          <w:p w:rsidR="00445A39" w:rsidRPr="00167D6B" w:rsidRDefault="005175CE">
            <w:r w:rsidRPr="00167D6B">
              <w:t>Вид цінних паперів/тип/клас/різновид/</w:t>
            </w:r>
          </w:p>
          <w:p w:rsidR="00445A39" w:rsidRPr="00167D6B" w:rsidRDefault="005175CE">
            <w:r w:rsidRPr="00167D6B">
              <w:t xml:space="preserve">найменування цінних паперів, серія цінних паперів </w:t>
            </w:r>
          </w:p>
          <w:p w:rsidR="00445A39" w:rsidRPr="00167D6B" w:rsidRDefault="005175CE">
            <w:r w:rsidRPr="00167D6B">
              <w:t>(за наявності)</w:t>
            </w:r>
          </w:p>
        </w:tc>
        <w:tc>
          <w:tcPr>
            <w:tcW w:w="4330" w:type="dxa"/>
            <w:gridSpan w:val="2"/>
            <w:shd w:val="clear" w:color="auto" w:fill="auto"/>
          </w:tcPr>
          <w:p w:rsidR="00445A39" w:rsidRPr="00167D6B" w:rsidRDefault="00445A39"/>
        </w:tc>
      </w:tr>
      <w:tr w:rsidR="00445A39" w:rsidRPr="00167D6B">
        <w:tc>
          <w:tcPr>
            <w:tcW w:w="516" w:type="dxa"/>
            <w:shd w:val="clear" w:color="auto" w:fill="auto"/>
            <w:vAlign w:val="center"/>
          </w:tcPr>
          <w:p w:rsidR="00445A39" w:rsidRPr="00167D6B" w:rsidRDefault="005175CE">
            <w:pPr>
              <w:jc w:val="center"/>
            </w:pPr>
            <w:r w:rsidRPr="00167D6B">
              <w:t>5</w:t>
            </w:r>
          </w:p>
        </w:tc>
        <w:tc>
          <w:tcPr>
            <w:tcW w:w="4622" w:type="dxa"/>
            <w:shd w:val="clear" w:color="auto" w:fill="auto"/>
          </w:tcPr>
          <w:p w:rsidR="00445A39" w:rsidRPr="00167D6B" w:rsidRDefault="005175CE">
            <w:r w:rsidRPr="00167D6B">
              <w:t>Реєстраційний номер випуску цінних паперів</w:t>
            </w:r>
          </w:p>
        </w:tc>
        <w:tc>
          <w:tcPr>
            <w:tcW w:w="4330" w:type="dxa"/>
            <w:gridSpan w:val="2"/>
            <w:shd w:val="clear" w:color="auto" w:fill="auto"/>
          </w:tcPr>
          <w:p w:rsidR="00445A39" w:rsidRPr="00167D6B" w:rsidRDefault="00445A39"/>
        </w:tc>
      </w:tr>
      <w:tr w:rsidR="00445A39" w:rsidRPr="00167D6B">
        <w:tc>
          <w:tcPr>
            <w:tcW w:w="516" w:type="dxa"/>
            <w:shd w:val="clear" w:color="auto" w:fill="auto"/>
            <w:vAlign w:val="center"/>
          </w:tcPr>
          <w:p w:rsidR="00445A39" w:rsidRPr="00167D6B" w:rsidRDefault="005175CE">
            <w:pPr>
              <w:jc w:val="center"/>
            </w:pPr>
            <w:r w:rsidRPr="00167D6B">
              <w:t>6</w:t>
            </w:r>
          </w:p>
        </w:tc>
        <w:tc>
          <w:tcPr>
            <w:tcW w:w="4622" w:type="dxa"/>
            <w:shd w:val="clear" w:color="auto" w:fill="auto"/>
          </w:tcPr>
          <w:p w:rsidR="00445A39" w:rsidRPr="00167D6B" w:rsidRDefault="005175CE">
            <w:r w:rsidRPr="00167D6B">
              <w:t>Номінальна вартість одного цінного папера</w:t>
            </w:r>
          </w:p>
        </w:tc>
        <w:tc>
          <w:tcPr>
            <w:tcW w:w="4330" w:type="dxa"/>
            <w:gridSpan w:val="2"/>
            <w:shd w:val="clear" w:color="auto" w:fill="auto"/>
          </w:tcPr>
          <w:p w:rsidR="00445A39" w:rsidRPr="00167D6B" w:rsidRDefault="00445A39"/>
        </w:tc>
      </w:tr>
      <w:tr w:rsidR="00445A39" w:rsidRPr="00167D6B">
        <w:tc>
          <w:tcPr>
            <w:tcW w:w="516" w:type="dxa"/>
            <w:shd w:val="clear" w:color="auto" w:fill="auto"/>
            <w:vAlign w:val="center"/>
          </w:tcPr>
          <w:p w:rsidR="00445A39" w:rsidRPr="00167D6B" w:rsidRDefault="005175CE">
            <w:pPr>
              <w:jc w:val="center"/>
            </w:pPr>
            <w:r w:rsidRPr="00167D6B">
              <w:t>7</w:t>
            </w:r>
          </w:p>
        </w:tc>
        <w:tc>
          <w:tcPr>
            <w:tcW w:w="4622" w:type="dxa"/>
            <w:shd w:val="clear" w:color="auto" w:fill="auto"/>
          </w:tcPr>
          <w:p w:rsidR="00445A39" w:rsidRPr="00167D6B" w:rsidRDefault="005175CE">
            <w:r w:rsidRPr="00167D6B">
              <w:t>Підстава для складання реєстру</w:t>
            </w:r>
          </w:p>
        </w:tc>
        <w:tc>
          <w:tcPr>
            <w:tcW w:w="4330" w:type="dxa"/>
            <w:gridSpan w:val="2"/>
            <w:shd w:val="clear" w:color="auto" w:fill="auto"/>
          </w:tcPr>
          <w:p w:rsidR="00445A39" w:rsidRPr="00167D6B" w:rsidRDefault="00445A39"/>
        </w:tc>
      </w:tr>
      <w:tr w:rsidR="00445A39" w:rsidRPr="00167D6B">
        <w:trPr>
          <w:trHeight w:val="315"/>
        </w:trPr>
        <w:tc>
          <w:tcPr>
            <w:tcW w:w="516" w:type="dxa"/>
            <w:vMerge w:val="restart"/>
            <w:shd w:val="clear" w:color="auto" w:fill="auto"/>
            <w:vAlign w:val="center"/>
          </w:tcPr>
          <w:p w:rsidR="00445A39" w:rsidRPr="00167D6B" w:rsidRDefault="005175CE">
            <w:pPr>
              <w:jc w:val="center"/>
            </w:pPr>
            <w:r w:rsidRPr="00167D6B">
              <w:t>8</w:t>
            </w:r>
          </w:p>
        </w:tc>
        <w:tc>
          <w:tcPr>
            <w:tcW w:w="4622" w:type="dxa"/>
            <w:vMerge w:val="restart"/>
            <w:shd w:val="clear" w:color="auto" w:fill="auto"/>
          </w:tcPr>
          <w:p w:rsidR="00445A39" w:rsidRPr="00167D6B" w:rsidRDefault="005175CE">
            <w:r w:rsidRPr="00167D6B">
              <w:t>Форма отримання переліку</w:t>
            </w:r>
            <w:r w:rsidRPr="00167D6B">
              <w:rPr>
                <w:vertAlign w:val="superscript"/>
              </w:rPr>
              <w:t>*</w:t>
            </w:r>
            <w:r w:rsidRPr="00167D6B">
              <w:t xml:space="preserve"> </w:t>
            </w:r>
          </w:p>
        </w:tc>
        <w:tc>
          <w:tcPr>
            <w:tcW w:w="551" w:type="dxa"/>
            <w:shd w:val="clear" w:color="auto" w:fill="auto"/>
          </w:tcPr>
          <w:p w:rsidR="00445A39" w:rsidRPr="00167D6B" w:rsidRDefault="00445A39">
            <w:pPr>
              <w:tabs>
                <w:tab w:val="num" w:pos="432"/>
              </w:tabs>
              <w:ind w:left="72"/>
            </w:pPr>
          </w:p>
          <w:p w:rsidR="00445A39" w:rsidRPr="00167D6B" w:rsidRDefault="00445A39">
            <w:pPr>
              <w:tabs>
                <w:tab w:val="num" w:pos="432"/>
              </w:tabs>
              <w:ind w:left="72"/>
            </w:pPr>
          </w:p>
        </w:tc>
        <w:tc>
          <w:tcPr>
            <w:tcW w:w="3779" w:type="dxa"/>
            <w:shd w:val="clear" w:color="auto" w:fill="auto"/>
          </w:tcPr>
          <w:p w:rsidR="00445A39" w:rsidRPr="00167D6B" w:rsidRDefault="005175CE">
            <w:r w:rsidRPr="00167D6B">
              <w:t>паперова</w:t>
            </w:r>
          </w:p>
          <w:p w:rsidR="00445A39" w:rsidRPr="00167D6B" w:rsidRDefault="00445A39">
            <w:pPr>
              <w:tabs>
                <w:tab w:val="num" w:pos="432"/>
              </w:tabs>
            </w:pPr>
          </w:p>
        </w:tc>
      </w:tr>
      <w:tr w:rsidR="00445A39" w:rsidRPr="00167D6B">
        <w:trPr>
          <w:trHeight w:val="420"/>
        </w:trPr>
        <w:tc>
          <w:tcPr>
            <w:tcW w:w="516" w:type="dxa"/>
            <w:vMerge/>
            <w:shd w:val="clear" w:color="auto" w:fill="auto"/>
            <w:vAlign w:val="center"/>
          </w:tcPr>
          <w:p w:rsidR="00445A39" w:rsidRPr="00167D6B" w:rsidRDefault="00445A39">
            <w:pPr>
              <w:jc w:val="center"/>
            </w:pPr>
          </w:p>
        </w:tc>
        <w:tc>
          <w:tcPr>
            <w:tcW w:w="4622" w:type="dxa"/>
            <w:vMerge/>
            <w:shd w:val="clear" w:color="auto" w:fill="auto"/>
          </w:tcPr>
          <w:p w:rsidR="00445A39" w:rsidRPr="00167D6B" w:rsidRDefault="00445A39"/>
        </w:tc>
        <w:tc>
          <w:tcPr>
            <w:tcW w:w="551" w:type="dxa"/>
            <w:shd w:val="clear" w:color="auto" w:fill="auto"/>
          </w:tcPr>
          <w:p w:rsidR="00445A39" w:rsidRPr="00167D6B" w:rsidRDefault="00445A39">
            <w:pPr>
              <w:tabs>
                <w:tab w:val="num" w:pos="432"/>
              </w:tabs>
            </w:pPr>
          </w:p>
        </w:tc>
        <w:tc>
          <w:tcPr>
            <w:tcW w:w="3779" w:type="dxa"/>
            <w:shd w:val="clear" w:color="auto" w:fill="auto"/>
          </w:tcPr>
          <w:p w:rsidR="00445A39" w:rsidRPr="00167D6B" w:rsidRDefault="005175CE">
            <w:pPr>
              <w:tabs>
                <w:tab w:val="num" w:pos="432"/>
              </w:tabs>
            </w:pPr>
            <w:r w:rsidRPr="00167D6B">
              <w:t>електронна на CD диск</w:t>
            </w:r>
          </w:p>
        </w:tc>
      </w:tr>
      <w:tr w:rsidR="004A035C" w:rsidRPr="00167D6B">
        <w:trPr>
          <w:trHeight w:val="465"/>
        </w:trPr>
        <w:tc>
          <w:tcPr>
            <w:tcW w:w="516" w:type="dxa"/>
            <w:vMerge w:val="restart"/>
            <w:shd w:val="clear" w:color="auto" w:fill="auto"/>
            <w:vAlign w:val="center"/>
          </w:tcPr>
          <w:p w:rsidR="004A035C" w:rsidRPr="00167D6B" w:rsidRDefault="004A035C">
            <w:pPr>
              <w:jc w:val="center"/>
            </w:pPr>
            <w:r w:rsidRPr="00167D6B">
              <w:t>9</w:t>
            </w:r>
          </w:p>
        </w:tc>
        <w:tc>
          <w:tcPr>
            <w:tcW w:w="4622" w:type="dxa"/>
            <w:vMerge w:val="restart"/>
            <w:shd w:val="clear" w:color="auto" w:fill="auto"/>
          </w:tcPr>
          <w:p w:rsidR="004A035C" w:rsidRPr="00167D6B" w:rsidRDefault="004A035C">
            <w:r w:rsidRPr="00167D6B">
              <w:t>Спосіб отримання переліку</w:t>
            </w:r>
            <w:r w:rsidRPr="00167D6B">
              <w:rPr>
                <w:vertAlign w:val="superscript"/>
              </w:rPr>
              <w:t>**</w:t>
            </w:r>
          </w:p>
        </w:tc>
        <w:tc>
          <w:tcPr>
            <w:tcW w:w="551" w:type="dxa"/>
            <w:shd w:val="clear" w:color="auto" w:fill="auto"/>
          </w:tcPr>
          <w:p w:rsidR="004A035C" w:rsidRPr="00167D6B" w:rsidRDefault="004A035C">
            <w:pPr>
              <w:tabs>
                <w:tab w:val="num" w:pos="432"/>
              </w:tabs>
              <w:ind w:left="72"/>
            </w:pPr>
          </w:p>
        </w:tc>
        <w:tc>
          <w:tcPr>
            <w:tcW w:w="3779" w:type="dxa"/>
            <w:shd w:val="clear" w:color="auto" w:fill="auto"/>
          </w:tcPr>
          <w:p w:rsidR="004A035C" w:rsidRPr="00167D6B" w:rsidRDefault="004A035C">
            <w:pPr>
              <w:tabs>
                <w:tab w:val="num" w:pos="432"/>
              </w:tabs>
            </w:pPr>
            <w:r w:rsidRPr="00167D6B">
              <w:t xml:space="preserve">поштою, рекомендованим листом; </w:t>
            </w:r>
          </w:p>
          <w:p w:rsidR="004A035C" w:rsidRPr="00167D6B" w:rsidRDefault="004A035C">
            <w:pPr>
              <w:tabs>
                <w:tab w:val="num" w:pos="432"/>
              </w:tabs>
            </w:pPr>
          </w:p>
        </w:tc>
      </w:tr>
      <w:tr w:rsidR="004A035C" w:rsidRPr="00167D6B">
        <w:trPr>
          <w:trHeight w:val="315"/>
        </w:trPr>
        <w:tc>
          <w:tcPr>
            <w:tcW w:w="516" w:type="dxa"/>
            <w:vMerge/>
            <w:shd w:val="clear" w:color="auto" w:fill="auto"/>
            <w:vAlign w:val="center"/>
          </w:tcPr>
          <w:p w:rsidR="004A035C" w:rsidRPr="00167D6B" w:rsidRDefault="004A035C">
            <w:pPr>
              <w:jc w:val="center"/>
            </w:pPr>
          </w:p>
        </w:tc>
        <w:tc>
          <w:tcPr>
            <w:tcW w:w="4622" w:type="dxa"/>
            <w:vMerge/>
            <w:shd w:val="clear" w:color="auto" w:fill="auto"/>
          </w:tcPr>
          <w:p w:rsidR="004A035C" w:rsidRPr="00167D6B" w:rsidRDefault="004A035C"/>
        </w:tc>
        <w:tc>
          <w:tcPr>
            <w:tcW w:w="551" w:type="dxa"/>
            <w:shd w:val="clear" w:color="auto" w:fill="auto"/>
          </w:tcPr>
          <w:p w:rsidR="004A035C" w:rsidRPr="00167D6B" w:rsidRDefault="004A035C">
            <w:pPr>
              <w:tabs>
                <w:tab w:val="num" w:pos="432"/>
              </w:tabs>
              <w:ind w:left="72"/>
            </w:pPr>
          </w:p>
        </w:tc>
        <w:tc>
          <w:tcPr>
            <w:tcW w:w="3779" w:type="dxa"/>
            <w:shd w:val="clear" w:color="auto" w:fill="auto"/>
          </w:tcPr>
          <w:p w:rsidR="004A035C" w:rsidRPr="00167D6B" w:rsidRDefault="004A035C" w:rsidP="00050755">
            <w:pPr>
              <w:tabs>
                <w:tab w:val="num" w:pos="432"/>
              </w:tabs>
            </w:pPr>
            <w:r w:rsidRPr="00167D6B">
              <w:t>кур’єром (замовник замовляє та оплачує послуги кур’єрської служби)</w:t>
            </w:r>
            <w:r w:rsidRPr="00167D6B">
              <w:rPr>
                <w:b/>
              </w:rPr>
              <w:t xml:space="preserve"> </w:t>
            </w:r>
            <w:r w:rsidRPr="00167D6B">
              <w:t>за адресою:____________________</w:t>
            </w:r>
          </w:p>
          <w:p w:rsidR="004A035C" w:rsidRPr="00167D6B" w:rsidRDefault="004A035C">
            <w:pPr>
              <w:tabs>
                <w:tab w:val="num" w:pos="432"/>
              </w:tabs>
            </w:pPr>
          </w:p>
        </w:tc>
      </w:tr>
      <w:tr w:rsidR="004A035C" w:rsidRPr="00167D6B" w:rsidTr="004A035C">
        <w:trPr>
          <w:trHeight w:val="492"/>
        </w:trPr>
        <w:tc>
          <w:tcPr>
            <w:tcW w:w="516" w:type="dxa"/>
            <w:vMerge/>
            <w:shd w:val="clear" w:color="auto" w:fill="auto"/>
            <w:vAlign w:val="center"/>
          </w:tcPr>
          <w:p w:rsidR="004A035C" w:rsidRPr="00167D6B" w:rsidRDefault="004A035C">
            <w:pPr>
              <w:jc w:val="center"/>
            </w:pPr>
          </w:p>
        </w:tc>
        <w:tc>
          <w:tcPr>
            <w:tcW w:w="4622" w:type="dxa"/>
            <w:vMerge/>
            <w:shd w:val="clear" w:color="auto" w:fill="auto"/>
          </w:tcPr>
          <w:p w:rsidR="004A035C" w:rsidRPr="00167D6B" w:rsidRDefault="004A035C"/>
        </w:tc>
        <w:tc>
          <w:tcPr>
            <w:tcW w:w="551" w:type="dxa"/>
            <w:shd w:val="clear" w:color="auto" w:fill="auto"/>
          </w:tcPr>
          <w:p w:rsidR="004A035C" w:rsidRPr="00167D6B" w:rsidRDefault="004A035C">
            <w:pPr>
              <w:tabs>
                <w:tab w:val="num" w:pos="432"/>
              </w:tabs>
              <w:ind w:left="72"/>
            </w:pPr>
          </w:p>
        </w:tc>
        <w:tc>
          <w:tcPr>
            <w:tcW w:w="3779" w:type="dxa"/>
            <w:shd w:val="clear" w:color="auto" w:fill="auto"/>
          </w:tcPr>
          <w:p w:rsidR="004A035C" w:rsidRPr="00167D6B" w:rsidRDefault="004A035C" w:rsidP="00E958A5">
            <w:pPr>
              <w:tabs>
                <w:tab w:val="num" w:pos="432"/>
              </w:tabs>
            </w:pPr>
            <w:r w:rsidRPr="00167D6B">
              <w:t xml:space="preserve">особисто </w:t>
            </w:r>
            <w:r w:rsidR="00E958A5">
              <w:rPr>
                <w:lang w:val="ru-RU"/>
              </w:rPr>
              <w:t xml:space="preserve">уповноваженим </w:t>
            </w:r>
            <w:r w:rsidRPr="00167D6B">
              <w:t xml:space="preserve">представником </w:t>
            </w:r>
            <w:r w:rsidRPr="00167D6B">
              <w:rPr>
                <w:vertAlign w:val="superscript"/>
              </w:rPr>
              <w:t>*</w:t>
            </w:r>
            <w:r w:rsidR="00E34714">
              <w:rPr>
                <w:vertAlign w:val="superscript"/>
                <w:lang w:val="ru-RU"/>
              </w:rPr>
              <w:t>*</w:t>
            </w:r>
            <w:r w:rsidRPr="00167D6B">
              <w:t>;</w:t>
            </w:r>
          </w:p>
        </w:tc>
      </w:tr>
      <w:tr w:rsidR="004A035C" w:rsidRPr="00167D6B">
        <w:trPr>
          <w:trHeight w:val="335"/>
        </w:trPr>
        <w:tc>
          <w:tcPr>
            <w:tcW w:w="516" w:type="dxa"/>
            <w:vMerge/>
            <w:shd w:val="clear" w:color="auto" w:fill="auto"/>
            <w:vAlign w:val="center"/>
          </w:tcPr>
          <w:p w:rsidR="004A035C" w:rsidRPr="00167D6B" w:rsidRDefault="004A035C">
            <w:pPr>
              <w:jc w:val="center"/>
            </w:pPr>
          </w:p>
        </w:tc>
        <w:tc>
          <w:tcPr>
            <w:tcW w:w="4622" w:type="dxa"/>
            <w:vMerge/>
            <w:shd w:val="clear" w:color="auto" w:fill="auto"/>
          </w:tcPr>
          <w:p w:rsidR="004A035C" w:rsidRPr="00167D6B" w:rsidRDefault="004A035C"/>
        </w:tc>
        <w:tc>
          <w:tcPr>
            <w:tcW w:w="551" w:type="dxa"/>
            <w:shd w:val="clear" w:color="auto" w:fill="auto"/>
          </w:tcPr>
          <w:p w:rsidR="004A035C" w:rsidRPr="00167D6B" w:rsidRDefault="004A035C">
            <w:pPr>
              <w:tabs>
                <w:tab w:val="num" w:pos="432"/>
              </w:tabs>
              <w:ind w:left="72"/>
            </w:pPr>
          </w:p>
        </w:tc>
        <w:tc>
          <w:tcPr>
            <w:tcW w:w="3779" w:type="dxa"/>
            <w:shd w:val="clear" w:color="auto" w:fill="auto"/>
          </w:tcPr>
          <w:p w:rsidR="004A035C" w:rsidRPr="00167D6B" w:rsidRDefault="004A035C" w:rsidP="004A035C">
            <w:pPr>
              <w:tabs>
                <w:tab w:val="num" w:pos="432"/>
              </w:tabs>
              <w:ind w:left="72"/>
            </w:pPr>
            <w:r w:rsidRPr="00167D6B">
              <w:t>інше _____________________</w:t>
            </w:r>
          </w:p>
        </w:tc>
      </w:tr>
      <w:tr w:rsidR="00445A39" w:rsidRPr="00167D6B">
        <w:tc>
          <w:tcPr>
            <w:tcW w:w="516" w:type="dxa"/>
            <w:shd w:val="clear" w:color="auto" w:fill="auto"/>
            <w:vAlign w:val="center"/>
          </w:tcPr>
          <w:p w:rsidR="00445A39" w:rsidRPr="00167D6B" w:rsidRDefault="005175CE">
            <w:pPr>
              <w:jc w:val="center"/>
            </w:pPr>
            <w:r w:rsidRPr="00167D6B">
              <w:t>10</w:t>
            </w:r>
          </w:p>
        </w:tc>
        <w:tc>
          <w:tcPr>
            <w:tcW w:w="4622" w:type="dxa"/>
            <w:shd w:val="clear" w:color="auto" w:fill="auto"/>
          </w:tcPr>
          <w:p w:rsidR="00445A39" w:rsidRPr="00167D6B" w:rsidRDefault="005175CE">
            <w:r w:rsidRPr="00167D6B">
              <w:t>Отримувач</w:t>
            </w:r>
          </w:p>
        </w:tc>
        <w:tc>
          <w:tcPr>
            <w:tcW w:w="4330" w:type="dxa"/>
            <w:gridSpan w:val="2"/>
            <w:shd w:val="clear" w:color="auto" w:fill="auto"/>
          </w:tcPr>
          <w:p w:rsidR="00445A39" w:rsidRPr="00167D6B" w:rsidRDefault="00445A39"/>
        </w:tc>
      </w:tr>
      <w:tr w:rsidR="00445A39" w:rsidRPr="00167D6B">
        <w:tc>
          <w:tcPr>
            <w:tcW w:w="516" w:type="dxa"/>
            <w:shd w:val="clear" w:color="auto" w:fill="auto"/>
            <w:vAlign w:val="center"/>
          </w:tcPr>
          <w:p w:rsidR="00445A39" w:rsidRPr="00167D6B" w:rsidRDefault="005175CE">
            <w:pPr>
              <w:jc w:val="center"/>
            </w:pPr>
            <w:r w:rsidRPr="00167D6B">
              <w:t>11</w:t>
            </w:r>
          </w:p>
        </w:tc>
        <w:tc>
          <w:tcPr>
            <w:tcW w:w="4622" w:type="dxa"/>
            <w:shd w:val="clear" w:color="auto" w:fill="auto"/>
          </w:tcPr>
          <w:p w:rsidR="00445A39" w:rsidRPr="00167D6B" w:rsidRDefault="005175CE">
            <w:r w:rsidRPr="00167D6B">
              <w:t>Контактна особа</w:t>
            </w:r>
          </w:p>
        </w:tc>
        <w:tc>
          <w:tcPr>
            <w:tcW w:w="4330" w:type="dxa"/>
            <w:gridSpan w:val="2"/>
            <w:shd w:val="clear" w:color="auto" w:fill="auto"/>
          </w:tcPr>
          <w:p w:rsidR="00445A39" w:rsidRPr="00167D6B" w:rsidRDefault="005175CE">
            <w:r w:rsidRPr="00167D6B">
              <w:t>ПІБ/ номер телефону</w:t>
            </w:r>
          </w:p>
        </w:tc>
      </w:tr>
    </w:tbl>
    <w:p w:rsidR="00445A39" w:rsidRPr="00167D6B" w:rsidRDefault="00445A39">
      <w:pPr>
        <w:rPr>
          <w:b/>
        </w:rPr>
      </w:pPr>
    </w:p>
    <w:p w:rsidR="00445A39" w:rsidRPr="00167D6B" w:rsidRDefault="005175CE">
      <w:pPr>
        <w:pStyle w:val="a3"/>
        <w:jc w:val="both"/>
        <w:rPr>
          <w:rFonts w:ascii="Times New Roman" w:hAnsi="Times New Roman"/>
          <w:i/>
          <w:sz w:val="20"/>
        </w:rPr>
      </w:pPr>
      <w:r w:rsidRPr="00167D6B">
        <w:rPr>
          <w:rFonts w:ascii="Times New Roman" w:hAnsi="Times New Roman"/>
          <w:b/>
          <w:sz w:val="20"/>
        </w:rPr>
        <w:t>НАЗВА ТА РЕКВІЗИТИ ДОКУМЕНТА (-ІВ), НА ПІДСТАВІ ЯКОГО (-ИХ) ЗДІЙСНЮЄТЬСЯ ДЕПОЗИТАРНА ОПЕРАЦІЯ:</w:t>
      </w:r>
    </w:p>
    <w:p w:rsidR="00445A39" w:rsidRPr="00167D6B" w:rsidRDefault="005175CE">
      <w:pPr>
        <w:pStyle w:val="a3"/>
        <w:rPr>
          <w:rFonts w:ascii="Times New Roman" w:hAnsi="Times New Roman"/>
          <w:sz w:val="20"/>
        </w:rPr>
      </w:pPr>
      <w:r w:rsidRPr="00167D6B">
        <w:rPr>
          <w:rFonts w:ascii="Times New Roman" w:hAnsi="Times New Roman"/>
          <w:sz w:val="20"/>
        </w:rPr>
        <w:t>1.___________________________________________________________________________________________</w:t>
      </w:r>
    </w:p>
    <w:p w:rsidR="00445A39" w:rsidRPr="00167D6B" w:rsidRDefault="005175CE">
      <w:pPr>
        <w:rPr>
          <w:b/>
        </w:rPr>
      </w:pPr>
      <w:r w:rsidRPr="00167D6B">
        <w:rPr>
          <w:sz w:val="20"/>
        </w:rPr>
        <w:t>2. __________________________________________________________________________________________</w:t>
      </w:r>
    </w:p>
    <w:p w:rsidR="00445A39" w:rsidRPr="00167D6B" w:rsidRDefault="005175CE">
      <w:pPr>
        <w:shd w:val="clear" w:color="auto" w:fill="F2F2F2"/>
        <w:tabs>
          <w:tab w:val="center" w:pos="2268"/>
          <w:tab w:val="center" w:pos="7938"/>
        </w:tabs>
        <w:rPr>
          <w:b/>
          <w:sz w:val="20"/>
        </w:rPr>
      </w:pPr>
      <w:r w:rsidRPr="00167D6B">
        <w:rPr>
          <w:b/>
          <w:sz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167D6B">
        <w:trPr>
          <w:trHeight w:val="847"/>
        </w:trPr>
        <w:tc>
          <w:tcPr>
            <w:tcW w:w="9360" w:type="dxa"/>
            <w:tcBorders>
              <w:top w:val="single" w:sz="4" w:space="0" w:color="000000"/>
              <w:left w:val="single" w:sz="4" w:space="0" w:color="000000"/>
              <w:bottom w:val="single" w:sz="4" w:space="0" w:color="000000"/>
              <w:right w:val="single" w:sz="4" w:space="0" w:color="000000"/>
            </w:tcBorders>
          </w:tcPr>
          <w:p w:rsidR="00445A39" w:rsidRPr="00167D6B" w:rsidRDefault="005175CE">
            <w:pPr>
              <w:tabs>
                <w:tab w:val="center" w:pos="2268"/>
                <w:tab w:val="center" w:pos="7938"/>
              </w:tabs>
              <w:snapToGrid w:val="0"/>
              <w:rPr>
                <w:b/>
                <w:sz w:val="22"/>
                <w:szCs w:val="22"/>
              </w:rPr>
            </w:pPr>
            <w:r w:rsidRPr="00167D6B">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445A39" w:rsidRPr="00167D6B" w:rsidRDefault="00445A39">
      <w:pPr>
        <w:rPr>
          <w:b/>
        </w:rPr>
      </w:pPr>
    </w:p>
    <w:p w:rsidR="00445A39" w:rsidRPr="00167D6B" w:rsidRDefault="00445A39">
      <w:pPr>
        <w:rPr>
          <w:b/>
        </w:rPr>
      </w:pPr>
    </w:p>
    <w:p w:rsidR="00445A39" w:rsidRPr="00167D6B" w:rsidRDefault="005175CE">
      <w:r w:rsidRPr="00167D6B">
        <w:rPr>
          <w:b/>
        </w:rPr>
        <w:t>Підпис уповноваженої (их) особи (іб)</w:t>
      </w:r>
    </w:p>
    <w:p w:rsidR="00445A39" w:rsidRPr="00167D6B" w:rsidRDefault="005175CE">
      <w:pPr>
        <w:rPr>
          <w:b/>
        </w:rPr>
      </w:pPr>
      <w:r w:rsidRPr="00167D6B">
        <w:rPr>
          <w:b/>
        </w:rPr>
        <w:t>___________________                            ___________________                _________________</w:t>
      </w:r>
    </w:p>
    <w:p w:rsidR="00445A39" w:rsidRPr="00167D6B" w:rsidRDefault="005175CE">
      <w:pPr>
        <w:rPr>
          <w:sz w:val="16"/>
          <w:szCs w:val="16"/>
        </w:rPr>
      </w:pPr>
      <w:r w:rsidRPr="00167D6B">
        <w:rPr>
          <w:sz w:val="16"/>
          <w:szCs w:val="16"/>
        </w:rPr>
        <w:t xml:space="preserve">    Посада (за наявності)                                                                                    підпис</w:t>
      </w:r>
      <w:r w:rsidRPr="00167D6B">
        <w:rPr>
          <w:sz w:val="16"/>
          <w:szCs w:val="16"/>
        </w:rPr>
        <w:tab/>
      </w:r>
      <w:r w:rsidRPr="00167D6B">
        <w:rPr>
          <w:sz w:val="16"/>
          <w:szCs w:val="16"/>
        </w:rPr>
        <w:tab/>
      </w:r>
      <w:r w:rsidRPr="00167D6B">
        <w:rPr>
          <w:sz w:val="16"/>
          <w:szCs w:val="16"/>
        </w:rPr>
        <w:tab/>
        <w:t xml:space="preserve">                        ПІБ</w:t>
      </w:r>
    </w:p>
    <w:p w:rsidR="00445A39" w:rsidRPr="00167D6B" w:rsidRDefault="005175CE">
      <w:r w:rsidRPr="00167D6B">
        <w:tab/>
      </w:r>
      <w:r w:rsidRPr="00167D6B">
        <w:tab/>
        <w:t xml:space="preserve">                                                        </w:t>
      </w:r>
    </w:p>
    <w:p w:rsidR="00445A39" w:rsidRPr="00167D6B" w:rsidRDefault="005175CE">
      <w:pPr>
        <w:jc w:val="center"/>
        <w:rPr>
          <w:sz w:val="16"/>
          <w:szCs w:val="16"/>
        </w:rPr>
      </w:pPr>
      <w:r w:rsidRPr="00167D6B">
        <w:t>м.п.</w:t>
      </w:r>
      <w:r w:rsidRPr="00167D6B">
        <w:rPr>
          <w:sz w:val="16"/>
          <w:szCs w:val="16"/>
        </w:rPr>
        <w:t xml:space="preserve"> ***</w:t>
      </w:r>
    </w:p>
    <w:p w:rsidR="00445A39" w:rsidRPr="00167D6B" w:rsidRDefault="00445A39">
      <w:pPr>
        <w:jc w:val="center"/>
        <w:rPr>
          <w:sz w:val="16"/>
          <w:szCs w:val="16"/>
        </w:rPr>
      </w:pPr>
    </w:p>
    <w:p w:rsidR="00445A39" w:rsidRPr="00167D6B" w:rsidRDefault="00445A39">
      <w:pPr>
        <w:jc w:val="center"/>
      </w:pP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lastRenderedPageBreak/>
              <w:t>№ та дата в журналі розпоряджень</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3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i/>
                <w:sz w:val="16"/>
                <w:szCs w:val="16"/>
              </w:rPr>
            </w:pPr>
            <w:r w:rsidRPr="00167D6B">
              <w:rPr>
                <w:sz w:val="20"/>
                <w:szCs w:val="20"/>
              </w:rPr>
              <w:t>(</w:t>
            </w:r>
            <w:r w:rsidRPr="00167D6B">
              <w:rPr>
                <w:i/>
                <w:sz w:val="16"/>
                <w:szCs w:val="16"/>
              </w:rPr>
              <w:t>підпис, прізвище та ініціали</w:t>
            </w:r>
            <w:r w:rsidRPr="00167D6B">
              <w:rPr>
                <w:sz w:val="20"/>
                <w:szCs w:val="20"/>
              </w:rPr>
              <w:t>)</w:t>
            </w:r>
          </w:p>
        </w:tc>
        <w:tc>
          <w:tcPr>
            <w:tcW w:w="5130" w:type="dxa"/>
            <w:shd w:val="clear" w:color="auto" w:fill="auto"/>
          </w:tcPr>
          <w:p w:rsidR="00445A39" w:rsidRPr="00167D6B" w:rsidRDefault="00445A39">
            <w:pPr>
              <w:rPr>
                <w:b/>
                <w:sz w:val="20"/>
                <w:szCs w:val="20"/>
              </w:rPr>
            </w:pPr>
          </w:p>
        </w:tc>
      </w:tr>
    </w:tbl>
    <w:p w:rsidR="00445A39" w:rsidRPr="00167D6B" w:rsidRDefault="00445A39">
      <w:pPr>
        <w:rPr>
          <w:b/>
          <w:sz w:val="20"/>
          <w:u w:val="single"/>
        </w:rPr>
      </w:pPr>
    </w:p>
    <w:p w:rsidR="00445A39" w:rsidRPr="00167D6B" w:rsidRDefault="005175CE">
      <w:r w:rsidRPr="00167D6B">
        <w:tab/>
      </w:r>
      <w:r w:rsidRPr="00167D6B">
        <w:tab/>
      </w:r>
      <w:r w:rsidRPr="00167D6B">
        <w:tab/>
      </w:r>
      <w:r w:rsidRPr="00167D6B">
        <w:tab/>
      </w:r>
      <w:r w:rsidRPr="00167D6B">
        <w:tab/>
      </w:r>
      <w:r w:rsidRPr="00167D6B">
        <w:tab/>
      </w:r>
      <w:r w:rsidRPr="00167D6B">
        <w:tab/>
      </w:r>
      <w:r w:rsidRPr="00167D6B">
        <w:tab/>
      </w:r>
      <w:r w:rsidRPr="00167D6B">
        <w:tab/>
      </w:r>
    </w:p>
    <w:p w:rsidR="00445A39" w:rsidRPr="00167D6B" w:rsidRDefault="005175CE">
      <w:pPr>
        <w:pStyle w:val="afc"/>
        <w:ind w:left="284"/>
        <w:rPr>
          <w:rFonts w:ascii="Times New Roman" w:hAnsi="Times New Roman"/>
          <w:sz w:val="16"/>
          <w:szCs w:val="16"/>
          <w:lang w:val="uk-UA"/>
        </w:rPr>
      </w:pPr>
      <w:r w:rsidRPr="00167D6B">
        <w:rPr>
          <w:rFonts w:ascii="Times New Roman" w:hAnsi="Times New Roman"/>
          <w:sz w:val="16"/>
          <w:szCs w:val="16"/>
          <w:lang w:val="uk-UA"/>
        </w:rPr>
        <w:t>_________________________________</w:t>
      </w:r>
    </w:p>
    <w:p w:rsidR="00445A39" w:rsidRPr="00167D6B" w:rsidRDefault="005175CE">
      <w:pPr>
        <w:pStyle w:val="afc"/>
        <w:jc w:val="left"/>
        <w:rPr>
          <w:rFonts w:ascii="Times New Roman" w:hAnsi="Times New Roman"/>
          <w:sz w:val="16"/>
          <w:szCs w:val="16"/>
          <w:lang w:val="uk-UA"/>
        </w:rPr>
      </w:pPr>
      <w:r w:rsidRPr="00167D6B">
        <w:rPr>
          <w:rStyle w:val="afd"/>
          <w:rFonts w:ascii="Times New Roman" w:hAnsi="Times New Roman"/>
          <w:sz w:val="16"/>
          <w:szCs w:val="16"/>
          <w:lang w:val="uk-UA"/>
        </w:rPr>
        <w:sym w:font="Symbol" w:char="F02A"/>
      </w:r>
      <w:r w:rsidRPr="00167D6B">
        <w:rPr>
          <w:rFonts w:ascii="Times New Roman" w:hAnsi="Times New Roman"/>
          <w:sz w:val="16"/>
          <w:szCs w:val="16"/>
          <w:lang w:val="uk-UA"/>
        </w:rPr>
        <w:t xml:space="preserve"> електронна форма реєстру на СD диску надається виключно засобами кур`єрської доставки за рахунок замовника або особисто представнику замовника </w:t>
      </w:r>
    </w:p>
    <w:p w:rsidR="00445A39" w:rsidRPr="00167D6B" w:rsidRDefault="005175CE">
      <w:pPr>
        <w:pStyle w:val="afc"/>
        <w:ind w:left="180"/>
        <w:jc w:val="left"/>
        <w:rPr>
          <w:rFonts w:ascii="Times New Roman" w:hAnsi="Times New Roman"/>
          <w:sz w:val="16"/>
          <w:szCs w:val="16"/>
          <w:lang w:val="uk-UA"/>
        </w:rPr>
      </w:pPr>
      <w:r w:rsidRPr="00167D6B">
        <w:rPr>
          <w:rStyle w:val="afd"/>
          <w:rFonts w:ascii="Times New Roman" w:hAnsi="Times New Roman"/>
          <w:sz w:val="16"/>
          <w:szCs w:val="16"/>
          <w:lang w:val="uk-UA"/>
        </w:rPr>
        <w:sym w:font="Symbol" w:char="F02A"/>
      </w:r>
      <w:r w:rsidRPr="00167D6B">
        <w:rPr>
          <w:rStyle w:val="afd"/>
          <w:rFonts w:ascii="Times New Roman" w:hAnsi="Times New Roman"/>
          <w:sz w:val="16"/>
          <w:szCs w:val="16"/>
          <w:lang w:val="uk-UA"/>
        </w:rPr>
        <w:sym w:font="Symbol" w:char="F02A"/>
      </w:r>
      <w:r w:rsidRPr="00167D6B">
        <w:rPr>
          <w:rFonts w:ascii="Times New Roman" w:hAnsi="Times New Roman"/>
          <w:sz w:val="16"/>
          <w:szCs w:val="16"/>
          <w:lang w:val="uk-UA"/>
        </w:rPr>
        <w:t xml:space="preserve"> при отриманні особисто обов’язкова наявність довіреності та документу з фото, що підтверджує особу;</w:t>
      </w:r>
    </w:p>
    <w:p w:rsidR="00445A39" w:rsidRPr="00167D6B" w:rsidRDefault="005175CE">
      <w:pPr>
        <w:pStyle w:val="afc"/>
        <w:ind w:left="142"/>
        <w:jc w:val="left"/>
        <w:rPr>
          <w:rFonts w:ascii="Times New Roman" w:hAnsi="Times New Roman"/>
          <w:sz w:val="16"/>
          <w:szCs w:val="16"/>
          <w:lang w:val="uk-UA"/>
        </w:rPr>
      </w:pPr>
      <w:r w:rsidRPr="00167D6B">
        <w:rPr>
          <w:rFonts w:ascii="Times New Roman" w:hAnsi="Times New Roman"/>
          <w:sz w:val="16"/>
          <w:szCs w:val="16"/>
          <w:lang w:val="uk-UA"/>
        </w:rPr>
        <w:t>Депозитарна установа видає вихідні документи (в тому числі реєстр власників іменних цінних паперів)  кур’єрським службам, виключно (!) у випадку, якщо адреса доставки співпадає з адресою клієнта, вказаною ним в анкеті емітента</w:t>
      </w:r>
      <w:r w:rsidR="00E34714">
        <w:rPr>
          <w:rFonts w:ascii="Times New Roman" w:hAnsi="Times New Roman"/>
          <w:sz w:val="16"/>
          <w:szCs w:val="16"/>
          <w:lang w:val="uk-UA"/>
        </w:rPr>
        <w:t>/депонента</w:t>
      </w:r>
      <w:r w:rsidRPr="00167D6B">
        <w:rPr>
          <w:rFonts w:ascii="Times New Roman" w:hAnsi="Times New Roman"/>
          <w:sz w:val="16"/>
          <w:szCs w:val="16"/>
          <w:lang w:val="uk-UA"/>
        </w:rPr>
        <w:t xml:space="preserve"> або у відповідному розпорядженні клієнта.</w:t>
      </w:r>
    </w:p>
    <w:p w:rsidR="00445A39" w:rsidRPr="00167D6B" w:rsidRDefault="005175CE">
      <w:pPr>
        <w:rPr>
          <w:rFonts w:ascii="Calibri" w:hAnsi="Calibri"/>
        </w:rPr>
      </w:pPr>
      <w:r w:rsidRPr="00167D6B">
        <w:rPr>
          <w:sz w:val="16"/>
          <w:szCs w:val="16"/>
        </w:rPr>
        <w:t>*** для юридичних осіб за наявності</w:t>
      </w:r>
      <w:r w:rsidRPr="00167D6B">
        <w:rPr>
          <w:rFonts w:ascii="Calibri" w:hAnsi="Calibri"/>
          <w:sz w:val="16"/>
          <w:szCs w:val="16"/>
        </w:rPr>
        <w:t xml:space="preserve"> </w:t>
      </w: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445A39">
      <w:pPr>
        <w:pStyle w:val="afc"/>
        <w:ind w:firstLine="540"/>
        <w:rPr>
          <w:rFonts w:ascii="Calibri" w:hAnsi="Calibri" w:cs="Calibri"/>
          <w:b/>
          <w:sz w:val="16"/>
          <w:szCs w:val="16"/>
          <w:lang w:val="uk-UA"/>
        </w:rPr>
      </w:pPr>
    </w:p>
    <w:p w:rsidR="00445A39" w:rsidRPr="00167D6B" w:rsidRDefault="00445A39">
      <w:pPr>
        <w:ind w:firstLine="540"/>
        <w:rPr>
          <w:rFonts w:ascii="Calibri" w:hAnsi="Calibri"/>
          <w:b/>
          <w:sz w:val="22"/>
          <w:szCs w:val="22"/>
        </w:rPr>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902F6B" w:rsidRPr="00167D6B" w:rsidRDefault="00902F6B">
      <w:pPr>
        <w:ind w:firstLine="540"/>
        <w:jc w:val="right"/>
      </w:pPr>
    </w:p>
    <w:p w:rsidR="00902F6B" w:rsidRPr="00167D6B" w:rsidRDefault="00902F6B">
      <w:pPr>
        <w:ind w:firstLine="540"/>
        <w:jc w:val="right"/>
      </w:pPr>
    </w:p>
    <w:p w:rsidR="00902F6B" w:rsidRPr="00167D6B" w:rsidRDefault="00902F6B">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5175CE">
      <w:pPr>
        <w:ind w:firstLine="540"/>
        <w:jc w:val="right"/>
      </w:pPr>
      <w:r w:rsidRPr="00167D6B">
        <w:t>Додаток 75</w:t>
      </w:r>
    </w:p>
    <w:p w:rsidR="00445A39" w:rsidRPr="00167D6B" w:rsidRDefault="00445A39">
      <w:pPr>
        <w:ind w:firstLine="540"/>
        <w:jc w:val="right"/>
      </w:pPr>
    </w:p>
    <w:p w:rsidR="00445A39" w:rsidRPr="00167D6B" w:rsidRDefault="00445A39">
      <w:pPr>
        <w:ind w:firstLine="540"/>
        <w:rPr>
          <w:rFonts w:ascii="Calibri" w:hAnsi="Calibri"/>
          <w:b/>
          <w:sz w:val="22"/>
          <w:szCs w:val="22"/>
        </w:rPr>
      </w:pPr>
    </w:p>
    <w:p w:rsidR="00445A39" w:rsidRPr="00167D6B" w:rsidRDefault="005175CE">
      <w:pPr>
        <w:jc w:val="center"/>
        <w:rPr>
          <w:b/>
        </w:rPr>
      </w:pPr>
      <w:r w:rsidRPr="00167D6B">
        <w:rPr>
          <w:b/>
        </w:rPr>
        <w:t>РОЗПОРЯДЖЕННЯ № _______ від ____________</w:t>
      </w:r>
    </w:p>
    <w:p w:rsidR="00445A39" w:rsidRPr="00167D6B" w:rsidRDefault="00445A39">
      <w:pPr>
        <w:pStyle w:val="afc"/>
        <w:rPr>
          <w:rFonts w:ascii="Calibri" w:hAnsi="Calibri" w:cs="Calibri"/>
          <w:b/>
          <w:sz w:val="16"/>
          <w:szCs w:val="16"/>
          <w:lang w:val="uk-UA"/>
        </w:rPr>
      </w:pPr>
    </w:p>
    <w:p w:rsidR="00445A39" w:rsidRPr="00167D6B" w:rsidRDefault="005175CE">
      <w:pPr>
        <w:jc w:val="center"/>
        <w:rPr>
          <w:b/>
        </w:rPr>
      </w:pPr>
      <w:r w:rsidRPr="00167D6B">
        <w:rPr>
          <w:b/>
        </w:rPr>
        <w:t>НА СКЛАДАННЯ РЕЄСТРУ ВЛАСНИКІВ ІМЕННИХ ЦІННИХ ПАПЕРІВ</w:t>
      </w:r>
    </w:p>
    <w:p w:rsidR="00445A39" w:rsidRPr="00167D6B" w:rsidRDefault="005175CE">
      <w:pPr>
        <w:jc w:val="center"/>
        <w:rPr>
          <w:b/>
        </w:rPr>
      </w:pPr>
      <w:r w:rsidRPr="00167D6B">
        <w:rPr>
          <w:b/>
        </w:rPr>
        <w:lastRenderedPageBreak/>
        <w:t>ДЛЯ ОТРИМАННЯ ПЕРЕЛІКУ АКЦІОНЕРІВ, ЯКІ МАЮТЬ ПРАВО НА УЧАСТЬ У ЗАГАЛЬНИХ ЗБОРАХ АКЦІОНЕРНОГО ТОВАРИСТВА</w:t>
      </w:r>
    </w:p>
    <w:p w:rsidR="00445A39" w:rsidRPr="00167D6B" w:rsidRDefault="00445A39">
      <w:pPr>
        <w:jc w:val="center"/>
        <w:rPr>
          <w:rFonts w:ascii="Calibri" w:hAnsi="Calibri"/>
          <w:b/>
          <w:sz w:val="20"/>
        </w:rPr>
      </w:pPr>
    </w:p>
    <w:p w:rsidR="00445A39" w:rsidRPr="00167D6B" w:rsidRDefault="005175CE">
      <w:pPr>
        <w:jc w:val="center"/>
        <w:rPr>
          <w:b/>
          <w:sz w:val="22"/>
          <w:szCs w:val="22"/>
        </w:rPr>
      </w:pPr>
      <w:r w:rsidRPr="00167D6B">
        <w:rPr>
          <w:b/>
          <w:sz w:val="22"/>
          <w:szCs w:val="22"/>
        </w:rPr>
        <w:t>ПРОШУ НАДАТИ ПЕРЕЛІК АКЦІОНЕРІВ, ЯКІ МАЮТЬ ПРАВО НА УЧАСТЬ У ЗАГАЛЬНИХ ЗБОРАХ АКЦІОНЕРНОГО ТОВАРИСТВА, СТАНОМ НА «____» ____________ 20___ р.</w:t>
      </w:r>
    </w:p>
    <w:p w:rsidR="00445A39" w:rsidRPr="00167D6B" w:rsidRDefault="00445A39">
      <w:pPr>
        <w:pStyle w:val="afc"/>
        <w:ind w:left="180"/>
        <w:rPr>
          <w:rFonts w:ascii="Times New Roman" w:hAnsi="Times New Roman"/>
          <w:b/>
          <w:sz w:val="24"/>
          <w:szCs w:val="24"/>
          <w:lang w:val="uk-UA"/>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622"/>
        <w:gridCol w:w="551"/>
        <w:gridCol w:w="3779"/>
      </w:tblGrid>
      <w:tr w:rsidR="00445A39" w:rsidRPr="00167D6B">
        <w:tc>
          <w:tcPr>
            <w:tcW w:w="516" w:type="dxa"/>
            <w:shd w:val="clear" w:color="auto" w:fill="auto"/>
            <w:vAlign w:val="center"/>
          </w:tcPr>
          <w:p w:rsidR="00445A39" w:rsidRPr="00167D6B" w:rsidRDefault="005175CE">
            <w:pPr>
              <w:jc w:val="center"/>
            </w:pPr>
            <w:r w:rsidRPr="00167D6B">
              <w:t>1</w:t>
            </w:r>
          </w:p>
        </w:tc>
        <w:tc>
          <w:tcPr>
            <w:tcW w:w="4622" w:type="dxa"/>
            <w:shd w:val="clear" w:color="auto" w:fill="auto"/>
          </w:tcPr>
          <w:p w:rsidR="00445A39" w:rsidRPr="00167D6B" w:rsidRDefault="005175CE">
            <w:r w:rsidRPr="00167D6B">
              <w:t>Повне найменування емітента цінних паперів</w:t>
            </w:r>
          </w:p>
        </w:tc>
        <w:tc>
          <w:tcPr>
            <w:tcW w:w="4330" w:type="dxa"/>
            <w:gridSpan w:val="2"/>
            <w:shd w:val="clear" w:color="auto" w:fill="auto"/>
          </w:tcPr>
          <w:p w:rsidR="00445A39" w:rsidRPr="00167D6B" w:rsidRDefault="00445A39"/>
        </w:tc>
      </w:tr>
      <w:tr w:rsidR="00445A39" w:rsidRPr="00167D6B">
        <w:tc>
          <w:tcPr>
            <w:tcW w:w="516" w:type="dxa"/>
            <w:shd w:val="clear" w:color="auto" w:fill="auto"/>
            <w:vAlign w:val="center"/>
          </w:tcPr>
          <w:p w:rsidR="00445A39" w:rsidRPr="00167D6B" w:rsidRDefault="005175CE">
            <w:pPr>
              <w:jc w:val="center"/>
            </w:pPr>
            <w:r w:rsidRPr="00167D6B">
              <w:t>2</w:t>
            </w:r>
          </w:p>
        </w:tc>
        <w:tc>
          <w:tcPr>
            <w:tcW w:w="4622" w:type="dxa"/>
            <w:shd w:val="clear" w:color="auto" w:fill="auto"/>
          </w:tcPr>
          <w:p w:rsidR="00445A39" w:rsidRPr="00167D6B" w:rsidRDefault="005175CE">
            <w:r w:rsidRPr="00167D6B">
              <w:t>Код за ЄДРПОУ</w:t>
            </w:r>
          </w:p>
        </w:tc>
        <w:tc>
          <w:tcPr>
            <w:tcW w:w="4330" w:type="dxa"/>
            <w:gridSpan w:val="2"/>
            <w:shd w:val="clear" w:color="auto" w:fill="auto"/>
          </w:tcPr>
          <w:p w:rsidR="00445A39" w:rsidRPr="00167D6B" w:rsidRDefault="00445A39"/>
        </w:tc>
      </w:tr>
      <w:tr w:rsidR="00445A39" w:rsidRPr="00167D6B">
        <w:tc>
          <w:tcPr>
            <w:tcW w:w="516" w:type="dxa"/>
            <w:shd w:val="clear" w:color="auto" w:fill="auto"/>
            <w:vAlign w:val="center"/>
          </w:tcPr>
          <w:p w:rsidR="00445A39" w:rsidRPr="00167D6B" w:rsidRDefault="005175CE">
            <w:pPr>
              <w:jc w:val="center"/>
            </w:pPr>
            <w:r w:rsidRPr="00167D6B">
              <w:t>3</w:t>
            </w:r>
          </w:p>
        </w:tc>
        <w:tc>
          <w:tcPr>
            <w:tcW w:w="4622" w:type="dxa"/>
            <w:shd w:val="clear" w:color="auto" w:fill="auto"/>
          </w:tcPr>
          <w:p w:rsidR="00445A39" w:rsidRPr="00167D6B" w:rsidRDefault="005175CE">
            <w:r w:rsidRPr="00167D6B">
              <w:t>Код ISIN</w:t>
            </w:r>
          </w:p>
        </w:tc>
        <w:tc>
          <w:tcPr>
            <w:tcW w:w="4330" w:type="dxa"/>
            <w:gridSpan w:val="2"/>
            <w:shd w:val="clear" w:color="auto" w:fill="auto"/>
          </w:tcPr>
          <w:p w:rsidR="00445A39" w:rsidRPr="00167D6B" w:rsidRDefault="00445A39"/>
        </w:tc>
      </w:tr>
      <w:tr w:rsidR="00445A39" w:rsidRPr="00167D6B">
        <w:tc>
          <w:tcPr>
            <w:tcW w:w="516" w:type="dxa"/>
            <w:shd w:val="clear" w:color="auto" w:fill="auto"/>
            <w:vAlign w:val="center"/>
          </w:tcPr>
          <w:p w:rsidR="00445A39" w:rsidRPr="00167D6B" w:rsidRDefault="005175CE">
            <w:pPr>
              <w:jc w:val="center"/>
            </w:pPr>
            <w:r w:rsidRPr="00167D6B">
              <w:t>4</w:t>
            </w:r>
          </w:p>
        </w:tc>
        <w:tc>
          <w:tcPr>
            <w:tcW w:w="4622" w:type="dxa"/>
            <w:shd w:val="clear" w:color="auto" w:fill="auto"/>
          </w:tcPr>
          <w:p w:rsidR="00445A39" w:rsidRPr="00167D6B" w:rsidRDefault="005175CE">
            <w:r w:rsidRPr="00167D6B">
              <w:t>Вид цінних паперів/тип/клас/різновид/</w:t>
            </w:r>
          </w:p>
          <w:p w:rsidR="00445A39" w:rsidRPr="00167D6B" w:rsidRDefault="005175CE">
            <w:r w:rsidRPr="00167D6B">
              <w:t xml:space="preserve">найменування цінних паперів, серія цінних паперів </w:t>
            </w:r>
          </w:p>
          <w:p w:rsidR="00445A39" w:rsidRPr="00167D6B" w:rsidRDefault="005175CE">
            <w:r w:rsidRPr="00167D6B">
              <w:t>(за наявності)</w:t>
            </w:r>
          </w:p>
        </w:tc>
        <w:tc>
          <w:tcPr>
            <w:tcW w:w="4330" w:type="dxa"/>
            <w:gridSpan w:val="2"/>
            <w:shd w:val="clear" w:color="auto" w:fill="auto"/>
          </w:tcPr>
          <w:p w:rsidR="00445A39" w:rsidRPr="00167D6B" w:rsidRDefault="00445A39"/>
        </w:tc>
      </w:tr>
      <w:tr w:rsidR="00445A39" w:rsidRPr="00167D6B">
        <w:tc>
          <w:tcPr>
            <w:tcW w:w="516" w:type="dxa"/>
            <w:shd w:val="clear" w:color="auto" w:fill="auto"/>
            <w:vAlign w:val="center"/>
          </w:tcPr>
          <w:p w:rsidR="00445A39" w:rsidRPr="00167D6B" w:rsidRDefault="005175CE">
            <w:pPr>
              <w:jc w:val="center"/>
            </w:pPr>
            <w:r w:rsidRPr="00167D6B">
              <w:t>5</w:t>
            </w:r>
          </w:p>
        </w:tc>
        <w:tc>
          <w:tcPr>
            <w:tcW w:w="4622" w:type="dxa"/>
            <w:shd w:val="clear" w:color="auto" w:fill="auto"/>
          </w:tcPr>
          <w:p w:rsidR="00445A39" w:rsidRPr="00167D6B" w:rsidRDefault="005175CE">
            <w:r w:rsidRPr="00167D6B">
              <w:t>Реєстраційний номер випуску цінних паперів</w:t>
            </w:r>
          </w:p>
        </w:tc>
        <w:tc>
          <w:tcPr>
            <w:tcW w:w="4330" w:type="dxa"/>
            <w:gridSpan w:val="2"/>
            <w:shd w:val="clear" w:color="auto" w:fill="auto"/>
          </w:tcPr>
          <w:p w:rsidR="00445A39" w:rsidRPr="00167D6B" w:rsidRDefault="00445A39"/>
        </w:tc>
      </w:tr>
      <w:tr w:rsidR="00445A39" w:rsidRPr="00167D6B">
        <w:tc>
          <w:tcPr>
            <w:tcW w:w="516" w:type="dxa"/>
            <w:shd w:val="clear" w:color="auto" w:fill="auto"/>
            <w:vAlign w:val="center"/>
          </w:tcPr>
          <w:p w:rsidR="00445A39" w:rsidRPr="00167D6B" w:rsidRDefault="005175CE">
            <w:pPr>
              <w:jc w:val="center"/>
            </w:pPr>
            <w:r w:rsidRPr="00167D6B">
              <w:t>6</w:t>
            </w:r>
          </w:p>
        </w:tc>
        <w:tc>
          <w:tcPr>
            <w:tcW w:w="4622" w:type="dxa"/>
            <w:shd w:val="clear" w:color="auto" w:fill="auto"/>
          </w:tcPr>
          <w:p w:rsidR="00445A39" w:rsidRPr="00167D6B" w:rsidRDefault="005175CE">
            <w:r w:rsidRPr="00167D6B">
              <w:t>Номінальна вартість одного цінного папера</w:t>
            </w:r>
          </w:p>
        </w:tc>
        <w:tc>
          <w:tcPr>
            <w:tcW w:w="4330" w:type="dxa"/>
            <w:gridSpan w:val="2"/>
            <w:shd w:val="clear" w:color="auto" w:fill="auto"/>
          </w:tcPr>
          <w:p w:rsidR="00445A39" w:rsidRPr="00167D6B" w:rsidRDefault="00445A39"/>
        </w:tc>
      </w:tr>
      <w:tr w:rsidR="00445A39" w:rsidRPr="00167D6B">
        <w:tc>
          <w:tcPr>
            <w:tcW w:w="516" w:type="dxa"/>
            <w:shd w:val="clear" w:color="auto" w:fill="auto"/>
            <w:vAlign w:val="center"/>
          </w:tcPr>
          <w:p w:rsidR="00445A39" w:rsidRPr="00167D6B" w:rsidRDefault="005175CE">
            <w:pPr>
              <w:jc w:val="center"/>
            </w:pPr>
            <w:r w:rsidRPr="00167D6B">
              <w:t>7</w:t>
            </w:r>
          </w:p>
        </w:tc>
        <w:tc>
          <w:tcPr>
            <w:tcW w:w="4622" w:type="dxa"/>
            <w:shd w:val="clear" w:color="auto" w:fill="auto"/>
          </w:tcPr>
          <w:p w:rsidR="00445A39" w:rsidRPr="00167D6B" w:rsidRDefault="005175CE">
            <w:r w:rsidRPr="00167D6B">
              <w:t>Підстава для складання реєстру</w:t>
            </w:r>
          </w:p>
        </w:tc>
        <w:tc>
          <w:tcPr>
            <w:tcW w:w="4330" w:type="dxa"/>
            <w:gridSpan w:val="2"/>
            <w:shd w:val="clear" w:color="auto" w:fill="auto"/>
          </w:tcPr>
          <w:p w:rsidR="00445A39" w:rsidRPr="00167D6B" w:rsidRDefault="00445A39"/>
        </w:tc>
      </w:tr>
      <w:tr w:rsidR="00445A39" w:rsidRPr="00167D6B">
        <w:trPr>
          <w:trHeight w:val="315"/>
        </w:trPr>
        <w:tc>
          <w:tcPr>
            <w:tcW w:w="516" w:type="dxa"/>
            <w:vMerge w:val="restart"/>
            <w:shd w:val="clear" w:color="auto" w:fill="auto"/>
            <w:vAlign w:val="center"/>
          </w:tcPr>
          <w:p w:rsidR="00445A39" w:rsidRPr="00167D6B" w:rsidRDefault="005175CE">
            <w:pPr>
              <w:jc w:val="center"/>
            </w:pPr>
            <w:r w:rsidRPr="00167D6B">
              <w:t>8</w:t>
            </w:r>
          </w:p>
        </w:tc>
        <w:tc>
          <w:tcPr>
            <w:tcW w:w="4622" w:type="dxa"/>
            <w:vMerge w:val="restart"/>
            <w:shd w:val="clear" w:color="auto" w:fill="auto"/>
          </w:tcPr>
          <w:p w:rsidR="00445A39" w:rsidRPr="00167D6B" w:rsidRDefault="005175CE">
            <w:r w:rsidRPr="00167D6B">
              <w:t>Форма отримання переліку</w:t>
            </w:r>
            <w:r w:rsidRPr="00167D6B">
              <w:rPr>
                <w:vertAlign w:val="superscript"/>
              </w:rPr>
              <w:t>*</w:t>
            </w:r>
            <w:r w:rsidRPr="00167D6B">
              <w:t xml:space="preserve"> </w:t>
            </w:r>
          </w:p>
        </w:tc>
        <w:tc>
          <w:tcPr>
            <w:tcW w:w="551" w:type="dxa"/>
            <w:shd w:val="clear" w:color="auto" w:fill="auto"/>
          </w:tcPr>
          <w:p w:rsidR="00445A39" w:rsidRPr="00167D6B" w:rsidRDefault="00445A39">
            <w:pPr>
              <w:tabs>
                <w:tab w:val="num" w:pos="432"/>
              </w:tabs>
              <w:ind w:left="72"/>
            </w:pPr>
          </w:p>
          <w:p w:rsidR="00445A39" w:rsidRPr="00167D6B" w:rsidRDefault="00445A39">
            <w:pPr>
              <w:tabs>
                <w:tab w:val="num" w:pos="432"/>
              </w:tabs>
              <w:ind w:left="72"/>
            </w:pPr>
          </w:p>
        </w:tc>
        <w:tc>
          <w:tcPr>
            <w:tcW w:w="3779" w:type="dxa"/>
            <w:shd w:val="clear" w:color="auto" w:fill="auto"/>
          </w:tcPr>
          <w:p w:rsidR="00445A39" w:rsidRPr="00167D6B" w:rsidRDefault="005175CE">
            <w:r w:rsidRPr="00167D6B">
              <w:t>паперова</w:t>
            </w:r>
          </w:p>
          <w:p w:rsidR="00445A39" w:rsidRPr="00167D6B" w:rsidRDefault="00445A39">
            <w:pPr>
              <w:tabs>
                <w:tab w:val="num" w:pos="432"/>
              </w:tabs>
            </w:pPr>
          </w:p>
        </w:tc>
      </w:tr>
      <w:tr w:rsidR="00445A39" w:rsidRPr="00167D6B">
        <w:trPr>
          <w:trHeight w:val="420"/>
        </w:trPr>
        <w:tc>
          <w:tcPr>
            <w:tcW w:w="516" w:type="dxa"/>
            <w:vMerge/>
            <w:shd w:val="clear" w:color="auto" w:fill="auto"/>
            <w:vAlign w:val="center"/>
          </w:tcPr>
          <w:p w:rsidR="00445A39" w:rsidRPr="00167D6B" w:rsidRDefault="00445A39">
            <w:pPr>
              <w:jc w:val="center"/>
            </w:pPr>
          </w:p>
        </w:tc>
        <w:tc>
          <w:tcPr>
            <w:tcW w:w="4622" w:type="dxa"/>
            <w:vMerge/>
            <w:shd w:val="clear" w:color="auto" w:fill="auto"/>
          </w:tcPr>
          <w:p w:rsidR="00445A39" w:rsidRPr="00167D6B" w:rsidRDefault="00445A39"/>
        </w:tc>
        <w:tc>
          <w:tcPr>
            <w:tcW w:w="551" w:type="dxa"/>
            <w:shd w:val="clear" w:color="auto" w:fill="auto"/>
          </w:tcPr>
          <w:p w:rsidR="00445A39" w:rsidRPr="00167D6B" w:rsidRDefault="00445A39">
            <w:pPr>
              <w:tabs>
                <w:tab w:val="num" w:pos="432"/>
              </w:tabs>
            </w:pPr>
          </w:p>
        </w:tc>
        <w:tc>
          <w:tcPr>
            <w:tcW w:w="3779" w:type="dxa"/>
            <w:shd w:val="clear" w:color="auto" w:fill="auto"/>
          </w:tcPr>
          <w:p w:rsidR="00445A39" w:rsidRPr="00167D6B" w:rsidRDefault="005175CE">
            <w:pPr>
              <w:tabs>
                <w:tab w:val="num" w:pos="432"/>
              </w:tabs>
            </w:pPr>
            <w:r w:rsidRPr="00167D6B">
              <w:t>електронна на CD диск</w:t>
            </w:r>
          </w:p>
        </w:tc>
      </w:tr>
      <w:tr w:rsidR="004A035C" w:rsidRPr="00167D6B">
        <w:trPr>
          <w:trHeight w:val="465"/>
        </w:trPr>
        <w:tc>
          <w:tcPr>
            <w:tcW w:w="516" w:type="dxa"/>
            <w:vMerge w:val="restart"/>
            <w:shd w:val="clear" w:color="auto" w:fill="auto"/>
            <w:vAlign w:val="center"/>
          </w:tcPr>
          <w:p w:rsidR="004A035C" w:rsidRPr="00167D6B" w:rsidRDefault="004A035C">
            <w:pPr>
              <w:jc w:val="center"/>
            </w:pPr>
            <w:r w:rsidRPr="00167D6B">
              <w:t>9</w:t>
            </w:r>
          </w:p>
        </w:tc>
        <w:tc>
          <w:tcPr>
            <w:tcW w:w="4622" w:type="dxa"/>
            <w:vMerge w:val="restart"/>
            <w:shd w:val="clear" w:color="auto" w:fill="auto"/>
          </w:tcPr>
          <w:p w:rsidR="004A035C" w:rsidRPr="00167D6B" w:rsidRDefault="004A035C">
            <w:r w:rsidRPr="00167D6B">
              <w:t>Спосіб отримання переліку</w:t>
            </w:r>
            <w:r w:rsidRPr="00167D6B">
              <w:rPr>
                <w:vertAlign w:val="superscript"/>
              </w:rPr>
              <w:t>**</w:t>
            </w:r>
          </w:p>
        </w:tc>
        <w:tc>
          <w:tcPr>
            <w:tcW w:w="551" w:type="dxa"/>
            <w:shd w:val="clear" w:color="auto" w:fill="auto"/>
          </w:tcPr>
          <w:p w:rsidR="004A035C" w:rsidRPr="00167D6B" w:rsidRDefault="004A035C">
            <w:pPr>
              <w:tabs>
                <w:tab w:val="num" w:pos="432"/>
              </w:tabs>
              <w:ind w:left="72"/>
            </w:pPr>
          </w:p>
        </w:tc>
        <w:tc>
          <w:tcPr>
            <w:tcW w:w="3779" w:type="dxa"/>
            <w:shd w:val="clear" w:color="auto" w:fill="auto"/>
          </w:tcPr>
          <w:p w:rsidR="004A035C" w:rsidRPr="00167D6B" w:rsidRDefault="004A035C">
            <w:pPr>
              <w:tabs>
                <w:tab w:val="num" w:pos="432"/>
              </w:tabs>
            </w:pPr>
            <w:r w:rsidRPr="00167D6B">
              <w:t xml:space="preserve">поштою, рекомендованим листом; </w:t>
            </w:r>
          </w:p>
          <w:p w:rsidR="004A035C" w:rsidRPr="00167D6B" w:rsidRDefault="004A035C">
            <w:pPr>
              <w:tabs>
                <w:tab w:val="num" w:pos="432"/>
              </w:tabs>
            </w:pPr>
          </w:p>
        </w:tc>
      </w:tr>
      <w:tr w:rsidR="004A035C" w:rsidRPr="00167D6B">
        <w:trPr>
          <w:trHeight w:val="315"/>
        </w:trPr>
        <w:tc>
          <w:tcPr>
            <w:tcW w:w="516" w:type="dxa"/>
            <w:vMerge/>
            <w:shd w:val="clear" w:color="auto" w:fill="auto"/>
            <w:vAlign w:val="center"/>
          </w:tcPr>
          <w:p w:rsidR="004A035C" w:rsidRPr="00167D6B" w:rsidRDefault="004A035C">
            <w:pPr>
              <w:jc w:val="center"/>
            </w:pPr>
          </w:p>
        </w:tc>
        <w:tc>
          <w:tcPr>
            <w:tcW w:w="4622" w:type="dxa"/>
            <w:vMerge/>
            <w:shd w:val="clear" w:color="auto" w:fill="auto"/>
          </w:tcPr>
          <w:p w:rsidR="004A035C" w:rsidRPr="00167D6B" w:rsidRDefault="004A035C"/>
        </w:tc>
        <w:tc>
          <w:tcPr>
            <w:tcW w:w="551" w:type="dxa"/>
            <w:shd w:val="clear" w:color="auto" w:fill="auto"/>
          </w:tcPr>
          <w:p w:rsidR="004A035C" w:rsidRPr="00167D6B" w:rsidRDefault="004A035C">
            <w:pPr>
              <w:tabs>
                <w:tab w:val="num" w:pos="432"/>
              </w:tabs>
              <w:ind w:left="72"/>
            </w:pPr>
          </w:p>
        </w:tc>
        <w:tc>
          <w:tcPr>
            <w:tcW w:w="3779" w:type="dxa"/>
            <w:shd w:val="clear" w:color="auto" w:fill="auto"/>
          </w:tcPr>
          <w:p w:rsidR="004A035C" w:rsidRPr="00167D6B" w:rsidRDefault="004A035C">
            <w:pPr>
              <w:tabs>
                <w:tab w:val="num" w:pos="432"/>
              </w:tabs>
            </w:pPr>
            <w:r w:rsidRPr="00167D6B">
              <w:t>кур’єром (замовник замовляє та оплачує</w:t>
            </w:r>
          </w:p>
          <w:p w:rsidR="004A035C" w:rsidRPr="00167D6B" w:rsidRDefault="004A035C">
            <w:r w:rsidRPr="00167D6B">
              <w:t>послуги кур’єрської служби)</w:t>
            </w:r>
            <w:r w:rsidRPr="00167D6B">
              <w:rPr>
                <w:b/>
              </w:rPr>
              <w:t xml:space="preserve"> </w:t>
            </w:r>
            <w:r w:rsidRPr="00167D6B">
              <w:t>за адресою:____________________</w:t>
            </w:r>
          </w:p>
          <w:p w:rsidR="004A035C" w:rsidRPr="00167D6B" w:rsidRDefault="004A035C">
            <w:pPr>
              <w:tabs>
                <w:tab w:val="num" w:pos="432"/>
              </w:tabs>
            </w:pPr>
          </w:p>
        </w:tc>
      </w:tr>
      <w:tr w:rsidR="004A035C" w:rsidRPr="00167D6B" w:rsidTr="004A035C">
        <w:trPr>
          <w:trHeight w:val="521"/>
        </w:trPr>
        <w:tc>
          <w:tcPr>
            <w:tcW w:w="516" w:type="dxa"/>
            <w:vMerge/>
            <w:shd w:val="clear" w:color="auto" w:fill="auto"/>
            <w:vAlign w:val="center"/>
          </w:tcPr>
          <w:p w:rsidR="004A035C" w:rsidRPr="00167D6B" w:rsidRDefault="004A035C">
            <w:pPr>
              <w:jc w:val="center"/>
            </w:pPr>
          </w:p>
        </w:tc>
        <w:tc>
          <w:tcPr>
            <w:tcW w:w="4622" w:type="dxa"/>
            <w:vMerge/>
            <w:shd w:val="clear" w:color="auto" w:fill="auto"/>
          </w:tcPr>
          <w:p w:rsidR="004A035C" w:rsidRPr="00167D6B" w:rsidRDefault="004A035C"/>
        </w:tc>
        <w:tc>
          <w:tcPr>
            <w:tcW w:w="551" w:type="dxa"/>
            <w:shd w:val="clear" w:color="auto" w:fill="auto"/>
          </w:tcPr>
          <w:p w:rsidR="004A035C" w:rsidRPr="00167D6B" w:rsidRDefault="004A035C">
            <w:pPr>
              <w:tabs>
                <w:tab w:val="num" w:pos="432"/>
              </w:tabs>
              <w:ind w:left="72"/>
            </w:pPr>
          </w:p>
        </w:tc>
        <w:tc>
          <w:tcPr>
            <w:tcW w:w="3779" w:type="dxa"/>
            <w:shd w:val="clear" w:color="auto" w:fill="auto"/>
          </w:tcPr>
          <w:p w:rsidR="004A035C" w:rsidRPr="00167D6B" w:rsidRDefault="004A035C" w:rsidP="00E34714">
            <w:pPr>
              <w:tabs>
                <w:tab w:val="num" w:pos="432"/>
              </w:tabs>
            </w:pPr>
            <w:r w:rsidRPr="00167D6B">
              <w:t xml:space="preserve">особисто </w:t>
            </w:r>
            <w:r w:rsidR="00E34714">
              <w:rPr>
                <w:lang w:val="ru-RU"/>
              </w:rPr>
              <w:t xml:space="preserve">уповноваженим </w:t>
            </w:r>
            <w:r w:rsidRPr="00167D6B">
              <w:t xml:space="preserve">представником </w:t>
            </w:r>
            <w:r w:rsidRPr="00167D6B">
              <w:rPr>
                <w:vertAlign w:val="superscript"/>
              </w:rPr>
              <w:t>*</w:t>
            </w:r>
            <w:r w:rsidR="00E34714">
              <w:rPr>
                <w:vertAlign w:val="superscript"/>
                <w:lang w:val="ru-RU"/>
              </w:rPr>
              <w:t>*</w:t>
            </w:r>
            <w:r w:rsidRPr="00167D6B">
              <w:t>;</w:t>
            </w:r>
          </w:p>
        </w:tc>
      </w:tr>
      <w:tr w:rsidR="004A035C" w:rsidRPr="00167D6B">
        <w:trPr>
          <w:trHeight w:val="307"/>
        </w:trPr>
        <w:tc>
          <w:tcPr>
            <w:tcW w:w="516" w:type="dxa"/>
            <w:vMerge/>
            <w:shd w:val="clear" w:color="auto" w:fill="auto"/>
            <w:vAlign w:val="center"/>
          </w:tcPr>
          <w:p w:rsidR="004A035C" w:rsidRPr="00167D6B" w:rsidRDefault="004A035C">
            <w:pPr>
              <w:jc w:val="center"/>
            </w:pPr>
          </w:p>
        </w:tc>
        <w:tc>
          <w:tcPr>
            <w:tcW w:w="4622" w:type="dxa"/>
            <w:vMerge/>
            <w:shd w:val="clear" w:color="auto" w:fill="auto"/>
          </w:tcPr>
          <w:p w:rsidR="004A035C" w:rsidRPr="00167D6B" w:rsidRDefault="004A035C"/>
        </w:tc>
        <w:tc>
          <w:tcPr>
            <w:tcW w:w="551" w:type="dxa"/>
            <w:shd w:val="clear" w:color="auto" w:fill="auto"/>
          </w:tcPr>
          <w:p w:rsidR="004A035C" w:rsidRPr="00167D6B" w:rsidRDefault="004A035C">
            <w:pPr>
              <w:tabs>
                <w:tab w:val="num" w:pos="432"/>
              </w:tabs>
              <w:ind w:left="72"/>
            </w:pPr>
          </w:p>
        </w:tc>
        <w:tc>
          <w:tcPr>
            <w:tcW w:w="3779" w:type="dxa"/>
            <w:shd w:val="clear" w:color="auto" w:fill="auto"/>
          </w:tcPr>
          <w:p w:rsidR="004A035C" w:rsidRPr="00167D6B" w:rsidRDefault="004A035C" w:rsidP="004A035C">
            <w:pPr>
              <w:tabs>
                <w:tab w:val="num" w:pos="432"/>
              </w:tabs>
              <w:ind w:left="72"/>
            </w:pPr>
            <w:r w:rsidRPr="00167D6B">
              <w:t>інше _____________________</w:t>
            </w:r>
          </w:p>
        </w:tc>
      </w:tr>
      <w:tr w:rsidR="00445A39" w:rsidRPr="00167D6B">
        <w:tc>
          <w:tcPr>
            <w:tcW w:w="516" w:type="dxa"/>
            <w:shd w:val="clear" w:color="auto" w:fill="auto"/>
            <w:vAlign w:val="center"/>
          </w:tcPr>
          <w:p w:rsidR="00445A39" w:rsidRPr="00167D6B" w:rsidRDefault="005175CE">
            <w:pPr>
              <w:jc w:val="center"/>
            </w:pPr>
            <w:r w:rsidRPr="00167D6B">
              <w:t>10</w:t>
            </w:r>
          </w:p>
        </w:tc>
        <w:tc>
          <w:tcPr>
            <w:tcW w:w="4622" w:type="dxa"/>
            <w:shd w:val="clear" w:color="auto" w:fill="auto"/>
          </w:tcPr>
          <w:p w:rsidR="00445A39" w:rsidRPr="00167D6B" w:rsidRDefault="005175CE">
            <w:r w:rsidRPr="00167D6B">
              <w:t>Отримувач</w:t>
            </w:r>
          </w:p>
        </w:tc>
        <w:tc>
          <w:tcPr>
            <w:tcW w:w="4330" w:type="dxa"/>
            <w:gridSpan w:val="2"/>
            <w:shd w:val="clear" w:color="auto" w:fill="auto"/>
          </w:tcPr>
          <w:p w:rsidR="00445A39" w:rsidRPr="00167D6B" w:rsidRDefault="00445A39"/>
        </w:tc>
      </w:tr>
      <w:tr w:rsidR="00445A39" w:rsidRPr="00167D6B">
        <w:tc>
          <w:tcPr>
            <w:tcW w:w="516" w:type="dxa"/>
            <w:shd w:val="clear" w:color="auto" w:fill="auto"/>
            <w:vAlign w:val="center"/>
          </w:tcPr>
          <w:p w:rsidR="00445A39" w:rsidRPr="00167D6B" w:rsidRDefault="005175CE">
            <w:pPr>
              <w:jc w:val="center"/>
            </w:pPr>
            <w:r w:rsidRPr="00167D6B">
              <w:t>11</w:t>
            </w:r>
          </w:p>
        </w:tc>
        <w:tc>
          <w:tcPr>
            <w:tcW w:w="4622" w:type="dxa"/>
            <w:shd w:val="clear" w:color="auto" w:fill="auto"/>
          </w:tcPr>
          <w:p w:rsidR="00445A39" w:rsidRPr="00167D6B" w:rsidRDefault="005175CE">
            <w:r w:rsidRPr="00167D6B">
              <w:t>Контактна особа</w:t>
            </w:r>
          </w:p>
        </w:tc>
        <w:tc>
          <w:tcPr>
            <w:tcW w:w="4330" w:type="dxa"/>
            <w:gridSpan w:val="2"/>
            <w:shd w:val="clear" w:color="auto" w:fill="auto"/>
          </w:tcPr>
          <w:p w:rsidR="00445A39" w:rsidRPr="00167D6B" w:rsidRDefault="005175CE">
            <w:r w:rsidRPr="00167D6B">
              <w:t>ПІБ/ номер телефону</w:t>
            </w:r>
          </w:p>
        </w:tc>
      </w:tr>
    </w:tbl>
    <w:p w:rsidR="00445A39" w:rsidRPr="00167D6B" w:rsidRDefault="00445A39">
      <w:pPr>
        <w:rPr>
          <w:b/>
        </w:rPr>
      </w:pPr>
    </w:p>
    <w:p w:rsidR="00445A39" w:rsidRPr="00167D6B" w:rsidRDefault="005175CE">
      <w:pPr>
        <w:pStyle w:val="a3"/>
        <w:jc w:val="both"/>
        <w:rPr>
          <w:rFonts w:ascii="Times New Roman" w:hAnsi="Times New Roman"/>
          <w:i/>
          <w:sz w:val="20"/>
        </w:rPr>
      </w:pPr>
      <w:r w:rsidRPr="00167D6B">
        <w:rPr>
          <w:rFonts w:ascii="Times New Roman" w:hAnsi="Times New Roman"/>
          <w:b/>
          <w:sz w:val="20"/>
        </w:rPr>
        <w:t>НАЗВА ТА РЕКВІЗИТИ ДОКУМЕНТА (-ІВ), НА ПІДСТАВІ ЯКОГО (-ИХ) ЗДІЙСНЮЄТЬСЯ ДЕПОЗИТАРНА ОПЕРАЦІЯ:</w:t>
      </w:r>
    </w:p>
    <w:p w:rsidR="00445A39" w:rsidRPr="00167D6B" w:rsidRDefault="005175CE">
      <w:pPr>
        <w:pStyle w:val="a3"/>
        <w:rPr>
          <w:rFonts w:ascii="Times New Roman" w:hAnsi="Times New Roman"/>
          <w:sz w:val="20"/>
        </w:rPr>
      </w:pPr>
      <w:r w:rsidRPr="00167D6B">
        <w:rPr>
          <w:rFonts w:ascii="Times New Roman" w:hAnsi="Times New Roman"/>
          <w:sz w:val="20"/>
        </w:rPr>
        <w:t>1.___________________________________________________________________________________________</w:t>
      </w:r>
    </w:p>
    <w:p w:rsidR="00445A39" w:rsidRPr="00167D6B" w:rsidRDefault="005175CE">
      <w:pPr>
        <w:rPr>
          <w:b/>
        </w:rPr>
      </w:pPr>
      <w:r w:rsidRPr="00167D6B">
        <w:rPr>
          <w:sz w:val="20"/>
        </w:rPr>
        <w:t>2. __________________________________________________________________________________________</w:t>
      </w:r>
    </w:p>
    <w:p w:rsidR="00445A39" w:rsidRPr="00167D6B" w:rsidRDefault="005175CE">
      <w:pPr>
        <w:shd w:val="clear" w:color="auto" w:fill="F2F2F2"/>
        <w:tabs>
          <w:tab w:val="center" w:pos="2268"/>
          <w:tab w:val="center" w:pos="7938"/>
        </w:tabs>
        <w:rPr>
          <w:b/>
          <w:sz w:val="20"/>
        </w:rPr>
      </w:pPr>
      <w:r w:rsidRPr="00167D6B">
        <w:rPr>
          <w:b/>
          <w:sz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167D6B">
        <w:trPr>
          <w:trHeight w:val="847"/>
        </w:trPr>
        <w:tc>
          <w:tcPr>
            <w:tcW w:w="9360" w:type="dxa"/>
            <w:tcBorders>
              <w:top w:val="single" w:sz="4" w:space="0" w:color="000000"/>
              <w:left w:val="single" w:sz="4" w:space="0" w:color="000000"/>
              <w:bottom w:val="single" w:sz="4" w:space="0" w:color="000000"/>
              <w:right w:val="single" w:sz="4" w:space="0" w:color="000000"/>
            </w:tcBorders>
          </w:tcPr>
          <w:p w:rsidR="00445A39" w:rsidRPr="00167D6B" w:rsidRDefault="005175CE">
            <w:pPr>
              <w:tabs>
                <w:tab w:val="center" w:pos="2268"/>
                <w:tab w:val="center" w:pos="7938"/>
              </w:tabs>
              <w:snapToGrid w:val="0"/>
              <w:rPr>
                <w:b/>
                <w:sz w:val="22"/>
                <w:szCs w:val="22"/>
              </w:rPr>
            </w:pPr>
            <w:r w:rsidRPr="00167D6B">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445A39" w:rsidRPr="00167D6B" w:rsidRDefault="00445A39">
      <w:pPr>
        <w:rPr>
          <w:b/>
        </w:rPr>
      </w:pPr>
    </w:p>
    <w:p w:rsidR="00445A39" w:rsidRPr="00167D6B" w:rsidRDefault="005175CE">
      <w:r w:rsidRPr="00167D6B">
        <w:rPr>
          <w:b/>
        </w:rPr>
        <w:t>Підпис уповноваженої (их) особи (іб)</w:t>
      </w:r>
    </w:p>
    <w:p w:rsidR="00445A39" w:rsidRPr="00167D6B" w:rsidRDefault="005175CE">
      <w:pPr>
        <w:rPr>
          <w:b/>
        </w:rPr>
      </w:pPr>
      <w:r w:rsidRPr="00167D6B">
        <w:rPr>
          <w:b/>
        </w:rPr>
        <w:t>___________________                            ___________________                _________________</w:t>
      </w:r>
    </w:p>
    <w:p w:rsidR="00445A39" w:rsidRPr="00167D6B" w:rsidRDefault="005175CE">
      <w:pPr>
        <w:rPr>
          <w:sz w:val="16"/>
          <w:szCs w:val="16"/>
        </w:rPr>
      </w:pPr>
      <w:r w:rsidRPr="00167D6B">
        <w:rPr>
          <w:sz w:val="16"/>
          <w:szCs w:val="16"/>
        </w:rPr>
        <w:t xml:space="preserve">    Посада (за наявності)                                                                                    підпис</w:t>
      </w:r>
      <w:r w:rsidRPr="00167D6B">
        <w:rPr>
          <w:sz w:val="16"/>
          <w:szCs w:val="16"/>
        </w:rPr>
        <w:tab/>
      </w:r>
      <w:r w:rsidRPr="00167D6B">
        <w:rPr>
          <w:sz w:val="16"/>
          <w:szCs w:val="16"/>
        </w:rPr>
        <w:tab/>
      </w:r>
      <w:r w:rsidRPr="00167D6B">
        <w:rPr>
          <w:sz w:val="16"/>
          <w:szCs w:val="16"/>
        </w:rPr>
        <w:tab/>
        <w:t xml:space="preserve">                        ПІБ</w:t>
      </w:r>
    </w:p>
    <w:p w:rsidR="00445A39" w:rsidRPr="00167D6B" w:rsidRDefault="005175CE">
      <w:r w:rsidRPr="00167D6B">
        <w:tab/>
      </w:r>
      <w:r w:rsidRPr="00167D6B">
        <w:tab/>
        <w:t xml:space="preserve">                                                    </w:t>
      </w:r>
    </w:p>
    <w:p w:rsidR="00445A39" w:rsidRPr="00167D6B" w:rsidRDefault="005175CE">
      <w:pPr>
        <w:jc w:val="center"/>
        <w:rPr>
          <w:sz w:val="16"/>
          <w:szCs w:val="16"/>
        </w:rPr>
      </w:pPr>
      <w:r w:rsidRPr="00167D6B">
        <w:t>м.п.</w:t>
      </w:r>
      <w:r w:rsidRPr="00167D6B">
        <w:rPr>
          <w:sz w:val="16"/>
          <w:szCs w:val="16"/>
        </w:rPr>
        <w:t xml:space="preserve"> ***</w:t>
      </w:r>
    </w:p>
    <w:p w:rsidR="00445A39" w:rsidRPr="00167D6B" w:rsidRDefault="00445A39">
      <w:pPr>
        <w:jc w:val="center"/>
      </w:pPr>
    </w:p>
    <w:p w:rsidR="00445A39" w:rsidRPr="00167D6B" w:rsidRDefault="005175CE">
      <w:pPr>
        <w:rPr>
          <w:b/>
          <w:sz w:val="20"/>
          <w:szCs w:val="20"/>
          <w:u w:val="single"/>
        </w:rPr>
      </w:pPr>
      <w:r w:rsidRPr="00167D6B">
        <w:rPr>
          <w:b/>
          <w:sz w:val="20"/>
          <w:szCs w:val="20"/>
          <w:u w:val="single"/>
        </w:rPr>
        <w:lastRenderedPageBreak/>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3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5130" w:type="dxa"/>
            <w:shd w:val="clear" w:color="auto" w:fill="auto"/>
          </w:tcPr>
          <w:p w:rsidR="00445A39" w:rsidRPr="00167D6B" w:rsidRDefault="00445A39">
            <w:pPr>
              <w:rPr>
                <w:b/>
                <w:sz w:val="20"/>
                <w:szCs w:val="20"/>
              </w:rPr>
            </w:pPr>
          </w:p>
        </w:tc>
      </w:tr>
    </w:tbl>
    <w:p w:rsidR="00445A39" w:rsidRPr="00167D6B" w:rsidRDefault="005175CE">
      <w:r w:rsidRPr="00167D6B">
        <w:tab/>
      </w:r>
      <w:r w:rsidRPr="00167D6B">
        <w:tab/>
      </w:r>
      <w:r w:rsidRPr="00167D6B">
        <w:tab/>
      </w:r>
      <w:r w:rsidRPr="00167D6B">
        <w:tab/>
      </w:r>
      <w:r w:rsidRPr="00167D6B">
        <w:tab/>
      </w:r>
      <w:r w:rsidRPr="00167D6B">
        <w:tab/>
      </w:r>
      <w:r w:rsidRPr="00167D6B">
        <w:tab/>
      </w:r>
      <w:r w:rsidRPr="00167D6B">
        <w:tab/>
      </w:r>
      <w:r w:rsidRPr="00167D6B">
        <w:tab/>
      </w:r>
    </w:p>
    <w:p w:rsidR="00445A39" w:rsidRPr="00167D6B" w:rsidRDefault="005175CE">
      <w:pPr>
        <w:pStyle w:val="afc"/>
        <w:ind w:left="284"/>
        <w:rPr>
          <w:rFonts w:ascii="Calibri" w:hAnsi="Calibri"/>
          <w:sz w:val="16"/>
          <w:szCs w:val="16"/>
          <w:lang w:val="uk-UA"/>
        </w:rPr>
      </w:pPr>
      <w:r w:rsidRPr="00167D6B">
        <w:rPr>
          <w:rFonts w:ascii="Calibri" w:hAnsi="Calibri"/>
          <w:sz w:val="16"/>
          <w:szCs w:val="16"/>
          <w:lang w:val="uk-UA"/>
        </w:rPr>
        <w:t>_________________________________</w:t>
      </w:r>
    </w:p>
    <w:p w:rsidR="00445A39" w:rsidRPr="00167D6B" w:rsidRDefault="005175CE">
      <w:pPr>
        <w:pStyle w:val="afc"/>
        <w:rPr>
          <w:rFonts w:ascii="Times New Roman" w:hAnsi="Times New Roman"/>
          <w:sz w:val="16"/>
          <w:szCs w:val="16"/>
          <w:lang w:val="uk-UA"/>
        </w:rPr>
      </w:pPr>
      <w:r w:rsidRPr="00167D6B">
        <w:rPr>
          <w:rStyle w:val="afd"/>
          <w:rFonts w:ascii="Times New Roman" w:hAnsi="Times New Roman"/>
          <w:sz w:val="16"/>
          <w:szCs w:val="16"/>
          <w:lang w:val="uk-UA"/>
        </w:rPr>
        <w:sym w:font="Symbol" w:char="F02A"/>
      </w:r>
      <w:r w:rsidRPr="00167D6B">
        <w:rPr>
          <w:rFonts w:ascii="Times New Roman" w:hAnsi="Times New Roman"/>
          <w:sz w:val="16"/>
          <w:szCs w:val="16"/>
          <w:lang w:val="uk-UA"/>
        </w:rPr>
        <w:t xml:space="preserve"> електронна форма реєстру на СD диску надається виключно засобами кур`єрської доставки за рахунок замовника або особисто представнику замовника </w:t>
      </w:r>
    </w:p>
    <w:p w:rsidR="00445A39" w:rsidRPr="00167D6B" w:rsidRDefault="005175CE">
      <w:pPr>
        <w:pStyle w:val="afc"/>
        <w:ind w:left="180"/>
        <w:rPr>
          <w:rFonts w:ascii="Times New Roman" w:hAnsi="Times New Roman"/>
          <w:sz w:val="16"/>
          <w:szCs w:val="16"/>
          <w:lang w:val="uk-UA"/>
        </w:rPr>
      </w:pPr>
      <w:r w:rsidRPr="00167D6B">
        <w:rPr>
          <w:rStyle w:val="afd"/>
          <w:rFonts w:ascii="Times New Roman" w:hAnsi="Times New Roman"/>
          <w:sz w:val="16"/>
          <w:szCs w:val="16"/>
          <w:lang w:val="uk-UA"/>
        </w:rPr>
        <w:sym w:font="Symbol" w:char="F02A"/>
      </w:r>
      <w:r w:rsidRPr="00167D6B">
        <w:rPr>
          <w:rStyle w:val="afd"/>
          <w:rFonts w:ascii="Times New Roman" w:hAnsi="Times New Roman"/>
          <w:sz w:val="16"/>
          <w:szCs w:val="16"/>
          <w:lang w:val="uk-UA"/>
        </w:rPr>
        <w:sym w:font="Symbol" w:char="F02A"/>
      </w:r>
      <w:r w:rsidRPr="00167D6B">
        <w:rPr>
          <w:rFonts w:ascii="Times New Roman" w:hAnsi="Times New Roman"/>
          <w:sz w:val="16"/>
          <w:szCs w:val="16"/>
          <w:lang w:val="uk-UA"/>
        </w:rPr>
        <w:t xml:space="preserve"> при отриманні особисто обов’язкова наявність довіреності та документу з фото, що підтверджує особу;</w:t>
      </w:r>
    </w:p>
    <w:p w:rsidR="00445A39" w:rsidRPr="00167D6B" w:rsidRDefault="005175CE">
      <w:pPr>
        <w:pStyle w:val="afc"/>
        <w:ind w:left="142"/>
        <w:jc w:val="left"/>
        <w:rPr>
          <w:rFonts w:ascii="Times New Roman" w:hAnsi="Times New Roman"/>
          <w:sz w:val="16"/>
          <w:szCs w:val="16"/>
          <w:lang w:val="uk-UA"/>
        </w:rPr>
      </w:pPr>
      <w:r w:rsidRPr="00167D6B">
        <w:rPr>
          <w:rFonts w:ascii="Times New Roman" w:hAnsi="Times New Roman"/>
          <w:sz w:val="16"/>
          <w:szCs w:val="16"/>
          <w:lang w:val="uk-UA"/>
        </w:rPr>
        <w:t>Депозитарна установа видає вихідні документи (в тому числі реєстр власників іменних цінних паперів)  кур’єрським службам, виключно (!) у випадку, якщо адреса доставки співпадає з адресою клієнта, вказаною ним в анкеті емітента</w:t>
      </w:r>
      <w:r w:rsidR="00E34714">
        <w:rPr>
          <w:rFonts w:ascii="Times New Roman" w:hAnsi="Times New Roman"/>
          <w:sz w:val="16"/>
          <w:szCs w:val="16"/>
          <w:lang w:val="uk-UA"/>
        </w:rPr>
        <w:t>/депонента</w:t>
      </w:r>
      <w:r w:rsidRPr="00167D6B">
        <w:rPr>
          <w:rFonts w:ascii="Times New Roman" w:hAnsi="Times New Roman"/>
          <w:sz w:val="16"/>
          <w:szCs w:val="16"/>
          <w:lang w:val="uk-UA"/>
        </w:rPr>
        <w:t xml:space="preserve"> або у відповідному розпорядженні клієнта.</w:t>
      </w:r>
    </w:p>
    <w:p w:rsidR="00445A39" w:rsidRPr="00167D6B" w:rsidRDefault="005175CE">
      <w:pPr>
        <w:rPr>
          <w:sz w:val="16"/>
          <w:szCs w:val="16"/>
        </w:rPr>
      </w:pPr>
      <w:r w:rsidRPr="00167D6B">
        <w:rPr>
          <w:sz w:val="16"/>
          <w:szCs w:val="16"/>
        </w:rPr>
        <w:t>*** для юридичних осіб за наявності</w:t>
      </w:r>
    </w:p>
    <w:p w:rsidR="00445A39" w:rsidRPr="00167D6B" w:rsidRDefault="00445A39"/>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І.М.Гапоненко</w:t>
            </w:r>
          </w:p>
          <w:p w:rsidR="00445A39" w:rsidRPr="00167D6B" w:rsidRDefault="00445A39">
            <w:pPr>
              <w:rPr>
                <w:bCs/>
              </w:rPr>
            </w:pPr>
          </w:p>
        </w:tc>
      </w:tr>
    </w:tbl>
    <w:p w:rsidR="00445A39" w:rsidRPr="00167D6B" w:rsidRDefault="00445A39">
      <w:pPr>
        <w:pStyle w:val="afc"/>
        <w:ind w:firstLine="540"/>
        <w:rPr>
          <w:rFonts w:ascii="Calibri" w:hAnsi="Calibri" w:cs="Calibri"/>
          <w:b/>
          <w:sz w:val="24"/>
          <w:szCs w:val="24"/>
          <w:lang w:val="uk-UA"/>
        </w:rPr>
      </w:pPr>
    </w:p>
    <w:p w:rsidR="00445A39" w:rsidRPr="00167D6B" w:rsidRDefault="00445A39">
      <w:pPr>
        <w:pStyle w:val="afc"/>
        <w:ind w:firstLine="540"/>
        <w:rPr>
          <w:rFonts w:ascii="Calibri" w:hAnsi="Calibri" w:cs="Calibri"/>
          <w:b/>
          <w:sz w:val="24"/>
          <w:szCs w:val="24"/>
          <w:lang w:val="uk-UA"/>
        </w:rPr>
      </w:pPr>
    </w:p>
    <w:p w:rsidR="00445A39" w:rsidRPr="00167D6B" w:rsidRDefault="00445A39">
      <w:pPr>
        <w:ind w:firstLine="540"/>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F60D0D" w:rsidRPr="00167D6B" w:rsidRDefault="00F60D0D">
      <w:pPr>
        <w:ind w:firstLine="540"/>
        <w:jc w:val="right"/>
      </w:pPr>
    </w:p>
    <w:p w:rsidR="00F60D0D" w:rsidRPr="00167D6B" w:rsidRDefault="00F60D0D">
      <w:pPr>
        <w:ind w:firstLine="540"/>
        <w:jc w:val="right"/>
      </w:pPr>
    </w:p>
    <w:p w:rsidR="00F60D0D" w:rsidRPr="00167D6B" w:rsidRDefault="00F60D0D">
      <w:pPr>
        <w:ind w:firstLine="540"/>
        <w:jc w:val="right"/>
      </w:pPr>
    </w:p>
    <w:p w:rsidR="00F60D0D" w:rsidRPr="00167D6B" w:rsidRDefault="00F60D0D">
      <w:pPr>
        <w:ind w:firstLine="540"/>
        <w:jc w:val="right"/>
      </w:pPr>
    </w:p>
    <w:p w:rsidR="00F60D0D" w:rsidRPr="00167D6B" w:rsidRDefault="00F60D0D">
      <w:pPr>
        <w:ind w:firstLine="540"/>
        <w:jc w:val="right"/>
      </w:pPr>
    </w:p>
    <w:p w:rsidR="00F60D0D" w:rsidRPr="00167D6B" w:rsidRDefault="00F60D0D">
      <w:pPr>
        <w:ind w:firstLine="540"/>
        <w:jc w:val="right"/>
      </w:pPr>
    </w:p>
    <w:p w:rsidR="00445A39" w:rsidRPr="00167D6B" w:rsidRDefault="00445A39">
      <w:pPr>
        <w:ind w:firstLine="540"/>
        <w:jc w:val="right"/>
      </w:pPr>
    </w:p>
    <w:p w:rsidR="00445A39" w:rsidRPr="00167D6B" w:rsidRDefault="005175CE">
      <w:pPr>
        <w:ind w:firstLine="540"/>
        <w:jc w:val="right"/>
      </w:pPr>
      <w:r w:rsidRPr="00167D6B">
        <w:t>Додаток 76</w:t>
      </w:r>
    </w:p>
    <w:p w:rsidR="00445A39" w:rsidRPr="00167D6B" w:rsidRDefault="00445A39">
      <w:pPr>
        <w:ind w:firstLine="540"/>
        <w:jc w:val="right"/>
      </w:pPr>
    </w:p>
    <w:p w:rsidR="00445A39" w:rsidRPr="00167D6B" w:rsidRDefault="005175CE">
      <w:pPr>
        <w:ind w:firstLine="540"/>
        <w:jc w:val="center"/>
      </w:pPr>
      <w:r w:rsidRPr="00167D6B">
        <w:t>Посвідчувальний напис на довіреності</w:t>
      </w:r>
    </w:p>
    <w:p w:rsidR="00445A39" w:rsidRPr="00167D6B" w:rsidRDefault="005175CE">
      <w:pPr>
        <w:ind w:firstLine="540"/>
        <w:jc w:val="center"/>
      </w:pPr>
      <w:r w:rsidRPr="00167D6B">
        <w:t>на право участі у загальних зборах</w:t>
      </w:r>
    </w:p>
    <w:p w:rsidR="00445A39" w:rsidRPr="00167D6B" w:rsidRDefault="005175CE">
      <w:pPr>
        <w:ind w:firstLine="540"/>
      </w:pPr>
      <w:r w:rsidRPr="00167D6B">
        <w:lastRenderedPageBreak/>
        <w:t xml:space="preserve">       ______________________________________________________________________, Україна </w:t>
      </w:r>
    </w:p>
    <w:p w:rsidR="00445A39" w:rsidRPr="00167D6B" w:rsidRDefault="005175CE">
      <w:pPr>
        <w:ind w:firstLine="540"/>
        <w:jc w:val="center"/>
        <w:rPr>
          <w:i/>
        </w:rPr>
      </w:pPr>
      <w:r w:rsidRPr="00167D6B">
        <w:rPr>
          <w:i/>
        </w:rPr>
        <w:t>(назва населеного пункту, області)</w:t>
      </w:r>
    </w:p>
    <w:p w:rsidR="00445A39" w:rsidRPr="00167D6B" w:rsidRDefault="005175CE">
      <w:r w:rsidRPr="00167D6B">
        <w:t xml:space="preserve">_____________________________________________________________________________ </w:t>
      </w:r>
    </w:p>
    <w:p w:rsidR="00445A39" w:rsidRPr="00167D6B" w:rsidRDefault="005175CE">
      <w:pPr>
        <w:ind w:firstLine="540"/>
        <w:jc w:val="center"/>
        <w:rPr>
          <w:i/>
        </w:rPr>
      </w:pPr>
      <w:r w:rsidRPr="00167D6B">
        <w:rPr>
          <w:i/>
        </w:rPr>
        <w:t>(число, місяць, рік словами)</w:t>
      </w:r>
    </w:p>
    <w:p w:rsidR="00445A39" w:rsidRPr="00167D6B" w:rsidRDefault="005175CE">
      <w:pPr>
        <w:ind w:firstLine="540"/>
      </w:pPr>
      <w:r w:rsidRPr="00167D6B">
        <w:t xml:space="preserve"> </w:t>
      </w:r>
    </w:p>
    <w:p w:rsidR="00445A39" w:rsidRPr="00167D6B" w:rsidRDefault="00445A39">
      <w:pPr>
        <w:ind w:firstLine="540"/>
      </w:pPr>
    </w:p>
    <w:p w:rsidR="00445A39" w:rsidRPr="00167D6B" w:rsidRDefault="005175CE">
      <w:pPr>
        <w:spacing w:line="360" w:lineRule="auto"/>
        <w:ind w:firstLine="540"/>
        <w:jc w:val="both"/>
      </w:pPr>
      <w:r w:rsidRPr="00167D6B">
        <w:t>Ця довіреність посвідчена</w:t>
      </w:r>
      <w:r w:rsidRPr="00167D6B">
        <w:rPr>
          <w:sz w:val="28"/>
          <w:szCs w:val="28"/>
        </w:rPr>
        <w:t xml:space="preserve"> </w:t>
      </w:r>
      <w:r w:rsidRPr="00167D6B">
        <w:t>ПУБЛІЧНИМ АКЦІОНЕРНИМ ТОВАРИСТВОМ АКЦІОНЕРНИМ БАНКОМ «УКРГАЗБАНК», що здійснює професійну діяльність на фондовому ринку - депозитарну діяльність, а саме депозитарну діяльність Депозитарної установи  на підставі ліцензії серії АЕ номер 263236, виданої Національною комісією з цінних паперів та фондового ринку 28.08.2013, строк дії з 12.10.2013</w:t>
      </w:r>
    </w:p>
    <w:p w:rsidR="00445A39" w:rsidRPr="00167D6B" w:rsidRDefault="005175CE">
      <w:pPr>
        <w:ind w:firstLine="540"/>
      </w:pPr>
      <w:r w:rsidRPr="00167D6B">
        <w:t xml:space="preserve">Довіреність підписана_____________________________________________________ </w:t>
      </w:r>
    </w:p>
    <w:p w:rsidR="00445A39" w:rsidRPr="00167D6B" w:rsidRDefault="005175CE">
      <w:pPr>
        <w:jc w:val="center"/>
      </w:pPr>
      <w:r w:rsidRPr="00167D6B">
        <w:t xml:space="preserve">                                      (прізвище, ім’я, по батькові (за наявності) довірителя)</w:t>
      </w:r>
    </w:p>
    <w:p w:rsidR="00445A39" w:rsidRPr="00167D6B" w:rsidRDefault="005175CE">
      <w:pPr>
        <w:jc w:val="both"/>
      </w:pPr>
      <w:r w:rsidRPr="00167D6B">
        <w:t xml:space="preserve">у присутності працівника ПУБЛІЧНОГО АКЦІОНЕРНОГО ТОВАРИСТВА АКЦІОНЕРНОГО БАНКУ «УКРГАЗБАНК» </w:t>
      </w:r>
    </w:p>
    <w:p w:rsidR="00445A39" w:rsidRPr="00167D6B" w:rsidRDefault="005175CE">
      <w:r w:rsidRPr="00167D6B">
        <w:t xml:space="preserve">____________________________________________________________________________, </w:t>
      </w:r>
    </w:p>
    <w:p w:rsidR="00445A39" w:rsidRPr="00167D6B" w:rsidRDefault="005175CE">
      <w:pPr>
        <w:ind w:firstLine="540"/>
      </w:pPr>
      <w:r w:rsidRPr="00167D6B">
        <w:t xml:space="preserve">(прізвище, ім’я, по батькові працівника Депозитарної установи) </w:t>
      </w:r>
    </w:p>
    <w:p w:rsidR="00445A39" w:rsidRPr="00167D6B" w:rsidRDefault="00445A39">
      <w:pPr>
        <w:ind w:firstLine="540"/>
      </w:pPr>
    </w:p>
    <w:p w:rsidR="00445A39" w:rsidRPr="00167D6B" w:rsidRDefault="005175CE">
      <w:r w:rsidRPr="00167D6B">
        <w:t xml:space="preserve">який діє на підставі ____________________________________________________________. </w:t>
      </w:r>
    </w:p>
    <w:p w:rsidR="00445A39" w:rsidRPr="00167D6B" w:rsidRDefault="005175CE">
      <w:pPr>
        <w:ind w:firstLine="540"/>
      </w:pPr>
      <w:r w:rsidRPr="00167D6B">
        <w:t xml:space="preserve"> (реквізити документа, на підставі якого діє працівник Депозитарної установи) </w:t>
      </w:r>
    </w:p>
    <w:p w:rsidR="00445A39" w:rsidRPr="00167D6B" w:rsidRDefault="00445A39">
      <w:pPr>
        <w:ind w:firstLine="540"/>
      </w:pPr>
    </w:p>
    <w:p w:rsidR="00445A39" w:rsidRPr="00167D6B" w:rsidRDefault="005175CE">
      <w:r w:rsidRPr="00167D6B">
        <w:t xml:space="preserve">Особу _____________________________________________________________встановлено. </w:t>
      </w:r>
    </w:p>
    <w:p w:rsidR="00445A39" w:rsidRPr="00167D6B" w:rsidRDefault="005175CE">
      <w:pPr>
        <w:ind w:firstLine="540"/>
      </w:pPr>
      <w:r w:rsidRPr="00167D6B">
        <w:t xml:space="preserve"> (прізвище, ім’я, по батькові (за наявності) довірителя) </w:t>
      </w:r>
    </w:p>
    <w:p w:rsidR="00445A39" w:rsidRPr="00167D6B" w:rsidRDefault="005175CE">
      <w:pPr>
        <w:ind w:firstLine="540"/>
      </w:pPr>
      <w:r w:rsidRPr="00167D6B">
        <w:t xml:space="preserve"> </w:t>
      </w:r>
    </w:p>
    <w:p w:rsidR="00445A39" w:rsidRPr="00167D6B" w:rsidRDefault="005175CE">
      <w:r w:rsidRPr="00167D6B">
        <w:t xml:space="preserve">Довіреність зареєстровано в Журнал обліку посвідчених довіреностей на право участі у </w:t>
      </w:r>
    </w:p>
    <w:p w:rsidR="00445A39" w:rsidRPr="00167D6B" w:rsidRDefault="005175CE">
      <w:pPr>
        <w:ind w:firstLine="540"/>
      </w:pPr>
      <w:r w:rsidRPr="00167D6B">
        <w:t xml:space="preserve">загальних зборах за № ________. </w:t>
      </w:r>
    </w:p>
    <w:p w:rsidR="00445A39" w:rsidRPr="00167D6B" w:rsidRDefault="005175CE">
      <w:r w:rsidRPr="00167D6B">
        <w:t xml:space="preserve">___________________               ___________________                     __________________ </w:t>
      </w:r>
    </w:p>
    <w:p w:rsidR="00445A39" w:rsidRPr="00167D6B" w:rsidRDefault="00445A39">
      <w:pPr>
        <w:ind w:firstLine="540"/>
      </w:pPr>
    </w:p>
    <w:p w:rsidR="00445A39" w:rsidRPr="00167D6B" w:rsidRDefault="005175CE">
      <w:pPr>
        <w:ind w:firstLine="540"/>
        <w:rPr>
          <w:sz w:val="16"/>
          <w:szCs w:val="16"/>
        </w:rPr>
      </w:pPr>
      <w:r w:rsidRPr="00167D6B">
        <w:rPr>
          <w:sz w:val="16"/>
          <w:szCs w:val="16"/>
        </w:rPr>
        <w:t xml:space="preserve">(посада працівника депозитарної                                        (підпис) М.П.                                                        (прізвище, ініціали </w:t>
      </w:r>
    </w:p>
    <w:p w:rsidR="00445A39" w:rsidRPr="00167D6B" w:rsidRDefault="005175CE">
      <w:pPr>
        <w:ind w:firstLine="540"/>
        <w:rPr>
          <w:sz w:val="16"/>
          <w:szCs w:val="16"/>
        </w:rPr>
      </w:pPr>
      <w:r w:rsidRPr="00167D6B">
        <w:rPr>
          <w:sz w:val="16"/>
          <w:szCs w:val="16"/>
        </w:rPr>
        <w:t xml:space="preserve">установи)                                                                                                                                                                працівника депозитарної                  </w:t>
      </w:r>
    </w:p>
    <w:p w:rsidR="00445A39" w:rsidRPr="00167D6B" w:rsidRDefault="005175CE">
      <w:pPr>
        <w:ind w:firstLine="540"/>
        <w:rPr>
          <w:sz w:val="16"/>
          <w:szCs w:val="16"/>
        </w:rPr>
      </w:pPr>
      <w:r w:rsidRPr="00167D6B">
        <w:rPr>
          <w:sz w:val="16"/>
          <w:szCs w:val="16"/>
        </w:rPr>
        <w:t xml:space="preserve">                                                                                                                                                                                           установи) </w:t>
      </w:r>
    </w:p>
    <w:p w:rsidR="00445A39" w:rsidRPr="00167D6B" w:rsidRDefault="005175CE">
      <w:r w:rsidRPr="00167D6B">
        <w:t xml:space="preserve"> </w:t>
      </w:r>
    </w:p>
    <w:tbl>
      <w:tblPr>
        <w:tblW w:w="0" w:type="auto"/>
        <w:tblLook w:val="01E0" w:firstRow="1" w:lastRow="1" w:firstColumn="1" w:lastColumn="1" w:noHBand="0" w:noVBand="0"/>
      </w:tblPr>
      <w:tblGrid>
        <w:gridCol w:w="7284"/>
        <w:gridCol w:w="2070"/>
      </w:tblGrid>
      <w:tr w:rsidR="00445A39" w:rsidRPr="00167D6B">
        <w:tc>
          <w:tcPr>
            <w:tcW w:w="7487"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rPr>
                <w:b/>
              </w:rPr>
            </w:pPr>
            <w:r w:rsidRPr="00167D6B">
              <w:rPr>
                <w:bCs/>
              </w:rPr>
              <w:t xml:space="preserve"> І.М.Гапоненко</w:t>
            </w:r>
          </w:p>
        </w:tc>
      </w:tr>
    </w:tbl>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Default="00445A39">
      <w:pPr>
        <w:ind w:firstLine="540"/>
        <w:jc w:val="right"/>
      </w:pPr>
    </w:p>
    <w:p w:rsidR="00167D6B" w:rsidRDefault="00167D6B">
      <w:pPr>
        <w:ind w:firstLine="540"/>
        <w:jc w:val="right"/>
      </w:pPr>
    </w:p>
    <w:p w:rsidR="00167D6B" w:rsidRDefault="00167D6B">
      <w:pPr>
        <w:ind w:firstLine="540"/>
        <w:jc w:val="right"/>
      </w:pPr>
    </w:p>
    <w:p w:rsidR="00167D6B" w:rsidRDefault="00167D6B">
      <w:pPr>
        <w:ind w:firstLine="540"/>
        <w:jc w:val="right"/>
      </w:pPr>
    </w:p>
    <w:p w:rsidR="00167D6B" w:rsidRPr="00167D6B" w:rsidRDefault="00167D6B">
      <w:pPr>
        <w:ind w:firstLine="540"/>
        <w:jc w:val="right"/>
      </w:pPr>
    </w:p>
    <w:p w:rsidR="00445A39" w:rsidRPr="00167D6B" w:rsidRDefault="005175CE">
      <w:pPr>
        <w:ind w:firstLine="540"/>
        <w:jc w:val="right"/>
      </w:pPr>
      <w:r w:rsidRPr="00167D6B">
        <w:t>Додаток 77</w:t>
      </w:r>
    </w:p>
    <w:p w:rsidR="00445A39" w:rsidRPr="00167D6B" w:rsidRDefault="00445A39">
      <w:pPr>
        <w:ind w:firstLine="540"/>
        <w:jc w:val="right"/>
      </w:pPr>
    </w:p>
    <w:p w:rsidR="00445A39" w:rsidRPr="00167D6B" w:rsidRDefault="00445A39">
      <w:pPr>
        <w:ind w:firstLine="540"/>
        <w:jc w:val="right"/>
      </w:pPr>
    </w:p>
    <w:p w:rsidR="00445A39" w:rsidRPr="00167D6B" w:rsidRDefault="005175CE">
      <w:pPr>
        <w:jc w:val="center"/>
      </w:pPr>
      <w:r w:rsidRPr="00167D6B">
        <w:t>Посвідчувальний напис на довіреності</w:t>
      </w:r>
    </w:p>
    <w:p w:rsidR="00445A39" w:rsidRPr="00167D6B" w:rsidRDefault="005175CE">
      <w:pPr>
        <w:jc w:val="center"/>
      </w:pPr>
      <w:r w:rsidRPr="00167D6B">
        <w:lastRenderedPageBreak/>
        <w:t>на право участі у загальних зборах,</w:t>
      </w:r>
    </w:p>
    <w:p w:rsidR="00445A39" w:rsidRPr="00167D6B" w:rsidRDefault="005175CE">
      <w:pPr>
        <w:jc w:val="center"/>
      </w:pPr>
      <w:r w:rsidRPr="00167D6B">
        <w:t>виданій особою,</w:t>
      </w:r>
    </w:p>
    <w:p w:rsidR="00445A39" w:rsidRPr="00167D6B" w:rsidRDefault="005175CE">
      <w:pPr>
        <w:jc w:val="center"/>
      </w:pPr>
      <w:r w:rsidRPr="00167D6B">
        <w:t>яка діє за згодою батьків (усиновлювачів)</w:t>
      </w:r>
    </w:p>
    <w:p w:rsidR="00445A39" w:rsidRPr="00167D6B" w:rsidRDefault="005175CE">
      <w:pPr>
        <w:jc w:val="center"/>
      </w:pPr>
      <w:r w:rsidRPr="00167D6B">
        <w:t>(одного з них) або піклувальника</w:t>
      </w:r>
    </w:p>
    <w:p w:rsidR="00445A39" w:rsidRPr="00167D6B" w:rsidRDefault="005175CE">
      <w:r w:rsidRPr="00167D6B">
        <w:t xml:space="preserve">__________________________________________________________________, Україна </w:t>
      </w:r>
    </w:p>
    <w:p w:rsidR="00445A39" w:rsidRPr="00167D6B" w:rsidRDefault="005175CE">
      <w:pPr>
        <w:jc w:val="center"/>
      </w:pPr>
      <w:r w:rsidRPr="00167D6B">
        <w:t>(</w:t>
      </w:r>
      <w:r w:rsidRPr="00167D6B">
        <w:rPr>
          <w:sz w:val="16"/>
          <w:szCs w:val="16"/>
        </w:rPr>
        <w:t>назва населеного пункту, області</w:t>
      </w:r>
      <w:r w:rsidRPr="00167D6B">
        <w:t>)</w:t>
      </w:r>
    </w:p>
    <w:p w:rsidR="00445A39" w:rsidRPr="00167D6B" w:rsidRDefault="005175CE">
      <w:r w:rsidRPr="00167D6B">
        <w:t xml:space="preserve">____________________________________________________________________________ </w:t>
      </w:r>
    </w:p>
    <w:p w:rsidR="00445A39" w:rsidRPr="00167D6B" w:rsidRDefault="005175CE">
      <w:pPr>
        <w:jc w:val="center"/>
      </w:pPr>
      <w:r w:rsidRPr="00167D6B">
        <w:t>(</w:t>
      </w:r>
      <w:r w:rsidRPr="00167D6B">
        <w:rPr>
          <w:sz w:val="16"/>
          <w:szCs w:val="16"/>
        </w:rPr>
        <w:t>число, місяць, рік словами</w:t>
      </w:r>
      <w:r w:rsidRPr="00167D6B">
        <w:t>)</w:t>
      </w:r>
    </w:p>
    <w:p w:rsidR="00445A39" w:rsidRPr="00167D6B" w:rsidRDefault="005175CE">
      <w:pPr>
        <w:spacing w:line="360" w:lineRule="auto"/>
        <w:jc w:val="both"/>
      </w:pPr>
      <w:r w:rsidRPr="00167D6B">
        <w:t>ПУБЛІЧНИМ АКЦІОНЕРНИМ ТОВАРИСТВОМ АКЦІОНЕРНИМ БАНКОМ «УКРГАЗБАНК»,</w:t>
      </w:r>
      <w:r w:rsidR="00C02B62" w:rsidRPr="00167D6B">
        <w:t xml:space="preserve"> </w:t>
      </w:r>
      <w:r w:rsidRPr="00167D6B">
        <w:t>що здійснює професійну діяльність на фондовому ринку - депозитарну діяльність, а саме депозитарну діяльність Депозитарної установи  на підставі ліцензії серії АЕ номер 263236, виданої Національною комісією з цінних паперів та фондового ринку 28.08.2013, строк дії з 12.10.2013</w:t>
      </w:r>
    </w:p>
    <w:p w:rsidR="00445A39" w:rsidRPr="00167D6B" w:rsidRDefault="005175CE">
      <w:r w:rsidRPr="00167D6B">
        <w:t xml:space="preserve">Довіреність підписана _________________________________________________________, </w:t>
      </w:r>
    </w:p>
    <w:p w:rsidR="00445A39" w:rsidRPr="00167D6B" w:rsidRDefault="005175CE">
      <w:pPr>
        <w:jc w:val="center"/>
      </w:pPr>
      <w:r w:rsidRPr="00167D6B">
        <w:t>(</w:t>
      </w:r>
      <w:r w:rsidRPr="00167D6B">
        <w:rPr>
          <w:sz w:val="16"/>
          <w:szCs w:val="16"/>
        </w:rPr>
        <w:t>прізвище, ім’я, по батькові (за наявності), дата народження довірителя</w:t>
      </w:r>
      <w:r w:rsidRPr="00167D6B">
        <w:t>)</w:t>
      </w:r>
    </w:p>
    <w:p w:rsidR="00445A39" w:rsidRPr="00167D6B" w:rsidRDefault="00445A39"/>
    <w:p w:rsidR="00445A39" w:rsidRPr="00167D6B" w:rsidRDefault="005175CE">
      <w:r w:rsidRPr="00167D6B">
        <w:t xml:space="preserve">який (яка) діє за згодою ________________________________________________________, </w:t>
      </w:r>
    </w:p>
    <w:p w:rsidR="00445A39" w:rsidRPr="00167D6B" w:rsidRDefault="005175CE">
      <w:pPr>
        <w:jc w:val="right"/>
        <w:rPr>
          <w:sz w:val="16"/>
          <w:szCs w:val="16"/>
        </w:rPr>
      </w:pPr>
      <w:r w:rsidRPr="00167D6B">
        <w:rPr>
          <w:sz w:val="16"/>
          <w:szCs w:val="16"/>
        </w:rPr>
        <w:t>(батька, матері, усиновлювача, піклувальника: прізвище, ім’я, по батькові (за наявності))</w:t>
      </w:r>
    </w:p>
    <w:p w:rsidR="00445A39" w:rsidRPr="00167D6B" w:rsidRDefault="00445A39"/>
    <w:p w:rsidR="00445A39" w:rsidRPr="00167D6B" w:rsidRDefault="005175CE">
      <w:pPr>
        <w:jc w:val="both"/>
      </w:pPr>
      <w:r w:rsidRPr="00167D6B">
        <w:t xml:space="preserve">у присутності працівника ПУБЛІЧНОГО АКЦІОНЕРНОГО ТОВАРИСТВА АКЦІОНЕРНОГО БАНКУ «УКРГАЗБАНК» </w:t>
      </w:r>
    </w:p>
    <w:p w:rsidR="00445A39" w:rsidRPr="00167D6B" w:rsidRDefault="005175CE">
      <w:r w:rsidRPr="00167D6B">
        <w:t xml:space="preserve">____________________________________________________________________________, </w:t>
      </w:r>
    </w:p>
    <w:p w:rsidR="00445A39" w:rsidRPr="00167D6B" w:rsidRDefault="005175CE">
      <w:pPr>
        <w:rPr>
          <w:sz w:val="16"/>
          <w:szCs w:val="16"/>
        </w:rPr>
      </w:pPr>
      <w:r w:rsidRPr="00167D6B">
        <w:rPr>
          <w:sz w:val="16"/>
          <w:szCs w:val="16"/>
        </w:rPr>
        <w:t xml:space="preserve">(прізвище, ім’я, по батькові працівника Депозитарної установи) </w:t>
      </w:r>
    </w:p>
    <w:p w:rsidR="00445A39" w:rsidRPr="00167D6B" w:rsidRDefault="00445A39"/>
    <w:p w:rsidR="00445A39" w:rsidRPr="00167D6B" w:rsidRDefault="005175CE">
      <w:r w:rsidRPr="00167D6B">
        <w:t xml:space="preserve">який діє на підставі ____________________________________________________________. </w:t>
      </w:r>
    </w:p>
    <w:p w:rsidR="00445A39" w:rsidRPr="00167D6B" w:rsidRDefault="005175CE">
      <w:pPr>
        <w:jc w:val="right"/>
        <w:rPr>
          <w:sz w:val="16"/>
          <w:szCs w:val="16"/>
        </w:rPr>
      </w:pPr>
      <w:r w:rsidRPr="00167D6B">
        <w:rPr>
          <w:sz w:val="16"/>
          <w:szCs w:val="16"/>
        </w:rPr>
        <w:t xml:space="preserve">                     (реквізити документа, на підставі якого діє працівник Депозитарної установи) </w:t>
      </w:r>
    </w:p>
    <w:p w:rsidR="00445A39" w:rsidRPr="00167D6B" w:rsidRDefault="00445A39"/>
    <w:p w:rsidR="00445A39" w:rsidRPr="00167D6B" w:rsidRDefault="005175CE">
      <w:r w:rsidRPr="00167D6B">
        <w:t xml:space="preserve">Особу _____________________________________________________________встановлено. </w:t>
      </w:r>
    </w:p>
    <w:p w:rsidR="00445A39" w:rsidRPr="00167D6B" w:rsidRDefault="005175CE">
      <w:pPr>
        <w:jc w:val="center"/>
        <w:rPr>
          <w:sz w:val="16"/>
          <w:szCs w:val="16"/>
        </w:rPr>
      </w:pPr>
      <w:r w:rsidRPr="00167D6B">
        <w:rPr>
          <w:sz w:val="16"/>
          <w:szCs w:val="16"/>
        </w:rPr>
        <w:t>(прізвище, ім’я, по батькові довірителя (за наявності))</w:t>
      </w:r>
    </w:p>
    <w:p w:rsidR="00445A39" w:rsidRPr="00167D6B" w:rsidRDefault="00445A39"/>
    <w:p w:rsidR="00445A39" w:rsidRPr="00167D6B" w:rsidRDefault="005175CE">
      <w:r w:rsidRPr="00167D6B">
        <w:t xml:space="preserve"> </w:t>
      </w:r>
    </w:p>
    <w:p w:rsidR="00445A39" w:rsidRPr="00167D6B" w:rsidRDefault="005175CE">
      <w:r w:rsidRPr="00167D6B">
        <w:t xml:space="preserve">Довіреність зареєстровано в Журнал обліку посвідчених довіреностей на право участі у </w:t>
      </w:r>
    </w:p>
    <w:p w:rsidR="00445A39" w:rsidRPr="00167D6B" w:rsidRDefault="005175CE">
      <w:r w:rsidRPr="00167D6B">
        <w:t xml:space="preserve">загальних зборах за № ________. </w:t>
      </w:r>
    </w:p>
    <w:p w:rsidR="00445A39" w:rsidRPr="00167D6B" w:rsidRDefault="00445A39"/>
    <w:p w:rsidR="00445A39" w:rsidRPr="00167D6B" w:rsidRDefault="005175CE">
      <w:r w:rsidRPr="00167D6B">
        <w:t xml:space="preserve"> </w:t>
      </w:r>
    </w:p>
    <w:p w:rsidR="00445A39" w:rsidRPr="00167D6B" w:rsidRDefault="005175CE">
      <w:r w:rsidRPr="00167D6B">
        <w:t xml:space="preserve">___________________               ___________________                     __________________ </w:t>
      </w:r>
    </w:p>
    <w:p w:rsidR="00445A39" w:rsidRPr="00167D6B" w:rsidRDefault="00445A39"/>
    <w:p w:rsidR="00445A39" w:rsidRPr="00167D6B" w:rsidRDefault="005175CE">
      <w:pPr>
        <w:rPr>
          <w:sz w:val="16"/>
          <w:szCs w:val="16"/>
        </w:rPr>
      </w:pPr>
      <w:r w:rsidRPr="00167D6B">
        <w:rPr>
          <w:sz w:val="16"/>
          <w:szCs w:val="16"/>
        </w:rPr>
        <w:t xml:space="preserve">(посада працівника депозитарної                                        (підпис) М.П.                                                        (прізвище, ініціали </w:t>
      </w:r>
    </w:p>
    <w:p w:rsidR="00445A39" w:rsidRPr="00167D6B" w:rsidRDefault="005175CE">
      <w:pPr>
        <w:rPr>
          <w:sz w:val="16"/>
          <w:szCs w:val="16"/>
        </w:rPr>
      </w:pPr>
      <w:r w:rsidRPr="00167D6B">
        <w:rPr>
          <w:sz w:val="16"/>
          <w:szCs w:val="16"/>
        </w:rPr>
        <w:t xml:space="preserve">установи)                                                                                                                                                                працівника депозитарної                  </w:t>
      </w:r>
    </w:p>
    <w:p w:rsidR="00445A39" w:rsidRPr="00167D6B" w:rsidRDefault="005175CE">
      <w:pPr>
        <w:rPr>
          <w:sz w:val="16"/>
          <w:szCs w:val="16"/>
        </w:rPr>
      </w:pPr>
      <w:r w:rsidRPr="00167D6B">
        <w:rPr>
          <w:sz w:val="16"/>
          <w:szCs w:val="16"/>
        </w:rPr>
        <w:t xml:space="preserve">                                                                                                                                                                                           установи) </w:t>
      </w:r>
    </w:p>
    <w:p w:rsidR="00445A39" w:rsidRPr="00167D6B" w:rsidRDefault="00445A39"/>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rPr>
                <w:b/>
              </w:rPr>
            </w:pPr>
            <w:r w:rsidRPr="00167D6B">
              <w:rPr>
                <w:bCs/>
              </w:rPr>
              <w:t xml:space="preserve"> І.М.Гапоненко</w:t>
            </w:r>
          </w:p>
        </w:tc>
      </w:tr>
    </w:tbl>
    <w:p w:rsidR="00445A39" w:rsidRPr="00167D6B" w:rsidRDefault="00445A39">
      <w:pPr>
        <w:ind w:firstLine="540"/>
      </w:pPr>
    </w:p>
    <w:p w:rsidR="00F60D0D" w:rsidRPr="00167D6B" w:rsidRDefault="00F60D0D">
      <w:pPr>
        <w:ind w:firstLine="540"/>
      </w:pPr>
    </w:p>
    <w:p w:rsidR="00445A39" w:rsidRPr="00167D6B" w:rsidRDefault="005175CE">
      <w:pPr>
        <w:ind w:firstLine="540"/>
        <w:jc w:val="right"/>
      </w:pPr>
      <w:r w:rsidRPr="00167D6B">
        <w:t xml:space="preserve"> Додаток 78</w:t>
      </w:r>
    </w:p>
    <w:p w:rsidR="00445A39" w:rsidRPr="00167D6B" w:rsidRDefault="00445A39">
      <w:pPr>
        <w:jc w:val="right"/>
      </w:pPr>
    </w:p>
    <w:p w:rsidR="00445A39" w:rsidRPr="00167D6B" w:rsidRDefault="005175CE">
      <w:pPr>
        <w:jc w:val="center"/>
      </w:pPr>
      <w:r w:rsidRPr="00167D6B">
        <w:t>Форма Журналу обліку посвідчених</w:t>
      </w:r>
    </w:p>
    <w:p w:rsidR="00445A39" w:rsidRPr="00167D6B" w:rsidRDefault="005175CE">
      <w:pPr>
        <w:jc w:val="center"/>
      </w:pPr>
      <w:r w:rsidRPr="00167D6B">
        <w:t>довіреностей на право участі</w:t>
      </w:r>
    </w:p>
    <w:p w:rsidR="00445A39" w:rsidRPr="00167D6B" w:rsidRDefault="005175CE">
      <w:pPr>
        <w:jc w:val="center"/>
      </w:pPr>
      <w:r w:rsidRPr="00167D6B">
        <w:lastRenderedPageBreak/>
        <w:t>у загальних зборах</w:t>
      </w:r>
    </w:p>
    <w:p w:rsidR="00445A39" w:rsidRPr="00167D6B" w:rsidRDefault="00445A39"/>
    <w:p w:rsidR="00445A39" w:rsidRPr="00167D6B" w:rsidRDefault="005175CE">
      <w:r w:rsidRPr="00167D6B">
        <w:t xml:space="preserve"> </w:t>
      </w:r>
    </w:p>
    <w:tbl>
      <w:tblPr>
        <w:tblW w:w="994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46"/>
        <w:gridCol w:w="1237"/>
        <w:gridCol w:w="1463"/>
        <w:gridCol w:w="1163"/>
        <w:gridCol w:w="864"/>
        <w:gridCol w:w="1253"/>
        <w:gridCol w:w="1336"/>
        <w:gridCol w:w="1037"/>
      </w:tblGrid>
      <w:tr w:rsidR="00445A39" w:rsidRPr="00167D6B">
        <w:tc>
          <w:tcPr>
            <w:tcW w:w="648" w:type="dxa"/>
            <w:shd w:val="clear" w:color="auto" w:fill="auto"/>
          </w:tcPr>
          <w:p w:rsidR="00445A39" w:rsidRPr="00167D6B" w:rsidRDefault="005175CE">
            <w:pPr>
              <w:jc w:val="center"/>
              <w:rPr>
                <w:sz w:val="18"/>
                <w:szCs w:val="18"/>
              </w:rPr>
            </w:pPr>
            <w:r w:rsidRPr="00167D6B">
              <w:rPr>
                <w:sz w:val="18"/>
                <w:szCs w:val="18"/>
              </w:rPr>
              <w:t>№</w:t>
            </w:r>
          </w:p>
          <w:p w:rsidR="00445A39" w:rsidRPr="00167D6B" w:rsidRDefault="005175CE">
            <w:pPr>
              <w:ind w:left="-360"/>
              <w:jc w:val="center"/>
              <w:rPr>
                <w:sz w:val="18"/>
                <w:szCs w:val="18"/>
              </w:rPr>
            </w:pPr>
            <w:r w:rsidRPr="00167D6B">
              <w:rPr>
                <w:sz w:val="18"/>
                <w:szCs w:val="18"/>
              </w:rPr>
              <w:t>№</w:t>
            </w:r>
          </w:p>
          <w:p w:rsidR="00445A39" w:rsidRPr="00167D6B" w:rsidRDefault="005175CE">
            <w:pPr>
              <w:ind w:left="-360"/>
              <w:jc w:val="center"/>
              <w:rPr>
                <w:sz w:val="18"/>
                <w:szCs w:val="18"/>
              </w:rPr>
            </w:pPr>
            <w:r w:rsidRPr="00167D6B">
              <w:rPr>
                <w:sz w:val="18"/>
                <w:szCs w:val="18"/>
              </w:rPr>
              <w:t>З/п</w:t>
            </w:r>
          </w:p>
        </w:tc>
        <w:tc>
          <w:tcPr>
            <w:tcW w:w="946" w:type="dxa"/>
            <w:shd w:val="clear" w:color="auto" w:fill="auto"/>
          </w:tcPr>
          <w:p w:rsidR="00445A39" w:rsidRPr="00167D6B" w:rsidRDefault="00445A39">
            <w:pPr>
              <w:jc w:val="center"/>
              <w:rPr>
                <w:sz w:val="18"/>
                <w:szCs w:val="18"/>
              </w:rPr>
            </w:pPr>
          </w:p>
          <w:p w:rsidR="00445A39" w:rsidRPr="00167D6B" w:rsidRDefault="005175CE">
            <w:pPr>
              <w:jc w:val="center"/>
              <w:rPr>
                <w:sz w:val="18"/>
                <w:szCs w:val="18"/>
              </w:rPr>
            </w:pPr>
            <w:r w:rsidRPr="00167D6B">
              <w:rPr>
                <w:sz w:val="18"/>
                <w:szCs w:val="18"/>
              </w:rPr>
              <w:t>Реєстраційний</w:t>
            </w:r>
          </w:p>
          <w:p w:rsidR="00445A39" w:rsidRPr="00167D6B" w:rsidRDefault="005175CE">
            <w:pPr>
              <w:jc w:val="center"/>
              <w:rPr>
                <w:sz w:val="18"/>
                <w:szCs w:val="18"/>
              </w:rPr>
            </w:pPr>
            <w:r w:rsidRPr="00167D6B">
              <w:rPr>
                <w:sz w:val="18"/>
                <w:szCs w:val="18"/>
              </w:rPr>
              <w:t>номер</w:t>
            </w:r>
          </w:p>
          <w:p w:rsidR="00445A39" w:rsidRPr="00167D6B" w:rsidRDefault="005175CE">
            <w:pPr>
              <w:jc w:val="center"/>
              <w:rPr>
                <w:sz w:val="18"/>
                <w:szCs w:val="18"/>
              </w:rPr>
            </w:pPr>
            <w:r w:rsidRPr="00167D6B">
              <w:rPr>
                <w:sz w:val="18"/>
                <w:szCs w:val="18"/>
              </w:rPr>
              <w:t>довіреності</w:t>
            </w:r>
          </w:p>
          <w:p w:rsidR="00445A39" w:rsidRPr="00167D6B" w:rsidRDefault="00445A39">
            <w:pPr>
              <w:jc w:val="center"/>
              <w:rPr>
                <w:sz w:val="18"/>
                <w:szCs w:val="18"/>
              </w:rPr>
            </w:pPr>
          </w:p>
        </w:tc>
        <w:tc>
          <w:tcPr>
            <w:tcW w:w="1237" w:type="dxa"/>
            <w:shd w:val="clear" w:color="auto" w:fill="auto"/>
          </w:tcPr>
          <w:p w:rsidR="00445A39" w:rsidRPr="00167D6B" w:rsidRDefault="005175CE">
            <w:pPr>
              <w:jc w:val="center"/>
              <w:rPr>
                <w:sz w:val="18"/>
                <w:szCs w:val="18"/>
              </w:rPr>
            </w:pPr>
            <w:r w:rsidRPr="00167D6B">
              <w:rPr>
                <w:sz w:val="18"/>
                <w:szCs w:val="18"/>
              </w:rPr>
              <w:t>Дата</w:t>
            </w:r>
          </w:p>
          <w:p w:rsidR="00445A39" w:rsidRPr="00167D6B" w:rsidRDefault="005175CE">
            <w:pPr>
              <w:jc w:val="center"/>
              <w:rPr>
                <w:sz w:val="18"/>
                <w:szCs w:val="18"/>
              </w:rPr>
            </w:pPr>
            <w:r w:rsidRPr="00167D6B">
              <w:rPr>
                <w:sz w:val="18"/>
                <w:szCs w:val="18"/>
              </w:rPr>
              <w:t>посвідчення</w:t>
            </w:r>
          </w:p>
          <w:p w:rsidR="00445A39" w:rsidRPr="00167D6B" w:rsidRDefault="005175CE">
            <w:pPr>
              <w:jc w:val="center"/>
              <w:rPr>
                <w:sz w:val="18"/>
                <w:szCs w:val="18"/>
              </w:rPr>
            </w:pPr>
            <w:r w:rsidRPr="00167D6B">
              <w:rPr>
                <w:sz w:val="18"/>
                <w:szCs w:val="18"/>
              </w:rPr>
              <w:t>довіреності</w:t>
            </w:r>
          </w:p>
          <w:p w:rsidR="00445A39" w:rsidRPr="00167D6B" w:rsidRDefault="00445A39">
            <w:pPr>
              <w:jc w:val="center"/>
              <w:rPr>
                <w:sz w:val="18"/>
                <w:szCs w:val="18"/>
              </w:rPr>
            </w:pPr>
          </w:p>
          <w:p w:rsidR="00445A39" w:rsidRPr="00167D6B" w:rsidRDefault="00445A39">
            <w:pPr>
              <w:jc w:val="center"/>
              <w:rPr>
                <w:sz w:val="18"/>
                <w:szCs w:val="18"/>
              </w:rPr>
            </w:pPr>
          </w:p>
        </w:tc>
        <w:tc>
          <w:tcPr>
            <w:tcW w:w="1463" w:type="dxa"/>
            <w:shd w:val="clear" w:color="auto" w:fill="auto"/>
          </w:tcPr>
          <w:p w:rsidR="00445A39" w:rsidRPr="00167D6B" w:rsidRDefault="005175CE">
            <w:pPr>
              <w:jc w:val="center"/>
              <w:rPr>
                <w:sz w:val="18"/>
                <w:szCs w:val="18"/>
              </w:rPr>
            </w:pPr>
            <w:r w:rsidRPr="00167D6B">
              <w:rPr>
                <w:sz w:val="18"/>
                <w:szCs w:val="18"/>
              </w:rPr>
              <w:t>Повне</w:t>
            </w:r>
          </w:p>
          <w:p w:rsidR="00445A39" w:rsidRPr="00167D6B" w:rsidRDefault="005175CE">
            <w:pPr>
              <w:jc w:val="center"/>
              <w:rPr>
                <w:sz w:val="18"/>
                <w:szCs w:val="18"/>
              </w:rPr>
            </w:pPr>
            <w:r w:rsidRPr="00167D6B">
              <w:rPr>
                <w:sz w:val="18"/>
                <w:szCs w:val="18"/>
              </w:rPr>
              <w:t>найменування</w:t>
            </w:r>
          </w:p>
          <w:p w:rsidR="00445A39" w:rsidRPr="00167D6B" w:rsidRDefault="005175CE">
            <w:pPr>
              <w:jc w:val="center"/>
              <w:rPr>
                <w:sz w:val="18"/>
                <w:szCs w:val="18"/>
              </w:rPr>
            </w:pPr>
            <w:r w:rsidRPr="00167D6B">
              <w:rPr>
                <w:sz w:val="18"/>
                <w:szCs w:val="18"/>
              </w:rPr>
              <w:t>та код за</w:t>
            </w:r>
          </w:p>
          <w:p w:rsidR="00445A39" w:rsidRPr="00167D6B" w:rsidRDefault="005175CE">
            <w:pPr>
              <w:jc w:val="center"/>
              <w:rPr>
                <w:sz w:val="18"/>
                <w:szCs w:val="18"/>
              </w:rPr>
            </w:pPr>
            <w:r w:rsidRPr="00167D6B">
              <w:rPr>
                <w:sz w:val="18"/>
                <w:szCs w:val="18"/>
              </w:rPr>
              <w:t>ЄДРПОУ</w:t>
            </w:r>
          </w:p>
          <w:p w:rsidR="00445A39" w:rsidRPr="00167D6B" w:rsidRDefault="005175CE">
            <w:pPr>
              <w:jc w:val="center"/>
              <w:rPr>
                <w:sz w:val="18"/>
                <w:szCs w:val="18"/>
              </w:rPr>
            </w:pPr>
            <w:r w:rsidRPr="00167D6B">
              <w:rPr>
                <w:sz w:val="18"/>
                <w:szCs w:val="18"/>
              </w:rPr>
              <w:t>акціонерного</w:t>
            </w:r>
          </w:p>
          <w:p w:rsidR="00445A39" w:rsidRPr="00167D6B" w:rsidRDefault="005175CE">
            <w:pPr>
              <w:jc w:val="center"/>
              <w:rPr>
                <w:sz w:val="18"/>
                <w:szCs w:val="18"/>
              </w:rPr>
            </w:pPr>
            <w:r w:rsidRPr="00167D6B">
              <w:rPr>
                <w:sz w:val="18"/>
                <w:szCs w:val="18"/>
              </w:rPr>
              <w:t>товариства,</w:t>
            </w:r>
          </w:p>
          <w:p w:rsidR="00445A39" w:rsidRPr="00167D6B" w:rsidRDefault="005175CE">
            <w:pPr>
              <w:jc w:val="center"/>
              <w:rPr>
                <w:sz w:val="18"/>
                <w:szCs w:val="18"/>
              </w:rPr>
            </w:pPr>
            <w:r w:rsidRPr="00167D6B">
              <w:rPr>
                <w:sz w:val="18"/>
                <w:szCs w:val="18"/>
              </w:rPr>
              <w:t>для участі у</w:t>
            </w:r>
          </w:p>
          <w:p w:rsidR="00445A39" w:rsidRPr="00167D6B" w:rsidRDefault="005175CE">
            <w:pPr>
              <w:jc w:val="center"/>
              <w:rPr>
                <w:sz w:val="18"/>
                <w:szCs w:val="18"/>
              </w:rPr>
            </w:pPr>
            <w:r w:rsidRPr="00167D6B">
              <w:rPr>
                <w:sz w:val="18"/>
                <w:szCs w:val="18"/>
              </w:rPr>
              <w:t>загальних</w:t>
            </w:r>
          </w:p>
          <w:p w:rsidR="00445A39" w:rsidRPr="00167D6B" w:rsidRDefault="005175CE">
            <w:pPr>
              <w:jc w:val="center"/>
              <w:rPr>
                <w:sz w:val="18"/>
                <w:szCs w:val="18"/>
              </w:rPr>
            </w:pPr>
            <w:r w:rsidRPr="00167D6B">
              <w:rPr>
                <w:sz w:val="18"/>
                <w:szCs w:val="18"/>
              </w:rPr>
              <w:t>зборах якого</w:t>
            </w:r>
          </w:p>
          <w:p w:rsidR="00445A39" w:rsidRPr="00167D6B" w:rsidRDefault="005175CE">
            <w:pPr>
              <w:jc w:val="center"/>
              <w:rPr>
                <w:sz w:val="18"/>
                <w:szCs w:val="18"/>
              </w:rPr>
            </w:pPr>
            <w:r w:rsidRPr="00167D6B">
              <w:rPr>
                <w:sz w:val="18"/>
                <w:szCs w:val="18"/>
              </w:rPr>
              <w:t>видається</w:t>
            </w:r>
          </w:p>
          <w:p w:rsidR="00445A39" w:rsidRPr="00167D6B" w:rsidRDefault="005175CE">
            <w:pPr>
              <w:jc w:val="center"/>
              <w:rPr>
                <w:sz w:val="18"/>
                <w:szCs w:val="18"/>
              </w:rPr>
            </w:pPr>
            <w:r w:rsidRPr="00167D6B">
              <w:rPr>
                <w:sz w:val="18"/>
                <w:szCs w:val="18"/>
              </w:rPr>
              <w:t>довіреність</w:t>
            </w:r>
          </w:p>
          <w:p w:rsidR="00445A39" w:rsidRPr="00167D6B" w:rsidRDefault="00445A39">
            <w:pPr>
              <w:jc w:val="center"/>
              <w:rPr>
                <w:sz w:val="18"/>
                <w:szCs w:val="18"/>
              </w:rPr>
            </w:pPr>
          </w:p>
        </w:tc>
        <w:tc>
          <w:tcPr>
            <w:tcW w:w="1163" w:type="dxa"/>
            <w:shd w:val="clear" w:color="auto" w:fill="auto"/>
          </w:tcPr>
          <w:p w:rsidR="00445A39" w:rsidRPr="00167D6B" w:rsidRDefault="005175CE">
            <w:pPr>
              <w:jc w:val="center"/>
              <w:rPr>
                <w:sz w:val="18"/>
                <w:szCs w:val="18"/>
              </w:rPr>
            </w:pPr>
            <w:r w:rsidRPr="00167D6B">
              <w:rPr>
                <w:sz w:val="18"/>
                <w:szCs w:val="18"/>
              </w:rPr>
              <w:t>Прізвище,</w:t>
            </w:r>
          </w:p>
          <w:p w:rsidR="00445A39" w:rsidRPr="00167D6B" w:rsidRDefault="005175CE">
            <w:pPr>
              <w:jc w:val="center"/>
              <w:rPr>
                <w:sz w:val="18"/>
                <w:szCs w:val="18"/>
              </w:rPr>
            </w:pPr>
            <w:r w:rsidRPr="00167D6B">
              <w:rPr>
                <w:sz w:val="18"/>
                <w:szCs w:val="18"/>
              </w:rPr>
              <w:t>ім’я, по</w:t>
            </w:r>
          </w:p>
          <w:p w:rsidR="00445A39" w:rsidRPr="00167D6B" w:rsidRDefault="005175CE">
            <w:pPr>
              <w:jc w:val="center"/>
              <w:rPr>
                <w:sz w:val="18"/>
                <w:szCs w:val="18"/>
              </w:rPr>
            </w:pPr>
            <w:r w:rsidRPr="00167D6B">
              <w:rPr>
                <w:sz w:val="18"/>
                <w:szCs w:val="18"/>
              </w:rPr>
              <w:t>батькові</w:t>
            </w:r>
          </w:p>
          <w:p w:rsidR="00445A39" w:rsidRPr="00167D6B" w:rsidRDefault="005175CE">
            <w:pPr>
              <w:jc w:val="center"/>
              <w:rPr>
                <w:sz w:val="18"/>
                <w:szCs w:val="18"/>
              </w:rPr>
            </w:pPr>
            <w:r w:rsidRPr="00167D6B">
              <w:rPr>
                <w:sz w:val="18"/>
                <w:szCs w:val="18"/>
              </w:rPr>
              <w:t>Довірителя</w:t>
            </w:r>
          </w:p>
          <w:p w:rsidR="00445A39" w:rsidRPr="00167D6B" w:rsidRDefault="00445A39">
            <w:pPr>
              <w:jc w:val="center"/>
              <w:rPr>
                <w:sz w:val="18"/>
                <w:szCs w:val="18"/>
              </w:rPr>
            </w:pPr>
          </w:p>
        </w:tc>
        <w:tc>
          <w:tcPr>
            <w:tcW w:w="864" w:type="dxa"/>
            <w:shd w:val="clear" w:color="auto" w:fill="auto"/>
          </w:tcPr>
          <w:p w:rsidR="00445A39" w:rsidRPr="00167D6B" w:rsidRDefault="005175CE">
            <w:pPr>
              <w:jc w:val="center"/>
              <w:rPr>
                <w:sz w:val="18"/>
                <w:szCs w:val="18"/>
              </w:rPr>
            </w:pPr>
            <w:r w:rsidRPr="00167D6B">
              <w:rPr>
                <w:sz w:val="18"/>
                <w:szCs w:val="18"/>
              </w:rPr>
              <w:t>Реквізити</w:t>
            </w:r>
          </w:p>
          <w:p w:rsidR="00445A39" w:rsidRPr="00167D6B" w:rsidRDefault="005175CE">
            <w:pPr>
              <w:jc w:val="center"/>
              <w:rPr>
                <w:sz w:val="18"/>
                <w:szCs w:val="18"/>
              </w:rPr>
            </w:pPr>
            <w:r w:rsidRPr="00167D6B">
              <w:rPr>
                <w:sz w:val="18"/>
                <w:szCs w:val="18"/>
              </w:rPr>
              <w:t>документу,</w:t>
            </w:r>
          </w:p>
          <w:p w:rsidR="00445A39" w:rsidRPr="00167D6B" w:rsidRDefault="005175CE">
            <w:pPr>
              <w:jc w:val="center"/>
              <w:rPr>
                <w:sz w:val="18"/>
                <w:szCs w:val="18"/>
              </w:rPr>
            </w:pPr>
            <w:r w:rsidRPr="00167D6B">
              <w:rPr>
                <w:sz w:val="18"/>
                <w:szCs w:val="18"/>
              </w:rPr>
              <w:t>за яким</w:t>
            </w:r>
          </w:p>
          <w:p w:rsidR="00445A39" w:rsidRPr="00167D6B" w:rsidRDefault="005175CE">
            <w:pPr>
              <w:jc w:val="center"/>
              <w:rPr>
                <w:sz w:val="18"/>
                <w:szCs w:val="18"/>
              </w:rPr>
            </w:pPr>
            <w:r w:rsidRPr="00167D6B">
              <w:rPr>
                <w:sz w:val="18"/>
                <w:szCs w:val="18"/>
              </w:rPr>
              <w:t>встановлено особу</w:t>
            </w:r>
          </w:p>
          <w:p w:rsidR="00445A39" w:rsidRPr="00167D6B" w:rsidRDefault="005175CE">
            <w:pPr>
              <w:jc w:val="center"/>
              <w:rPr>
                <w:sz w:val="18"/>
                <w:szCs w:val="18"/>
              </w:rPr>
            </w:pPr>
            <w:r w:rsidRPr="00167D6B">
              <w:rPr>
                <w:sz w:val="18"/>
                <w:szCs w:val="18"/>
              </w:rPr>
              <w:t>Довірителя</w:t>
            </w:r>
          </w:p>
          <w:p w:rsidR="00445A39" w:rsidRPr="00167D6B" w:rsidRDefault="00445A39">
            <w:pPr>
              <w:jc w:val="center"/>
              <w:rPr>
                <w:sz w:val="18"/>
                <w:szCs w:val="18"/>
              </w:rPr>
            </w:pPr>
          </w:p>
        </w:tc>
        <w:tc>
          <w:tcPr>
            <w:tcW w:w="1253" w:type="dxa"/>
            <w:shd w:val="clear" w:color="auto" w:fill="auto"/>
          </w:tcPr>
          <w:p w:rsidR="00445A39" w:rsidRPr="00167D6B" w:rsidRDefault="005175CE">
            <w:pPr>
              <w:jc w:val="center"/>
              <w:rPr>
                <w:sz w:val="18"/>
                <w:szCs w:val="18"/>
              </w:rPr>
            </w:pPr>
            <w:r w:rsidRPr="00167D6B">
              <w:rPr>
                <w:sz w:val="18"/>
                <w:szCs w:val="18"/>
              </w:rPr>
              <w:t>Прізвище,</w:t>
            </w:r>
          </w:p>
          <w:p w:rsidR="00445A39" w:rsidRPr="00167D6B" w:rsidRDefault="005175CE">
            <w:pPr>
              <w:jc w:val="center"/>
              <w:rPr>
                <w:sz w:val="18"/>
                <w:szCs w:val="18"/>
              </w:rPr>
            </w:pPr>
            <w:r w:rsidRPr="00167D6B">
              <w:rPr>
                <w:sz w:val="18"/>
                <w:szCs w:val="18"/>
              </w:rPr>
              <w:t>ім’я, по</w:t>
            </w:r>
          </w:p>
          <w:p w:rsidR="00445A39" w:rsidRPr="00167D6B" w:rsidRDefault="005175CE">
            <w:pPr>
              <w:jc w:val="center"/>
              <w:rPr>
                <w:sz w:val="18"/>
                <w:szCs w:val="18"/>
              </w:rPr>
            </w:pPr>
            <w:r w:rsidRPr="00167D6B">
              <w:rPr>
                <w:sz w:val="18"/>
                <w:szCs w:val="18"/>
              </w:rPr>
              <w:t>батькові</w:t>
            </w:r>
          </w:p>
          <w:p w:rsidR="00445A39" w:rsidRPr="00167D6B" w:rsidRDefault="005175CE">
            <w:pPr>
              <w:jc w:val="center"/>
              <w:rPr>
                <w:sz w:val="18"/>
                <w:szCs w:val="18"/>
              </w:rPr>
            </w:pPr>
            <w:r w:rsidRPr="00167D6B">
              <w:rPr>
                <w:sz w:val="18"/>
                <w:szCs w:val="18"/>
              </w:rPr>
              <w:t>(для</w:t>
            </w:r>
          </w:p>
          <w:p w:rsidR="00445A39" w:rsidRPr="00167D6B" w:rsidRDefault="005175CE">
            <w:pPr>
              <w:jc w:val="center"/>
              <w:rPr>
                <w:sz w:val="18"/>
                <w:szCs w:val="18"/>
              </w:rPr>
            </w:pPr>
            <w:r w:rsidRPr="00167D6B">
              <w:rPr>
                <w:sz w:val="18"/>
                <w:szCs w:val="18"/>
              </w:rPr>
              <w:t>фізичної</w:t>
            </w:r>
          </w:p>
          <w:p w:rsidR="00445A39" w:rsidRPr="00167D6B" w:rsidRDefault="005175CE">
            <w:pPr>
              <w:jc w:val="center"/>
              <w:rPr>
                <w:sz w:val="18"/>
                <w:szCs w:val="18"/>
              </w:rPr>
            </w:pPr>
            <w:r w:rsidRPr="00167D6B">
              <w:rPr>
                <w:sz w:val="18"/>
                <w:szCs w:val="18"/>
              </w:rPr>
              <w:t>особи)</w:t>
            </w:r>
          </w:p>
          <w:p w:rsidR="00445A39" w:rsidRPr="00167D6B" w:rsidRDefault="005175CE">
            <w:pPr>
              <w:jc w:val="center"/>
              <w:rPr>
                <w:sz w:val="18"/>
                <w:szCs w:val="18"/>
              </w:rPr>
            </w:pPr>
            <w:r w:rsidRPr="00167D6B">
              <w:rPr>
                <w:sz w:val="18"/>
                <w:szCs w:val="18"/>
              </w:rPr>
              <w:t>Повіреного</w:t>
            </w:r>
          </w:p>
          <w:p w:rsidR="00445A39" w:rsidRPr="00167D6B" w:rsidRDefault="005175CE">
            <w:pPr>
              <w:jc w:val="center"/>
              <w:rPr>
                <w:sz w:val="18"/>
                <w:szCs w:val="18"/>
              </w:rPr>
            </w:pPr>
            <w:r w:rsidRPr="00167D6B">
              <w:rPr>
                <w:sz w:val="18"/>
                <w:szCs w:val="18"/>
              </w:rPr>
              <w:t>/повне</w:t>
            </w:r>
          </w:p>
          <w:p w:rsidR="00445A39" w:rsidRPr="00167D6B" w:rsidRDefault="005175CE">
            <w:pPr>
              <w:jc w:val="center"/>
              <w:rPr>
                <w:sz w:val="18"/>
                <w:szCs w:val="18"/>
              </w:rPr>
            </w:pPr>
            <w:r w:rsidRPr="00167D6B">
              <w:rPr>
                <w:sz w:val="18"/>
                <w:szCs w:val="18"/>
              </w:rPr>
              <w:t>найменування (для</w:t>
            </w:r>
          </w:p>
          <w:p w:rsidR="00445A39" w:rsidRPr="00167D6B" w:rsidRDefault="005175CE">
            <w:pPr>
              <w:jc w:val="center"/>
              <w:rPr>
                <w:sz w:val="18"/>
                <w:szCs w:val="18"/>
              </w:rPr>
            </w:pPr>
            <w:r w:rsidRPr="00167D6B">
              <w:rPr>
                <w:sz w:val="18"/>
                <w:szCs w:val="18"/>
              </w:rPr>
              <w:t>юридичної</w:t>
            </w:r>
          </w:p>
          <w:p w:rsidR="00445A39" w:rsidRPr="00167D6B" w:rsidRDefault="005175CE">
            <w:pPr>
              <w:jc w:val="center"/>
              <w:rPr>
                <w:sz w:val="18"/>
                <w:szCs w:val="18"/>
              </w:rPr>
            </w:pPr>
            <w:r w:rsidRPr="00167D6B">
              <w:rPr>
                <w:sz w:val="18"/>
                <w:szCs w:val="18"/>
              </w:rPr>
              <w:t>особи)</w:t>
            </w:r>
          </w:p>
          <w:p w:rsidR="00445A39" w:rsidRPr="00167D6B" w:rsidRDefault="005175CE">
            <w:pPr>
              <w:jc w:val="center"/>
              <w:rPr>
                <w:sz w:val="18"/>
                <w:szCs w:val="18"/>
              </w:rPr>
            </w:pPr>
            <w:r w:rsidRPr="00167D6B">
              <w:rPr>
                <w:sz w:val="18"/>
                <w:szCs w:val="18"/>
              </w:rPr>
              <w:t>Повіреного</w:t>
            </w:r>
          </w:p>
          <w:p w:rsidR="00445A39" w:rsidRPr="00167D6B" w:rsidRDefault="00445A39">
            <w:pPr>
              <w:jc w:val="center"/>
              <w:rPr>
                <w:sz w:val="18"/>
                <w:szCs w:val="18"/>
              </w:rPr>
            </w:pPr>
          </w:p>
        </w:tc>
        <w:tc>
          <w:tcPr>
            <w:tcW w:w="1336" w:type="dxa"/>
            <w:shd w:val="clear" w:color="auto" w:fill="auto"/>
          </w:tcPr>
          <w:p w:rsidR="00445A39" w:rsidRPr="00167D6B" w:rsidRDefault="005175CE">
            <w:pPr>
              <w:jc w:val="center"/>
              <w:rPr>
                <w:sz w:val="18"/>
                <w:szCs w:val="18"/>
              </w:rPr>
            </w:pPr>
            <w:r w:rsidRPr="00167D6B">
              <w:rPr>
                <w:sz w:val="18"/>
                <w:szCs w:val="18"/>
              </w:rPr>
              <w:t>П.І.Б.</w:t>
            </w:r>
          </w:p>
          <w:p w:rsidR="00445A39" w:rsidRPr="00167D6B" w:rsidRDefault="005175CE">
            <w:pPr>
              <w:jc w:val="center"/>
              <w:rPr>
                <w:sz w:val="18"/>
                <w:szCs w:val="18"/>
              </w:rPr>
            </w:pPr>
            <w:r w:rsidRPr="00167D6B">
              <w:rPr>
                <w:sz w:val="18"/>
                <w:szCs w:val="18"/>
              </w:rPr>
              <w:t>працівника,</w:t>
            </w:r>
          </w:p>
          <w:p w:rsidR="00445A39" w:rsidRPr="00167D6B" w:rsidRDefault="005175CE">
            <w:pPr>
              <w:jc w:val="center"/>
              <w:rPr>
                <w:sz w:val="18"/>
                <w:szCs w:val="18"/>
              </w:rPr>
            </w:pPr>
            <w:r w:rsidRPr="00167D6B">
              <w:rPr>
                <w:sz w:val="18"/>
                <w:szCs w:val="18"/>
              </w:rPr>
              <w:t>що посвідчив</w:t>
            </w:r>
          </w:p>
          <w:p w:rsidR="00445A39" w:rsidRPr="00167D6B" w:rsidRDefault="005175CE">
            <w:pPr>
              <w:jc w:val="center"/>
              <w:rPr>
                <w:sz w:val="18"/>
                <w:szCs w:val="18"/>
              </w:rPr>
            </w:pPr>
            <w:r w:rsidRPr="00167D6B">
              <w:rPr>
                <w:sz w:val="18"/>
                <w:szCs w:val="18"/>
              </w:rPr>
              <w:t>довіреність</w:t>
            </w:r>
          </w:p>
        </w:tc>
        <w:tc>
          <w:tcPr>
            <w:tcW w:w="1037" w:type="dxa"/>
            <w:shd w:val="clear" w:color="auto" w:fill="auto"/>
          </w:tcPr>
          <w:p w:rsidR="00445A39" w:rsidRPr="00167D6B" w:rsidRDefault="005175CE">
            <w:pPr>
              <w:jc w:val="center"/>
              <w:rPr>
                <w:sz w:val="18"/>
                <w:szCs w:val="18"/>
              </w:rPr>
            </w:pPr>
            <w:r w:rsidRPr="00167D6B">
              <w:rPr>
                <w:sz w:val="18"/>
                <w:szCs w:val="18"/>
              </w:rPr>
              <w:t>Підпис</w:t>
            </w:r>
          </w:p>
          <w:p w:rsidR="00445A39" w:rsidRPr="00167D6B" w:rsidRDefault="005175CE">
            <w:pPr>
              <w:jc w:val="center"/>
              <w:rPr>
                <w:sz w:val="18"/>
                <w:szCs w:val="18"/>
              </w:rPr>
            </w:pPr>
            <w:r w:rsidRPr="00167D6B">
              <w:rPr>
                <w:sz w:val="18"/>
                <w:szCs w:val="18"/>
              </w:rPr>
              <w:t>Довірите</w:t>
            </w:r>
          </w:p>
          <w:p w:rsidR="00445A39" w:rsidRPr="00167D6B" w:rsidRDefault="005175CE">
            <w:pPr>
              <w:jc w:val="center"/>
              <w:rPr>
                <w:sz w:val="18"/>
                <w:szCs w:val="18"/>
              </w:rPr>
            </w:pPr>
            <w:r w:rsidRPr="00167D6B">
              <w:rPr>
                <w:sz w:val="18"/>
                <w:szCs w:val="18"/>
              </w:rPr>
              <w:t>ля</w:t>
            </w:r>
          </w:p>
        </w:tc>
      </w:tr>
      <w:tr w:rsidR="00445A39" w:rsidRPr="00167D6B">
        <w:tc>
          <w:tcPr>
            <w:tcW w:w="648" w:type="dxa"/>
            <w:shd w:val="clear" w:color="auto" w:fill="auto"/>
          </w:tcPr>
          <w:p w:rsidR="00445A39" w:rsidRPr="00167D6B" w:rsidRDefault="00445A39"/>
        </w:tc>
        <w:tc>
          <w:tcPr>
            <w:tcW w:w="946" w:type="dxa"/>
            <w:shd w:val="clear" w:color="auto" w:fill="auto"/>
          </w:tcPr>
          <w:p w:rsidR="00445A39" w:rsidRPr="00167D6B" w:rsidRDefault="00445A39"/>
        </w:tc>
        <w:tc>
          <w:tcPr>
            <w:tcW w:w="1237" w:type="dxa"/>
            <w:shd w:val="clear" w:color="auto" w:fill="auto"/>
          </w:tcPr>
          <w:p w:rsidR="00445A39" w:rsidRPr="00167D6B" w:rsidRDefault="00445A39"/>
        </w:tc>
        <w:tc>
          <w:tcPr>
            <w:tcW w:w="1463" w:type="dxa"/>
            <w:shd w:val="clear" w:color="auto" w:fill="auto"/>
          </w:tcPr>
          <w:p w:rsidR="00445A39" w:rsidRPr="00167D6B" w:rsidRDefault="00445A39"/>
        </w:tc>
        <w:tc>
          <w:tcPr>
            <w:tcW w:w="1163" w:type="dxa"/>
            <w:shd w:val="clear" w:color="auto" w:fill="auto"/>
          </w:tcPr>
          <w:p w:rsidR="00445A39" w:rsidRPr="00167D6B" w:rsidRDefault="00445A39"/>
        </w:tc>
        <w:tc>
          <w:tcPr>
            <w:tcW w:w="864" w:type="dxa"/>
            <w:shd w:val="clear" w:color="auto" w:fill="auto"/>
          </w:tcPr>
          <w:p w:rsidR="00445A39" w:rsidRPr="00167D6B" w:rsidRDefault="00445A39"/>
        </w:tc>
        <w:tc>
          <w:tcPr>
            <w:tcW w:w="1253" w:type="dxa"/>
            <w:shd w:val="clear" w:color="auto" w:fill="auto"/>
          </w:tcPr>
          <w:p w:rsidR="00445A39" w:rsidRPr="00167D6B" w:rsidRDefault="00445A39"/>
        </w:tc>
        <w:tc>
          <w:tcPr>
            <w:tcW w:w="1336" w:type="dxa"/>
            <w:shd w:val="clear" w:color="auto" w:fill="auto"/>
          </w:tcPr>
          <w:p w:rsidR="00445A39" w:rsidRPr="00167D6B" w:rsidRDefault="00445A39"/>
        </w:tc>
        <w:tc>
          <w:tcPr>
            <w:tcW w:w="1037" w:type="dxa"/>
            <w:shd w:val="clear" w:color="auto" w:fill="auto"/>
          </w:tcPr>
          <w:p w:rsidR="00445A39" w:rsidRPr="00167D6B" w:rsidRDefault="00445A39"/>
        </w:tc>
      </w:tr>
      <w:tr w:rsidR="00445A39" w:rsidRPr="00167D6B">
        <w:tc>
          <w:tcPr>
            <w:tcW w:w="648" w:type="dxa"/>
            <w:shd w:val="clear" w:color="auto" w:fill="auto"/>
          </w:tcPr>
          <w:p w:rsidR="00445A39" w:rsidRPr="00167D6B" w:rsidRDefault="00445A39"/>
        </w:tc>
        <w:tc>
          <w:tcPr>
            <w:tcW w:w="946" w:type="dxa"/>
            <w:shd w:val="clear" w:color="auto" w:fill="auto"/>
          </w:tcPr>
          <w:p w:rsidR="00445A39" w:rsidRPr="00167D6B" w:rsidRDefault="00445A39"/>
        </w:tc>
        <w:tc>
          <w:tcPr>
            <w:tcW w:w="1237" w:type="dxa"/>
            <w:shd w:val="clear" w:color="auto" w:fill="auto"/>
          </w:tcPr>
          <w:p w:rsidR="00445A39" w:rsidRPr="00167D6B" w:rsidRDefault="00445A39"/>
        </w:tc>
        <w:tc>
          <w:tcPr>
            <w:tcW w:w="1463" w:type="dxa"/>
            <w:shd w:val="clear" w:color="auto" w:fill="auto"/>
          </w:tcPr>
          <w:p w:rsidR="00445A39" w:rsidRPr="00167D6B" w:rsidRDefault="00445A39"/>
        </w:tc>
        <w:tc>
          <w:tcPr>
            <w:tcW w:w="1163" w:type="dxa"/>
            <w:shd w:val="clear" w:color="auto" w:fill="auto"/>
          </w:tcPr>
          <w:p w:rsidR="00445A39" w:rsidRPr="00167D6B" w:rsidRDefault="00445A39"/>
        </w:tc>
        <w:tc>
          <w:tcPr>
            <w:tcW w:w="864" w:type="dxa"/>
            <w:shd w:val="clear" w:color="auto" w:fill="auto"/>
          </w:tcPr>
          <w:p w:rsidR="00445A39" w:rsidRPr="00167D6B" w:rsidRDefault="00445A39"/>
        </w:tc>
        <w:tc>
          <w:tcPr>
            <w:tcW w:w="1253" w:type="dxa"/>
            <w:shd w:val="clear" w:color="auto" w:fill="auto"/>
          </w:tcPr>
          <w:p w:rsidR="00445A39" w:rsidRPr="00167D6B" w:rsidRDefault="00445A39"/>
        </w:tc>
        <w:tc>
          <w:tcPr>
            <w:tcW w:w="1336" w:type="dxa"/>
            <w:shd w:val="clear" w:color="auto" w:fill="auto"/>
          </w:tcPr>
          <w:p w:rsidR="00445A39" w:rsidRPr="00167D6B" w:rsidRDefault="00445A39"/>
        </w:tc>
        <w:tc>
          <w:tcPr>
            <w:tcW w:w="1037" w:type="dxa"/>
            <w:shd w:val="clear" w:color="auto" w:fill="auto"/>
          </w:tcPr>
          <w:p w:rsidR="00445A39" w:rsidRPr="00167D6B" w:rsidRDefault="00445A39"/>
        </w:tc>
      </w:tr>
      <w:tr w:rsidR="00445A39" w:rsidRPr="00167D6B">
        <w:tc>
          <w:tcPr>
            <w:tcW w:w="648" w:type="dxa"/>
            <w:shd w:val="clear" w:color="auto" w:fill="auto"/>
          </w:tcPr>
          <w:p w:rsidR="00445A39" w:rsidRPr="00167D6B" w:rsidRDefault="00445A39"/>
        </w:tc>
        <w:tc>
          <w:tcPr>
            <w:tcW w:w="946" w:type="dxa"/>
            <w:shd w:val="clear" w:color="auto" w:fill="auto"/>
          </w:tcPr>
          <w:p w:rsidR="00445A39" w:rsidRPr="00167D6B" w:rsidRDefault="00445A39"/>
        </w:tc>
        <w:tc>
          <w:tcPr>
            <w:tcW w:w="1237" w:type="dxa"/>
            <w:shd w:val="clear" w:color="auto" w:fill="auto"/>
          </w:tcPr>
          <w:p w:rsidR="00445A39" w:rsidRPr="00167D6B" w:rsidRDefault="00445A39"/>
        </w:tc>
        <w:tc>
          <w:tcPr>
            <w:tcW w:w="1463" w:type="dxa"/>
            <w:shd w:val="clear" w:color="auto" w:fill="auto"/>
          </w:tcPr>
          <w:p w:rsidR="00445A39" w:rsidRPr="00167D6B" w:rsidRDefault="00445A39"/>
        </w:tc>
        <w:tc>
          <w:tcPr>
            <w:tcW w:w="1163" w:type="dxa"/>
            <w:shd w:val="clear" w:color="auto" w:fill="auto"/>
          </w:tcPr>
          <w:p w:rsidR="00445A39" w:rsidRPr="00167D6B" w:rsidRDefault="00445A39"/>
        </w:tc>
        <w:tc>
          <w:tcPr>
            <w:tcW w:w="864" w:type="dxa"/>
            <w:shd w:val="clear" w:color="auto" w:fill="auto"/>
          </w:tcPr>
          <w:p w:rsidR="00445A39" w:rsidRPr="00167D6B" w:rsidRDefault="00445A39"/>
        </w:tc>
        <w:tc>
          <w:tcPr>
            <w:tcW w:w="1253" w:type="dxa"/>
            <w:shd w:val="clear" w:color="auto" w:fill="auto"/>
          </w:tcPr>
          <w:p w:rsidR="00445A39" w:rsidRPr="00167D6B" w:rsidRDefault="00445A39"/>
        </w:tc>
        <w:tc>
          <w:tcPr>
            <w:tcW w:w="1336" w:type="dxa"/>
            <w:shd w:val="clear" w:color="auto" w:fill="auto"/>
          </w:tcPr>
          <w:p w:rsidR="00445A39" w:rsidRPr="00167D6B" w:rsidRDefault="00445A39"/>
        </w:tc>
        <w:tc>
          <w:tcPr>
            <w:tcW w:w="1037" w:type="dxa"/>
            <w:shd w:val="clear" w:color="auto" w:fill="auto"/>
          </w:tcPr>
          <w:p w:rsidR="00445A39" w:rsidRPr="00167D6B" w:rsidRDefault="00445A39"/>
        </w:tc>
      </w:tr>
      <w:tr w:rsidR="00445A39" w:rsidRPr="00167D6B">
        <w:tc>
          <w:tcPr>
            <w:tcW w:w="648" w:type="dxa"/>
            <w:shd w:val="clear" w:color="auto" w:fill="auto"/>
          </w:tcPr>
          <w:p w:rsidR="00445A39" w:rsidRPr="00167D6B" w:rsidRDefault="00445A39"/>
        </w:tc>
        <w:tc>
          <w:tcPr>
            <w:tcW w:w="946" w:type="dxa"/>
            <w:shd w:val="clear" w:color="auto" w:fill="auto"/>
          </w:tcPr>
          <w:p w:rsidR="00445A39" w:rsidRPr="00167D6B" w:rsidRDefault="00445A39"/>
        </w:tc>
        <w:tc>
          <w:tcPr>
            <w:tcW w:w="1237" w:type="dxa"/>
            <w:shd w:val="clear" w:color="auto" w:fill="auto"/>
          </w:tcPr>
          <w:p w:rsidR="00445A39" w:rsidRPr="00167D6B" w:rsidRDefault="00445A39"/>
        </w:tc>
        <w:tc>
          <w:tcPr>
            <w:tcW w:w="1463" w:type="dxa"/>
            <w:shd w:val="clear" w:color="auto" w:fill="auto"/>
          </w:tcPr>
          <w:p w:rsidR="00445A39" w:rsidRPr="00167D6B" w:rsidRDefault="00445A39"/>
        </w:tc>
        <w:tc>
          <w:tcPr>
            <w:tcW w:w="1163" w:type="dxa"/>
            <w:shd w:val="clear" w:color="auto" w:fill="auto"/>
          </w:tcPr>
          <w:p w:rsidR="00445A39" w:rsidRPr="00167D6B" w:rsidRDefault="00445A39"/>
        </w:tc>
        <w:tc>
          <w:tcPr>
            <w:tcW w:w="864" w:type="dxa"/>
            <w:shd w:val="clear" w:color="auto" w:fill="auto"/>
          </w:tcPr>
          <w:p w:rsidR="00445A39" w:rsidRPr="00167D6B" w:rsidRDefault="00445A39"/>
        </w:tc>
        <w:tc>
          <w:tcPr>
            <w:tcW w:w="1253" w:type="dxa"/>
            <w:shd w:val="clear" w:color="auto" w:fill="auto"/>
          </w:tcPr>
          <w:p w:rsidR="00445A39" w:rsidRPr="00167D6B" w:rsidRDefault="00445A39"/>
        </w:tc>
        <w:tc>
          <w:tcPr>
            <w:tcW w:w="1336" w:type="dxa"/>
            <w:shd w:val="clear" w:color="auto" w:fill="auto"/>
          </w:tcPr>
          <w:p w:rsidR="00445A39" w:rsidRPr="00167D6B" w:rsidRDefault="00445A39"/>
        </w:tc>
        <w:tc>
          <w:tcPr>
            <w:tcW w:w="1037" w:type="dxa"/>
            <w:shd w:val="clear" w:color="auto" w:fill="auto"/>
          </w:tcPr>
          <w:p w:rsidR="00445A39" w:rsidRPr="00167D6B" w:rsidRDefault="00445A39"/>
        </w:tc>
      </w:tr>
    </w:tbl>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445A39">
      <w:pPr>
        <w:ind w:firstLine="540"/>
      </w:pPr>
    </w:p>
    <w:p w:rsidR="00445A39" w:rsidRPr="00167D6B" w:rsidRDefault="00445A39">
      <w:pPr>
        <w:ind w:firstLine="540"/>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F60D0D" w:rsidRPr="00167D6B" w:rsidRDefault="00F60D0D">
      <w:pPr>
        <w:ind w:firstLine="540"/>
        <w:jc w:val="right"/>
      </w:pPr>
    </w:p>
    <w:p w:rsidR="00F60D0D" w:rsidRPr="00167D6B" w:rsidRDefault="00F60D0D">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5175CE">
      <w:pPr>
        <w:ind w:firstLine="540"/>
        <w:jc w:val="right"/>
      </w:pPr>
      <w:r w:rsidRPr="00167D6B">
        <w:t>Додаток 79</w:t>
      </w:r>
    </w:p>
    <w:p w:rsidR="00445A39" w:rsidRPr="00167D6B" w:rsidRDefault="00445A39">
      <w:pPr>
        <w:pStyle w:val="Textbody"/>
        <w:spacing w:after="0" w:line="360" w:lineRule="auto"/>
        <w:jc w:val="center"/>
        <w:rPr>
          <w:lang w:val="uk-UA"/>
        </w:rPr>
      </w:pPr>
    </w:p>
    <w:p w:rsidR="00445A39" w:rsidRPr="00167D6B" w:rsidRDefault="005175CE">
      <w:pPr>
        <w:pStyle w:val="Textbody"/>
        <w:spacing w:after="0" w:line="360" w:lineRule="auto"/>
        <w:jc w:val="center"/>
        <w:rPr>
          <w:b/>
          <w:sz w:val="48"/>
          <w:szCs w:val="48"/>
          <w:lang w:val="uk-UA"/>
        </w:rPr>
      </w:pPr>
      <w:r w:rsidRPr="00167D6B">
        <w:rPr>
          <w:b/>
          <w:sz w:val="48"/>
          <w:szCs w:val="48"/>
          <w:lang w:val="uk-UA"/>
        </w:rPr>
        <w:t xml:space="preserve"> </w:t>
      </w:r>
      <w:r w:rsidRPr="00167D6B">
        <w:rPr>
          <w:lang w:val="uk-UA"/>
        </w:rPr>
        <w:t>Форма Журналу обліку</w:t>
      </w:r>
    </w:p>
    <w:p w:rsidR="00445A39" w:rsidRPr="00167D6B" w:rsidRDefault="005175CE">
      <w:pPr>
        <w:pStyle w:val="Textbody"/>
        <w:spacing w:after="0"/>
        <w:jc w:val="center"/>
        <w:rPr>
          <w:lang w:val="uk-UA"/>
        </w:rPr>
      </w:pPr>
      <w:r w:rsidRPr="00167D6B">
        <w:rPr>
          <w:lang w:val="uk-UA"/>
        </w:rPr>
        <w:lastRenderedPageBreak/>
        <w:t>обліку машинних носіїв конфіденційної інформації та засобів криптографічного захисту інформації</w:t>
      </w:r>
    </w:p>
    <w:p w:rsidR="00445A39" w:rsidRPr="00167D6B" w:rsidRDefault="00445A39">
      <w:pPr>
        <w:pStyle w:val="Textbody"/>
        <w:spacing w:after="0"/>
        <w:jc w:val="center"/>
        <w:rPr>
          <w:lang w:val="uk-UA"/>
        </w:rPr>
      </w:pPr>
    </w:p>
    <w:p w:rsidR="00445A39" w:rsidRPr="00167D6B" w:rsidRDefault="005175CE">
      <w:pPr>
        <w:pStyle w:val="Textbody"/>
        <w:spacing w:after="0" w:line="360" w:lineRule="auto"/>
        <w:jc w:val="center"/>
        <w:rPr>
          <w:lang w:val="uk-UA"/>
        </w:rPr>
      </w:pPr>
      <w:r w:rsidRPr="00167D6B">
        <w:rPr>
          <w:lang w:val="uk-UA"/>
        </w:rPr>
        <w:t>Розділ 1.</w:t>
      </w:r>
    </w:p>
    <w:p w:rsidR="00445A39" w:rsidRPr="00167D6B" w:rsidRDefault="005175CE">
      <w:pPr>
        <w:pStyle w:val="Textbody"/>
        <w:spacing w:after="0"/>
        <w:jc w:val="center"/>
        <w:rPr>
          <w:lang w:val="uk-UA"/>
        </w:rPr>
      </w:pPr>
      <w:r w:rsidRPr="00167D6B">
        <w:rPr>
          <w:lang w:val="uk-UA"/>
        </w:rPr>
        <w:t>Перелік машинних носіїв конфіденційної інформації.</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842"/>
        <w:gridCol w:w="2410"/>
        <w:gridCol w:w="728"/>
        <w:gridCol w:w="1417"/>
        <w:gridCol w:w="2537"/>
      </w:tblGrid>
      <w:tr w:rsidR="00445A39" w:rsidRPr="00167D6B">
        <w:trPr>
          <w:trHeight w:val="546"/>
        </w:trPr>
        <w:tc>
          <w:tcPr>
            <w:tcW w:w="534" w:type="dxa"/>
            <w:vMerge w:val="restart"/>
            <w:vAlign w:val="center"/>
          </w:tcPr>
          <w:p w:rsidR="00445A39" w:rsidRPr="00167D6B" w:rsidRDefault="005175CE">
            <w:pPr>
              <w:pStyle w:val="Textbody"/>
              <w:spacing w:after="0"/>
              <w:jc w:val="center"/>
              <w:rPr>
                <w:rFonts w:cs="Times New Roman"/>
                <w:lang w:val="uk-UA"/>
              </w:rPr>
            </w:pPr>
            <w:r w:rsidRPr="00167D6B">
              <w:rPr>
                <w:rFonts w:cs="Times New Roman"/>
                <w:lang w:val="uk-UA"/>
              </w:rPr>
              <w:t>№№з/п</w:t>
            </w:r>
          </w:p>
        </w:tc>
        <w:tc>
          <w:tcPr>
            <w:tcW w:w="4252" w:type="dxa"/>
            <w:gridSpan w:val="2"/>
            <w:vAlign w:val="center"/>
          </w:tcPr>
          <w:p w:rsidR="00445A39" w:rsidRPr="00167D6B" w:rsidRDefault="005175CE">
            <w:pPr>
              <w:pStyle w:val="Textbody"/>
              <w:spacing w:after="0"/>
              <w:jc w:val="center"/>
              <w:rPr>
                <w:rFonts w:cs="Times New Roman"/>
                <w:lang w:val="uk-UA"/>
              </w:rPr>
            </w:pPr>
            <w:r w:rsidRPr="00167D6B">
              <w:rPr>
                <w:rFonts w:cs="Times New Roman"/>
                <w:lang w:val="uk-UA"/>
              </w:rPr>
              <w:t>Носій конфіденційної інформації</w:t>
            </w:r>
          </w:p>
        </w:tc>
        <w:tc>
          <w:tcPr>
            <w:tcW w:w="4682" w:type="dxa"/>
            <w:gridSpan w:val="3"/>
            <w:vAlign w:val="center"/>
          </w:tcPr>
          <w:p w:rsidR="00445A39" w:rsidRPr="00167D6B" w:rsidRDefault="005175CE">
            <w:pPr>
              <w:pStyle w:val="Textbody"/>
              <w:spacing w:after="0"/>
              <w:jc w:val="center"/>
              <w:rPr>
                <w:rFonts w:cs="Times New Roman"/>
                <w:lang w:val="uk-UA"/>
              </w:rPr>
            </w:pPr>
            <w:r w:rsidRPr="00167D6B">
              <w:rPr>
                <w:rFonts w:cs="Times New Roman"/>
                <w:lang w:val="uk-UA"/>
              </w:rPr>
              <w:t>Відповідальна особа</w:t>
            </w:r>
          </w:p>
        </w:tc>
      </w:tr>
      <w:tr w:rsidR="00445A39" w:rsidRPr="00167D6B">
        <w:tc>
          <w:tcPr>
            <w:tcW w:w="534" w:type="dxa"/>
            <w:vMerge/>
            <w:vAlign w:val="center"/>
          </w:tcPr>
          <w:p w:rsidR="00445A39" w:rsidRPr="00167D6B" w:rsidRDefault="00445A39">
            <w:pPr>
              <w:pStyle w:val="Textbody"/>
              <w:spacing w:after="0"/>
              <w:jc w:val="center"/>
              <w:rPr>
                <w:rFonts w:cs="Times New Roman"/>
                <w:lang w:val="uk-UA"/>
              </w:rPr>
            </w:pPr>
          </w:p>
        </w:tc>
        <w:tc>
          <w:tcPr>
            <w:tcW w:w="1842" w:type="dxa"/>
            <w:vAlign w:val="center"/>
          </w:tcPr>
          <w:p w:rsidR="00445A39" w:rsidRPr="00167D6B" w:rsidRDefault="005175CE">
            <w:pPr>
              <w:pStyle w:val="Textbody"/>
              <w:spacing w:after="0"/>
              <w:jc w:val="center"/>
              <w:rPr>
                <w:rFonts w:cs="Times New Roman"/>
                <w:lang w:val="uk-UA"/>
              </w:rPr>
            </w:pPr>
            <w:r w:rsidRPr="00167D6B">
              <w:rPr>
                <w:rFonts w:cs="Times New Roman"/>
                <w:lang w:val="uk-UA"/>
              </w:rPr>
              <w:t>Тип</w:t>
            </w:r>
          </w:p>
        </w:tc>
        <w:tc>
          <w:tcPr>
            <w:tcW w:w="2410" w:type="dxa"/>
            <w:vAlign w:val="center"/>
          </w:tcPr>
          <w:p w:rsidR="00445A39" w:rsidRPr="00167D6B" w:rsidRDefault="005175CE">
            <w:pPr>
              <w:pStyle w:val="Textbody"/>
              <w:spacing w:after="0"/>
              <w:jc w:val="center"/>
              <w:rPr>
                <w:rFonts w:cs="Times New Roman"/>
                <w:lang w:val="uk-UA"/>
              </w:rPr>
            </w:pPr>
            <w:r w:rsidRPr="00167D6B">
              <w:rPr>
                <w:rFonts w:cs="Times New Roman"/>
                <w:lang w:val="uk-UA"/>
              </w:rPr>
              <w:t>Ідентифікаційний номер</w:t>
            </w:r>
          </w:p>
        </w:tc>
        <w:tc>
          <w:tcPr>
            <w:tcW w:w="728" w:type="dxa"/>
            <w:vAlign w:val="center"/>
          </w:tcPr>
          <w:p w:rsidR="00445A39" w:rsidRPr="00167D6B" w:rsidRDefault="005175CE">
            <w:pPr>
              <w:pStyle w:val="Textbody"/>
              <w:spacing w:after="0"/>
              <w:rPr>
                <w:rFonts w:cs="Times New Roman"/>
                <w:lang w:val="uk-UA"/>
              </w:rPr>
            </w:pPr>
            <w:r w:rsidRPr="00167D6B">
              <w:rPr>
                <w:rFonts w:cs="Times New Roman"/>
                <w:lang w:val="uk-UA"/>
              </w:rPr>
              <w:t>ПІБ</w:t>
            </w:r>
          </w:p>
        </w:tc>
        <w:tc>
          <w:tcPr>
            <w:tcW w:w="1417" w:type="dxa"/>
            <w:vAlign w:val="center"/>
          </w:tcPr>
          <w:p w:rsidR="00445A39" w:rsidRPr="00167D6B" w:rsidRDefault="005175CE">
            <w:pPr>
              <w:pStyle w:val="Textbody"/>
              <w:spacing w:after="0"/>
              <w:jc w:val="center"/>
              <w:rPr>
                <w:rFonts w:cs="Times New Roman"/>
                <w:lang w:val="uk-UA"/>
              </w:rPr>
            </w:pPr>
            <w:r w:rsidRPr="00167D6B">
              <w:rPr>
                <w:rFonts w:cs="Times New Roman"/>
                <w:lang w:val="uk-UA"/>
              </w:rPr>
              <w:t>Дата</w:t>
            </w:r>
          </w:p>
        </w:tc>
        <w:tc>
          <w:tcPr>
            <w:tcW w:w="2537" w:type="dxa"/>
            <w:vAlign w:val="center"/>
          </w:tcPr>
          <w:p w:rsidR="00445A39" w:rsidRPr="00167D6B" w:rsidRDefault="005175CE">
            <w:pPr>
              <w:pStyle w:val="Textbody"/>
              <w:spacing w:after="0"/>
              <w:jc w:val="center"/>
              <w:rPr>
                <w:rFonts w:cs="Times New Roman"/>
                <w:lang w:val="uk-UA"/>
              </w:rPr>
            </w:pPr>
            <w:r w:rsidRPr="00167D6B">
              <w:rPr>
                <w:rFonts w:cs="Times New Roman"/>
                <w:lang w:val="uk-UA"/>
              </w:rPr>
              <w:t>Підпис</w:t>
            </w:r>
          </w:p>
        </w:tc>
      </w:tr>
      <w:tr w:rsidR="00445A39" w:rsidRPr="00167D6B">
        <w:tc>
          <w:tcPr>
            <w:tcW w:w="534" w:type="dxa"/>
            <w:vAlign w:val="center"/>
          </w:tcPr>
          <w:p w:rsidR="00445A39" w:rsidRPr="00167D6B" w:rsidRDefault="005175CE">
            <w:pPr>
              <w:pStyle w:val="Textbody"/>
              <w:spacing w:after="0"/>
              <w:jc w:val="center"/>
              <w:rPr>
                <w:rFonts w:cs="Times New Roman"/>
                <w:lang w:val="uk-UA"/>
              </w:rPr>
            </w:pPr>
            <w:r w:rsidRPr="00167D6B">
              <w:rPr>
                <w:rFonts w:cs="Times New Roman"/>
                <w:lang w:val="uk-UA"/>
              </w:rPr>
              <w:t>1</w:t>
            </w:r>
          </w:p>
        </w:tc>
        <w:tc>
          <w:tcPr>
            <w:tcW w:w="1842" w:type="dxa"/>
            <w:vAlign w:val="center"/>
          </w:tcPr>
          <w:p w:rsidR="00445A39" w:rsidRPr="00167D6B" w:rsidRDefault="005175CE">
            <w:pPr>
              <w:pStyle w:val="Textbody"/>
              <w:spacing w:after="0"/>
              <w:jc w:val="center"/>
              <w:rPr>
                <w:rFonts w:cs="Times New Roman"/>
                <w:lang w:val="uk-UA"/>
              </w:rPr>
            </w:pPr>
            <w:r w:rsidRPr="00167D6B">
              <w:rPr>
                <w:rFonts w:cs="Times New Roman"/>
                <w:lang w:val="uk-UA"/>
              </w:rPr>
              <w:t>2</w:t>
            </w:r>
          </w:p>
        </w:tc>
        <w:tc>
          <w:tcPr>
            <w:tcW w:w="2410" w:type="dxa"/>
            <w:vAlign w:val="center"/>
          </w:tcPr>
          <w:p w:rsidR="00445A39" w:rsidRPr="00167D6B" w:rsidRDefault="005175CE">
            <w:pPr>
              <w:pStyle w:val="Textbody"/>
              <w:spacing w:after="0"/>
              <w:jc w:val="center"/>
              <w:rPr>
                <w:rFonts w:cs="Times New Roman"/>
                <w:lang w:val="uk-UA"/>
              </w:rPr>
            </w:pPr>
            <w:r w:rsidRPr="00167D6B">
              <w:rPr>
                <w:rFonts w:cs="Times New Roman"/>
                <w:lang w:val="uk-UA"/>
              </w:rPr>
              <w:t>3</w:t>
            </w:r>
          </w:p>
        </w:tc>
        <w:tc>
          <w:tcPr>
            <w:tcW w:w="728" w:type="dxa"/>
            <w:vAlign w:val="center"/>
          </w:tcPr>
          <w:p w:rsidR="00445A39" w:rsidRPr="00167D6B" w:rsidRDefault="005175CE">
            <w:pPr>
              <w:pStyle w:val="Textbody"/>
              <w:spacing w:after="0"/>
              <w:jc w:val="center"/>
              <w:rPr>
                <w:rFonts w:cs="Times New Roman"/>
                <w:lang w:val="uk-UA"/>
              </w:rPr>
            </w:pPr>
            <w:r w:rsidRPr="00167D6B">
              <w:rPr>
                <w:rFonts w:cs="Times New Roman"/>
                <w:lang w:val="uk-UA"/>
              </w:rPr>
              <w:t>4</w:t>
            </w:r>
          </w:p>
        </w:tc>
        <w:tc>
          <w:tcPr>
            <w:tcW w:w="1417" w:type="dxa"/>
            <w:vAlign w:val="center"/>
          </w:tcPr>
          <w:p w:rsidR="00445A39" w:rsidRPr="00167D6B" w:rsidRDefault="005175CE">
            <w:pPr>
              <w:pStyle w:val="Textbody"/>
              <w:spacing w:after="0"/>
              <w:jc w:val="center"/>
              <w:rPr>
                <w:rFonts w:cs="Times New Roman"/>
                <w:lang w:val="uk-UA"/>
              </w:rPr>
            </w:pPr>
            <w:r w:rsidRPr="00167D6B">
              <w:rPr>
                <w:rFonts w:cs="Times New Roman"/>
                <w:lang w:val="uk-UA"/>
              </w:rPr>
              <w:t>5</w:t>
            </w:r>
          </w:p>
        </w:tc>
        <w:tc>
          <w:tcPr>
            <w:tcW w:w="2537" w:type="dxa"/>
            <w:vAlign w:val="center"/>
          </w:tcPr>
          <w:p w:rsidR="00445A39" w:rsidRPr="00167D6B" w:rsidRDefault="005175CE">
            <w:pPr>
              <w:pStyle w:val="Textbody"/>
              <w:spacing w:after="0"/>
              <w:jc w:val="center"/>
              <w:rPr>
                <w:rFonts w:cs="Times New Roman"/>
                <w:lang w:val="uk-UA"/>
              </w:rPr>
            </w:pPr>
            <w:r w:rsidRPr="00167D6B">
              <w:rPr>
                <w:rFonts w:cs="Times New Roman"/>
                <w:lang w:val="uk-UA"/>
              </w:rPr>
              <w:t>6</w:t>
            </w:r>
          </w:p>
        </w:tc>
      </w:tr>
      <w:tr w:rsidR="00445A39" w:rsidRPr="00167D6B">
        <w:tc>
          <w:tcPr>
            <w:tcW w:w="534" w:type="dxa"/>
            <w:vAlign w:val="center"/>
          </w:tcPr>
          <w:p w:rsidR="00445A39" w:rsidRPr="00167D6B" w:rsidRDefault="00445A39">
            <w:pPr>
              <w:pStyle w:val="Textbody"/>
              <w:spacing w:after="0"/>
              <w:jc w:val="center"/>
              <w:rPr>
                <w:rFonts w:cs="Times New Roman"/>
                <w:lang w:val="uk-UA"/>
              </w:rPr>
            </w:pPr>
          </w:p>
        </w:tc>
        <w:tc>
          <w:tcPr>
            <w:tcW w:w="1842" w:type="dxa"/>
            <w:vAlign w:val="center"/>
          </w:tcPr>
          <w:p w:rsidR="00445A39" w:rsidRPr="00167D6B" w:rsidRDefault="00445A39">
            <w:pPr>
              <w:pStyle w:val="Textbody"/>
              <w:spacing w:after="0"/>
              <w:jc w:val="center"/>
              <w:rPr>
                <w:rFonts w:cs="Times New Roman"/>
                <w:lang w:val="uk-UA"/>
              </w:rPr>
            </w:pPr>
          </w:p>
        </w:tc>
        <w:tc>
          <w:tcPr>
            <w:tcW w:w="2410" w:type="dxa"/>
            <w:vAlign w:val="center"/>
          </w:tcPr>
          <w:p w:rsidR="00445A39" w:rsidRPr="00167D6B" w:rsidRDefault="00445A39">
            <w:pPr>
              <w:pStyle w:val="Textbody"/>
              <w:spacing w:after="0"/>
              <w:jc w:val="center"/>
              <w:rPr>
                <w:rFonts w:cs="Times New Roman"/>
                <w:lang w:val="uk-UA"/>
              </w:rPr>
            </w:pPr>
          </w:p>
        </w:tc>
        <w:tc>
          <w:tcPr>
            <w:tcW w:w="728" w:type="dxa"/>
            <w:vAlign w:val="center"/>
          </w:tcPr>
          <w:p w:rsidR="00445A39" w:rsidRPr="00167D6B" w:rsidRDefault="00445A39">
            <w:pPr>
              <w:pStyle w:val="Textbody"/>
              <w:spacing w:after="0"/>
              <w:jc w:val="center"/>
              <w:rPr>
                <w:rFonts w:cs="Times New Roman"/>
                <w:lang w:val="uk-UA"/>
              </w:rPr>
            </w:pPr>
          </w:p>
        </w:tc>
        <w:tc>
          <w:tcPr>
            <w:tcW w:w="1417" w:type="dxa"/>
            <w:vAlign w:val="center"/>
          </w:tcPr>
          <w:p w:rsidR="00445A39" w:rsidRPr="00167D6B" w:rsidRDefault="00445A39">
            <w:pPr>
              <w:pStyle w:val="Textbody"/>
              <w:spacing w:after="0"/>
              <w:jc w:val="center"/>
              <w:rPr>
                <w:rFonts w:cs="Times New Roman"/>
                <w:lang w:val="uk-UA"/>
              </w:rPr>
            </w:pPr>
          </w:p>
        </w:tc>
        <w:tc>
          <w:tcPr>
            <w:tcW w:w="2537" w:type="dxa"/>
            <w:vAlign w:val="center"/>
          </w:tcPr>
          <w:p w:rsidR="00445A39" w:rsidRPr="00167D6B" w:rsidRDefault="00445A39">
            <w:pPr>
              <w:pStyle w:val="Textbody"/>
              <w:spacing w:after="0"/>
              <w:jc w:val="center"/>
              <w:rPr>
                <w:rFonts w:cs="Times New Roman"/>
                <w:lang w:val="uk-UA"/>
              </w:rPr>
            </w:pPr>
          </w:p>
        </w:tc>
      </w:tr>
      <w:tr w:rsidR="00445A39" w:rsidRPr="00167D6B">
        <w:tc>
          <w:tcPr>
            <w:tcW w:w="534" w:type="dxa"/>
            <w:vAlign w:val="center"/>
          </w:tcPr>
          <w:p w:rsidR="00445A39" w:rsidRPr="00167D6B" w:rsidRDefault="00445A39">
            <w:pPr>
              <w:pStyle w:val="Textbody"/>
              <w:spacing w:after="0"/>
              <w:jc w:val="center"/>
              <w:rPr>
                <w:rFonts w:cs="Times New Roman"/>
                <w:lang w:val="uk-UA"/>
              </w:rPr>
            </w:pPr>
          </w:p>
        </w:tc>
        <w:tc>
          <w:tcPr>
            <w:tcW w:w="1842" w:type="dxa"/>
            <w:vAlign w:val="center"/>
          </w:tcPr>
          <w:p w:rsidR="00445A39" w:rsidRPr="00167D6B" w:rsidRDefault="00445A39">
            <w:pPr>
              <w:pStyle w:val="Textbody"/>
              <w:spacing w:after="0"/>
              <w:jc w:val="center"/>
              <w:rPr>
                <w:rFonts w:cs="Times New Roman"/>
                <w:lang w:val="uk-UA"/>
              </w:rPr>
            </w:pPr>
          </w:p>
        </w:tc>
        <w:tc>
          <w:tcPr>
            <w:tcW w:w="2410" w:type="dxa"/>
            <w:vAlign w:val="center"/>
          </w:tcPr>
          <w:p w:rsidR="00445A39" w:rsidRPr="00167D6B" w:rsidRDefault="00445A39">
            <w:pPr>
              <w:pStyle w:val="Textbody"/>
              <w:spacing w:after="0"/>
              <w:jc w:val="center"/>
              <w:rPr>
                <w:rFonts w:cs="Times New Roman"/>
                <w:lang w:val="uk-UA"/>
              </w:rPr>
            </w:pPr>
          </w:p>
        </w:tc>
        <w:tc>
          <w:tcPr>
            <w:tcW w:w="728" w:type="dxa"/>
            <w:vAlign w:val="center"/>
          </w:tcPr>
          <w:p w:rsidR="00445A39" w:rsidRPr="00167D6B" w:rsidRDefault="00445A39">
            <w:pPr>
              <w:pStyle w:val="Textbody"/>
              <w:spacing w:after="0"/>
              <w:jc w:val="center"/>
              <w:rPr>
                <w:rFonts w:cs="Times New Roman"/>
                <w:lang w:val="uk-UA"/>
              </w:rPr>
            </w:pPr>
          </w:p>
        </w:tc>
        <w:tc>
          <w:tcPr>
            <w:tcW w:w="1417" w:type="dxa"/>
            <w:vAlign w:val="center"/>
          </w:tcPr>
          <w:p w:rsidR="00445A39" w:rsidRPr="00167D6B" w:rsidRDefault="00445A39">
            <w:pPr>
              <w:pStyle w:val="Textbody"/>
              <w:spacing w:after="0"/>
              <w:jc w:val="center"/>
              <w:rPr>
                <w:rFonts w:cs="Times New Roman"/>
                <w:lang w:val="uk-UA"/>
              </w:rPr>
            </w:pPr>
          </w:p>
        </w:tc>
        <w:tc>
          <w:tcPr>
            <w:tcW w:w="2537" w:type="dxa"/>
            <w:vAlign w:val="center"/>
          </w:tcPr>
          <w:p w:rsidR="00445A39" w:rsidRPr="00167D6B" w:rsidRDefault="00445A39">
            <w:pPr>
              <w:pStyle w:val="Textbody"/>
              <w:spacing w:after="0"/>
              <w:jc w:val="center"/>
              <w:rPr>
                <w:rFonts w:cs="Times New Roman"/>
                <w:lang w:val="uk-UA"/>
              </w:rPr>
            </w:pPr>
          </w:p>
        </w:tc>
      </w:tr>
      <w:tr w:rsidR="00445A39" w:rsidRPr="00167D6B">
        <w:tc>
          <w:tcPr>
            <w:tcW w:w="534" w:type="dxa"/>
            <w:vAlign w:val="center"/>
          </w:tcPr>
          <w:p w:rsidR="00445A39" w:rsidRPr="00167D6B" w:rsidRDefault="00445A39">
            <w:pPr>
              <w:pStyle w:val="Textbody"/>
              <w:spacing w:after="0"/>
              <w:jc w:val="center"/>
              <w:rPr>
                <w:rFonts w:cs="Times New Roman"/>
                <w:lang w:val="uk-UA"/>
              </w:rPr>
            </w:pPr>
          </w:p>
        </w:tc>
        <w:tc>
          <w:tcPr>
            <w:tcW w:w="1842" w:type="dxa"/>
            <w:vAlign w:val="center"/>
          </w:tcPr>
          <w:p w:rsidR="00445A39" w:rsidRPr="00167D6B" w:rsidRDefault="00445A39">
            <w:pPr>
              <w:pStyle w:val="Textbody"/>
              <w:spacing w:after="0"/>
              <w:jc w:val="center"/>
              <w:rPr>
                <w:rFonts w:cs="Times New Roman"/>
                <w:lang w:val="uk-UA"/>
              </w:rPr>
            </w:pPr>
          </w:p>
        </w:tc>
        <w:tc>
          <w:tcPr>
            <w:tcW w:w="2410" w:type="dxa"/>
            <w:vAlign w:val="center"/>
          </w:tcPr>
          <w:p w:rsidR="00445A39" w:rsidRPr="00167D6B" w:rsidRDefault="00445A39">
            <w:pPr>
              <w:pStyle w:val="Textbody"/>
              <w:spacing w:after="0"/>
              <w:jc w:val="center"/>
              <w:rPr>
                <w:rFonts w:cs="Times New Roman"/>
                <w:lang w:val="uk-UA"/>
              </w:rPr>
            </w:pPr>
          </w:p>
        </w:tc>
        <w:tc>
          <w:tcPr>
            <w:tcW w:w="728" w:type="dxa"/>
            <w:vAlign w:val="center"/>
          </w:tcPr>
          <w:p w:rsidR="00445A39" w:rsidRPr="00167D6B" w:rsidRDefault="00445A39">
            <w:pPr>
              <w:pStyle w:val="Textbody"/>
              <w:spacing w:after="0"/>
              <w:jc w:val="center"/>
              <w:rPr>
                <w:rFonts w:cs="Times New Roman"/>
                <w:lang w:val="uk-UA"/>
              </w:rPr>
            </w:pPr>
          </w:p>
        </w:tc>
        <w:tc>
          <w:tcPr>
            <w:tcW w:w="1417" w:type="dxa"/>
            <w:vAlign w:val="center"/>
          </w:tcPr>
          <w:p w:rsidR="00445A39" w:rsidRPr="00167D6B" w:rsidRDefault="00445A39">
            <w:pPr>
              <w:pStyle w:val="Textbody"/>
              <w:spacing w:after="0"/>
              <w:jc w:val="center"/>
              <w:rPr>
                <w:rFonts w:cs="Times New Roman"/>
                <w:lang w:val="uk-UA"/>
              </w:rPr>
            </w:pPr>
          </w:p>
        </w:tc>
        <w:tc>
          <w:tcPr>
            <w:tcW w:w="2537" w:type="dxa"/>
            <w:vAlign w:val="center"/>
          </w:tcPr>
          <w:p w:rsidR="00445A39" w:rsidRPr="00167D6B" w:rsidRDefault="00445A39">
            <w:pPr>
              <w:pStyle w:val="Textbody"/>
              <w:spacing w:after="0"/>
              <w:jc w:val="center"/>
              <w:rPr>
                <w:rFonts w:cs="Times New Roman"/>
                <w:lang w:val="uk-UA"/>
              </w:rPr>
            </w:pPr>
          </w:p>
        </w:tc>
      </w:tr>
    </w:tbl>
    <w:p w:rsidR="00445A39" w:rsidRPr="00167D6B" w:rsidRDefault="00445A39"/>
    <w:p w:rsidR="00445A39" w:rsidRPr="00167D6B" w:rsidRDefault="00445A39"/>
    <w:p w:rsidR="00445A39" w:rsidRPr="00167D6B" w:rsidRDefault="005175CE">
      <w:pPr>
        <w:pStyle w:val="Textbody"/>
        <w:spacing w:after="0" w:line="360" w:lineRule="auto"/>
        <w:jc w:val="center"/>
        <w:rPr>
          <w:lang w:val="uk-UA"/>
        </w:rPr>
      </w:pPr>
      <w:r w:rsidRPr="00167D6B">
        <w:rPr>
          <w:lang w:val="uk-UA"/>
        </w:rPr>
        <w:t>Розділ 2.</w:t>
      </w:r>
    </w:p>
    <w:p w:rsidR="00445A39" w:rsidRPr="00167D6B" w:rsidRDefault="005175CE">
      <w:pPr>
        <w:pStyle w:val="Textbody"/>
        <w:spacing w:after="0"/>
        <w:jc w:val="center"/>
        <w:rPr>
          <w:lang w:val="uk-UA"/>
        </w:rPr>
      </w:pPr>
      <w:r w:rsidRPr="00167D6B">
        <w:rPr>
          <w:lang w:val="uk-UA"/>
        </w:rPr>
        <w:t>Перелік засобів криптографічного захисту інформації (ЗКЗІ)</w:t>
      </w:r>
    </w:p>
    <w:p w:rsidR="00445A39" w:rsidRPr="00167D6B" w:rsidRDefault="00445A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695"/>
        <w:gridCol w:w="2551"/>
        <w:gridCol w:w="722"/>
        <w:gridCol w:w="1417"/>
        <w:gridCol w:w="2357"/>
      </w:tblGrid>
      <w:tr w:rsidR="00445A39" w:rsidRPr="00167D6B">
        <w:trPr>
          <w:trHeight w:val="546"/>
        </w:trPr>
        <w:tc>
          <w:tcPr>
            <w:tcW w:w="540" w:type="dxa"/>
            <w:vMerge w:val="restart"/>
            <w:vAlign w:val="center"/>
          </w:tcPr>
          <w:p w:rsidR="00445A39" w:rsidRPr="00167D6B" w:rsidRDefault="005175CE">
            <w:pPr>
              <w:pStyle w:val="Textbody"/>
              <w:spacing w:after="0"/>
              <w:jc w:val="center"/>
              <w:rPr>
                <w:rFonts w:cs="Times New Roman"/>
                <w:lang w:val="uk-UA"/>
              </w:rPr>
            </w:pPr>
            <w:r w:rsidRPr="00167D6B">
              <w:rPr>
                <w:rFonts w:cs="Times New Roman"/>
                <w:lang w:val="uk-UA"/>
              </w:rPr>
              <w:t>№ п/п</w:t>
            </w:r>
          </w:p>
        </w:tc>
        <w:tc>
          <w:tcPr>
            <w:tcW w:w="4246" w:type="dxa"/>
            <w:gridSpan w:val="2"/>
            <w:vAlign w:val="center"/>
          </w:tcPr>
          <w:p w:rsidR="00445A39" w:rsidRPr="00167D6B" w:rsidRDefault="005175CE">
            <w:pPr>
              <w:pStyle w:val="Textbody"/>
              <w:spacing w:after="0"/>
              <w:jc w:val="center"/>
              <w:rPr>
                <w:rFonts w:cs="Times New Roman"/>
                <w:lang w:val="uk-UA"/>
              </w:rPr>
            </w:pPr>
            <w:r w:rsidRPr="00167D6B">
              <w:rPr>
                <w:rFonts w:cs="Times New Roman"/>
                <w:lang w:val="uk-UA"/>
              </w:rPr>
              <w:t>ЗКЗІ</w:t>
            </w:r>
          </w:p>
        </w:tc>
        <w:tc>
          <w:tcPr>
            <w:tcW w:w="4496" w:type="dxa"/>
            <w:gridSpan w:val="3"/>
            <w:vAlign w:val="center"/>
          </w:tcPr>
          <w:p w:rsidR="00445A39" w:rsidRPr="00167D6B" w:rsidRDefault="005175CE">
            <w:pPr>
              <w:pStyle w:val="Textbody"/>
              <w:spacing w:after="0"/>
              <w:jc w:val="center"/>
              <w:rPr>
                <w:rFonts w:cs="Times New Roman"/>
                <w:lang w:val="uk-UA"/>
              </w:rPr>
            </w:pPr>
            <w:r w:rsidRPr="00167D6B">
              <w:rPr>
                <w:rFonts w:cs="Times New Roman"/>
                <w:lang w:val="uk-UA"/>
              </w:rPr>
              <w:t>Відповідальна особа</w:t>
            </w:r>
          </w:p>
        </w:tc>
      </w:tr>
      <w:tr w:rsidR="00445A39" w:rsidRPr="00167D6B">
        <w:tc>
          <w:tcPr>
            <w:tcW w:w="540" w:type="dxa"/>
            <w:vMerge/>
            <w:vAlign w:val="center"/>
          </w:tcPr>
          <w:p w:rsidR="00445A39" w:rsidRPr="00167D6B" w:rsidRDefault="00445A39">
            <w:pPr>
              <w:pStyle w:val="Textbody"/>
              <w:spacing w:after="0"/>
              <w:jc w:val="center"/>
              <w:rPr>
                <w:lang w:val="uk-UA"/>
              </w:rPr>
            </w:pPr>
          </w:p>
        </w:tc>
        <w:tc>
          <w:tcPr>
            <w:tcW w:w="1695" w:type="dxa"/>
            <w:vAlign w:val="center"/>
          </w:tcPr>
          <w:p w:rsidR="00445A39" w:rsidRPr="00167D6B" w:rsidRDefault="005175CE">
            <w:pPr>
              <w:pStyle w:val="Textbody"/>
              <w:spacing w:after="0"/>
              <w:jc w:val="center"/>
              <w:rPr>
                <w:lang w:val="uk-UA"/>
              </w:rPr>
            </w:pPr>
            <w:r w:rsidRPr="00167D6B">
              <w:rPr>
                <w:rFonts w:cs="Times New Roman"/>
                <w:lang w:val="uk-UA"/>
              </w:rPr>
              <w:t>Тип</w:t>
            </w:r>
          </w:p>
        </w:tc>
        <w:tc>
          <w:tcPr>
            <w:tcW w:w="2551" w:type="dxa"/>
            <w:vAlign w:val="center"/>
          </w:tcPr>
          <w:p w:rsidR="00445A39" w:rsidRPr="00167D6B" w:rsidRDefault="005175CE">
            <w:pPr>
              <w:pStyle w:val="Textbody"/>
              <w:spacing w:after="0"/>
              <w:jc w:val="center"/>
              <w:rPr>
                <w:rFonts w:cs="Times New Roman"/>
                <w:lang w:val="uk-UA"/>
              </w:rPr>
            </w:pPr>
            <w:r w:rsidRPr="00167D6B">
              <w:rPr>
                <w:rFonts w:cs="Times New Roman"/>
                <w:lang w:val="uk-UA"/>
              </w:rPr>
              <w:t>Ідентифікаційний/</w:t>
            </w:r>
          </w:p>
          <w:p w:rsidR="00445A39" w:rsidRPr="00167D6B" w:rsidRDefault="005175CE">
            <w:pPr>
              <w:pStyle w:val="Textbody"/>
              <w:spacing w:after="0"/>
              <w:jc w:val="center"/>
              <w:rPr>
                <w:lang w:val="uk-UA"/>
              </w:rPr>
            </w:pPr>
            <w:r w:rsidRPr="00167D6B">
              <w:rPr>
                <w:rFonts w:cs="Times New Roman"/>
                <w:lang w:val="uk-UA"/>
              </w:rPr>
              <w:t>серійний номер</w:t>
            </w:r>
          </w:p>
        </w:tc>
        <w:tc>
          <w:tcPr>
            <w:tcW w:w="722" w:type="dxa"/>
            <w:vAlign w:val="center"/>
          </w:tcPr>
          <w:p w:rsidR="00445A39" w:rsidRPr="00167D6B" w:rsidRDefault="005175CE">
            <w:pPr>
              <w:pStyle w:val="Textbody"/>
              <w:spacing w:after="0"/>
              <w:rPr>
                <w:rFonts w:cs="Times New Roman"/>
                <w:lang w:val="uk-UA"/>
              </w:rPr>
            </w:pPr>
            <w:r w:rsidRPr="00167D6B">
              <w:rPr>
                <w:rFonts w:cs="Times New Roman"/>
                <w:lang w:val="uk-UA"/>
              </w:rPr>
              <w:t>ПІБ</w:t>
            </w:r>
          </w:p>
        </w:tc>
        <w:tc>
          <w:tcPr>
            <w:tcW w:w="1417" w:type="dxa"/>
            <w:vAlign w:val="center"/>
          </w:tcPr>
          <w:p w:rsidR="00445A39" w:rsidRPr="00167D6B" w:rsidRDefault="005175CE">
            <w:pPr>
              <w:pStyle w:val="Textbody"/>
              <w:spacing w:after="0"/>
              <w:jc w:val="center"/>
              <w:rPr>
                <w:lang w:val="uk-UA"/>
              </w:rPr>
            </w:pPr>
            <w:r w:rsidRPr="00167D6B">
              <w:rPr>
                <w:rFonts w:cs="Times New Roman"/>
                <w:lang w:val="uk-UA"/>
              </w:rPr>
              <w:t>Дата</w:t>
            </w:r>
          </w:p>
        </w:tc>
        <w:tc>
          <w:tcPr>
            <w:tcW w:w="2357" w:type="dxa"/>
            <w:vAlign w:val="center"/>
          </w:tcPr>
          <w:p w:rsidR="00445A39" w:rsidRPr="00167D6B" w:rsidRDefault="005175CE">
            <w:pPr>
              <w:pStyle w:val="Textbody"/>
              <w:spacing w:after="0"/>
              <w:jc w:val="center"/>
              <w:rPr>
                <w:lang w:val="uk-UA"/>
              </w:rPr>
            </w:pPr>
            <w:r w:rsidRPr="00167D6B">
              <w:rPr>
                <w:rFonts w:cs="Times New Roman"/>
                <w:lang w:val="uk-UA"/>
              </w:rPr>
              <w:t>Підпис</w:t>
            </w:r>
          </w:p>
        </w:tc>
      </w:tr>
      <w:tr w:rsidR="00445A39" w:rsidRPr="00167D6B">
        <w:tc>
          <w:tcPr>
            <w:tcW w:w="540" w:type="dxa"/>
            <w:vAlign w:val="center"/>
          </w:tcPr>
          <w:p w:rsidR="00445A39" w:rsidRPr="00167D6B" w:rsidRDefault="005175CE">
            <w:pPr>
              <w:pStyle w:val="Textbody"/>
              <w:spacing w:after="0"/>
              <w:jc w:val="center"/>
              <w:rPr>
                <w:lang w:val="uk-UA"/>
              </w:rPr>
            </w:pPr>
            <w:r w:rsidRPr="00167D6B">
              <w:rPr>
                <w:lang w:val="uk-UA"/>
              </w:rPr>
              <w:t>1</w:t>
            </w:r>
          </w:p>
        </w:tc>
        <w:tc>
          <w:tcPr>
            <w:tcW w:w="1695" w:type="dxa"/>
            <w:vAlign w:val="center"/>
          </w:tcPr>
          <w:p w:rsidR="00445A39" w:rsidRPr="00167D6B" w:rsidRDefault="005175CE">
            <w:pPr>
              <w:pStyle w:val="Textbody"/>
              <w:spacing w:after="0"/>
              <w:jc w:val="center"/>
              <w:rPr>
                <w:lang w:val="uk-UA"/>
              </w:rPr>
            </w:pPr>
            <w:r w:rsidRPr="00167D6B">
              <w:rPr>
                <w:lang w:val="uk-UA"/>
              </w:rPr>
              <w:t>2</w:t>
            </w:r>
          </w:p>
        </w:tc>
        <w:tc>
          <w:tcPr>
            <w:tcW w:w="2551" w:type="dxa"/>
            <w:vAlign w:val="center"/>
          </w:tcPr>
          <w:p w:rsidR="00445A39" w:rsidRPr="00167D6B" w:rsidRDefault="005175CE">
            <w:pPr>
              <w:pStyle w:val="Textbody"/>
              <w:spacing w:after="0"/>
              <w:jc w:val="center"/>
              <w:rPr>
                <w:lang w:val="uk-UA"/>
              </w:rPr>
            </w:pPr>
            <w:r w:rsidRPr="00167D6B">
              <w:rPr>
                <w:lang w:val="uk-UA"/>
              </w:rPr>
              <w:t>3</w:t>
            </w:r>
          </w:p>
        </w:tc>
        <w:tc>
          <w:tcPr>
            <w:tcW w:w="722" w:type="dxa"/>
            <w:vAlign w:val="center"/>
          </w:tcPr>
          <w:p w:rsidR="00445A39" w:rsidRPr="00167D6B" w:rsidRDefault="005175CE">
            <w:pPr>
              <w:pStyle w:val="Textbody"/>
              <w:spacing w:after="0"/>
              <w:rPr>
                <w:lang w:val="uk-UA"/>
              </w:rPr>
            </w:pPr>
            <w:r w:rsidRPr="00167D6B">
              <w:rPr>
                <w:lang w:val="uk-UA"/>
              </w:rPr>
              <w:t>4</w:t>
            </w:r>
          </w:p>
        </w:tc>
        <w:tc>
          <w:tcPr>
            <w:tcW w:w="1417" w:type="dxa"/>
            <w:vAlign w:val="center"/>
          </w:tcPr>
          <w:p w:rsidR="00445A39" w:rsidRPr="00167D6B" w:rsidRDefault="005175CE">
            <w:pPr>
              <w:pStyle w:val="Textbody"/>
              <w:spacing w:after="0"/>
              <w:jc w:val="center"/>
              <w:rPr>
                <w:lang w:val="uk-UA"/>
              </w:rPr>
            </w:pPr>
            <w:r w:rsidRPr="00167D6B">
              <w:rPr>
                <w:lang w:val="uk-UA"/>
              </w:rPr>
              <w:t>5</w:t>
            </w:r>
          </w:p>
        </w:tc>
        <w:tc>
          <w:tcPr>
            <w:tcW w:w="2357" w:type="dxa"/>
            <w:vAlign w:val="center"/>
          </w:tcPr>
          <w:p w:rsidR="00445A39" w:rsidRPr="00167D6B" w:rsidRDefault="005175CE">
            <w:pPr>
              <w:pStyle w:val="Textbody"/>
              <w:spacing w:after="0"/>
              <w:jc w:val="center"/>
              <w:rPr>
                <w:lang w:val="uk-UA"/>
              </w:rPr>
            </w:pPr>
            <w:r w:rsidRPr="00167D6B">
              <w:rPr>
                <w:lang w:val="uk-UA"/>
              </w:rPr>
              <w:t>6</w:t>
            </w:r>
          </w:p>
        </w:tc>
      </w:tr>
      <w:tr w:rsidR="00445A39" w:rsidRPr="00167D6B">
        <w:tc>
          <w:tcPr>
            <w:tcW w:w="540" w:type="dxa"/>
            <w:vAlign w:val="center"/>
          </w:tcPr>
          <w:p w:rsidR="00445A39" w:rsidRPr="00167D6B" w:rsidRDefault="00445A39">
            <w:pPr>
              <w:pStyle w:val="Textbody"/>
              <w:spacing w:after="0"/>
              <w:jc w:val="center"/>
              <w:rPr>
                <w:lang w:val="uk-UA"/>
              </w:rPr>
            </w:pPr>
          </w:p>
        </w:tc>
        <w:tc>
          <w:tcPr>
            <w:tcW w:w="1695" w:type="dxa"/>
            <w:vAlign w:val="center"/>
          </w:tcPr>
          <w:p w:rsidR="00445A39" w:rsidRPr="00167D6B" w:rsidRDefault="00445A39">
            <w:pPr>
              <w:pStyle w:val="Textbody"/>
              <w:spacing w:after="0"/>
              <w:jc w:val="center"/>
              <w:rPr>
                <w:lang w:val="uk-UA"/>
              </w:rPr>
            </w:pPr>
          </w:p>
        </w:tc>
        <w:tc>
          <w:tcPr>
            <w:tcW w:w="2551" w:type="dxa"/>
            <w:vAlign w:val="center"/>
          </w:tcPr>
          <w:p w:rsidR="00445A39" w:rsidRPr="00167D6B" w:rsidRDefault="00445A39">
            <w:pPr>
              <w:pStyle w:val="Textbody"/>
              <w:spacing w:after="0"/>
              <w:jc w:val="center"/>
              <w:rPr>
                <w:lang w:val="uk-UA"/>
              </w:rPr>
            </w:pPr>
          </w:p>
        </w:tc>
        <w:tc>
          <w:tcPr>
            <w:tcW w:w="722" w:type="dxa"/>
            <w:vAlign w:val="center"/>
          </w:tcPr>
          <w:p w:rsidR="00445A39" w:rsidRPr="00167D6B" w:rsidRDefault="00445A39">
            <w:pPr>
              <w:pStyle w:val="Textbody"/>
              <w:spacing w:after="0"/>
              <w:jc w:val="center"/>
              <w:rPr>
                <w:lang w:val="uk-UA"/>
              </w:rPr>
            </w:pPr>
          </w:p>
        </w:tc>
        <w:tc>
          <w:tcPr>
            <w:tcW w:w="1417" w:type="dxa"/>
            <w:vAlign w:val="center"/>
          </w:tcPr>
          <w:p w:rsidR="00445A39" w:rsidRPr="00167D6B" w:rsidRDefault="00445A39">
            <w:pPr>
              <w:pStyle w:val="Textbody"/>
              <w:spacing w:after="0"/>
              <w:jc w:val="center"/>
              <w:rPr>
                <w:lang w:val="uk-UA"/>
              </w:rPr>
            </w:pPr>
          </w:p>
        </w:tc>
        <w:tc>
          <w:tcPr>
            <w:tcW w:w="2357" w:type="dxa"/>
            <w:vAlign w:val="center"/>
          </w:tcPr>
          <w:p w:rsidR="00445A39" w:rsidRPr="00167D6B" w:rsidRDefault="00445A39">
            <w:pPr>
              <w:pStyle w:val="Textbody"/>
              <w:spacing w:after="0"/>
              <w:jc w:val="center"/>
              <w:rPr>
                <w:lang w:val="uk-UA"/>
              </w:rPr>
            </w:pPr>
          </w:p>
        </w:tc>
      </w:tr>
      <w:tr w:rsidR="00445A39" w:rsidRPr="00167D6B">
        <w:tc>
          <w:tcPr>
            <w:tcW w:w="540" w:type="dxa"/>
            <w:vAlign w:val="center"/>
          </w:tcPr>
          <w:p w:rsidR="00445A39" w:rsidRPr="00167D6B" w:rsidRDefault="00445A39">
            <w:pPr>
              <w:pStyle w:val="Textbody"/>
              <w:spacing w:after="0"/>
              <w:jc w:val="center"/>
              <w:rPr>
                <w:lang w:val="uk-UA"/>
              </w:rPr>
            </w:pPr>
          </w:p>
        </w:tc>
        <w:tc>
          <w:tcPr>
            <w:tcW w:w="1695" w:type="dxa"/>
            <w:vAlign w:val="center"/>
          </w:tcPr>
          <w:p w:rsidR="00445A39" w:rsidRPr="00167D6B" w:rsidRDefault="00445A39">
            <w:pPr>
              <w:pStyle w:val="Textbody"/>
              <w:spacing w:after="0"/>
              <w:jc w:val="center"/>
              <w:rPr>
                <w:lang w:val="uk-UA"/>
              </w:rPr>
            </w:pPr>
          </w:p>
        </w:tc>
        <w:tc>
          <w:tcPr>
            <w:tcW w:w="2551" w:type="dxa"/>
            <w:vAlign w:val="center"/>
          </w:tcPr>
          <w:p w:rsidR="00445A39" w:rsidRPr="00167D6B" w:rsidRDefault="00445A39">
            <w:pPr>
              <w:pStyle w:val="Textbody"/>
              <w:spacing w:after="0"/>
              <w:jc w:val="center"/>
              <w:rPr>
                <w:lang w:val="uk-UA"/>
              </w:rPr>
            </w:pPr>
          </w:p>
        </w:tc>
        <w:tc>
          <w:tcPr>
            <w:tcW w:w="722" w:type="dxa"/>
            <w:vAlign w:val="center"/>
          </w:tcPr>
          <w:p w:rsidR="00445A39" w:rsidRPr="00167D6B" w:rsidRDefault="00445A39">
            <w:pPr>
              <w:pStyle w:val="Textbody"/>
              <w:spacing w:after="0"/>
              <w:jc w:val="center"/>
              <w:rPr>
                <w:lang w:val="uk-UA"/>
              </w:rPr>
            </w:pPr>
          </w:p>
        </w:tc>
        <w:tc>
          <w:tcPr>
            <w:tcW w:w="1417" w:type="dxa"/>
            <w:vAlign w:val="center"/>
          </w:tcPr>
          <w:p w:rsidR="00445A39" w:rsidRPr="00167D6B" w:rsidRDefault="00445A39">
            <w:pPr>
              <w:pStyle w:val="Textbody"/>
              <w:spacing w:after="0"/>
              <w:jc w:val="center"/>
              <w:rPr>
                <w:lang w:val="uk-UA"/>
              </w:rPr>
            </w:pPr>
          </w:p>
        </w:tc>
        <w:tc>
          <w:tcPr>
            <w:tcW w:w="2357" w:type="dxa"/>
            <w:vAlign w:val="center"/>
          </w:tcPr>
          <w:p w:rsidR="00445A39" w:rsidRPr="00167D6B" w:rsidRDefault="00445A39">
            <w:pPr>
              <w:pStyle w:val="Textbody"/>
              <w:spacing w:after="0"/>
              <w:jc w:val="center"/>
              <w:rPr>
                <w:lang w:val="uk-UA"/>
              </w:rPr>
            </w:pPr>
          </w:p>
        </w:tc>
      </w:tr>
      <w:tr w:rsidR="00445A39" w:rsidRPr="00167D6B">
        <w:tc>
          <w:tcPr>
            <w:tcW w:w="540" w:type="dxa"/>
            <w:vAlign w:val="center"/>
          </w:tcPr>
          <w:p w:rsidR="00445A39" w:rsidRPr="00167D6B" w:rsidRDefault="00445A39">
            <w:pPr>
              <w:pStyle w:val="Textbody"/>
              <w:spacing w:after="0"/>
              <w:jc w:val="center"/>
              <w:rPr>
                <w:lang w:val="uk-UA"/>
              </w:rPr>
            </w:pPr>
          </w:p>
        </w:tc>
        <w:tc>
          <w:tcPr>
            <w:tcW w:w="1695" w:type="dxa"/>
            <w:vAlign w:val="center"/>
          </w:tcPr>
          <w:p w:rsidR="00445A39" w:rsidRPr="00167D6B" w:rsidRDefault="00445A39">
            <w:pPr>
              <w:pStyle w:val="Textbody"/>
              <w:spacing w:after="0"/>
              <w:jc w:val="center"/>
              <w:rPr>
                <w:lang w:val="uk-UA"/>
              </w:rPr>
            </w:pPr>
          </w:p>
        </w:tc>
        <w:tc>
          <w:tcPr>
            <w:tcW w:w="2551" w:type="dxa"/>
            <w:vAlign w:val="center"/>
          </w:tcPr>
          <w:p w:rsidR="00445A39" w:rsidRPr="00167D6B" w:rsidRDefault="00445A39">
            <w:pPr>
              <w:pStyle w:val="Textbody"/>
              <w:spacing w:after="0"/>
              <w:jc w:val="center"/>
              <w:rPr>
                <w:lang w:val="uk-UA"/>
              </w:rPr>
            </w:pPr>
          </w:p>
        </w:tc>
        <w:tc>
          <w:tcPr>
            <w:tcW w:w="722" w:type="dxa"/>
            <w:vAlign w:val="center"/>
          </w:tcPr>
          <w:p w:rsidR="00445A39" w:rsidRPr="00167D6B" w:rsidRDefault="00445A39">
            <w:pPr>
              <w:pStyle w:val="Textbody"/>
              <w:spacing w:after="0"/>
              <w:jc w:val="center"/>
              <w:rPr>
                <w:lang w:val="uk-UA"/>
              </w:rPr>
            </w:pPr>
          </w:p>
        </w:tc>
        <w:tc>
          <w:tcPr>
            <w:tcW w:w="1417" w:type="dxa"/>
            <w:vAlign w:val="center"/>
          </w:tcPr>
          <w:p w:rsidR="00445A39" w:rsidRPr="00167D6B" w:rsidRDefault="00445A39">
            <w:pPr>
              <w:pStyle w:val="Textbody"/>
              <w:spacing w:after="0"/>
              <w:jc w:val="center"/>
              <w:rPr>
                <w:lang w:val="uk-UA"/>
              </w:rPr>
            </w:pPr>
          </w:p>
        </w:tc>
        <w:tc>
          <w:tcPr>
            <w:tcW w:w="2357" w:type="dxa"/>
            <w:vAlign w:val="center"/>
          </w:tcPr>
          <w:p w:rsidR="00445A39" w:rsidRPr="00167D6B" w:rsidRDefault="00445A39">
            <w:pPr>
              <w:pStyle w:val="Textbody"/>
              <w:spacing w:after="0"/>
              <w:jc w:val="center"/>
              <w:rPr>
                <w:lang w:val="uk-UA"/>
              </w:rPr>
            </w:pPr>
          </w:p>
        </w:tc>
      </w:tr>
    </w:tbl>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rPr>
                <w:b/>
              </w:rPr>
            </w:pPr>
            <w:r w:rsidRPr="00167D6B">
              <w:rPr>
                <w:bCs/>
              </w:rPr>
              <w:t>І.М.Гапоненко</w:t>
            </w:r>
          </w:p>
        </w:tc>
      </w:tr>
    </w:tbl>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F60D0D" w:rsidRPr="00167D6B" w:rsidRDefault="00F60D0D">
      <w:pPr>
        <w:ind w:firstLine="540"/>
        <w:jc w:val="right"/>
      </w:pPr>
    </w:p>
    <w:p w:rsidR="00F60D0D" w:rsidRPr="00167D6B" w:rsidRDefault="00F60D0D">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5175CE">
      <w:pPr>
        <w:ind w:firstLine="540"/>
        <w:jc w:val="right"/>
      </w:pPr>
      <w:r w:rsidRPr="00167D6B">
        <w:t>Додаток 80</w:t>
      </w:r>
    </w:p>
    <w:p w:rsidR="00445A39" w:rsidRPr="00167D6B" w:rsidRDefault="00445A39">
      <w:pPr>
        <w:ind w:firstLine="540"/>
      </w:pPr>
    </w:p>
    <w:p w:rsidR="00445A39" w:rsidRPr="00167D6B" w:rsidRDefault="005175CE">
      <w:pPr>
        <w:ind w:left="-900" w:firstLine="540"/>
        <w:jc w:val="center"/>
        <w:rPr>
          <w:b/>
        </w:rPr>
      </w:pPr>
      <w:r w:rsidRPr="00167D6B">
        <w:rPr>
          <w:b/>
        </w:rPr>
        <w:t>АНКЕТА КЕРУЮЧОГО РАХУНКОМ В ЦІННИХ ПАПЕРАХ</w:t>
      </w:r>
    </w:p>
    <w:p w:rsidR="00445A39" w:rsidRPr="00167D6B" w:rsidRDefault="005175CE">
      <w:pPr>
        <w:ind w:left="-900" w:firstLine="540"/>
        <w:jc w:val="center"/>
        <w:rPr>
          <w:b/>
          <w:sz w:val="20"/>
          <w:szCs w:val="20"/>
        </w:rPr>
      </w:pPr>
      <w:r w:rsidRPr="00167D6B">
        <w:rPr>
          <w:b/>
          <w:sz w:val="20"/>
          <w:szCs w:val="20"/>
        </w:rPr>
        <w:t>(для фізичної особи)</w:t>
      </w:r>
    </w:p>
    <w:p w:rsidR="00445A39" w:rsidRPr="00167D6B" w:rsidRDefault="005175CE">
      <w:pPr>
        <w:ind w:left="-851"/>
      </w:pPr>
      <w:r w:rsidRPr="00167D6B">
        <w:rPr>
          <w:i/>
          <w:sz w:val="20"/>
          <w:szCs w:val="20"/>
        </w:rPr>
        <w:lastRenderedPageBreak/>
        <w:t>Дата підписання анкети  ________________________</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893"/>
        <w:gridCol w:w="5705"/>
      </w:tblGrid>
      <w:tr w:rsidR="00445A39" w:rsidRPr="00167D6B">
        <w:tc>
          <w:tcPr>
            <w:tcW w:w="10363" w:type="dxa"/>
            <w:gridSpan w:val="3"/>
            <w:shd w:val="clear" w:color="auto" w:fill="D9D9D9"/>
          </w:tcPr>
          <w:p w:rsidR="00445A39" w:rsidRPr="00167D6B" w:rsidRDefault="005175CE">
            <w:pPr>
              <w:rPr>
                <w:b/>
                <w:sz w:val="17"/>
                <w:szCs w:val="17"/>
              </w:rPr>
            </w:pPr>
            <w:r w:rsidRPr="00167D6B">
              <w:rPr>
                <w:b/>
                <w:sz w:val="17"/>
                <w:szCs w:val="17"/>
              </w:rPr>
              <w:t xml:space="preserve">                     1. ВІДОМОСТІ ПРО ВЛАСНИКА РАХУНКУ</w:t>
            </w:r>
          </w:p>
        </w:tc>
      </w:tr>
      <w:tr w:rsidR="00445A39" w:rsidRPr="00167D6B">
        <w:tc>
          <w:tcPr>
            <w:tcW w:w="540" w:type="dxa"/>
          </w:tcPr>
          <w:p w:rsidR="00445A39" w:rsidRPr="00167D6B" w:rsidRDefault="005175CE">
            <w:pPr>
              <w:rPr>
                <w:b/>
                <w:sz w:val="17"/>
                <w:szCs w:val="17"/>
              </w:rPr>
            </w:pPr>
            <w:r w:rsidRPr="00167D6B">
              <w:rPr>
                <w:b/>
                <w:sz w:val="17"/>
                <w:szCs w:val="17"/>
              </w:rPr>
              <w:t>1.1.</w:t>
            </w:r>
          </w:p>
        </w:tc>
        <w:tc>
          <w:tcPr>
            <w:tcW w:w="3960" w:type="dxa"/>
          </w:tcPr>
          <w:p w:rsidR="00445A39" w:rsidRPr="00167D6B" w:rsidRDefault="005175CE">
            <w:pPr>
              <w:jc w:val="both"/>
              <w:rPr>
                <w:sz w:val="17"/>
                <w:szCs w:val="17"/>
              </w:rPr>
            </w:pPr>
            <w:r w:rsidRPr="00167D6B">
              <w:rPr>
                <w:sz w:val="17"/>
                <w:szCs w:val="17"/>
              </w:rPr>
              <w:t>Повне найменування (для юридичної особи)/Прізвище, ім’я, по батькові (за наявності) (для фізичної особи)</w:t>
            </w:r>
          </w:p>
          <w:p w:rsidR="00445A39" w:rsidRPr="00167D6B" w:rsidRDefault="005175CE">
            <w:pPr>
              <w:jc w:val="both"/>
              <w:rPr>
                <w:b/>
                <w:sz w:val="17"/>
                <w:szCs w:val="17"/>
              </w:rPr>
            </w:pPr>
            <w:r w:rsidRPr="00167D6B">
              <w:rPr>
                <w:i/>
                <w:sz w:val="17"/>
                <w:szCs w:val="17"/>
              </w:rPr>
              <w:t>(щодо рахунку співвласників відповідна інформація заповнюється щодо кожного із співвласників)</w:t>
            </w:r>
          </w:p>
        </w:tc>
        <w:tc>
          <w:tcPr>
            <w:tcW w:w="5863" w:type="dxa"/>
          </w:tcPr>
          <w:p w:rsidR="00445A39" w:rsidRPr="00167D6B" w:rsidRDefault="00445A39">
            <w:pPr>
              <w:rPr>
                <w:b/>
                <w:sz w:val="17"/>
                <w:szCs w:val="17"/>
              </w:rPr>
            </w:pPr>
          </w:p>
        </w:tc>
      </w:tr>
      <w:tr w:rsidR="00445A39" w:rsidRPr="00167D6B">
        <w:tc>
          <w:tcPr>
            <w:tcW w:w="540" w:type="dxa"/>
          </w:tcPr>
          <w:p w:rsidR="00445A39" w:rsidRPr="00167D6B" w:rsidRDefault="005175CE">
            <w:pPr>
              <w:rPr>
                <w:b/>
                <w:sz w:val="17"/>
                <w:szCs w:val="17"/>
              </w:rPr>
            </w:pPr>
            <w:r w:rsidRPr="00167D6B">
              <w:rPr>
                <w:b/>
                <w:sz w:val="17"/>
                <w:szCs w:val="17"/>
              </w:rPr>
              <w:t>1.2.</w:t>
            </w:r>
          </w:p>
        </w:tc>
        <w:tc>
          <w:tcPr>
            <w:tcW w:w="3960" w:type="dxa"/>
          </w:tcPr>
          <w:p w:rsidR="00445A39" w:rsidRPr="00167D6B" w:rsidRDefault="005175CE">
            <w:pPr>
              <w:jc w:val="both"/>
              <w:rPr>
                <w:sz w:val="17"/>
                <w:szCs w:val="17"/>
              </w:rPr>
            </w:pPr>
            <w:r w:rsidRPr="00167D6B">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 Назва, серія (за наявності), номер, дата видачі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w:t>
            </w:r>
          </w:p>
          <w:p w:rsidR="00445A39" w:rsidRPr="00167D6B" w:rsidRDefault="005175CE">
            <w:pPr>
              <w:jc w:val="both"/>
              <w:rPr>
                <w:i/>
                <w:sz w:val="17"/>
                <w:szCs w:val="17"/>
              </w:rPr>
            </w:pPr>
            <w:r w:rsidRPr="00167D6B">
              <w:rPr>
                <w:i/>
                <w:sz w:val="17"/>
                <w:szCs w:val="17"/>
              </w:rPr>
              <w:t>(щодо рахунку співвласників відповідна інформація заповнюється щодо кожного із співвласників)</w:t>
            </w:r>
          </w:p>
        </w:tc>
        <w:tc>
          <w:tcPr>
            <w:tcW w:w="5863" w:type="dxa"/>
          </w:tcPr>
          <w:p w:rsidR="00445A39" w:rsidRPr="00167D6B" w:rsidRDefault="00445A39">
            <w:pPr>
              <w:rPr>
                <w:b/>
                <w:sz w:val="17"/>
                <w:szCs w:val="17"/>
              </w:rPr>
            </w:pPr>
          </w:p>
        </w:tc>
      </w:tr>
    </w:tbl>
    <w:p w:rsidR="00445A39" w:rsidRPr="00167D6B" w:rsidRDefault="00445A39">
      <w:pPr>
        <w:rPr>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893"/>
        <w:gridCol w:w="5703"/>
      </w:tblGrid>
      <w:tr w:rsidR="00445A39" w:rsidRPr="00167D6B">
        <w:trPr>
          <w:trHeight w:val="296"/>
        </w:trPr>
        <w:tc>
          <w:tcPr>
            <w:tcW w:w="10363" w:type="dxa"/>
            <w:gridSpan w:val="3"/>
            <w:shd w:val="clear" w:color="auto" w:fill="D9D9D9"/>
          </w:tcPr>
          <w:p w:rsidR="00445A39" w:rsidRPr="00167D6B" w:rsidRDefault="005175CE">
            <w:pPr>
              <w:rPr>
                <w:sz w:val="17"/>
                <w:szCs w:val="17"/>
              </w:rPr>
            </w:pPr>
            <w:r w:rsidRPr="00167D6B">
              <w:rPr>
                <w:b/>
                <w:sz w:val="17"/>
                <w:szCs w:val="17"/>
              </w:rPr>
              <w:t>2. ВІДОМОСТІ ПРО КЕРУЮЧОГО/РОЗПОРЯДНИКА РАХУНКОМ</w:t>
            </w:r>
          </w:p>
        </w:tc>
      </w:tr>
      <w:tr w:rsidR="00445A39" w:rsidRPr="00167D6B">
        <w:trPr>
          <w:trHeight w:val="296"/>
        </w:trPr>
        <w:tc>
          <w:tcPr>
            <w:tcW w:w="540" w:type="dxa"/>
          </w:tcPr>
          <w:p w:rsidR="00445A39" w:rsidRPr="00167D6B" w:rsidRDefault="005175CE">
            <w:pPr>
              <w:rPr>
                <w:b/>
                <w:sz w:val="17"/>
                <w:szCs w:val="17"/>
              </w:rPr>
            </w:pPr>
            <w:r w:rsidRPr="00167D6B">
              <w:rPr>
                <w:b/>
                <w:sz w:val="17"/>
                <w:szCs w:val="17"/>
              </w:rPr>
              <w:t>2.1.</w:t>
            </w:r>
          </w:p>
        </w:tc>
        <w:tc>
          <w:tcPr>
            <w:tcW w:w="3960" w:type="dxa"/>
          </w:tcPr>
          <w:p w:rsidR="00445A39" w:rsidRPr="00167D6B" w:rsidRDefault="005175CE">
            <w:pPr>
              <w:jc w:val="both"/>
              <w:rPr>
                <w:b/>
                <w:sz w:val="17"/>
                <w:szCs w:val="17"/>
              </w:rPr>
            </w:pPr>
            <w:r w:rsidRPr="00167D6B">
              <w:rPr>
                <w:sz w:val="17"/>
                <w:szCs w:val="17"/>
              </w:rPr>
              <w:t>Прізвище, ім’я, по батькові (за наявності)</w:t>
            </w:r>
          </w:p>
        </w:tc>
        <w:tc>
          <w:tcPr>
            <w:tcW w:w="5863" w:type="dxa"/>
          </w:tcPr>
          <w:p w:rsidR="00445A39" w:rsidRPr="00167D6B" w:rsidRDefault="00445A39">
            <w:pPr>
              <w:rPr>
                <w:b/>
                <w:sz w:val="17"/>
                <w:szCs w:val="17"/>
              </w:rPr>
            </w:pPr>
          </w:p>
          <w:p w:rsidR="00445A39" w:rsidRPr="00167D6B" w:rsidRDefault="00445A39">
            <w:pPr>
              <w:rPr>
                <w:b/>
                <w:sz w:val="17"/>
                <w:szCs w:val="17"/>
              </w:rPr>
            </w:pPr>
          </w:p>
        </w:tc>
      </w:tr>
      <w:tr w:rsidR="00445A39" w:rsidRPr="00167D6B">
        <w:trPr>
          <w:trHeight w:val="174"/>
        </w:trPr>
        <w:tc>
          <w:tcPr>
            <w:tcW w:w="540" w:type="dxa"/>
          </w:tcPr>
          <w:p w:rsidR="00445A39" w:rsidRPr="00167D6B" w:rsidRDefault="005175CE">
            <w:pPr>
              <w:rPr>
                <w:b/>
                <w:sz w:val="17"/>
                <w:szCs w:val="17"/>
              </w:rPr>
            </w:pPr>
            <w:r w:rsidRPr="00167D6B">
              <w:rPr>
                <w:b/>
                <w:sz w:val="17"/>
                <w:szCs w:val="17"/>
              </w:rPr>
              <w:t>2.2.</w:t>
            </w:r>
          </w:p>
        </w:tc>
        <w:tc>
          <w:tcPr>
            <w:tcW w:w="3960" w:type="dxa"/>
          </w:tcPr>
          <w:p w:rsidR="00445A39" w:rsidRPr="00167D6B" w:rsidRDefault="005175CE">
            <w:pPr>
              <w:jc w:val="both"/>
              <w:rPr>
                <w:sz w:val="17"/>
                <w:szCs w:val="17"/>
              </w:rPr>
            </w:pPr>
            <w:r w:rsidRPr="00167D6B">
              <w:rPr>
                <w:sz w:val="17"/>
                <w:szCs w:val="17"/>
              </w:rPr>
              <w:t>Громадянство</w:t>
            </w:r>
          </w:p>
        </w:tc>
        <w:tc>
          <w:tcPr>
            <w:tcW w:w="5863" w:type="dxa"/>
          </w:tcPr>
          <w:p w:rsidR="00445A39" w:rsidRPr="00167D6B" w:rsidRDefault="00445A39">
            <w:pPr>
              <w:rPr>
                <w:b/>
                <w:sz w:val="17"/>
                <w:szCs w:val="17"/>
              </w:rPr>
            </w:pPr>
          </w:p>
        </w:tc>
      </w:tr>
      <w:tr w:rsidR="00445A39" w:rsidRPr="00167D6B">
        <w:trPr>
          <w:trHeight w:val="590"/>
        </w:trPr>
        <w:tc>
          <w:tcPr>
            <w:tcW w:w="540" w:type="dxa"/>
          </w:tcPr>
          <w:p w:rsidR="00445A39" w:rsidRPr="00167D6B" w:rsidRDefault="005175CE">
            <w:pPr>
              <w:rPr>
                <w:b/>
                <w:sz w:val="17"/>
                <w:szCs w:val="17"/>
              </w:rPr>
            </w:pPr>
            <w:r w:rsidRPr="00167D6B">
              <w:rPr>
                <w:b/>
                <w:sz w:val="17"/>
                <w:szCs w:val="17"/>
              </w:rPr>
              <w:t>2.3.</w:t>
            </w:r>
          </w:p>
        </w:tc>
        <w:tc>
          <w:tcPr>
            <w:tcW w:w="3960" w:type="dxa"/>
          </w:tcPr>
          <w:p w:rsidR="00445A39" w:rsidRPr="00167D6B" w:rsidRDefault="005175CE">
            <w:pPr>
              <w:ind w:right="-52"/>
              <w:jc w:val="both"/>
              <w:rPr>
                <w:sz w:val="17"/>
                <w:szCs w:val="17"/>
              </w:rPr>
            </w:pPr>
            <w:r w:rsidRPr="00167D6B">
              <w:rPr>
                <w:sz w:val="17"/>
                <w:szCs w:val="17"/>
              </w:rPr>
              <w:t>Назва, серія (за наявності), номер, дата видачі документа, що посвідчує особу та найменування органу, що видав документ</w:t>
            </w:r>
          </w:p>
        </w:tc>
        <w:tc>
          <w:tcPr>
            <w:tcW w:w="5863" w:type="dxa"/>
          </w:tcPr>
          <w:p w:rsidR="00445A39" w:rsidRPr="00167D6B" w:rsidRDefault="00445A39">
            <w:pPr>
              <w:rPr>
                <w:b/>
                <w:sz w:val="17"/>
                <w:szCs w:val="17"/>
              </w:rPr>
            </w:pPr>
          </w:p>
        </w:tc>
      </w:tr>
      <w:tr w:rsidR="00445A39" w:rsidRPr="00167D6B">
        <w:trPr>
          <w:trHeight w:val="182"/>
        </w:trPr>
        <w:tc>
          <w:tcPr>
            <w:tcW w:w="540" w:type="dxa"/>
          </w:tcPr>
          <w:p w:rsidR="00445A39" w:rsidRPr="00167D6B" w:rsidRDefault="005175CE">
            <w:pPr>
              <w:rPr>
                <w:b/>
                <w:sz w:val="17"/>
                <w:szCs w:val="17"/>
              </w:rPr>
            </w:pPr>
            <w:r w:rsidRPr="00167D6B">
              <w:rPr>
                <w:b/>
                <w:sz w:val="17"/>
                <w:szCs w:val="17"/>
              </w:rPr>
              <w:t>3.4.</w:t>
            </w:r>
          </w:p>
        </w:tc>
        <w:tc>
          <w:tcPr>
            <w:tcW w:w="3960" w:type="dxa"/>
          </w:tcPr>
          <w:p w:rsidR="00445A39" w:rsidRPr="00167D6B" w:rsidRDefault="005175CE">
            <w:pPr>
              <w:ind w:right="-52"/>
              <w:jc w:val="both"/>
              <w:rPr>
                <w:sz w:val="17"/>
                <w:szCs w:val="17"/>
              </w:rPr>
            </w:pPr>
            <w:r w:rsidRPr="00167D6B">
              <w:rPr>
                <w:sz w:val="17"/>
                <w:szCs w:val="17"/>
              </w:rPr>
              <w:t>Дата та місце народження</w:t>
            </w:r>
          </w:p>
        </w:tc>
        <w:tc>
          <w:tcPr>
            <w:tcW w:w="5863" w:type="dxa"/>
          </w:tcPr>
          <w:p w:rsidR="00445A39" w:rsidRPr="00167D6B" w:rsidRDefault="00445A39">
            <w:pPr>
              <w:rPr>
                <w:b/>
                <w:sz w:val="17"/>
                <w:szCs w:val="17"/>
              </w:rPr>
            </w:pPr>
          </w:p>
        </w:tc>
      </w:tr>
      <w:tr w:rsidR="00445A39" w:rsidRPr="00167D6B">
        <w:trPr>
          <w:trHeight w:val="401"/>
        </w:trPr>
        <w:tc>
          <w:tcPr>
            <w:tcW w:w="540" w:type="dxa"/>
          </w:tcPr>
          <w:p w:rsidR="00445A39" w:rsidRPr="00167D6B" w:rsidRDefault="005175CE">
            <w:pPr>
              <w:rPr>
                <w:b/>
                <w:sz w:val="17"/>
                <w:szCs w:val="17"/>
              </w:rPr>
            </w:pPr>
            <w:r w:rsidRPr="00167D6B">
              <w:rPr>
                <w:b/>
                <w:sz w:val="17"/>
                <w:szCs w:val="17"/>
              </w:rPr>
              <w:t>2.5.</w:t>
            </w:r>
          </w:p>
        </w:tc>
        <w:tc>
          <w:tcPr>
            <w:tcW w:w="3960" w:type="dxa"/>
          </w:tcPr>
          <w:p w:rsidR="00445A39" w:rsidRPr="00167D6B" w:rsidRDefault="005175CE">
            <w:pPr>
              <w:ind w:right="-52"/>
              <w:jc w:val="both"/>
              <w:rPr>
                <w:sz w:val="17"/>
                <w:szCs w:val="17"/>
              </w:rPr>
            </w:pPr>
            <w:r w:rsidRPr="00167D6B">
              <w:rPr>
                <w:sz w:val="17"/>
                <w:szCs w:val="17"/>
              </w:rPr>
              <w:t xml:space="preserve">Реєстраційний номер облікової картки платника податків (за наявності) </w:t>
            </w:r>
          </w:p>
        </w:tc>
        <w:tc>
          <w:tcPr>
            <w:tcW w:w="5863" w:type="dxa"/>
          </w:tcPr>
          <w:p w:rsidR="00445A39" w:rsidRPr="00167D6B" w:rsidRDefault="00445A39">
            <w:pPr>
              <w:rPr>
                <w:b/>
                <w:sz w:val="17"/>
                <w:szCs w:val="17"/>
              </w:rPr>
            </w:pPr>
          </w:p>
        </w:tc>
      </w:tr>
      <w:tr w:rsidR="00445A39" w:rsidRPr="00167D6B">
        <w:trPr>
          <w:trHeight w:val="252"/>
        </w:trPr>
        <w:tc>
          <w:tcPr>
            <w:tcW w:w="540" w:type="dxa"/>
          </w:tcPr>
          <w:p w:rsidR="00445A39" w:rsidRPr="00167D6B" w:rsidRDefault="005175CE">
            <w:pPr>
              <w:rPr>
                <w:b/>
                <w:sz w:val="17"/>
                <w:szCs w:val="17"/>
              </w:rPr>
            </w:pPr>
            <w:r w:rsidRPr="00167D6B">
              <w:rPr>
                <w:b/>
                <w:sz w:val="17"/>
                <w:szCs w:val="17"/>
              </w:rPr>
              <w:t>2.6.</w:t>
            </w:r>
          </w:p>
        </w:tc>
        <w:tc>
          <w:tcPr>
            <w:tcW w:w="3960" w:type="dxa"/>
          </w:tcPr>
          <w:p w:rsidR="00445A39" w:rsidRPr="00167D6B" w:rsidRDefault="005175CE">
            <w:pPr>
              <w:ind w:right="-52"/>
              <w:jc w:val="both"/>
              <w:rPr>
                <w:sz w:val="17"/>
                <w:szCs w:val="17"/>
              </w:rPr>
            </w:pPr>
            <w:r w:rsidRPr="00167D6B">
              <w:rPr>
                <w:sz w:val="17"/>
                <w:szCs w:val="17"/>
              </w:rPr>
              <w:t xml:space="preserve">Адреса місця проживання або перебування  </w:t>
            </w:r>
          </w:p>
        </w:tc>
        <w:tc>
          <w:tcPr>
            <w:tcW w:w="5863" w:type="dxa"/>
          </w:tcPr>
          <w:p w:rsidR="00445A39" w:rsidRPr="00167D6B" w:rsidRDefault="00445A39">
            <w:pPr>
              <w:rPr>
                <w:b/>
                <w:sz w:val="17"/>
                <w:szCs w:val="17"/>
              </w:rPr>
            </w:pPr>
          </w:p>
        </w:tc>
      </w:tr>
      <w:tr w:rsidR="00445A39" w:rsidRPr="00167D6B">
        <w:trPr>
          <w:trHeight w:val="252"/>
        </w:trPr>
        <w:tc>
          <w:tcPr>
            <w:tcW w:w="540" w:type="dxa"/>
          </w:tcPr>
          <w:p w:rsidR="00445A39" w:rsidRPr="00167D6B" w:rsidRDefault="005175CE">
            <w:pPr>
              <w:rPr>
                <w:b/>
                <w:sz w:val="17"/>
                <w:szCs w:val="17"/>
              </w:rPr>
            </w:pPr>
            <w:r w:rsidRPr="00167D6B">
              <w:rPr>
                <w:b/>
                <w:sz w:val="17"/>
                <w:szCs w:val="17"/>
              </w:rPr>
              <w:t>2.7.</w:t>
            </w:r>
          </w:p>
        </w:tc>
        <w:tc>
          <w:tcPr>
            <w:tcW w:w="3960" w:type="dxa"/>
          </w:tcPr>
          <w:p w:rsidR="00445A39" w:rsidRPr="00167D6B" w:rsidRDefault="005175CE">
            <w:pPr>
              <w:ind w:right="-52"/>
              <w:jc w:val="both"/>
              <w:rPr>
                <w:sz w:val="17"/>
                <w:szCs w:val="17"/>
              </w:rPr>
            </w:pPr>
            <w:r w:rsidRPr="00167D6B">
              <w:rPr>
                <w:sz w:val="17"/>
                <w:szCs w:val="17"/>
              </w:rPr>
              <w:t>Адреса для листування</w:t>
            </w:r>
          </w:p>
        </w:tc>
        <w:tc>
          <w:tcPr>
            <w:tcW w:w="5863" w:type="dxa"/>
          </w:tcPr>
          <w:p w:rsidR="00445A39" w:rsidRPr="00167D6B" w:rsidRDefault="00445A39">
            <w:pPr>
              <w:rPr>
                <w:b/>
                <w:sz w:val="17"/>
                <w:szCs w:val="17"/>
              </w:rPr>
            </w:pPr>
          </w:p>
        </w:tc>
      </w:tr>
    </w:tbl>
    <w:p w:rsidR="00445A39" w:rsidRPr="00167D6B"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3753"/>
        <w:gridCol w:w="489"/>
        <w:gridCol w:w="5359"/>
      </w:tblGrid>
      <w:tr w:rsidR="00445A39" w:rsidRPr="00167D6B">
        <w:trPr>
          <w:trHeight w:val="252"/>
        </w:trPr>
        <w:tc>
          <w:tcPr>
            <w:tcW w:w="10370" w:type="dxa"/>
            <w:gridSpan w:val="4"/>
            <w:shd w:val="clear" w:color="auto" w:fill="D9D9D9"/>
          </w:tcPr>
          <w:p w:rsidR="00445A39" w:rsidRPr="00167D6B" w:rsidRDefault="005175CE">
            <w:pPr>
              <w:rPr>
                <w:b/>
                <w:sz w:val="17"/>
                <w:szCs w:val="17"/>
              </w:rPr>
            </w:pPr>
            <w:r w:rsidRPr="00167D6B">
              <w:rPr>
                <w:b/>
                <w:sz w:val="17"/>
                <w:szCs w:val="17"/>
              </w:rPr>
              <w:t xml:space="preserve">                   3. ПОВНОВАЖЕННЯ КЕРУЮЧОГО/ РОЗПОРЯДНИКА РАХУНКОМ</w:t>
            </w:r>
          </w:p>
        </w:tc>
      </w:tr>
      <w:tr w:rsidR="00445A39" w:rsidRPr="00167D6B">
        <w:trPr>
          <w:trHeight w:val="252"/>
        </w:trPr>
        <w:tc>
          <w:tcPr>
            <w:tcW w:w="540" w:type="dxa"/>
          </w:tcPr>
          <w:p w:rsidR="00445A39" w:rsidRPr="00167D6B" w:rsidRDefault="005175CE">
            <w:pPr>
              <w:rPr>
                <w:b/>
                <w:sz w:val="17"/>
                <w:szCs w:val="17"/>
              </w:rPr>
            </w:pPr>
            <w:r w:rsidRPr="00167D6B">
              <w:rPr>
                <w:b/>
                <w:sz w:val="17"/>
                <w:szCs w:val="17"/>
              </w:rPr>
              <w:t>3.1.</w:t>
            </w:r>
          </w:p>
        </w:tc>
        <w:tc>
          <w:tcPr>
            <w:tcW w:w="3960" w:type="dxa"/>
          </w:tcPr>
          <w:p w:rsidR="00445A39" w:rsidRPr="00167D6B" w:rsidRDefault="005175CE">
            <w:pPr>
              <w:ind w:right="-52"/>
              <w:jc w:val="both"/>
              <w:rPr>
                <w:sz w:val="17"/>
                <w:szCs w:val="17"/>
              </w:rPr>
            </w:pPr>
            <w:r w:rsidRPr="00167D6B">
              <w:rPr>
                <w:sz w:val="17"/>
                <w:szCs w:val="17"/>
              </w:rPr>
              <w:t>Реквізити документу, що підтверджує повноваження (назва документу, дата видачі, номер)</w:t>
            </w:r>
          </w:p>
        </w:tc>
        <w:tc>
          <w:tcPr>
            <w:tcW w:w="5870" w:type="dxa"/>
            <w:gridSpan w:val="2"/>
          </w:tcPr>
          <w:p w:rsidR="00445A39" w:rsidRPr="00167D6B" w:rsidRDefault="00445A39">
            <w:pPr>
              <w:rPr>
                <w:b/>
                <w:sz w:val="17"/>
                <w:szCs w:val="17"/>
              </w:rPr>
            </w:pPr>
          </w:p>
        </w:tc>
      </w:tr>
      <w:tr w:rsidR="00445A39" w:rsidRPr="00167D6B">
        <w:trPr>
          <w:trHeight w:val="221"/>
        </w:trPr>
        <w:tc>
          <w:tcPr>
            <w:tcW w:w="540" w:type="dxa"/>
          </w:tcPr>
          <w:p w:rsidR="00445A39" w:rsidRPr="00167D6B" w:rsidRDefault="005175CE">
            <w:pPr>
              <w:rPr>
                <w:b/>
                <w:sz w:val="17"/>
                <w:szCs w:val="17"/>
              </w:rPr>
            </w:pPr>
            <w:r w:rsidRPr="00167D6B">
              <w:rPr>
                <w:b/>
                <w:sz w:val="17"/>
                <w:szCs w:val="17"/>
              </w:rPr>
              <w:t>3.2.</w:t>
            </w:r>
          </w:p>
        </w:tc>
        <w:tc>
          <w:tcPr>
            <w:tcW w:w="3960" w:type="dxa"/>
          </w:tcPr>
          <w:p w:rsidR="00445A39" w:rsidRPr="00167D6B" w:rsidRDefault="005175CE">
            <w:pPr>
              <w:ind w:right="-52"/>
              <w:jc w:val="both"/>
              <w:rPr>
                <w:sz w:val="17"/>
                <w:szCs w:val="17"/>
              </w:rPr>
            </w:pPr>
            <w:r w:rsidRPr="00167D6B">
              <w:rPr>
                <w:sz w:val="17"/>
                <w:szCs w:val="17"/>
              </w:rPr>
              <w:t>Обсяг повноважень</w:t>
            </w:r>
          </w:p>
        </w:tc>
        <w:tc>
          <w:tcPr>
            <w:tcW w:w="5870" w:type="dxa"/>
            <w:gridSpan w:val="2"/>
          </w:tcPr>
          <w:p w:rsidR="00445A39" w:rsidRPr="00167D6B" w:rsidRDefault="00445A39">
            <w:pPr>
              <w:rPr>
                <w:sz w:val="17"/>
                <w:szCs w:val="17"/>
              </w:rPr>
            </w:pPr>
          </w:p>
          <w:p w:rsidR="00445A39" w:rsidRPr="00167D6B" w:rsidRDefault="00445A39">
            <w:pPr>
              <w:rPr>
                <w:sz w:val="17"/>
                <w:szCs w:val="17"/>
              </w:rPr>
            </w:pPr>
          </w:p>
        </w:tc>
      </w:tr>
      <w:tr w:rsidR="00445A39" w:rsidRPr="00167D6B">
        <w:trPr>
          <w:trHeight w:val="200"/>
        </w:trPr>
        <w:tc>
          <w:tcPr>
            <w:tcW w:w="540" w:type="dxa"/>
            <w:vMerge w:val="restart"/>
          </w:tcPr>
          <w:p w:rsidR="00445A39" w:rsidRPr="00167D6B" w:rsidRDefault="005175CE">
            <w:pPr>
              <w:rPr>
                <w:b/>
                <w:sz w:val="17"/>
                <w:szCs w:val="17"/>
              </w:rPr>
            </w:pPr>
            <w:r w:rsidRPr="00167D6B">
              <w:rPr>
                <w:b/>
                <w:sz w:val="17"/>
                <w:szCs w:val="17"/>
              </w:rPr>
              <w:t>3.3.</w:t>
            </w:r>
          </w:p>
        </w:tc>
        <w:tc>
          <w:tcPr>
            <w:tcW w:w="3960" w:type="dxa"/>
            <w:vMerge w:val="restart"/>
          </w:tcPr>
          <w:p w:rsidR="00445A39" w:rsidRPr="00167D6B" w:rsidRDefault="005175CE">
            <w:pPr>
              <w:ind w:right="-52"/>
              <w:jc w:val="both"/>
              <w:rPr>
                <w:sz w:val="17"/>
                <w:szCs w:val="17"/>
              </w:rPr>
            </w:pPr>
            <w:r w:rsidRPr="00167D6B">
              <w:rPr>
                <w:sz w:val="17"/>
                <w:szCs w:val="17"/>
              </w:rPr>
              <w:t xml:space="preserve">Випуск цінних паперів, за яким призначається керуючий рахунком </w:t>
            </w:r>
            <w:r w:rsidRPr="00167D6B">
              <w:rPr>
                <w:i/>
                <w:sz w:val="17"/>
                <w:szCs w:val="17"/>
              </w:rPr>
              <w:t>(обрати потрібне)</w:t>
            </w:r>
          </w:p>
        </w:tc>
        <w:tc>
          <w:tcPr>
            <w:tcW w:w="511" w:type="dxa"/>
          </w:tcPr>
          <w:p w:rsidR="00445A39" w:rsidRPr="00167D6B" w:rsidRDefault="00445A39">
            <w:pPr>
              <w:rPr>
                <w:b/>
                <w:sz w:val="17"/>
                <w:szCs w:val="17"/>
              </w:rPr>
            </w:pPr>
          </w:p>
        </w:tc>
        <w:tc>
          <w:tcPr>
            <w:tcW w:w="5359" w:type="dxa"/>
          </w:tcPr>
          <w:p w:rsidR="00445A39" w:rsidRPr="00167D6B" w:rsidRDefault="005175CE">
            <w:pPr>
              <w:rPr>
                <w:sz w:val="17"/>
                <w:szCs w:val="17"/>
              </w:rPr>
            </w:pPr>
            <w:r w:rsidRPr="00167D6B">
              <w:rPr>
                <w:sz w:val="17"/>
                <w:szCs w:val="17"/>
              </w:rPr>
              <w:t>будь-який випуск цінних паперів</w:t>
            </w:r>
          </w:p>
        </w:tc>
      </w:tr>
      <w:tr w:rsidR="00445A39" w:rsidRPr="00167D6B">
        <w:trPr>
          <w:trHeight w:val="178"/>
        </w:trPr>
        <w:tc>
          <w:tcPr>
            <w:tcW w:w="540" w:type="dxa"/>
            <w:vMerge/>
          </w:tcPr>
          <w:p w:rsidR="00445A39" w:rsidRPr="00167D6B" w:rsidRDefault="00445A39">
            <w:pPr>
              <w:rPr>
                <w:b/>
                <w:sz w:val="17"/>
                <w:szCs w:val="17"/>
              </w:rPr>
            </w:pPr>
          </w:p>
        </w:tc>
        <w:tc>
          <w:tcPr>
            <w:tcW w:w="3960" w:type="dxa"/>
            <w:vMerge/>
          </w:tcPr>
          <w:p w:rsidR="00445A39" w:rsidRPr="00167D6B" w:rsidRDefault="00445A39">
            <w:pPr>
              <w:ind w:right="-52"/>
              <w:jc w:val="both"/>
              <w:rPr>
                <w:sz w:val="17"/>
                <w:szCs w:val="17"/>
              </w:rPr>
            </w:pPr>
          </w:p>
        </w:tc>
        <w:tc>
          <w:tcPr>
            <w:tcW w:w="511" w:type="dxa"/>
          </w:tcPr>
          <w:p w:rsidR="00445A39" w:rsidRPr="00167D6B" w:rsidRDefault="00445A39">
            <w:pPr>
              <w:rPr>
                <w:b/>
                <w:sz w:val="17"/>
                <w:szCs w:val="17"/>
              </w:rPr>
            </w:pPr>
          </w:p>
        </w:tc>
        <w:tc>
          <w:tcPr>
            <w:tcW w:w="5359" w:type="dxa"/>
          </w:tcPr>
          <w:p w:rsidR="00445A39" w:rsidRPr="00167D6B" w:rsidRDefault="005175CE">
            <w:pPr>
              <w:jc w:val="both"/>
              <w:rPr>
                <w:i/>
                <w:sz w:val="17"/>
                <w:szCs w:val="17"/>
              </w:rPr>
            </w:pPr>
            <w:r w:rsidRPr="00167D6B">
              <w:rPr>
                <w:sz w:val="17"/>
                <w:szCs w:val="17"/>
              </w:rPr>
              <w:t xml:space="preserve">певний випуск цінних паперів </w:t>
            </w:r>
            <w:r w:rsidRPr="00167D6B">
              <w:rPr>
                <w:i/>
                <w:sz w:val="17"/>
                <w:szCs w:val="17"/>
              </w:rPr>
              <w:t>(вказати повне найменування емітента, код за ЄДРПОУ емітента, ISIN цінних паперів, вид цінних паперів)</w:t>
            </w:r>
          </w:p>
          <w:p w:rsidR="00445A39" w:rsidRPr="00167D6B" w:rsidRDefault="005175CE">
            <w:pPr>
              <w:rPr>
                <w:sz w:val="17"/>
                <w:szCs w:val="17"/>
              </w:rPr>
            </w:pPr>
            <w:r w:rsidRPr="00167D6B">
              <w:rPr>
                <w:sz w:val="17"/>
                <w:szCs w:val="17"/>
              </w:rPr>
              <w:t>1.___________________________________________________________</w:t>
            </w:r>
          </w:p>
          <w:p w:rsidR="00445A39" w:rsidRPr="00167D6B" w:rsidRDefault="005175CE">
            <w:pPr>
              <w:rPr>
                <w:sz w:val="17"/>
                <w:szCs w:val="17"/>
              </w:rPr>
            </w:pPr>
            <w:r w:rsidRPr="00167D6B">
              <w:rPr>
                <w:sz w:val="17"/>
                <w:szCs w:val="17"/>
              </w:rPr>
              <w:t>2. __________________________________________________________</w:t>
            </w:r>
          </w:p>
          <w:p w:rsidR="00445A39" w:rsidRPr="00167D6B" w:rsidRDefault="00445A39">
            <w:pPr>
              <w:rPr>
                <w:sz w:val="17"/>
                <w:szCs w:val="17"/>
              </w:rPr>
            </w:pPr>
          </w:p>
        </w:tc>
      </w:tr>
      <w:tr w:rsidR="00445A39" w:rsidRPr="00167D6B">
        <w:trPr>
          <w:trHeight w:val="81"/>
        </w:trPr>
        <w:tc>
          <w:tcPr>
            <w:tcW w:w="540" w:type="dxa"/>
          </w:tcPr>
          <w:p w:rsidR="00445A39" w:rsidRPr="00167D6B" w:rsidRDefault="005175CE">
            <w:pPr>
              <w:rPr>
                <w:b/>
                <w:sz w:val="17"/>
                <w:szCs w:val="17"/>
              </w:rPr>
            </w:pPr>
            <w:r w:rsidRPr="00167D6B">
              <w:rPr>
                <w:b/>
                <w:sz w:val="17"/>
                <w:szCs w:val="17"/>
              </w:rPr>
              <w:t>3.4.</w:t>
            </w:r>
          </w:p>
        </w:tc>
        <w:tc>
          <w:tcPr>
            <w:tcW w:w="3960" w:type="dxa"/>
          </w:tcPr>
          <w:p w:rsidR="00445A39" w:rsidRPr="00167D6B" w:rsidRDefault="005175CE">
            <w:pPr>
              <w:ind w:right="-52"/>
              <w:jc w:val="both"/>
              <w:rPr>
                <w:sz w:val="17"/>
                <w:szCs w:val="17"/>
              </w:rPr>
            </w:pPr>
            <w:r w:rsidRPr="00167D6B">
              <w:rPr>
                <w:sz w:val="17"/>
                <w:szCs w:val="17"/>
              </w:rPr>
              <w:t xml:space="preserve">Строк дії повноважень </w:t>
            </w:r>
          </w:p>
        </w:tc>
        <w:tc>
          <w:tcPr>
            <w:tcW w:w="5870" w:type="dxa"/>
            <w:gridSpan w:val="2"/>
          </w:tcPr>
          <w:p w:rsidR="00445A39" w:rsidRPr="00167D6B" w:rsidRDefault="00445A39">
            <w:pPr>
              <w:rPr>
                <w:sz w:val="17"/>
                <w:szCs w:val="17"/>
              </w:rPr>
            </w:pPr>
          </w:p>
        </w:tc>
      </w:tr>
    </w:tbl>
    <w:p w:rsidR="00445A39" w:rsidRPr="00167D6B"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3885"/>
        <w:gridCol w:w="411"/>
        <w:gridCol w:w="5304"/>
      </w:tblGrid>
      <w:tr w:rsidR="00445A39" w:rsidRPr="00167D6B">
        <w:trPr>
          <w:trHeight w:val="175"/>
        </w:trPr>
        <w:tc>
          <w:tcPr>
            <w:tcW w:w="10363" w:type="dxa"/>
            <w:gridSpan w:val="4"/>
            <w:shd w:val="clear" w:color="auto" w:fill="D9D9D9"/>
          </w:tcPr>
          <w:p w:rsidR="00445A39" w:rsidRPr="00167D6B" w:rsidRDefault="005175CE">
            <w:pPr>
              <w:rPr>
                <w:b/>
                <w:sz w:val="17"/>
                <w:szCs w:val="17"/>
              </w:rPr>
            </w:pPr>
            <w:r w:rsidRPr="00167D6B">
              <w:rPr>
                <w:b/>
                <w:sz w:val="17"/>
                <w:szCs w:val="17"/>
              </w:rPr>
              <w:t xml:space="preserve">                    4. СПОСІБ НАДАННЯ /ОТРИМАННЯ ІНФОРМАЦІЇ ТА ДОКУМЕНТІВ</w:t>
            </w:r>
          </w:p>
        </w:tc>
      </w:tr>
      <w:tr w:rsidR="00445A39" w:rsidRPr="00167D6B">
        <w:trPr>
          <w:trHeight w:val="175"/>
        </w:trPr>
        <w:tc>
          <w:tcPr>
            <w:tcW w:w="540" w:type="dxa"/>
            <w:vMerge w:val="restart"/>
          </w:tcPr>
          <w:p w:rsidR="00445A39" w:rsidRPr="00167D6B" w:rsidRDefault="005175CE">
            <w:pPr>
              <w:rPr>
                <w:b/>
                <w:sz w:val="17"/>
                <w:szCs w:val="17"/>
              </w:rPr>
            </w:pPr>
            <w:r w:rsidRPr="00167D6B">
              <w:rPr>
                <w:b/>
                <w:sz w:val="17"/>
                <w:szCs w:val="17"/>
              </w:rPr>
              <w:t>4.1.</w:t>
            </w:r>
          </w:p>
        </w:tc>
        <w:tc>
          <w:tcPr>
            <w:tcW w:w="4046" w:type="dxa"/>
            <w:vMerge w:val="restart"/>
          </w:tcPr>
          <w:p w:rsidR="00445A39" w:rsidRPr="00167D6B" w:rsidRDefault="005175CE">
            <w:pPr>
              <w:jc w:val="both"/>
              <w:rPr>
                <w:sz w:val="17"/>
                <w:szCs w:val="17"/>
              </w:rPr>
            </w:pPr>
            <w:r w:rsidRPr="00167D6B">
              <w:rPr>
                <w:sz w:val="17"/>
                <w:szCs w:val="17"/>
              </w:rPr>
              <w:t xml:space="preserve">Спосіб надання/отримання інформації та документів </w:t>
            </w:r>
          </w:p>
        </w:tc>
        <w:tc>
          <w:tcPr>
            <w:tcW w:w="425" w:type="dxa"/>
          </w:tcPr>
          <w:p w:rsidR="00445A39" w:rsidRPr="00167D6B" w:rsidRDefault="00445A39">
            <w:pPr>
              <w:rPr>
                <w:b/>
                <w:sz w:val="17"/>
                <w:szCs w:val="17"/>
              </w:rPr>
            </w:pPr>
          </w:p>
        </w:tc>
        <w:tc>
          <w:tcPr>
            <w:tcW w:w="5352" w:type="dxa"/>
          </w:tcPr>
          <w:p w:rsidR="00445A39" w:rsidRPr="00167D6B" w:rsidRDefault="005175CE">
            <w:pPr>
              <w:rPr>
                <w:sz w:val="17"/>
                <w:szCs w:val="17"/>
              </w:rPr>
            </w:pPr>
            <w:r w:rsidRPr="00167D6B">
              <w:rPr>
                <w:sz w:val="17"/>
                <w:szCs w:val="17"/>
              </w:rPr>
              <w:t xml:space="preserve">засобами поштового зв’язку </w:t>
            </w:r>
          </w:p>
        </w:tc>
      </w:tr>
      <w:tr w:rsidR="00445A39" w:rsidRPr="00167D6B">
        <w:trPr>
          <w:trHeight w:val="137"/>
        </w:trPr>
        <w:tc>
          <w:tcPr>
            <w:tcW w:w="0" w:type="auto"/>
            <w:vMerge/>
            <w:vAlign w:val="center"/>
          </w:tcPr>
          <w:p w:rsidR="00445A39" w:rsidRPr="00167D6B" w:rsidRDefault="00445A39">
            <w:pPr>
              <w:rPr>
                <w:b/>
                <w:sz w:val="17"/>
                <w:szCs w:val="17"/>
              </w:rPr>
            </w:pPr>
          </w:p>
        </w:tc>
        <w:tc>
          <w:tcPr>
            <w:tcW w:w="0" w:type="auto"/>
            <w:vMerge/>
            <w:vAlign w:val="center"/>
          </w:tcPr>
          <w:p w:rsidR="00445A39" w:rsidRPr="00167D6B" w:rsidRDefault="00445A39">
            <w:pPr>
              <w:rPr>
                <w:sz w:val="17"/>
                <w:szCs w:val="17"/>
              </w:rPr>
            </w:pPr>
          </w:p>
        </w:tc>
        <w:tc>
          <w:tcPr>
            <w:tcW w:w="425" w:type="dxa"/>
          </w:tcPr>
          <w:p w:rsidR="00445A39" w:rsidRPr="00167D6B" w:rsidRDefault="00445A39">
            <w:pPr>
              <w:rPr>
                <w:b/>
                <w:sz w:val="17"/>
                <w:szCs w:val="17"/>
              </w:rPr>
            </w:pPr>
          </w:p>
        </w:tc>
        <w:tc>
          <w:tcPr>
            <w:tcW w:w="5352" w:type="dxa"/>
          </w:tcPr>
          <w:p w:rsidR="00445A39" w:rsidRPr="00167D6B" w:rsidRDefault="005175CE">
            <w:pPr>
              <w:rPr>
                <w:sz w:val="17"/>
                <w:szCs w:val="17"/>
              </w:rPr>
            </w:pPr>
            <w:r w:rsidRPr="00167D6B">
              <w:rPr>
                <w:sz w:val="17"/>
                <w:szCs w:val="17"/>
              </w:rPr>
              <w:t>особисте отримання інформації та документів</w:t>
            </w:r>
          </w:p>
        </w:tc>
      </w:tr>
      <w:tr w:rsidR="00445A39" w:rsidRPr="00167D6B">
        <w:trPr>
          <w:trHeight w:val="112"/>
        </w:trPr>
        <w:tc>
          <w:tcPr>
            <w:tcW w:w="0" w:type="auto"/>
            <w:vMerge/>
            <w:vAlign w:val="center"/>
          </w:tcPr>
          <w:p w:rsidR="00445A39" w:rsidRPr="00167D6B" w:rsidRDefault="00445A39">
            <w:pPr>
              <w:rPr>
                <w:b/>
                <w:sz w:val="17"/>
                <w:szCs w:val="17"/>
              </w:rPr>
            </w:pPr>
          </w:p>
        </w:tc>
        <w:tc>
          <w:tcPr>
            <w:tcW w:w="0" w:type="auto"/>
            <w:vMerge/>
            <w:vAlign w:val="center"/>
          </w:tcPr>
          <w:p w:rsidR="00445A39" w:rsidRPr="00167D6B" w:rsidRDefault="00445A39">
            <w:pPr>
              <w:rPr>
                <w:sz w:val="17"/>
                <w:szCs w:val="17"/>
              </w:rPr>
            </w:pPr>
          </w:p>
        </w:tc>
        <w:tc>
          <w:tcPr>
            <w:tcW w:w="425" w:type="dxa"/>
          </w:tcPr>
          <w:p w:rsidR="00445A39" w:rsidRPr="00167D6B" w:rsidRDefault="00445A39">
            <w:pPr>
              <w:rPr>
                <w:b/>
                <w:sz w:val="17"/>
                <w:szCs w:val="17"/>
              </w:rPr>
            </w:pPr>
          </w:p>
        </w:tc>
        <w:tc>
          <w:tcPr>
            <w:tcW w:w="5352" w:type="dxa"/>
          </w:tcPr>
          <w:p w:rsidR="00445A39" w:rsidRPr="00167D6B" w:rsidRDefault="005175CE">
            <w:pPr>
              <w:rPr>
                <w:sz w:val="17"/>
                <w:szCs w:val="17"/>
              </w:rPr>
            </w:pPr>
            <w:r w:rsidRPr="00167D6B">
              <w:rPr>
                <w:sz w:val="17"/>
                <w:szCs w:val="17"/>
              </w:rPr>
              <w:t>інше ____________________________________________________</w:t>
            </w:r>
          </w:p>
        </w:tc>
      </w:tr>
    </w:tbl>
    <w:p w:rsidR="00445A39" w:rsidRPr="00167D6B"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8"/>
        <w:gridCol w:w="5630"/>
      </w:tblGrid>
      <w:tr w:rsidR="00445A39" w:rsidRPr="00167D6B">
        <w:trPr>
          <w:trHeight w:val="265"/>
        </w:trPr>
        <w:tc>
          <w:tcPr>
            <w:tcW w:w="10363" w:type="dxa"/>
            <w:gridSpan w:val="3"/>
            <w:shd w:val="clear" w:color="auto" w:fill="D9D9D9"/>
          </w:tcPr>
          <w:p w:rsidR="00445A39" w:rsidRPr="00167D6B" w:rsidRDefault="005175CE">
            <w:pPr>
              <w:pStyle w:val="a3"/>
              <w:spacing w:after="0"/>
              <w:rPr>
                <w:b/>
                <w:sz w:val="17"/>
                <w:szCs w:val="17"/>
              </w:rPr>
            </w:pPr>
            <w:r w:rsidRPr="00167D6B">
              <w:rPr>
                <w:b/>
                <w:sz w:val="17"/>
                <w:szCs w:val="17"/>
              </w:rPr>
              <w:t xml:space="preserve">5. КОНТАКТНІ ДАНІ </w:t>
            </w:r>
          </w:p>
        </w:tc>
      </w:tr>
      <w:tr w:rsidR="00445A39" w:rsidRPr="00167D6B">
        <w:tc>
          <w:tcPr>
            <w:tcW w:w="540" w:type="dxa"/>
          </w:tcPr>
          <w:p w:rsidR="00445A39" w:rsidRPr="00167D6B" w:rsidRDefault="005175CE">
            <w:pPr>
              <w:rPr>
                <w:b/>
                <w:sz w:val="17"/>
                <w:szCs w:val="17"/>
              </w:rPr>
            </w:pPr>
            <w:r w:rsidRPr="00167D6B">
              <w:rPr>
                <w:b/>
                <w:sz w:val="17"/>
                <w:szCs w:val="17"/>
              </w:rPr>
              <w:t>5.1.</w:t>
            </w:r>
          </w:p>
        </w:tc>
        <w:tc>
          <w:tcPr>
            <w:tcW w:w="4046" w:type="dxa"/>
          </w:tcPr>
          <w:p w:rsidR="00445A39" w:rsidRPr="00167D6B" w:rsidRDefault="005175CE">
            <w:pPr>
              <w:rPr>
                <w:sz w:val="17"/>
                <w:szCs w:val="17"/>
              </w:rPr>
            </w:pPr>
            <w:r w:rsidRPr="00167D6B">
              <w:rPr>
                <w:sz w:val="17"/>
                <w:szCs w:val="17"/>
              </w:rPr>
              <w:t>Контактний телефон</w:t>
            </w:r>
          </w:p>
        </w:tc>
        <w:tc>
          <w:tcPr>
            <w:tcW w:w="5777" w:type="dxa"/>
          </w:tcPr>
          <w:p w:rsidR="00445A39" w:rsidRPr="00167D6B" w:rsidRDefault="00445A39">
            <w:pPr>
              <w:rPr>
                <w:b/>
                <w:sz w:val="17"/>
                <w:szCs w:val="17"/>
              </w:rPr>
            </w:pPr>
          </w:p>
        </w:tc>
      </w:tr>
      <w:tr w:rsidR="00445A39" w:rsidRPr="00167D6B">
        <w:tc>
          <w:tcPr>
            <w:tcW w:w="540" w:type="dxa"/>
          </w:tcPr>
          <w:p w:rsidR="00445A39" w:rsidRPr="00167D6B" w:rsidRDefault="005175CE">
            <w:pPr>
              <w:rPr>
                <w:b/>
                <w:sz w:val="17"/>
                <w:szCs w:val="17"/>
              </w:rPr>
            </w:pPr>
            <w:r w:rsidRPr="00167D6B">
              <w:rPr>
                <w:b/>
                <w:sz w:val="17"/>
                <w:szCs w:val="17"/>
              </w:rPr>
              <w:t>5.2.</w:t>
            </w:r>
          </w:p>
        </w:tc>
        <w:tc>
          <w:tcPr>
            <w:tcW w:w="4046" w:type="dxa"/>
          </w:tcPr>
          <w:p w:rsidR="00445A39" w:rsidRPr="00167D6B" w:rsidRDefault="005175CE">
            <w:pPr>
              <w:rPr>
                <w:sz w:val="17"/>
                <w:szCs w:val="17"/>
              </w:rPr>
            </w:pPr>
            <w:r w:rsidRPr="00167D6B">
              <w:rPr>
                <w:sz w:val="17"/>
                <w:szCs w:val="17"/>
              </w:rPr>
              <w:t>Адреса електронної пошти (за наявності)</w:t>
            </w:r>
          </w:p>
        </w:tc>
        <w:tc>
          <w:tcPr>
            <w:tcW w:w="5777" w:type="dxa"/>
          </w:tcPr>
          <w:p w:rsidR="00445A39" w:rsidRPr="00167D6B" w:rsidRDefault="00445A39">
            <w:pPr>
              <w:rPr>
                <w:b/>
                <w:sz w:val="17"/>
                <w:szCs w:val="17"/>
              </w:rPr>
            </w:pPr>
          </w:p>
        </w:tc>
      </w:tr>
    </w:tbl>
    <w:p w:rsidR="00445A39" w:rsidRPr="00167D6B" w:rsidRDefault="00445A39">
      <w:pPr>
        <w:pStyle w:val="a3"/>
        <w:jc w:val="both"/>
        <w:rPr>
          <w:b/>
          <w:sz w:val="17"/>
          <w:szCs w:val="17"/>
        </w:rPr>
      </w:pPr>
    </w:p>
    <w:p w:rsidR="00445A39" w:rsidRPr="00167D6B" w:rsidRDefault="005175CE">
      <w:pPr>
        <w:pStyle w:val="a3"/>
        <w:jc w:val="both"/>
        <w:rPr>
          <w:rFonts w:asciiTheme="minorHAnsi" w:hAnsiTheme="minorHAnsi"/>
          <w:i/>
          <w:sz w:val="17"/>
          <w:szCs w:val="17"/>
        </w:rPr>
      </w:pPr>
      <w:r w:rsidRPr="00167D6B">
        <w:rPr>
          <w:b/>
          <w:sz w:val="17"/>
          <w:szCs w:val="17"/>
        </w:rPr>
        <w:t xml:space="preserve">6. ДОДАТКОВА ІНФОРМАЦІЯ </w:t>
      </w:r>
      <w:r w:rsidRPr="00167D6B">
        <w:rPr>
          <w:sz w:val="17"/>
          <w:szCs w:val="17"/>
        </w:rPr>
        <w:t>(заповнюється за необхідності)</w:t>
      </w:r>
      <w:r w:rsidRPr="00167D6B">
        <w:rPr>
          <w:i/>
          <w:sz w:val="17"/>
          <w:szCs w:val="17"/>
        </w:rPr>
        <w:t>____________________________________________________</w:t>
      </w:r>
    </w:p>
    <w:p w:rsidR="00445A39" w:rsidRPr="00167D6B" w:rsidRDefault="005175CE">
      <w:pPr>
        <w:pStyle w:val="a3"/>
        <w:jc w:val="center"/>
        <w:rPr>
          <w:b/>
          <w:sz w:val="17"/>
          <w:szCs w:val="17"/>
        </w:rPr>
      </w:pPr>
      <w:r w:rsidRPr="00167D6B">
        <w:rPr>
          <w:b/>
          <w:sz w:val="17"/>
          <w:szCs w:val="17"/>
        </w:rPr>
        <w:t>ВІДПОВІДАЛЬНІСТЬ ЗА ДОСТОВІРНІСТЬ ІНФОРМАЦІЇ, ЩО МІСТИТЬСЯ В АНКЕТІ КЕРУЮЧОГО РАХУНКОМ В ЦІННИХ ПАПЕРАХ, БЕРЕ НА СЕБЕ ОСОБА, ЯКА ПІДПИСАЛА АНКЕТУ.</w:t>
      </w:r>
    </w:p>
    <w:p w:rsidR="00445A39" w:rsidRPr="00167D6B" w:rsidRDefault="00445A39">
      <w:pPr>
        <w:rPr>
          <w:b/>
          <w:sz w:val="17"/>
          <w:szCs w:val="17"/>
        </w:rPr>
      </w:pPr>
    </w:p>
    <w:p w:rsidR="00445A39" w:rsidRPr="00167D6B" w:rsidRDefault="005175CE">
      <w:pPr>
        <w:rPr>
          <w:b/>
          <w:sz w:val="17"/>
          <w:szCs w:val="17"/>
        </w:rPr>
      </w:pPr>
      <w:r w:rsidRPr="00167D6B">
        <w:rPr>
          <w:b/>
          <w:sz w:val="17"/>
          <w:szCs w:val="17"/>
        </w:rPr>
        <w:t>Розпорядник рахунку /__________________________/_________________________________</w:t>
      </w:r>
    </w:p>
    <w:p w:rsidR="00445A39" w:rsidRPr="00167D6B" w:rsidRDefault="005175CE">
      <w:pPr>
        <w:jc w:val="both"/>
        <w:rPr>
          <w:b/>
          <w:sz w:val="17"/>
          <w:szCs w:val="17"/>
        </w:rPr>
      </w:pPr>
      <w:r w:rsidRPr="00167D6B">
        <w:rPr>
          <w:b/>
          <w:sz w:val="17"/>
          <w:szCs w:val="17"/>
        </w:rPr>
        <w:t xml:space="preserve">                                               підпис                       П.І.Б.</w:t>
      </w:r>
    </w:p>
    <w:p w:rsidR="00445A39" w:rsidRPr="00167D6B" w:rsidRDefault="00445A39">
      <w:pPr>
        <w:jc w:val="both"/>
        <w:rPr>
          <w:sz w:val="17"/>
          <w:szCs w:val="17"/>
        </w:rPr>
      </w:pPr>
    </w:p>
    <w:p w:rsidR="00445A39" w:rsidRPr="00167D6B" w:rsidRDefault="005175CE">
      <w:pPr>
        <w:shd w:val="clear" w:color="auto" w:fill="FFFFFF"/>
        <w:jc w:val="center"/>
        <w:rPr>
          <w:b/>
          <w:sz w:val="17"/>
          <w:szCs w:val="17"/>
        </w:rPr>
      </w:pPr>
      <w:r w:rsidRPr="00167D6B">
        <w:rPr>
          <w:b/>
          <w:sz w:val="17"/>
          <w:szCs w:val="17"/>
        </w:rPr>
        <w:t>ВІДМІТКИ ДЕПОЗИТАРНОЇ УСТАНОВИ</w:t>
      </w:r>
    </w:p>
    <w:p w:rsidR="00445A39" w:rsidRPr="00167D6B" w:rsidRDefault="00445A39">
      <w:pPr>
        <w:shd w:val="clear" w:color="auto" w:fill="FFFFFF"/>
        <w:jc w:val="center"/>
        <w:rPr>
          <w:b/>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9"/>
        <w:gridCol w:w="5777"/>
      </w:tblGrid>
      <w:tr w:rsidR="00445A39" w:rsidRPr="00167D6B">
        <w:tc>
          <w:tcPr>
            <w:tcW w:w="3349" w:type="dxa"/>
          </w:tcPr>
          <w:p w:rsidR="00445A39" w:rsidRPr="00167D6B" w:rsidRDefault="005175CE">
            <w:pPr>
              <w:spacing w:line="276" w:lineRule="auto"/>
              <w:jc w:val="both"/>
              <w:rPr>
                <w:sz w:val="17"/>
                <w:szCs w:val="17"/>
              </w:rPr>
            </w:pPr>
            <w:r w:rsidRPr="00167D6B">
              <w:rPr>
                <w:sz w:val="17"/>
                <w:szCs w:val="17"/>
              </w:rPr>
              <w:t>Депозитарний код рахунку в цінних паперах</w:t>
            </w:r>
          </w:p>
        </w:tc>
        <w:tc>
          <w:tcPr>
            <w:tcW w:w="5777" w:type="dxa"/>
          </w:tcPr>
          <w:p w:rsidR="00445A39" w:rsidRPr="00167D6B" w:rsidRDefault="00445A39">
            <w:pPr>
              <w:spacing w:line="276" w:lineRule="auto"/>
              <w:rPr>
                <w:sz w:val="17"/>
                <w:szCs w:val="17"/>
              </w:rPr>
            </w:pPr>
          </w:p>
        </w:tc>
      </w:tr>
    </w:tbl>
    <w:p w:rsidR="00445A39" w:rsidRPr="00167D6B" w:rsidRDefault="00445A39"/>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rPr>
                <w:bCs/>
              </w:rPr>
            </w:pPr>
            <w:r w:rsidRPr="00167D6B">
              <w:rPr>
                <w:bCs/>
              </w:rPr>
              <w:t xml:space="preserve"> І.М.Гапоненко</w:t>
            </w:r>
          </w:p>
          <w:p w:rsidR="00445A39" w:rsidRPr="00167D6B" w:rsidRDefault="00445A39">
            <w:pPr>
              <w:rPr>
                <w:b/>
              </w:rPr>
            </w:pPr>
          </w:p>
        </w:tc>
      </w:tr>
    </w:tbl>
    <w:p w:rsidR="00445A39" w:rsidRPr="00167D6B" w:rsidRDefault="00445A39">
      <w:pPr>
        <w:ind w:firstLine="540"/>
      </w:pPr>
    </w:p>
    <w:p w:rsidR="00445A39" w:rsidRPr="00167D6B" w:rsidRDefault="00445A39">
      <w:pPr>
        <w:ind w:firstLine="540"/>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F60D0D" w:rsidRPr="00167D6B" w:rsidRDefault="00F60D0D">
      <w:pPr>
        <w:ind w:firstLine="540"/>
        <w:jc w:val="right"/>
      </w:pPr>
    </w:p>
    <w:p w:rsidR="00F60D0D" w:rsidRPr="00167D6B" w:rsidRDefault="00F60D0D">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7E362A" w:rsidRPr="00167D6B" w:rsidRDefault="007E362A">
      <w:pPr>
        <w:ind w:firstLine="540"/>
        <w:jc w:val="right"/>
      </w:pPr>
    </w:p>
    <w:p w:rsidR="00445A39" w:rsidRPr="00167D6B" w:rsidRDefault="00445A39">
      <w:pPr>
        <w:ind w:firstLine="540"/>
        <w:jc w:val="right"/>
      </w:pPr>
    </w:p>
    <w:p w:rsidR="00445A39" w:rsidRPr="00167D6B" w:rsidRDefault="005175CE">
      <w:pPr>
        <w:ind w:firstLine="540"/>
        <w:jc w:val="right"/>
      </w:pPr>
      <w:r w:rsidRPr="00167D6B">
        <w:t>Додаток 81</w:t>
      </w:r>
    </w:p>
    <w:p w:rsidR="00445A39" w:rsidRPr="00167D6B" w:rsidRDefault="00445A39">
      <w:pPr>
        <w:ind w:firstLine="540"/>
      </w:pPr>
    </w:p>
    <w:p w:rsidR="00445A39" w:rsidRPr="00167D6B" w:rsidRDefault="005175CE">
      <w:pPr>
        <w:ind w:firstLine="540"/>
        <w:jc w:val="center"/>
        <w:rPr>
          <w:b/>
        </w:rPr>
      </w:pPr>
      <w:r w:rsidRPr="00167D6B">
        <w:rPr>
          <w:b/>
        </w:rPr>
        <w:t>АНКЕТА КЕРУЮЧОГО РАХУНКОМ В ЦІННИХ ПАПЕРАХ</w:t>
      </w:r>
    </w:p>
    <w:p w:rsidR="00445A39" w:rsidRPr="00167D6B" w:rsidRDefault="005175CE">
      <w:pPr>
        <w:ind w:firstLine="540"/>
        <w:jc w:val="center"/>
        <w:rPr>
          <w:b/>
          <w:sz w:val="20"/>
          <w:szCs w:val="20"/>
        </w:rPr>
      </w:pPr>
      <w:r w:rsidRPr="00167D6B">
        <w:rPr>
          <w:b/>
        </w:rPr>
        <w:lastRenderedPageBreak/>
        <w:t>ДЛЯ ТЕРИТОРІАЛЬНОЇ  ГРОМАДИ</w:t>
      </w:r>
    </w:p>
    <w:p w:rsidR="00445A39" w:rsidRPr="00167D6B" w:rsidRDefault="005175CE">
      <w:pPr>
        <w:ind w:left="-900" w:firstLine="540"/>
        <w:jc w:val="center"/>
        <w:rPr>
          <w:b/>
          <w:sz w:val="20"/>
          <w:szCs w:val="20"/>
        </w:rPr>
      </w:pPr>
      <w:r w:rsidRPr="00167D6B">
        <w:rPr>
          <w:b/>
          <w:sz w:val="20"/>
          <w:szCs w:val="20"/>
        </w:rPr>
        <w:t xml:space="preserve"> (суб’єкта управління об’єктами комунальної власності)</w:t>
      </w:r>
    </w:p>
    <w:p w:rsidR="00445A39" w:rsidRPr="00167D6B" w:rsidRDefault="00445A39">
      <w:pPr>
        <w:ind w:left="-900" w:firstLine="540"/>
        <w:jc w:val="center"/>
        <w:rPr>
          <w:b/>
          <w:i/>
          <w:sz w:val="20"/>
          <w:szCs w:val="20"/>
        </w:rPr>
      </w:pPr>
    </w:p>
    <w:p w:rsidR="00445A39" w:rsidRPr="00167D6B" w:rsidRDefault="005175CE">
      <w:pPr>
        <w:pStyle w:val="a3"/>
        <w:ind w:left="-851"/>
        <w:jc w:val="both"/>
        <w:rPr>
          <w:i/>
          <w:sz w:val="17"/>
          <w:szCs w:val="17"/>
        </w:rPr>
      </w:pPr>
      <w:r w:rsidRPr="00167D6B">
        <w:rPr>
          <w:i/>
          <w:sz w:val="17"/>
          <w:szCs w:val="17"/>
        </w:rPr>
        <w:t>Дата підписання анкети  ________________________</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3846"/>
        <w:gridCol w:w="5753"/>
      </w:tblGrid>
      <w:tr w:rsidR="00445A39" w:rsidRPr="00167D6B">
        <w:tc>
          <w:tcPr>
            <w:tcW w:w="10363" w:type="dxa"/>
            <w:gridSpan w:val="3"/>
            <w:shd w:val="clear" w:color="auto" w:fill="CCCCCC"/>
          </w:tcPr>
          <w:p w:rsidR="00445A39" w:rsidRPr="00167D6B" w:rsidRDefault="005175CE">
            <w:pPr>
              <w:rPr>
                <w:b/>
                <w:sz w:val="17"/>
                <w:szCs w:val="17"/>
              </w:rPr>
            </w:pPr>
            <w:r w:rsidRPr="00167D6B">
              <w:rPr>
                <w:b/>
                <w:sz w:val="17"/>
                <w:szCs w:val="17"/>
              </w:rPr>
              <w:t>1. ВІДОМОСТІ ПРО ВЛАСНИКА РАХУНКУ</w:t>
            </w:r>
          </w:p>
        </w:tc>
      </w:tr>
      <w:tr w:rsidR="00445A39" w:rsidRPr="00167D6B">
        <w:tc>
          <w:tcPr>
            <w:tcW w:w="540" w:type="dxa"/>
          </w:tcPr>
          <w:p w:rsidR="00445A39" w:rsidRPr="00167D6B" w:rsidRDefault="005175CE">
            <w:pPr>
              <w:rPr>
                <w:b/>
                <w:sz w:val="17"/>
                <w:szCs w:val="17"/>
              </w:rPr>
            </w:pPr>
            <w:r w:rsidRPr="00167D6B">
              <w:rPr>
                <w:b/>
                <w:sz w:val="17"/>
                <w:szCs w:val="17"/>
              </w:rPr>
              <w:t>1.1.</w:t>
            </w:r>
          </w:p>
        </w:tc>
        <w:tc>
          <w:tcPr>
            <w:tcW w:w="3960" w:type="dxa"/>
          </w:tcPr>
          <w:p w:rsidR="00445A39" w:rsidRPr="00167D6B" w:rsidRDefault="005175CE">
            <w:pPr>
              <w:jc w:val="both"/>
              <w:rPr>
                <w:sz w:val="17"/>
                <w:szCs w:val="17"/>
              </w:rPr>
            </w:pPr>
            <w:r w:rsidRPr="00167D6B">
              <w:rPr>
                <w:sz w:val="17"/>
                <w:szCs w:val="17"/>
              </w:rPr>
              <w:t>Найменування</w:t>
            </w:r>
          </w:p>
        </w:tc>
        <w:tc>
          <w:tcPr>
            <w:tcW w:w="5863" w:type="dxa"/>
          </w:tcPr>
          <w:p w:rsidR="00445A39" w:rsidRPr="00167D6B" w:rsidRDefault="005175CE">
            <w:pPr>
              <w:rPr>
                <w:sz w:val="17"/>
                <w:szCs w:val="17"/>
              </w:rPr>
            </w:pPr>
            <w:r w:rsidRPr="00167D6B">
              <w:rPr>
                <w:sz w:val="17"/>
                <w:szCs w:val="17"/>
              </w:rPr>
              <w:t>Територіальна громада</w:t>
            </w:r>
          </w:p>
          <w:p w:rsidR="00445A39" w:rsidRPr="00167D6B" w:rsidRDefault="005175CE">
            <w:pPr>
              <w:jc w:val="both"/>
              <w:rPr>
                <w:sz w:val="17"/>
                <w:szCs w:val="17"/>
              </w:rPr>
            </w:pPr>
            <w:r w:rsidRPr="00167D6B">
              <w:rPr>
                <w:sz w:val="17"/>
                <w:szCs w:val="17"/>
              </w:rPr>
              <w:t>Адміністративно-територіальна одиниця, на якій розташована територіальна громада ____________________________________</w:t>
            </w:r>
          </w:p>
          <w:p w:rsidR="00445A39" w:rsidRPr="00167D6B" w:rsidRDefault="00445A39">
            <w:pPr>
              <w:jc w:val="both"/>
              <w:rPr>
                <w:b/>
                <w:sz w:val="17"/>
                <w:szCs w:val="17"/>
              </w:rPr>
            </w:pPr>
          </w:p>
        </w:tc>
      </w:tr>
    </w:tbl>
    <w:p w:rsidR="00445A39" w:rsidRPr="00167D6B"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884"/>
        <w:gridCol w:w="395"/>
        <w:gridCol w:w="5319"/>
      </w:tblGrid>
      <w:tr w:rsidR="00445A39" w:rsidRPr="00167D6B">
        <w:trPr>
          <w:trHeight w:val="296"/>
        </w:trPr>
        <w:tc>
          <w:tcPr>
            <w:tcW w:w="10363" w:type="dxa"/>
            <w:gridSpan w:val="4"/>
          </w:tcPr>
          <w:p w:rsidR="00445A39" w:rsidRPr="00167D6B" w:rsidRDefault="005175CE">
            <w:pPr>
              <w:rPr>
                <w:sz w:val="17"/>
                <w:szCs w:val="17"/>
              </w:rPr>
            </w:pPr>
            <w:r w:rsidRPr="00167D6B">
              <w:rPr>
                <w:b/>
                <w:sz w:val="17"/>
                <w:szCs w:val="17"/>
              </w:rPr>
              <w:t xml:space="preserve">                      2. ВІДОМОСТІ ПРО КЕРУЮЧОГО РАХУНКОМ</w:t>
            </w:r>
          </w:p>
        </w:tc>
      </w:tr>
      <w:tr w:rsidR="00445A39" w:rsidRPr="00167D6B">
        <w:trPr>
          <w:trHeight w:val="296"/>
        </w:trPr>
        <w:tc>
          <w:tcPr>
            <w:tcW w:w="540" w:type="dxa"/>
          </w:tcPr>
          <w:p w:rsidR="00445A39" w:rsidRPr="00167D6B" w:rsidRDefault="005175CE">
            <w:pPr>
              <w:rPr>
                <w:b/>
                <w:sz w:val="17"/>
                <w:szCs w:val="17"/>
              </w:rPr>
            </w:pPr>
            <w:r w:rsidRPr="00167D6B">
              <w:rPr>
                <w:b/>
                <w:sz w:val="17"/>
                <w:szCs w:val="17"/>
              </w:rPr>
              <w:t>2.1.</w:t>
            </w:r>
          </w:p>
        </w:tc>
        <w:tc>
          <w:tcPr>
            <w:tcW w:w="3960" w:type="dxa"/>
          </w:tcPr>
          <w:p w:rsidR="00445A39" w:rsidRPr="00167D6B" w:rsidRDefault="005175CE">
            <w:pPr>
              <w:jc w:val="both"/>
              <w:rPr>
                <w:b/>
                <w:sz w:val="17"/>
                <w:szCs w:val="17"/>
              </w:rPr>
            </w:pPr>
            <w:r w:rsidRPr="00167D6B">
              <w:rPr>
                <w:sz w:val="17"/>
                <w:szCs w:val="17"/>
              </w:rPr>
              <w:t xml:space="preserve">Повне найменування </w:t>
            </w:r>
          </w:p>
        </w:tc>
        <w:tc>
          <w:tcPr>
            <w:tcW w:w="5863" w:type="dxa"/>
            <w:gridSpan w:val="2"/>
          </w:tcPr>
          <w:p w:rsidR="00445A39" w:rsidRPr="00167D6B" w:rsidRDefault="00445A39">
            <w:pPr>
              <w:spacing w:line="276" w:lineRule="auto"/>
              <w:rPr>
                <w:b/>
                <w:sz w:val="17"/>
                <w:szCs w:val="17"/>
              </w:rPr>
            </w:pPr>
          </w:p>
          <w:p w:rsidR="00445A39" w:rsidRPr="00167D6B" w:rsidRDefault="00445A39">
            <w:pPr>
              <w:spacing w:line="276" w:lineRule="auto"/>
              <w:rPr>
                <w:b/>
                <w:sz w:val="17"/>
                <w:szCs w:val="17"/>
              </w:rPr>
            </w:pPr>
          </w:p>
        </w:tc>
      </w:tr>
      <w:tr w:rsidR="00445A39" w:rsidRPr="00167D6B">
        <w:trPr>
          <w:trHeight w:val="174"/>
        </w:trPr>
        <w:tc>
          <w:tcPr>
            <w:tcW w:w="540" w:type="dxa"/>
          </w:tcPr>
          <w:p w:rsidR="00445A39" w:rsidRPr="00167D6B" w:rsidRDefault="005175CE">
            <w:pPr>
              <w:rPr>
                <w:b/>
                <w:sz w:val="17"/>
                <w:szCs w:val="17"/>
              </w:rPr>
            </w:pPr>
            <w:r w:rsidRPr="00167D6B">
              <w:rPr>
                <w:b/>
                <w:sz w:val="17"/>
                <w:szCs w:val="17"/>
              </w:rPr>
              <w:t>2.2.</w:t>
            </w:r>
          </w:p>
        </w:tc>
        <w:tc>
          <w:tcPr>
            <w:tcW w:w="3960" w:type="dxa"/>
          </w:tcPr>
          <w:p w:rsidR="00445A39" w:rsidRPr="00167D6B" w:rsidRDefault="005175CE">
            <w:pPr>
              <w:jc w:val="both"/>
              <w:rPr>
                <w:sz w:val="17"/>
                <w:szCs w:val="17"/>
              </w:rPr>
            </w:pPr>
            <w:r w:rsidRPr="00167D6B">
              <w:rPr>
                <w:sz w:val="17"/>
                <w:szCs w:val="17"/>
              </w:rPr>
              <w:t xml:space="preserve">Скорочене найменування </w:t>
            </w:r>
            <w:r w:rsidRPr="00167D6B">
              <w:rPr>
                <w:i/>
                <w:sz w:val="17"/>
                <w:szCs w:val="17"/>
              </w:rPr>
              <w:t>(заповнюється за наявності скороченого найменування)</w:t>
            </w:r>
          </w:p>
        </w:tc>
        <w:tc>
          <w:tcPr>
            <w:tcW w:w="5863" w:type="dxa"/>
            <w:gridSpan w:val="2"/>
          </w:tcPr>
          <w:p w:rsidR="00445A39" w:rsidRPr="00167D6B" w:rsidRDefault="00445A39">
            <w:pPr>
              <w:spacing w:line="276" w:lineRule="auto"/>
              <w:rPr>
                <w:b/>
                <w:sz w:val="17"/>
                <w:szCs w:val="17"/>
              </w:rPr>
            </w:pPr>
          </w:p>
        </w:tc>
      </w:tr>
      <w:tr w:rsidR="00445A39" w:rsidRPr="00167D6B">
        <w:trPr>
          <w:trHeight w:val="174"/>
        </w:trPr>
        <w:tc>
          <w:tcPr>
            <w:tcW w:w="540" w:type="dxa"/>
          </w:tcPr>
          <w:p w:rsidR="00445A39" w:rsidRPr="00167D6B" w:rsidRDefault="00445A39">
            <w:pPr>
              <w:rPr>
                <w:b/>
                <w:sz w:val="17"/>
                <w:szCs w:val="17"/>
              </w:rPr>
            </w:pPr>
          </w:p>
        </w:tc>
        <w:tc>
          <w:tcPr>
            <w:tcW w:w="3960" w:type="dxa"/>
          </w:tcPr>
          <w:p w:rsidR="00445A39" w:rsidRPr="00167D6B" w:rsidRDefault="005175CE">
            <w:pPr>
              <w:jc w:val="both"/>
              <w:rPr>
                <w:sz w:val="17"/>
                <w:szCs w:val="17"/>
              </w:rPr>
            </w:pPr>
            <w:r w:rsidRPr="00167D6B">
              <w:rPr>
                <w:sz w:val="17"/>
                <w:szCs w:val="17"/>
              </w:rPr>
              <w:t xml:space="preserve">Найменування іноземною мовою </w:t>
            </w:r>
          </w:p>
          <w:p w:rsidR="00445A39" w:rsidRPr="00167D6B" w:rsidRDefault="005175CE">
            <w:pPr>
              <w:jc w:val="both"/>
              <w:rPr>
                <w:sz w:val="17"/>
                <w:szCs w:val="17"/>
              </w:rPr>
            </w:pPr>
            <w:r w:rsidRPr="00167D6B">
              <w:rPr>
                <w:sz w:val="17"/>
                <w:szCs w:val="17"/>
              </w:rPr>
              <w:t>(</w:t>
            </w:r>
            <w:r w:rsidRPr="00167D6B">
              <w:rPr>
                <w:i/>
                <w:sz w:val="17"/>
                <w:szCs w:val="17"/>
              </w:rPr>
              <w:t xml:space="preserve"> заповнюється за наявності найменування іноземною мовою)</w:t>
            </w:r>
          </w:p>
        </w:tc>
        <w:tc>
          <w:tcPr>
            <w:tcW w:w="5863" w:type="dxa"/>
            <w:gridSpan w:val="2"/>
          </w:tcPr>
          <w:p w:rsidR="00445A39" w:rsidRPr="00167D6B" w:rsidRDefault="00445A39">
            <w:pPr>
              <w:spacing w:line="276" w:lineRule="auto"/>
              <w:rPr>
                <w:b/>
                <w:sz w:val="17"/>
                <w:szCs w:val="17"/>
              </w:rPr>
            </w:pPr>
          </w:p>
        </w:tc>
      </w:tr>
      <w:tr w:rsidR="00445A39" w:rsidRPr="00167D6B">
        <w:trPr>
          <w:trHeight w:val="401"/>
        </w:trPr>
        <w:tc>
          <w:tcPr>
            <w:tcW w:w="540" w:type="dxa"/>
          </w:tcPr>
          <w:p w:rsidR="00445A39" w:rsidRPr="00167D6B" w:rsidRDefault="005175CE">
            <w:pPr>
              <w:rPr>
                <w:b/>
                <w:sz w:val="17"/>
                <w:szCs w:val="17"/>
              </w:rPr>
            </w:pPr>
            <w:r w:rsidRPr="00167D6B">
              <w:rPr>
                <w:b/>
                <w:sz w:val="17"/>
                <w:szCs w:val="17"/>
              </w:rPr>
              <w:t>2.3.</w:t>
            </w:r>
          </w:p>
        </w:tc>
        <w:tc>
          <w:tcPr>
            <w:tcW w:w="3960" w:type="dxa"/>
          </w:tcPr>
          <w:p w:rsidR="00445A39" w:rsidRPr="00167D6B" w:rsidRDefault="005175CE">
            <w:pPr>
              <w:ind w:right="-52"/>
              <w:jc w:val="both"/>
              <w:rPr>
                <w:i/>
                <w:sz w:val="17"/>
                <w:szCs w:val="17"/>
              </w:rPr>
            </w:pPr>
            <w:r w:rsidRPr="00167D6B">
              <w:rPr>
                <w:sz w:val="17"/>
                <w:szCs w:val="17"/>
              </w:rPr>
              <w:t xml:space="preserve">Код за ЄДРПОУ </w:t>
            </w:r>
          </w:p>
        </w:tc>
        <w:tc>
          <w:tcPr>
            <w:tcW w:w="5863" w:type="dxa"/>
            <w:gridSpan w:val="2"/>
          </w:tcPr>
          <w:p w:rsidR="00445A39" w:rsidRPr="00167D6B" w:rsidRDefault="00445A39">
            <w:pPr>
              <w:spacing w:line="276" w:lineRule="auto"/>
              <w:rPr>
                <w:b/>
                <w:sz w:val="17"/>
                <w:szCs w:val="17"/>
              </w:rPr>
            </w:pPr>
          </w:p>
        </w:tc>
      </w:tr>
      <w:tr w:rsidR="00445A39" w:rsidRPr="00167D6B">
        <w:trPr>
          <w:trHeight w:val="401"/>
        </w:trPr>
        <w:tc>
          <w:tcPr>
            <w:tcW w:w="540" w:type="dxa"/>
          </w:tcPr>
          <w:p w:rsidR="00445A39" w:rsidRPr="00167D6B" w:rsidRDefault="005175CE">
            <w:pPr>
              <w:rPr>
                <w:b/>
                <w:sz w:val="17"/>
                <w:szCs w:val="17"/>
              </w:rPr>
            </w:pPr>
            <w:r w:rsidRPr="00167D6B">
              <w:rPr>
                <w:b/>
                <w:sz w:val="17"/>
                <w:szCs w:val="17"/>
              </w:rPr>
              <w:t>2.4.</w:t>
            </w:r>
          </w:p>
        </w:tc>
        <w:tc>
          <w:tcPr>
            <w:tcW w:w="3960" w:type="dxa"/>
          </w:tcPr>
          <w:p w:rsidR="00445A39" w:rsidRPr="00167D6B" w:rsidRDefault="005175CE">
            <w:pPr>
              <w:ind w:right="-52"/>
              <w:jc w:val="both"/>
              <w:rPr>
                <w:i/>
                <w:sz w:val="17"/>
                <w:szCs w:val="17"/>
              </w:rPr>
            </w:pPr>
            <w:r w:rsidRPr="00167D6B">
              <w:rPr>
                <w:sz w:val="17"/>
                <w:szCs w:val="17"/>
              </w:rPr>
              <w:t xml:space="preserve">Країна реєстрації </w:t>
            </w:r>
          </w:p>
        </w:tc>
        <w:tc>
          <w:tcPr>
            <w:tcW w:w="5863" w:type="dxa"/>
            <w:gridSpan w:val="2"/>
          </w:tcPr>
          <w:p w:rsidR="00445A39" w:rsidRPr="00167D6B" w:rsidRDefault="00445A39">
            <w:pPr>
              <w:spacing w:line="276" w:lineRule="auto"/>
              <w:rPr>
                <w:b/>
                <w:sz w:val="17"/>
                <w:szCs w:val="17"/>
              </w:rPr>
            </w:pPr>
          </w:p>
        </w:tc>
      </w:tr>
      <w:tr w:rsidR="00445A39" w:rsidRPr="00167D6B">
        <w:trPr>
          <w:trHeight w:val="401"/>
        </w:trPr>
        <w:tc>
          <w:tcPr>
            <w:tcW w:w="540" w:type="dxa"/>
          </w:tcPr>
          <w:p w:rsidR="00445A39" w:rsidRPr="00167D6B" w:rsidRDefault="00445A39">
            <w:pPr>
              <w:rPr>
                <w:b/>
                <w:sz w:val="17"/>
                <w:szCs w:val="17"/>
              </w:rPr>
            </w:pPr>
          </w:p>
        </w:tc>
        <w:tc>
          <w:tcPr>
            <w:tcW w:w="3960" w:type="dxa"/>
          </w:tcPr>
          <w:p w:rsidR="00445A39" w:rsidRPr="00167D6B" w:rsidRDefault="005175CE">
            <w:pPr>
              <w:ind w:right="-52"/>
              <w:jc w:val="both"/>
              <w:rPr>
                <w:sz w:val="17"/>
                <w:szCs w:val="17"/>
              </w:rPr>
            </w:pPr>
            <w:r w:rsidRPr="00167D6B">
              <w:rPr>
                <w:sz w:val="17"/>
                <w:szCs w:val="17"/>
              </w:rPr>
              <w:t xml:space="preserve">Місцезнаходження </w:t>
            </w:r>
          </w:p>
        </w:tc>
        <w:tc>
          <w:tcPr>
            <w:tcW w:w="5863" w:type="dxa"/>
            <w:gridSpan w:val="2"/>
          </w:tcPr>
          <w:p w:rsidR="00445A39" w:rsidRPr="00167D6B" w:rsidRDefault="00445A39">
            <w:pPr>
              <w:spacing w:line="276" w:lineRule="auto"/>
              <w:rPr>
                <w:b/>
                <w:sz w:val="17"/>
                <w:szCs w:val="17"/>
              </w:rPr>
            </w:pPr>
          </w:p>
        </w:tc>
      </w:tr>
      <w:tr w:rsidR="00445A39" w:rsidRPr="00167D6B">
        <w:trPr>
          <w:trHeight w:val="194"/>
        </w:trPr>
        <w:tc>
          <w:tcPr>
            <w:tcW w:w="540" w:type="dxa"/>
            <w:vMerge w:val="restart"/>
          </w:tcPr>
          <w:p w:rsidR="00445A39" w:rsidRPr="00167D6B" w:rsidRDefault="005175CE">
            <w:pPr>
              <w:rPr>
                <w:b/>
                <w:sz w:val="17"/>
                <w:szCs w:val="17"/>
              </w:rPr>
            </w:pPr>
            <w:r w:rsidRPr="00167D6B">
              <w:rPr>
                <w:b/>
                <w:sz w:val="17"/>
                <w:szCs w:val="17"/>
              </w:rPr>
              <w:t>2.5.</w:t>
            </w:r>
          </w:p>
        </w:tc>
        <w:tc>
          <w:tcPr>
            <w:tcW w:w="3960" w:type="dxa"/>
            <w:vMerge w:val="restart"/>
          </w:tcPr>
          <w:p w:rsidR="00445A39" w:rsidRPr="00167D6B" w:rsidRDefault="005175CE">
            <w:pPr>
              <w:jc w:val="both"/>
              <w:rPr>
                <w:sz w:val="17"/>
                <w:szCs w:val="17"/>
              </w:rPr>
            </w:pPr>
            <w:r w:rsidRPr="00167D6B">
              <w:rPr>
                <w:sz w:val="17"/>
                <w:szCs w:val="17"/>
              </w:rPr>
              <w:t xml:space="preserve">Інформація щодо наявності печатки </w:t>
            </w:r>
          </w:p>
          <w:p w:rsidR="00445A39" w:rsidRPr="00167D6B" w:rsidRDefault="005175CE">
            <w:pPr>
              <w:ind w:right="-52"/>
              <w:jc w:val="both"/>
              <w:rPr>
                <w:sz w:val="17"/>
                <w:szCs w:val="17"/>
              </w:rPr>
            </w:pPr>
            <w:r w:rsidRPr="00167D6B">
              <w:rPr>
                <w:i/>
                <w:sz w:val="17"/>
                <w:szCs w:val="17"/>
              </w:rPr>
              <w:t>(обрати потрібне)</w:t>
            </w:r>
          </w:p>
        </w:tc>
        <w:tc>
          <w:tcPr>
            <w:tcW w:w="401" w:type="dxa"/>
          </w:tcPr>
          <w:p w:rsidR="00445A39" w:rsidRPr="00167D6B" w:rsidRDefault="00445A39">
            <w:pPr>
              <w:spacing w:line="276" w:lineRule="auto"/>
              <w:rPr>
                <w:b/>
                <w:sz w:val="17"/>
                <w:szCs w:val="17"/>
              </w:rPr>
            </w:pPr>
          </w:p>
        </w:tc>
        <w:tc>
          <w:tcPr>
            <w:tcW w:w="5462" w:type="dxa"/>
          </w:tcPr>
          <w:p w:rsidR="00445A39" w:rsidRPr="00167D6B" w:rsidRDefault="005175CE">
            <w:pPr>
              <w:spacing w:line="276" w:lineRule="auto"/>
              <w:rPr>
                <w:b/>
                <w:sz w:val="17"/>
                <w:szCs w:val="17"/>
              </w:rPr>
            </w:pPr>
            <w:r w:rsidRPr="00167D6B">
              <w:rPr>
                <w:sz w:val="17"/>
                <w:szCs w:val="17"/>
              </w:rPr>
              <w:t>у юридичної особи наявна печатка</w:t>
            </w:r>
          </w:p>
        </w:tc>
      </w:tr>
      <w:tr w:rsidR="00445A39" w:rsidRPr="00167D6B">
        <w:trPr>
          <w:trHeight w:val="213"/>
        </w:trPr>
        <w:tc>
          <w:tcPr>
            <w:tcW w:w="540" w:type="dxa"/>
            <w:vMerge/>
          </w:tcPr>
          <w:p w:rsidR="00445A39" w:rsidRPr="00167D6B" w:rsidRDefault="00445A39">
            <w:pPr>
              <w:spacing w:line="276" w:lineRule="auto"/>
              <w:rPr>
                <w:b/>
                <w:sz w:val="17"/>
                <w:szCs w:val="17"/>
              </w:rPr>
            </w:pPr>
          </w:p>
        </w:tc>
        <w:tc>
          <w:tcPr>
            <w:tcW w:w="3960" w:type="dxa"/>
            <w:vMerge/>
          </w:tcPr>
          <w:p w:rsidR="00445A39" w:rsidRPr="00167D6B" w:rsidRDefault="00445A39">
            <w:pPr>
              <w:jc w:val="both"/>
              <w:rPr>
                <w:sz w:val="17"/>
                <w:szCs w:val="17"/>
              </w:rPr>
            </w:pPr>
          </w:p>
        </w:tc>
        <w:tc>
          <w:tcPr>
            <w:tcW w:w="401" w:type="dxa"/>
          </w:tcPr>
          <w:p w:rsidR="00445A39" w:rsidRPr="00167D6B" w:rsidRDefault="00445A39">
            <w:pPr>
              <w:spacing w:line="276" w:lineRule="auto"/>
              <w:rPr>
                <w:b/>
                <w:sz w:val="17"/>
                <w:szCs w:val="17"/>
              </w:rPr>
            </w:pPr>
          </w:p>
        </w:tc>
        <w:tc>
          <w:tcPr>
            <w:tcW w:w="5462" w:type="dxa"/>
          </w:tcPr>
          <w:p w:rsidR="00445A39" w:rsidRPr="00167D6B" w:rsidRDefault="005175CE">
            <w:pPr>
              <w:spacing w:line="276" w:lineRule="auto"/>
              <w:rPr>
                <w:b/>
                <w:sz w:val="17"/>
                <w:szCs w:val="17"/>
              </w:rPr>
            </w:pPr>
            <w:r w:rsidRPr="00167D6B">
              <w:rPr>
                <w:sz w:val="17"/>
                <w:szCs w:val="17"/>
              </w:rPr>
              <w:t>у юридичної особи відсутня печатка</w:t>
            </w:r>
          </w:p>
        </w:tc>
      </w:tr>
    </w:tbl>
    <w:p w:rsidR="00445A39" w:rsidRPr="00167D6B" w:rsidRDefault="00445A39">
      <w:pPr>
        <w:rPr>
          <w:b/>
          <w:sz w:val="17"/>
          <w:szCs w:val="17"/>
        </w:rPr>
      </w:pPr>
    </w:p>
    <w:tbl>
      <w:tblPr>
        <w:tblW w:w="104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61"/>
        <w:gridCol w:w="5616"/>
      </w:tblGrid>
      <w:tr w:rsidR="00445A39" w:rsidRPr="00167D6B">
        <w:trPr>
          <w:trHeight w:val="151"/>
        </w:trPr>
        <w:tc>
          <w:tcPr>
            <w:tcW w:w="10444"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sz w:val="17"/>
                <w:szCs w:val="17"/>
              </w:rPr>
            </w:pPr>
            <w:r w:rsidRPr="00167D6B">
              <w:rPr>
                <w:b/>
                <w:sz w:val="17"/>
                <w:szCs w:val="17"/>
              </w:rPr>
              <w:t>3. ДАНІ ДЕРЖАВНОЇ РЕЄСТРАЦІЇ</w:t>
            </w:r>
          </w:p>
        </w:tc>
      </w:tr>
      <w:tr w:rsidR="00445A39" w:rsidRPr="00167D6B">
        <w:trPr>
          <w:trHeight w:val="231"/>
        </w:trPr>
        <w:tc>
          <w:tcPr>
            <w:tcW w:w="567"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b/>
                <w:sz w:val="17"/>
                <w:szCs w:val="17"/>
              </w:rPr>
            </w:pPr>
            <w:r w:rsidRPr="00167D6B">
              <w:rPr>
                <w:b/>
                <w:sz w:val="17"/>
                <w:szCs w:val="17"/>
              </w:rPr>
              <w:t>3.1.</w:t>
            </w:r>
          </w:p>
        </w:tc>
        <w:tc>
          <w:tcPr>
            <w:tcW w:w="4261"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Найменування документу</w:t>
            </w:r>
          </w:p>
        </w:tc>
        <w:tc>
          <w:tcPr>
            <w:tcW w:w="5616"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both"/>
              <w:rPr>
                <w:sz w:val="17"/>
                <w:szCs w:val="17"/>
              </w:rPr>
            </w:pPr>
          </w:p>
        </w:tc>
      </w:tr>
      <w:tr w:rsidR="00445A39" w:rsidRPr="00167D6B">
        <w:trPr>
          <w:trHeight w:val="231"/>
        </w:trPr>
        <w:tc>
          <w:tcPr>
            <w:tcW w:w="567"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b/>
                <w:sz w:val="17"/>
                <w:szCs w:val="17"/>
              </w:rPr>
            </w:pPr>
            <w:r w:rsidRPr="00167D6B">
              <w:rPr>
                <w:b/>
                <w:sz w:val="17"/>
                <w:szCs w:val="17"/>
              </w:rPr>
              <w:t>3.2.</w:t>
            </w:r>
          </w:p>
        </w:tc>
        <w:tc>
          <w:tcPr>
            <w:tcW w:w="4261"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Номер запису в Єдиному державному реєстрі юридичних         осіб та фізичних осіб - підприємців</w:t>
            </w:r>
          </w:p>
        </w:tc>
        <w:tc>
          <w:tcPr>
            <w:tcW w:w="5616"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both"/>
              <w:rPr>
                <w:sz w:val="17"/>
                <w:szCs w:val="17"/>
              </w:rPr>
            </w:pPr>
          </w:p>
        </w:tc>
      </w:tr>
      <w:tr w:rsidR="00445A39" w:rsidRPr="00167D6B">
        <w:trPr>
          <w:trHeight w:val="232"/>
        </w:trPr>
        <w:tc>
          <w:tcPr>
            <w:tcW w:w="567"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b/>
                <w:sz w:val="17"/>
                <w:szCs w:val="17"/>
              </w:rPr>
            </w:pPr>
            <w:r w:rsidRPr="00167D6B">
              <w:rPr>
                <w:b/>
                <w:sz w:val="17"/>
                <w:szCs w:val="17"/>
              </w:rPr>
              <w:t>3.3.</w:t>
            </w:r>
          </w:p>
        </w:tc>
        <w:tc>
          <w:tcPr>
            <w:tcW w:w="4261"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Орган, що видав документ</w:t>
            </w:r>
          </w:p>
        </w:tc>
        <w:tc>
          <w:tcPr>
            <w:tcW w:w="5616"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32"/>
        </w:trPr>
        <w:tc>
          <w:tcPr>
            <w:tcW w:w="567"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b/>
                <w:sz w:val="17"/>
                <w:szCs w:val="17"/>
              </w:rPr>
            </w:pPr>
            <w:r w:rsidRPr="00167D6B">
              <w:rPr>
                <w:b/>
                <w:sz w:val="17"/>
                <w:szCs w:val="17"/>
              </w:rPr>
              <w:t>3.4.</w:t>
            </w:r>
          </w:p>
        </w:tc>
        <w:tc>
          <w:tcPr>
            <w:tcW w:w="4261"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Дата проведення державної реєстрації</w:t>
            </w:r>
          </w:p>
        </w:tc>
        <w:tc>
          <w:tcPr>
            <w:tcW w:w="5616"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bl>
    <w:p w:rsidR="00445A39" w:rsidRPr="00167D6B" w:rsidRDefault="00445A39">
      <w:pPr>
        <w:rPr>
          <w:b/>
          <w:sz w:val="17"/>
          <w:szCs w:val="17"/>
        </w:rPr>
      </w:pPr>
    </w:p>
    <w:p w:rsidR="00445A39" w:rsidRPr="00167D6B" w:rsidRDefault="00445A39">
      <w:pPr>
        <w:rPr>
          <w:b/>
          <w:sz w:val="17"/>
          <w:szCs w:val="17"/>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049"/>
        <w:gridCol w:w="414"/>
        <w:gridCol w:w="6446"/>
      </w:tblGrid>
      <w:tr w:rsidR="00445A39" w:rsidRPr="00167D6B">
        <w:trPr>
          <w:trHeight w:val="83"/>
        </w:trPr>
        <w:tc>
          <w:tcPr>
            <w:tcW w:w="10440" w:type="dxa"/>
            <w:gridSpan w:val="4"/>
            <w:shd w:val="clear" w:color="auto" w:fill="CCCCCC"/>
          </w:tcPr>
          <w:p w:rsidR="00445A39" w:rsidRPr="00167D6B" w:rsidRDefault="005175CE">
            <w:pPr>
              <w:rPr>
                <w:b/>
                <w:sz w:val="17"/>
                <w:szCs w:val="17"/>
              </w:rPr>
            </w:pPr>
            <w:r w:rsidRPr="00167D6B">
              <w:rPr>
                <w:b/>
                <w:sz w:val="17"/>
                <w:szCs w:val="17"/>
              </w:rPr>
              <w:t xml:space="preserve">                      4. ПОВНОВАЖЕННЯ КЕРУЮЧОГО РАХУНКОМ</w:t>
            </w:r>
          </w:p>
        </w:tc>
      </w:tr>
      <w:tr w:rsidR="00445A39" w:rsidRPr="00167D6B">
        <w:trPr>
          <w:trHeight w:val="132"/>
        </w:trPr>
        <w:tc>
          <w:tcPr>
            <w:tcW w:w="531" w:type="dxa"/>
          </w:tcPr>
          <w:p w:rsidR="00445A39" w:rsidRPr="00167D6B" w:rsidRDefault="005175CE">
            <w:pPr>
              <w:rPr>
                <w:b/>
                <w:sz w:val="17"/>
                <w:szCs w:val="17"/>
              </w:rPr>
            </w:pPr>
            <w:r w:rsidRPr="00167D6B">
              <w:rPr>
                <w:b/>
                <w:sz w:val="17"/>
                <w:szCs w:val="17"/>
              </w:rPr>
              <w:t>4.1.</w:t>
            </w:r>
          </w:p>
        </w:tc>
        <w:tc>
          <w:tcPr>
            <w:tcW w:w="3049" w:type="dxa"/>
          </w:tcPr>
          <w:p w:rsidR="00445A39" w:rsidRPr="00167D6B" w:rsidRDefault="005175CE">
            <w:pPr>
              <w:ind w:right="-52"/>
              <w:jc w:val="both"/>
              <w:rPr>
                <w:sz w:val="17"/>
                <w:szCs w:val="17"/>
              </w:rPr>
            </w:pPr>
            <w:r w:rsidRPr="00167D6B">
              <w:rPr>
                <w:sz w:val="17"/>
                <w:szCs w:val="17"/>
              </w:rPr>
              <w:t xml:space="preserve">Обсяг повноважень </w:t>
            </w:r>
          </w:p>
        </w:tc>
        <w:tc>
          <w:tcPr>
            <w:tcW w:w="6860" w:type="dxa"/>
            <w:gridSpan w:val="2"/>
          </w:tcPr>
          <w:p w:rsidR="00445A39" w:rsidRPr="00167D6B" w:rsidRDefault="00445A39">
            <w:pPr>
              <w:rPr>
                <w:sz w:val="17"/>
                <w:szCs w:val="17"/>
              </w:rPr>
            </w:pPr>
          </w:p>
        </w:tc>
      </w:tr>
      <w:tr w:rsidR="00445A39" w:rsidRPr="00167D6B">
        <w:trPr>
          <w:trHeight w:val="200"/>
        </w:trPr>
        <w:tc>
          <w:tcPr>
            <w:tcW w:w="531" w:type="dxa"/>
            <w:vMerge w:val="restart"/>
          </w:tcPr>
          <w:p w:rsidR="00445A39" w:rsidRPr="00167D6B" w:rsidRDefault="005175CE">
            <w:pPr>
              <w:rPr>
                <w:b/>
                <w:sz w:val="17"/>
                <w:szCs w:val="17"/>
              </w:rPr>
            </w:pPr>
            <w:r w:rsidRPr="00167D6B">
              <w:rPr>
                <w:b/>
                <w:sz w:val="17"/>
                <w:szCs w:val="17"/>
              </w:rPr>
              <w:t>4.2.</w:t>
            </w:r>
          </w:p>
        </w:tc>
        <w:tc>
          <w:tcPr>
            <w:tcW w:w="3049" w:type="dxa"/>
            <w:vMerge w:val="restart"/>
          </w:tcPr>
          <w:p w:rsidR="00445A39" w:rsidRPr="00167D6B" w:rsidRDefault="005175CE">
            <w:pPr>
              <w:ind w:right="-52"/>
              <w:jc w:val="both"/>
              <w:rPr>
                <w:sz w:val="17"/>
                <w:szCs w:val="17"/>
              </w:rPr>
            </w:pPr>
            <w:r w:rsidRPr="00167D6B">
              <w:rPr>
                <w:sz w:val="17"/>
                <w:szCs w:val="17"/>
              </w:rPr>
              <w:t xml:space="preserve">Випуск цінних паперів, за яким призначається керуючий рахунком </w:t>
            </w:r>
            <w:r w:rsidRPr="00167D6B">
              <w:rPr>
                <w:i/>
                <w:sz w:val="17"/>
                <w:szCs w:val="17"/>
              </w:rPr>
              <w:t>(обрати потрібне)</w:t>
            </w:r>
          </w:p>
        </w:tc>
        <w:tc>
          <w:tcPr>
            <w:tcW w:w="414" w:type="dxa"/>
          </w:tcPr>
          <w:p w:rsidR="00445A39" w:rsidRPr="00167D6B" w:rsidRDefault="00445A39">
            <w:pPr>
              <w:rPr>
                <w:b/>
                <w:sz w:val="17"/>
                <w:szCs w:val="17"/>
              </w:rPr>
            </w:pPr>
          </w:p>
        </w:tc>
        <w:tc>
          <w:tcPr>
            <w:tcW w:w="6446" w:type="dxa"/>
          </w:tcPr>
          <w:p w:rsidR="00445A39" w:rsidRPr="00167D6B" w:rsidRDefault="005175CE">
            <w:pPr>
              <w:rPr>
                <w:sz w:val="17"/>
                <w:szCs w:val="17"/>
              </w:rPr>
            </w:pPr>
            <w:r w:rsidRPr="00167D6B">
              <w:rPr>
                <w:sz w:val="17"/>
                <w:szCs w:val="17"/>
              </w:rPr>
              <w:t>будь-який випуск цінних паперів</w:t>
            </w:r>
          </w:p>
        </w:tc>
      </w:tr>
      <w:tr w:rsidR="00445A39" w:rsidRPr="00167D6B">
        <w:trPr>
          <w:trHeight w:val="178"/>
        </w:trPr>
        <w:tc>
          <w:tcPr>
            <w:tcW w:w="0" w:type="auto"/>
            <w:vMerge/>
            <w:vAlign w:val="center"/>
          </w:tcPr>
          <w:p w:rsidR="00445A39" w:rsidRPr="00167D6B" w:rsidRDefault="00445A39">
            <w:pPr>
              <w:rPr>
                <w:b/>
                <w:sz w:val="17"/>
                <w:szCs w:val="17"/>
              </w:rPr>
            </w:pPr>
          </w:p>
        </w:tc>
        <w:tc>
          <w:tcPr>
            <w:tcW w:w="0" w:type="auto"/>
            <w:vMerge/>
            <w:vAlign w:val="center"/>
          </w:tcPr>
          <w:p w:rsidR="00445A39" w:rsidRPr="00167D6B" w:rsidRDefault="00445A39">
            <w:pPr>
              <w:rPr>
                <w:sz w:val="17"/>
                <w:szCs w:val="17"/>
              </w:rPr>
            </w:pPr>
          </w:p>
        </w:tc>
        <w:tc>
          <w:tcPr>
            <w:tcW w:w="414" w:type="dxa"/>
          </w:tcPr>
          <w:p w:rsidR="00445A39" w:rsidRPr="00167D6B" w:rsidRDefault="00445A39">
            <w:pPr>
              <w:rPr>
                <w:b/>
                <w:sz w:val="17"/>
                <w:szCs w:val="17"/>
              </w:rPr>
            </w:pPr>
          </w:p>
        </w:tc>
        <w:tc>
          <w:tcPr>
            <w:tcW w:w="6446" w:type="dxa"/>
          </w:tcPr>
          <w:p w:rsidR="00445A39" w:rsidRPr="00167D6B" w:rsidRDefault="005175CE">
            <w:pPr>
              <w:jc w:val="both"/>
              <w:rPr>
                <w:i/>
                <w:sz w:val="17"/>
                <w:szCs w:val="17"/>
              </w:rPr>
            </w:pPr>
            <w:r w:rsidRPr="00167D6B">
              <w:rPr>
                <w:sz w:val="17"/>
                <w:szCs w:val="17"/>
              </w:rPr>
              <w:t xml:space="preserve">певний випуск цінних паперів </w:t>
            </w:r>
            <w:r w:rsidRPr="00167D6B">
              <w:rPr>
                <w:i/>
                <w:sz w:val="17"/>
                <w:szCs w:val="17"/>
              </w:rPr>
              <w:t>(вказати повне найменування емітента, код за ЄДРПОУ емітента, ISIN цінних паперів, вид цінних паперів)</w:t>
            </w:r>
          </w:p>
          <w:p w:rsidR="00445A39" w:rsidRPr="00167D6B" w:rsidRDefault="005175CE">
            <w:pPr>
              <w:rPr>
                <w:sz w:val="17"/>
                <w:szCs w:val="17"/>
              </w:rPr>
            </w:pPr>
            <w:r w:rsidRPr="00167D6B">
              <w:rPr>
                <w:sz w:val="17"/>
                <w:szCs w:val="17"/>
              </w:rPr>
              <w:t>1.___________________________________________________________</w:t>
            </w:r>
          </w:p>
          <w:p w:rsidR="00445A39" w:rsidRPr="00167D6B" w:rsidRDefault="005175CE">
            <w:pPr>
              <w:rPr>
                <w:sz w:val="17"/>
                <w:szCs w:val="17"/>
              </w:rPr>
            </w:pPr>
            <w:r w:rsidRPr="00167D6B">
              <w:rPr>
                <w:sz w:val="17"/>
                <w:szCs w:val="17"/>
              </w:rPr>
              <w:t>2. __________________________________________________________</w:t>
            </w:r>
          </w:p>
        </w:tc>
      </w:tr>
      <w:tr w:rsidR="00445A39" w:rsidRPr="00167D6B">
        <w:trPr>
          <w:trHeight w:val="81"/>
        </w:trPr>
        <w:tc>
          <w:tcPr>
            <w:tcW w:w="531" w:type="dxa"/>
          </w:tcPr>
          <w:p w:rsidR="00445A39" w:rsidRPr="00167D6B" w:rsidRDefault="005175CE">
            <w:pPr>
              <w:spacing w:line="276" w:lineRule="auto"/>
              <w:rPr>
                <w:b/>
                <w:sz w:val="17"/>
                <w:szCs w:val="17"/>
              </w:rPr>
            </w:pPr>
            <w:r w:rsidRPr="00167D6B">
              <w:rPr>
                <w:b/>
                <w:sz w:val="17"/>
                <w:szCs w:val="17"/>
              </w:rPr>
              <w:t>4.3.</w:t>
            </w:r>
          </w:p>
        </w:tc>
        <w:tc>
          <w:tcPr>
            <w:tcW w:w="3049" w:type="dxa"/>
          </w:tcPr>
          <w:p w:rsidR="00445A39" w:rsidRPr="00167D6B" w:rsidRDefault="005175CE">
            <w:pPr>
              <w:spacing w:line="276" w:lineRule="auto"/>
              <w:ind w:right="-52"/>
              <w:jc w:val="both"/>
              <w:rPr>
                <w:sz w:val="17"/>
                <w:szCs w:val="17"/>
              </w:rPr>
            </w:pPr>
            <w:r w:rsidRPr="00167D6B">
              <w:rPr>
                <w:sz w:val="17"/>
                <w:szCs w:val="17"/>
              </w:rPr>
              <w:t>Строк дії повноважень</w:t>
            </w:r>
          </w:p>
        </w:tc>
        <w:tc>
          <w:tcPr>
            <w:tcW w:w="414" w:type="dxa"/>
          </w:tcPr>
          <w:p w:rsidR="00445A39" w:rsidRPr="00167D6B" w:rsidRDefault="00445A39">
            <w:pPr>
              <w:spacing w:line="276" w:lineRule="auto"/>
              <w:rPr>
                <w:b/>
                <w:sz w:val="17"/>
                <w:szCs w:val="17"/>
              </w:rPr>
            </w:pPr>
          </w:p>
        </w:tc>
        <w:tc>
          <w:tcPr>
            <w:tcW w:w="6446" w:type="dxa"/>
          </w:tcPr>
          <w:p w:rsidR="00445A39" w:rsidRPr="00167D6B" w:rsidRDefault="00445A39">
            <w:pPr>
              <w:spacing w:line="276" w:lineRule="auto"/>
              <w:rPr>
                <w:sz w:val="17"/>
                <w:szCs w:val="17"/>
              </w:rPr>
            </w:pPr>
          </w:p>
        </w:tc>
      </w:tr>
    </w:tbl>
    <w:p w:rsidR="00445A39" w:rsidRPr="00167D6B" w:rsidRDefault="00445A39">
      <w:pPr>
        <w:rPr>
          <w:b/>
          <w:sz w:val="17"/>
          <w:szCs w:val="17"/>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5812"/>
      </w:tblGrid>
      <w:tr w:rsidR="00445A39" w:rsidRPr="00167D6B">
        <w:trPr>
          <w:trHeight w:val="173"/>
        </w:trPr>
        <w:tc>
          <w:tcPr>
            <w:tcW w:w="10398" w:type="dxa"/>
            <w:gridSpan w:val="2"/>
            <w:shd w:val="clear" w:color="auto" w:fill="CCCCCC"/>
          </w:tcPr>
          <w:p w:rsidR="00445A39" w:rsidRPr="00167D6B" w:rsidRDefault="005175CE">
            <w:pPr>
              <w:rPr>
                <w:sz w:val="17"/>
                <w:szCs w:val="17"/>
              </w:rPr>
            </w:pPr>
            <w:r w:rsidRPr="00167D6B">
              <w:rPr>
                <w:b/>
                <w:sz w:val="17"/>
                <w:szCs w:val="17"/>
              </w:rPr>
              <w:t xml:space="preserve">                       5. ВІДОМОСТІ ПРО РОЗПОРЯДНИКА РАХУНКУ</w:t>
            </w:r>
          </w:p>
        </w:tc>
      </w:tr>
      <w:tr w:rsidR="00445A39" w:rsidRPr="00167D6B">
        <w:trPr>
          <w:trHeight w:val="173"/>
        </w:trPr>
        <w:tc>
          <w:tcPr>
            <w:tcW w:w="4586" w:type="dxa"/>
          </w:tcPr>
          <w:p w:rsidR="00445A39" w:rsidRPr="00167D6B" w:rsidRDefault="005175CE">
            <w:pPr>
              <w:jc w:val="both"/>
              <w:rPr>
                <w:b/>
                <w:sz w:val="17"/>
                <w:szCs w:val="17"/>
              </w:rPr>
            </w:pPr>
            <w:r w:rsidRPr="00167D6B">
              <w:rPr>
                <w:sz w:val="17"/>
                <w:szCs w:val="17"/>
              </w:rPr>
              <w:t xml:space="preserve">Прізвище, ім’я, по-батькові (за наявності) </w:t>
            </w:r>
          </w:p>
        </w:tc>
        <w:tc>
          <w:tcPr>
            <w:tcW w:w="5812" w:type="dxa"/>
          </w:tcPr>
          <w:p w:rsidR="00445A39" w:rsidRPr="00167D6B" w:rsidRDefault="00445A39">
            <w:pPr>
              <w:rPr>
                <w:b/>
                <w:sz w:val="17"/>
                <w:szCs w:val="17"/>
              </w:rPr>
            </w:pPr>
          </w:p>
        </w:tc>
      </w:tr>
      <w:tr w:rsidR="00445A39" w:rsidRPr="00167D6B">
        <w:trPr>
          <w:trHeight w:val="173"/>
        </w:trPr>
        <w:tc>
          <w:tcPr>
            <w:tcW w:w="4586" w:type="dxa"/>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особу та найменування органу, що видав документ</w:t>
            </w:r>
          </w:p>
        </w:tc>
        <w:tc>
          <w:tcPr>
            <w:tcW w:w="5812" w:type="dxa"/>
          </w:tcPr>
          <w:p w:rsidR="00445A39" w:rsidRPr="00167D6B" w:rsidRDefault="00445A39">
            <w:pPr>
              <w:rPr>
                <w:b/>
                <w:sz w:val="17"/>
                <w:szCs w:val="17"/>
              </w:rPr>
            </w:pPr>
          </w:p>
        </w:tc>
      </w:tr>
      <w:tr w:rsidR="00445A39" w:rsidRPr="00167D6B">
        <w:trPr>
          <w:trHeight w:val="173"/>
        </w:trPr>
        <w:tc>
          <w:tcPr>
            <w:tcW w:w="4586" w:type="dxa"/>
          </w:tcPr>
          <w:p w:rsidR="00445A39" w:rsidRPr="00167D6B" w:rsidRDefault="005175CE">
            <w:pPr>
              <w:jc w:val="both"/>
              <w:rPr>
                <w:sz w:val="17"/>
                <w:szCs w:val="17"/>
              </w:rPr>
            </w:pPr>
            <w:r w:rsidRPr="00167D6B">
              <w:rPr>
                <w:sz w:val="17"/>
                <w:szCs w:val="17"/>
              </w:rPr>
              <w:t xml:space="preserve">Реєстраційний номер облікової картки платника податків (за наявності) </w:t>
            </w:r>
          </w:p>
        </w:tc>
        <w:tc>
          <w:tcPr>
            <w:tcW w:w="5812" w:type="dxa"/>
          </w:tcPr>
          <w:p w:rsidR="00445A39" w:rsidRPr="00167D6B" w:rsidRDefault="00445A39">
            <w:pPr>
              <w:rPr>
                <w:b/>
                <w:sz w:val="17"/>
                <w:szCs w:val="17"/>
              </w:rPr>
            </w:pPr>
          </w:p>
        </w:tc>
      </w:tr>
      <w:tr w:rsidR="00445A39" w:rsidRPr="00167D6B">
        <w:trPr>
          <w:trHeight w:val="173"/>
        </w:trPr>
        <w:tc>
          <w:tcPr>
            <w:tcW w:w="4586" w:type="dxa"/>
          </w:tcPr>
          <w:p w:rsidR="00445A39" w:rsidRPr="00167D6B" w:rsidRDefault="005175CE">
            <w:pPr>
              <w:jc w:val="both"/>
              <w:rPr>
                <w:sz w:val="17"/>
                <w:szCs w:val="17"/>
              </w:rPr>
            </w:pPr>
            <w:r w:rsidRPr="00167D6B">
              <w:rPr>
                <w:sz w:val="17"/>
                <w:szCs w:val="17"/>
              </w:rPr>
              <w:t xml:space="preserve">Адреса місця проживання або перебування  </w:t>
            </w:r>
          </w:p>
        </w:tc>
        <w:tc>
          <w:tcPr>
            <w:tcW w:w="5812" w:type="dxa"/>
          </w:tcPr>
          <w:p w:rsidR="00445A39" w:rsidRPr="00167D6B" w:rsidRDefault="00445A39">
            <w:pPr>
              <w:rPr>
                <w:b/>
                <w:sz w:val="17"/>
                <w:szCs w:val="17"/>
              </w:rPr>
            </w:pPr>
          </w:p>
        </w:tc>
      </w:tr>
      <w:tr w:rsidR="00445A39" w:rsidRPr="00167D6B">
        <w:trPr>
          <w:trHeight w:val="173"/>
        </w:trPr>
        <w:tc>
          <w:tcPr>
            <w:tcW w:w="4586" w:type="dxa"/>
          </w:tcPr>
          <w:p w:rsidR="00445A39" w:rsidRPr="00167D6B" w:rsidRDefault="005175CE">
            <w:pPr>
              <w:jc w:val="both"/>
              <w:rPr>
                <w:sz w:val="17"/>
                <w:szCs w:val="17"/>
              </w:rPr>
            </w:pPr>
            <w:r w:rsidRPr="00167D6B">
              <w:rPr>
                <w:sz w:val="17"/>
                <w:szCs w:val="17"/>
              </w:rPr>
              <w:t>Адреса для листування</w:t>
            </w:r>
          </w:p>
        </w:tc>
        <w:tc>
          <w:tcPr>
            <w:tcW w:w="5812" w:type="dxa"/>
          </w:tcPr>
          <w:p w:rsidR="00445A39" w:rsidRPr="00167D6B" w:rsidRDefault="00445A39">
            <w:pPr>
              <w:rPr>
                <w:b/>
                <w:sz w:val="17"/>
                <w:szCs w:val="17"/>
              </w:rPr>
            </w:pPr>
          </w:p>
        </w:tc>
      </w:tr>
      <w:tr w:rsidR="00445A39" w:rsidRPr="00167D6B">
        <w:trPr>
          <w:trHeight w:val="173"/>
        </w:trPr>
        <w:tc>
          <w:tcPr>
            <w:tcW w:w="4586" w:type="dxa"/>
          </w:tcPr>
          <w:p w:rsidR="00445A39" w:rsidRPr="00167D6B" w:rsidRDefault="005175CE">
            <w:pPr>
              <w:jc w:val="both"/>
              <w:rPr>
                <w:sz w:val="17"/>
                <w:szCs w:val="17"/>
              </w:rPr>
            </w:pPr>
            <w:r w:rsidRPr="00167D6B">
              <w:rPr>
                <w:sz w:val="17"/>
                <w:szCs w:val="17"/>
              </w:rPr>
              <w:t>Реквізити документу, що підтверджує повноваження (назва документу, дата видачі, номер)</w:t>
            </w:r>
          </w:p>
        </w:tc>
        <w:tc>
          <w:tcPr>
            <w:tcW w:w="5812" w:type="dxa"/>
          </w:tcPr>
          <w:p w:rsidR="00445A39" w:rsidRPr="00167D6B" w:rsidRDefault="00445A39">
            <w:pPr>
              <w:rPr>
                <w:b/>
                <w:sz w:val="17"/>
                <w:szCs w:val="17"/>
              </w:rPr>
            </w:pPr>
          </w:p>
        </w:tc>
      </w:tr>
      <w:tr w:rsidR="00445A39" w:rsidRPr="00167D6B">
        <w:trPr>
          <w:trHeight w:val="173"/>
        </w:trPr>
        <w:tc>
          <w:tcPr>
            <w:tcW w:w="4586" w:type="dxa"/>
          </w:tcPr>
          <w:p w:rsidR="00445A39" w:rsidRPr="00167D6B" w:rsidRDefault="005175CE">
            <w:pPr>
              <w:jc w:val="both"/>
              <w:rPr>
                <w:sz w:val="17"/>
                <w:szCs w:val="17"/>
              </w:rPr>
            </w:pPr>
            <w:r w:rsidRPr="00167D6B">
              <w:rPr>
                <w:sz w:val="17"/>
                <w:szCs w:val="17"/>
              </w:rPr>
              <w:t>Строк дії повноважень</w:t>
            </w:r>
          </w:p>
        </w:tc>
        <w:tc>
          <w:tcPr>
            <w:tcW w:w="5812" w:type="dxa"/>
          </w:tcPr>
          <w:p w:rsidR="00445A39" w:rsidRPr="00167D6B" w:rsidRDefault="00445A39">
            <w:pPr>
              <w:rPr>
                <w:b/>
                <w:sz w:val="17"/>
                <w:szCs w:val="17"/>
              </w:rPr>
            </w:pPr>
          </w:p>
        </w:tc>
      </w:tr>
    </w:tbl>
    <w:p w:rsidR="00445A39" w:rsidRPr="00167D6B" w:rsidRDefault="005175CE">
      <w:pPr>
        <w:rPr>
          <w:b/>
          <w:sz w:val="17"/>
          <w:szCs w:val="17"/>
        </w:rPr>
      </w:pPr>
      <w:r w:rsidRPr="00167D6B">
        <w:rPr>
          <w:b/>
          <w:sz w:val="17"/>
          <w:szCs w:val="17"/>
        </w:rPr>
        <w:t xml:space="preserve"> </w:t>
      </w: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5812"/>
      </w:tblGrid>
      <w:tr w:rsidR="00445A39" w:rsidRPr="00167D6B">
        <w:trPr>
          <w:trHeight w:val="173"/>
        </w:trPr>
        <w:tc>
          <w:tcPr>
            <w:tcW w:w="10398" w:type="dxa"/>
            <w:gridSpan w:val="2"/>
          </w:tcPr>
          <w:p w:rsidR="00445A39" w:rsidRPr="00167D6B" w:rsidRDefault="005175CE">
            <w:pPr>
              <w:rPr>
                <w:sz w:val="17"/>
                <w:szCs w:val="17"/>
              </w:rPr>
            </w:pPr>
            <w:r w:rsidRPr="00167D6B">
              <w:rPr>
                <w:b/>
                <w:sz w:val="17"/>
                <w:szCs w:val="17"/>
              </w:rPr>
              <w:t xml:space="preserve">                 ВІДОМОСТІ ПРО РОЗПОРЯДНИКА РАХУНКУ</w:t>
            </w:r>
          </w:p>
        </w:tc>
      </w:tr>
      <w:tr w:rsidR="00445A39" w:rsidRPr="00167D6B">
        <w:trPr>
          <w:trHeight w:val="173"/>
        </w:trPr>
        <w:tc>
          <w:tcPr>
            <w:tcW w:w="4586" w:type="dxa"/>
          </w:tcPr>
          <w:p w:rsidR="00445A39" w:rsidRPr="00167D6B" w:rsidRDefault="005175CE">
            <w:pPr>
              <w:jc w:val="both"/>
              <w:rPr>
                <w:b/>
                <w:sz w:val="17"/>
                <w:szCs w:val="17"/>
              </w:rPr>
            </w:pPr>
            <w:r w:rsidRPr="00167D6B">
              <w:rPr>
                <w:sz w:val="17"/>
                <w:szCs w:val="17"/>
              </w:rPr>
              <w:t xml:space="preserve">Прізвище, ім’я, по-батькові (за наявності) </w:t>
            </w:r>
          </w:p>
        </w:tc>
        <w:tc>
          <w:tcPr>
            <w:tcW w:w="5812" w:type="dxa"/>
          </w:tcPr>
          <w:p w:rsidR="00445A39" w:rsidRPr="00167D6B" w:rsidRDefault="00445A39">
            <w:pPr>
              <w:rPr>
                <w:b/>
                <w:sz w:val="17"/>
                <w:szCs w:val="17"/>
              </w:rPr>
            </w:pPr>
          </w:p>
        </w:tc>
      </w:tr>
      <w:tr w:rsidR="00445A39" w:rsidRPr="00167D6B">
        <w:trPr>
          <w:trHeight w:val="590"/>
        </w:trPr>
        <w:tc>
          <w:tcPr>
            <w:tcW w:w="4586" w:type="dxa"/>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особу та найменування органу, що видав документ</w:t>
            </w:r>
          </w:p>
        </w:tc>
        <w:tc>
          <w:tcPr>
            <w:tcW w:w="5812" w:type="dxa"/>
          </w:tcPr>
          <w:p w:rsidR="00445A39" w:rsidRPr="00167D6B" w:rsidRDefault="00445A39">
            <w:pPr>
              <w:rPr>
                <w:b/>
                <w:sz w:val="17"/>
                <w:szCs w:val="17"/>
              </w:rPr>
            </w:pPr>
          </w:p>
        </w:tc>
      </w:tr>
      <w:tr w:rsidR="00445A39" w:rsidRPr="00167D6B">
        <w:trPr>
          <w:trHeight w:val="182"/>
        </w:trPr>
        <w:tc>
          <w:tcPr>
            <w:tcW w:w="4586" w:type="dxa"/>
          </w:tcPr>
          <w:p w:rsidR="00445A39" w:rsidRPr="00167D6B" w:rsidRDefault="005175CE">
            <w:pPr>
              <w:jc w:val="both"/>
              <w:rPr>
                <w:sz w:val="17"/>
                <w:szCs w:val="17"/>
              </w:rPr>
            </w:pPr>
            <w:r w:rsidRPr="00167D6B">
              <w:rPr>
                <w:sz w:val="17"/>
                <w:szCs w:val="17"/>
              </w:rPr>
              <w:t>Дата та місце народження</w:t>
            </w:r>
          </w:p>
        </w:tc>
        <w:tc>
          <w:tcPr>
            <w:tcW w:w="5812" w:type="dxa"/>
          </w:tcPr>
          <w:p w:rsidR="00445A39" w:rsidRPr="00167D6B" w:rsidRDefault="00445A39">
            <w:pPr>
              <w:rPr>
                <w:b/>
                <w:sz w:val="17"/>
                <w:szCs w:val="17"/>
              </w:rPr>
            </w:pPr>
          </w:p>
        </w:tc>
      </w:tr>
      <w:tr w:rsidR="00445A39" w:rsidRPr="00167D6B">
        <w:trPr>
          <w:trHeight w:val="173"/>
        </w:trPr>
        <w:tc>
          <w:tcPr>
            <w:tcW w:w="4586" w:type="dxa"/>
          </w:tcPr>
          <w:p w:rsidR="00445A39" w:rsidRPr="00167D6B" w:rsidRDefault="005175CE">
            <w:pPr>
              <w:jc w:val="both"/>
              <w:rPr>
                <w:sz w:val="17"/>
                <w:szCs w:val="17"/>
              </w:rPr>
            </w:pPr>
            <w:r w:rsidRPr="00167D6B">
              <w:rPr>
                <w:sz w:val="17"/>
                <w:szCs w:val="17"/>
              </w:rPr>
              <w:t xml:space="preserve">Реєстраційний номер облікової картки платника податків (за наявності) </w:t>
            </w:r>
            <w:r w:rsidRPr="00167D6B">
              <w:rPr>
                <w:i/>
                <w:sz w:val="17"/>
                <w:szCs w:val="17"/>
              </w:rPr>
              <w:t>(заповнюється для громадян України)</w:t>
            </w:r>
          </w:p>
        </w:tc>
        <w:tc>
          <w:tcPr>
            <w:tcW w:w="5812" w:type="dxa"/>
          </w:tcPr>
          <w:p w:rsidR="00445A39" w:rsidRPr="00167D6B" w:rsidRDefault="00445A39">
            <w:pPr>
              <w:rPr>
                <w:b/>
                <w:sz w:val="17"/>
                <w:szCs w:val="17"/>
              </w:rPr>
            </w:pPr>
          </w:p>
        </w:tc>
      </w:tr>
      <w:tr w:rsidR="00445A39" w:rsidRPr="00167D6B">
        <w:trPr>
          <w:trHeight w:val="173"/>
        </w:trPr>
        <w:tc>
          <w:tcPr>
            <w:tcW w:w="4586" w:type="dxa"/>
          </w:tcPr>
          <w:p w:rsidR="00445A39" w:rsidRPr="00167D6B" w:rsidRDefault="005175CE">
            <w:pPr>
              <w:jc w:val="both"/>
              <w:rPr>
                <w:sz w:val="17"/>
                <w:szCs w:val="17"/>
              </w:rPr>
            </w:pPr>
            <w:r w:rsidRPr="00167D6B">
              <w:rPr>
                <w:sz w:val="17"/>
                <w:szCs w:val="17"/>
              </w:rPr>
              <w:t xml:space="preserve">Адреса місця проживання або перебування  </w:t>
            </w:r>
          </w:p>
        </w:tc>
        <w:tc>
          <w:tcPr>
            <w:tcW w:w="5812" w:type="dxa"/>
          </w:tcPr>
          <w:p w:rsidR="00445A39" w:rsidRPr="00167D6B" w:rsidRDefault="00445A39">
            <w:pPr>
              <w:rPr>
                <w:b/>
                <w:sz w:val="17"/>
                <w:szCs w:val="17"/>
              </w:rPr>
            </w:pPr>
          </w:p>
        </w:tc>
      </w:tr>
      <w:tr w:rsidR="00445A39" w:rsidRPr="00167D6B">
        <w:trPr>
          <w:trHeight w:val="173"/>
        </w:trPr>
        <w:tc>
          <w:tcPr>
            <w:tcW w:w="4586" w:type="dxa"/>
          </w:tcPr>
          <w:p w:rsidR="00445A39" w:rsidRPr="00167D6B" w:rsidRDefault="005175CE">
            <w:pPr>
              <w:jc w:val="both"/>
              <w:rPr>
                <w:sz w:val="17"/>
                <w:szCs w:val="17"/>
              </w:rPr>
            </w:pPr>
            <w:r w:rsidRPr="00167D6B">
              <w:rPr>
                <w:sz w:val="17"/>
                <w:szCs w:val="17"/>
              </w:rPr>
              <w:lastRenderedPageBreak/>
              <w:t>Адреса для листування</w:t>
            </w:r>
          </w:p>
        </w:tc>
        <w:tc>
          <w:tcPr>
            <w:tcW w:w="5812" w:type="dxa"/>
          </w:tcPr>
          <w:p w:rsidR="00445A39" w:rsidRPr="00167D6B" w:rsidRDefault="00445A39">
            <w:pPr>
              <w:rPr>
                <w:b/>
                <w:sz w:val="17"/>
                <w:szCs w:val="17"/>
              </w:rPr>
            </w:pPr>
          </w:p>
        </w:tc>
      </w:tr>
      <w:tr w:rsidR="00445A39" w:rsidRPr="00167D6B">
        <w:trPr>
          <w:trHeight w:val="173"/>
        </w:trPr>
        <w:tc>
          <w:tcPr>
            <w:tcW w:w="4586" w:type="dxa"/>
          </w:tcPr>
          <w:p w:rsidR="00445A39" w:rsidRPr="00167D6B" w:rsidRDefault="005175CE">
            <w:pPr>
              <w:jc w:val="both"/>
              <w:rPr>
                <w:sz w:val="17"/>
                <w:szCs w:val="17"/>
              </w:rPr>
            </w:pPr>
            <w:r w:rsidRPr="00167D6B">
              <w:rPr>
                <w:sz w:val="17"/>
                <w:szCs w:val="17"/>
              </w:rPr>
              <w:t>Реквізити документу, що підтверджує повноваження (назва документу, дата видачі, номер)</w:t>
            </w:r>
          </w:p>
        </w:tc>
        <w:tc>
          <w:tcPr>
            <w:tcW w:w="5812" w:type="dxa"/>
          </w:tcPr>
          <w:p w:rsidR="00445A39" w:rsidRPr="00167D6B" w:rsidRDefault="00445A39">
            <w:pPr>
              <w:rPr>
                <w:b/>
                <w:sz w:val="17"/>
                <w:szCs w:val="17"/>
              </w:rPr>
            </w:pPr>
          </w:p>
        </w:tc>
      </w:tr>
      <w:tr w:rsidR="00445A39" w:rsidRPr="00167D6B">
        <w:trPr>
          <w:trHeight w:val="173"/>
        </w:trPr>
        <w:tc>
          <w:tcPr>
            <w:tcW w:w="4586" w:type="dxa"/>
          </w:tcPr>
          <w:p w:rsidR="00445A39" w:rsidRPr="00167D6B" w:rsidRDefault="005175CE">
            <w:pPr>
              <w:jc w:val="both"/>
              <w:rPr>
                <w:sz w:val="17"/>
                <w:szCs w:val="17"/>
              </w:rPr>
            </w:pPr>
            <w:r w:rsidRPr="00167D6B">
              <w:rPr>
                <w:sz w:val="17"/>
                <w:szCs w:val="17"/>
              </w:rPr>
              <w:t>Строк дії повноважень</w:t>
            </w:r>
          </w:p>
        </w:tc>
        <w:tc>
          <w:tcPr>
            <w:tcW w:w="5812" w:type="dxa"/>
          </w:tcPr>
          <w:p w:rsidR="00445A39" w:rsidRPr="00167D6B" w:rsidRDefault="00445A39">
            <w:pPr>
              <w:rPr>
                <w:b/>
                <w:sz w:val="17"/>
                <w:szCs w:val="17"/>
              </w:rPr>
            </w:pPr>
          </w:p>
        </w:tc>
      </w:tr>
    </w:tbl>
    <w:p w:rsidR="00445A39" w:rsidRPr="00167D6B"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3885"/>
        <w:gridCol w:w="411"/>
        <w:gridCol w:w="5594"/>
      </w:tblGrid>
      <w:tr w:rsidR="00445A39" w:rsidRPr="00167D6B" w:rsidTr="007E362A">
        <w:trPr>
          <w:trHeight w:val="175"/>
        </w:trPr>
        <w:tc>
          <w:tcPr>
            <w:tcW w:w="10426" w:type="dxa"/>
            <w:gridSpan w:val="4"/>
            <w:shd w:val="clear" w:color="auto" w:fill="CCCCCC"/>
          </w:tcPr>
          <w:p w:rsidR="00445A39" w:rsidRPr="00167D6B" w:rsidRDefault="005175CE">
            <w:pPr>
              <w:rPr>
                <w:b/>
                <w:sz w:val="17"/>
                <w:szCs w:val="17"/>
              </w:rPr>
            </w:pPr>
            <w:r w:rsidRPr="00167D6B">
              <w:rPr>
                <w:b/>
                <w:sz w:val="17"/>
                <w:szCs w:val="17"/>
              </w:rPr>
              <w:t xml:space="preserve">                      6. СПОСІБ НАДАННЯ/ОТРИМАННЯ ІНФОРМАЦІЇ ТА ДОКУМЕНТІВ</w:t>
            </w:r>
          </w:p>
        </w:tc>
      </w:tr>
      <w:tr w:rsidR="00445A39" w:rsidRPr="00167D6B" w:rsidTr="007E362A">
        <w:trPr>
          <w:trHeight w:val="175"/>
        </w:trPr>
        <w:tc>
          <w:tcPr>
            <w:tcW w:w="536" w:type="dxa"/>
            <w:vMerge w:val="restart"/>
          </w:tcPr>
          <w:p w:rsidR="00445A39" w:rsidRPr="00167D6B" w:rsidRDefault="005175CE">
            <w:pPr>
              <w:spacing w:line="276" w:lineRule="auto"/>
              <w:rPr>
                <w:b/>
                <w:sz w:val="17"/>
                <w:szCs w:val="17"/>
              </w:rPr>
            </w:pPr>
            <w:r w:rsidRPr="00167D6B">
              <w:rPr>
                <w:b/>
                <w:sz w:val="17"/>
                <w:szCs w:val="17"/>
              </w:rPr>
              <w:t>6.1.</w:t>
            </w:r>
          </w:p>
        </w:tc>
        <w:tc>
          <w:tcPr>
            <w:tcW w:w="3885" w:type="dxa"/>
            <w:vMerge w:val="restart"/>
          </w:tcPr>
          <w:p w:rsidR="00445A39" w:rsidRPr="00167D6B" w:rsidRDefault="005175CE">
            <w:pPr>
              <w:jc w:val="both"/>
              <w:rPr>
                <w:sz w:val="17"/>
                <w:szCs w:val="17"/>
              </w:rPr>
            </w:pPr>
            <w:r w:rsidRPr="00167D6B">
              <w:rPr>
                <w:sz w:val="17"/>
                <w:szCs w:val="17"/>
              </w:rPr>
              <w:t xml:space="preserve">Спосіб надання/отримання інформації та документів </w:t>
            </w:r>
            <w:r w:rsidRPr="00167D6B">
              <w:rPr>
                <w:i/>
                <w:sz w:val="17"/>
                <w:szCs w:val="17"/>
              </w:rPr>
              <w:t>(обрати потрібне)</w:t>
            </w:r>
          </w:p>
        </w:tc>
        <w:tc>
          <w:tcPr>
            <w:tcW w:w="411" w:type="dxa"/>
          </w:tcPr>
          <w:p w:rsidR="00445A39" w:rsidRPr="00167D6B" w:rsidRDefault="00445A39">
            <w:pPr>
              <w:spacing w:line="276" w:lineRule="auto"/>
              <w:rPr>
                <w:b/>
                <w:sz w:val="17"/>
                <w:szCs w:val="17"/>
              </w:rPr>
            </w:pPr>
          </w:p>
        </w:tc>
        <w:tc>
          <w:tcPr>
            <w:tcW w:w="5594" w:type="dxa"/>
          </w:tcPr>
          <w:p w:rsidR="00445A39" w:rsidRPr="00167D6B" w:rsidRDefault="005175CE">
            <w:pPr>
              <w:spacing w:line="276" w:lineRule="auto"/>
              <w:rPr>
                <w:sz w:val="17"/>
                <w:szCs w:val="17"/>
              </w:rPr>
            </w:pPr>
            <w:r w:rsidRPr="00167D6B">
              <w:rPr>
                <w:sz w:val="17"/>
                <w:szCs w:val="17"/>
              </w:rPr>
              <w:t xml:space="preserve">засобами поштового зв’язку </w:t>
            </w:r>
          </w:p>
        </w:tc>
      </w:tr>
      <w:tr w:rsidR="00445A39" w:rsidRPr="00167D6B" w:rsidTr="007E362A">
        <w:trPr>
          <w:trHeight w:val="137"/>
        </w:trPr>
        <w:tc>
          <w:tcPr>
            <w:tcW w:w="0" w:type="auto"/>
            <w:vMerge/>
            <w:vAlign w:val="center"/>
          </w:tcPr>
          <w:p w:rsidR="00445A39" w:rsidRPr="00167D6B" w:rsidRDefault="00445A39">
            <w:pPr>
              <w:rPr>
                <w:b/>
                <w:sz w:val="17"/>
                <w:szCs w:val="17"/>
              </w:rPr>
            </w:pPr>
          </w:p>
        </w:tc>
        <w:tc>
          <w:tcPr>
            <w:tcW w:w="0" w:type="auto"/>
            <w:vMerge/>
            <w:vAlign w:val="center"/>
          </w:tcPr>
          <w:p w:rsidR="00445A39" w:rsidRPr="00167D6B" w:rsidRDefault="00445A39">
            <w:pPr>
              <w:rPr>
                <w:sz w:val="17"/>
                <w:szCs w:val="17"/>
              </w:rPr>
            </w:pPr>
          </w:p>
        </w:tc>
        <w:tc>
          <w:tcPr>
            <w:tcW w:w="411" w:type="dxa"/>
          </w:tcPr>
          <w:p w:rsidR="00445A39" w:rsidRPr="00167D6B" w:rsidRDefault="00445A39">
            <w:pPr>
              <w:spacing w:line="276" w:lineRule="auto"/>
              <w:rPr>
                <w:b/>
                <w:sz w:val="17"/>
                <w:szCs w:val="17"/>
              </w:rPr>
            </w:pPr>
          </w:p>
        </w:tc>
        <w:tc>
          <w:tcPr>
            <w:tcW w:w="5594" w:type="dxa"/>
          </w:tcPr>
          <w:p w:rsidR="00445A39" w:rsidRPr="00167D6B" w:rsidRDefault="005175CE">
            <w:pPr>
              <w:spacing w:line="276" w:lineRule="auto"/>
              <w:rPr>
                <w:sz w:val="17"/>
                <w:szCs w:val="17"/>
              </w:rPr>
            </w:pPr>
            <w:r w:rsidRPr="00167D6B">
              <w:rPr>
                <w:sz w:val="17"/>
                <w:szCs w:val="17"/>
              </w:rPr>
              <w:t>особисте отримання інформації та документів</w:t>
            </w:r>
          </w:p>
        </w:tc>
      </w:tr>
      <w:tr w:rsidR="00445A39" w:rsidRPr="00167D6B" w:rsidTr="007E362A">
        <w:trPr>
          <w:trHeight w:val="112"/>
        </w:trPr>
        <w:tc>
          <w:tcPr>
            <w:tcW w:w="0" w:type="auto"/>
            <w:vMerge/>
            <w:vAlign w:val="center"/>
          </w:tcPr>
          <w:p w:rsidR="00445A39" w:rsidRPr="00167D6B" w:rsidRDefault="00445A39">
            <w:pPr>
              <w:rPr>
                <w:b/>
                <w:sz w:val="17"/>
                <w:szCs w:val="17"/>
              </w:rPr>
            </w:pPr>
          </w:p>
        </w:tc>
        <w:tc>
          <w:tcPr>
            <w:tcW w:w="0" w:type="auto"/>
            <w:vMerge/>
            <w:vAlign w:val="center"/>
          </w:tcPr>
          <w:p w:rsidR="00445A39" w:rsidRPr="00167D6B" w:rsidRDefault="00445A39">
            <w:pPr>
              <w:rPr>
                <w:sz w:val="17"/>
                <w:szCs w:val="17"/>
              </w:rPr>
            </w:pPr>
          </w:p>
        </w:tc>
        <w:tc>
          <w:tcPr>
            <w:tcW w:w="411" w:type="dxa"/>
          </w:tcPr>
          <w:p w:rsidR="00445A39" w:rsidRPr="00167D6B" w:rsidRDefault="00445A39">
            <w:pPr>
              <w:spacing w:line="276" w:lineRule="auto"/>
              <w:rPr>
                <w:b/>
                <w:sz w:val="17"/>
                <w:szCs w:val="17"/>
              </w:rPr>
            </w:pPr>
          </w:p>
        </w:tc>
        <w:tc>
          <w:tcPr>
            <w:tcW w:w="5594" w:type="dxa"/>
          </w:tcPr>
          <w:p w:rsidR="00445A39" w:rsidRPr="00167D6B" w:rsidRDefault="005175CE">
            <w:pPr>
              <w:spacing w:line="276" w:lineRule="auto"/>
              <w:rPr>
                <w:sz w:val="17"/>
                <w:szCs w:val="17"/>
              </w:rPr>
            </w:pPr>
            <w:r w:rsidRPr="00167D6B">
              <w:rPr>
                <w:sz w:val="17"/>
                <w:szCs w:val="17"/>
              </w:rPr>
              <w:t>інше ____________________________________________________</w:t>
            </w:r>
          </w:p>
        </w:tc>
      </w:tr>
    </w:tbl>
    <w:p w:rsidR="00445A39" w:rsidRPr="00167D6B"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8"/>
        <w:gridCol w:w="5920"/>
      </w:tblGrid>
      <w:tr w:rsidR="00445A39" w:rsidRPr="00167D6B" w:rsidTr="007E362A">
        <w:tc>
          <w:tcPr>
            <w:tcW w:w="10426" w:type="dxa"/>
            <w:gridSpan w:val="3"/>
            <w:shd w:val="clear" w:color="auto" w:fill="CCCCCC"/>
          </w:tcPr>
          <w:p w:rsidR="00445A39" w:rsidRPr="00167D6B" w:rsidRDefault="005175CE">
            <w:pPr>
              <w:pStyle w:val="a3"/>
              <w:spacing w:after="0"/>
              <w:rPr>
                <w:b/>
                <w:sz w:val="17"/>
                <w:szCs w:val="17"/>
              </w:rPr>
            </w:pPr>
            <w:r w:rsidRPr="00167D6B">
              <w:rPr>
                <w:b/>
                <w:sz w:val="17"/>
                <w:szCs w:val="17"/>
              </w:rPr>
              <w:t xml:space="preserve">                       </w:t>
            </w:r>
            <w:r w:rsidRPr="00167D6B">
              <w:rPr>
                <w:rFonts w:asciiTheme="minorHAnsi" w:hAnsiTheme="minorHAnsi"/>
                <w:b/>
                <w:sz w:val="17"/>
                <w:szCs w:val="17"/>
              </w:rPr>
              <w:t>7</w:t>
            </w:r>
            <w:r w:rsidRPr="00167D6B">
              <w:rPr>
                <w:b/>
                <w:sz w:val="17"/>
                <w:szCs w:val="17"/>
              </w:rPr>
              <w:t xml:space="preserve">. КОНТАКТНІ ДАНІ </w:t>
            </w:r>
          </w:p>
        </w:tc>
      </w:tr>
      <w:tr w:rsidR="00445A39" w:rsidRPr="00167D6B" w:rsidTr="007E362A">
        <w:tc>
          <w:tcPr>
            <w:tcW w:w="538" w:type="dxa"/>
          </w:tcPr>
          <w:p w:rsidR="00445A39" w:rsidRPr="00167D6B" w:rsidRDefault="005175CE">
            <w:pPr>
              <w:spacing w:line="276" w:lineRule="auto"/>
              <w:rPr>
                <w:b/>
                <w:sz w:val="17"/>
                <w:szCs w:val="17"/>
              </w:rPr>
            </w:pPr>
            <w:r w:rsidRPr="00167D6B">
              <w:rPr>
                <w:b/>
                <w:sz w:val="17"/>
                <w:szCs w:val="17"/>
              </w:rPr>
              <w:t>7.1.</w:t>
            </w:r>
          </w:p>
        </w:tc>
        <w:tc>
          <w:tcPr>
            <w:tcW w:w="3968" w:type="dxa"/>
          </w:tcPr>
          <w:p w:rsidR="00445A39" w:rsidRPr="00167D6B" w:rsidRDefault="005175CE">
            <w:pPr>
              <w:spacing w:line="276" w:lineRule="auto"/>
              <w:rPr>
                <w:sz w:val="17"/>
                <w:szCs w:val="17"/>
              </w:rPr>
            </w:pPr>
            <w:r w:rsidRPr="00167D6B">
              <w:rPr>
                <w:sz w:val="17"/>
                <w:szCs w:val="17"/>
              </w:rPr>
              <w:t>Контактний номер телефону</w:t>
            </w:r>
          </w:p>
        </w:tc>
        <w:tc>
          <w:tcPr>
            <w:tcW w:w="5920" w:type="dxa"/>
          </w:tcPr>
          <w:p w:rsidR="00445A39" w:rsidRPr="00167D6B" w:rsidRDefault="00445A39">
            <w:pPr>
              <w:spacing w:line="276" w:lineRule="auto"/>
              <w:rPr>
                <w:b/>
                <w:sz w:val="17"/>
                <w:szCs w:val="17"/>
              </w:rPr>
            </w:pPr>
          </w:p>
        </w:tc>
      </w:tr>
      <w:tr w:rsidR="00445A39" w:rsidRPr="00167D6B" w:rsidTr="007E362A">
        <w:tc>
          <w:tcPr>
            <w:tcW w:w="538" w:type="dxa"/>
          </w:tcPr>
          <w:p w:rsidR="00445A39" w:rsidRPr="00167D6B" w:rsidRDefault="005175CE">
            <w:pPr>
              <w:spacing w:line="276" w:lineRule="auto"/>
              <w:rPr>
                <w:b/>
                <w:sz w:val="17"/>
                <w:szCs w:val="17"/>
              </w:rPr>
            </w:pPr>
            <w:r w:rsidRPr="00167D6B">
              <w:rPr>
                <w:b/>
                <w:sz w:val="17"/>
                <w:szCs w:val="17"/>
              </w:rPr>
              <w:t>7.2.</w:t>
            </w:r>
          </w:p>
        </w:tc>
        <w:tc>
          <w:tcPr>
            <w:tcW w:w="3968" w:type="dxa"/>
          </w:tcPr>
          <w:p w:rsidR="00445A39" w:rsidRPr="00167D6B" w:rsidRDefault="005175CE">
            <w:pPr>
              <w:spacing w:line="276" w:lineRule="auto"/>
              <w:rPr>
                <w:sz w:val="17"/>
                <w:szCs w:val="17"/>
              </w:rPr>
            </w:pPr>
            <w:r w:rsidRPr="00167D6B">
              <w:rPr>
                <w:sz w:val="17"/>
                <w:szCs w:val="17"/>
              </w:rPr>
              <w:t>Номер факсу (за наявності)</w:t>
            </w:r>
          </w:p>
        </w:tc>
        <w:tc>
          <w:tcPr>
            <w:tcW w:w="5920" w:type="dxa"/>
          </w:tcPr>
          <w:p w:rsidR="00445A39" w:rsidRPr="00167D6B" w:rsidRDefault="00445A39">
            <w:pPr>
              <w:spacing w:line="276" w:lineRule="auto"/>
              <w:rPr>
                <w:b/>
                <w:sz w:val="17"/>
                <w:szCs w:val="17"/>
              </w:rPr>
            </w:pPr>
          </w:p>
        </w:tc>
      </w:tr>
      <w:tr w:rsidR="00445A39" w:rsidRPr="00167D6B" w:rsidTr="007E362A">
        <w:tc>
          <w:tcPr>
            <w:tcW w:w="538" w:type="dxa"/>
          </w:tcPr>
          <w:p w:rsidR="00445A39" w:rsidRPr="00167D6B" w:rsidRDefault="005175CE">
            <w:pPr>
              <w:spacing w:line="276" w:lineRule="auto"/>
              <w:rPr>
                <w:b/>
                <w:sz w:val="17"/>
                <w:szCs w:val="17"/>
              </w:rPr>
            </w:pPr>
            <w:r w:rsidRPr="00167D6B">
              <w:rPr>
                <w:b/>
                <w:sz w:val="17"/>
                <w:szCs w:val="17"/>
              </w:rPr>
              <w:t>7.3.</w:t>
            </w:r>
          </w:p>
        </w:tc>
        <w:tc>
          <w:tcPr>
            <w:tcW w:w="3968" w:type="dxa"/>
          </w:tcPr>
          <w:p w:rsidR="00445A39" w:rsidRPr="00167D6B" w:rsidRDefault="005175CE">
            <w:pPr>
              <w:spacing w:line="276" w:lineRule="auto"/>
              <w:rPr>
                <w:sz w:val="17"/>
                <w:szCs w:val="17"/>
              </w:rPr>
            </w:pPr>
            <w:r w:rsidRPr="00167D6B">
              <w:rPr>
                <w:sz w:val="17"/>
                <w:szCs w:val="17"/>
              </w:rPr>
              <w:t>Адреса електронної пошти (за наявності)</w:t>
            </w:r>
          </w:p>
        </w:tc>
        <w:tc>
          <w:tcPr>
            <w:tcW w:w="5920" w:type="dxa"/>
          </w:tcPr>
          <w:p w:rsidR="00445A39" w:rsidRPr="00167D6B" w:rsidRDefault="00445A39">
            <w:pPr>
              <w:spacing w:line="276" w:lineRule="auto"/>
              <w:rPr>
                <w:b/>
                <w:sz w:val="17"/>
                <w:szCs w:val="17"/>
              </w:rPr>
            </w:pPr>
          </w:p>
        </w:tc>
      </w:tr>
      <w:tr w:rsidR="00445A39" w:rsidRPr="00167D6B" w:rsidTr="007E362A">
        <w:tc>
          <w:tcPr>
            <w:tcW w:w="538" w:type="dxa"/>
          </w:tcPr>
          <w:p w:rsidR="00445A39" w:rsidRPr="00167D6B" w:rsidRDefault="005175CE">
            <w:pPr>
              <w:spacing w:line="276" w:lineRule="auto"/>
              <w:rPr>
                <w:b/>
                <w:sz w:val="17"/>
                <w:szCs w:val="17"/>
              </w:rPr>
            </w:pPr>
            <w:r w:rsidRPr="00167D6B">
              <w:rPr>
                <w:b/>
                <w:sz w:val="17"/>
                <w:szCs w:val="17"/>
              </w:rPr>
              <w:t>7.4.</w:t>
            </w:r>
          </w:p>
        </w:tc>
        <w:tc>
          <w:tcPr>
            <w:tcW w:w="3968" w:type="dxa"/>
          </w:tcPr>
          <w:p w:rsidR="00445A39" w:rsidRPr="00167D6B" w:rsidRDefault="005175CE">
            <w:pPr>
              <w:spacing w:line="276" w:lineRule="auto"/>
              <w:rPr>
                <w:sz w:val="17"/>
                <w:szCs w:val="17"/>
              </w:rPr>
            </w:pPr>
            <w:r w:rsidRPr="00167D6B">
              <w:rPr>
                <w:sz w:val="17"/>
                <w:szCs w:val="17"/>
              </w:rPr>
              <w:t>Контактна особа (П.І.Б.)</w:t>
            </w:r>
          </w:p>
        </w:tc>
        <w:tc>
          <w:tcPr>
            <w:tcW w:w="5920" w:type="dxa"/>
          </w:tcPr>
          <w:p w:rsidR="00445A39" w:rsidRPr="00167D6B" w:rsidRDefault="00445A39">
            <w:pPr>
              <w:spacing w:line="276" w:lineRule="auto"/>
              <w:rPr>
                <w:b/>
                <w:sz w:val="17"/>
                <w:szCs w:val="17"/>
              </w:rPr>
            </w:pPr>
          </w:p>
        </w:tc>
      </w:tr>
    </w:tbl>
    <w:p w:rsidR="00445A39" w:rsidRPr="00167D6B" w:rsidRDefault="00445A39">
      <w:pPr>
        <w:pStyle w:val="a3"/>
        <w:jc w:val="both"/>
        <w:rPr>
          <w:b/>
          <w:sz w:val="17"/>
          <w:szCs w:val="17"/>
        </w:rPr>
      </w:pPr>
    </w:p>
    <w:p w:rsidR="00445A39" w:rsidRPr="00167D6B" w:rsidRDefault="005175CE">
      <w:pPr>
        <w:pStyle w:val="a3"/>
        <w:rPr>
          <w:i/>
          <w:sz w:val="17"/>
          <w:szCs w:val="17"/>
        </w:rPr>
      </w:pPr>
      <w:r w:rsidRPr="00167D6B">
        <w:rPr>
          <w:rFonts w:asciiTheme="minorHAnsi" w:hAnsiTheme="minorHAnsi"/>
          <w:b/>
          <w:sz w:val="17"/>
          <w:szCs w:val="17"/>
        </w:rPr>
        <w:t>8</w:t>
      </w:r>
      <w:r w:rsidRPr="00167D6B">
        <w:rPr>
          <w:b/>
          <w:sz w:val="17"/>
          <w:szCs w:val="17"/>
        </w:rPr>
        <w:t xml:space="preserve">. ДОДАТКОВА ІНФОРМАЦІЯ </w:t>
      </w:r>
      <w:r w:rsidRPr="00167D6B">
        <w:rPr>
          <w:sz w:val="17"/>
          <w:szCs w:val="17"/>
        </w:rPr>
        <w:t>(заповнюється за необхідності)</w:t>
      </w:r>
      <w:r w:rsidRPr="00167D6B">
        <w:rPr>
          <w:i/>
          <w:sz w:val="17"/>
          <w:szCs w:val="17"/>
        </w:rPr>
        <w:t>___________________________________________</w:t>
      </w:r>
    </w:p>
    <w:p w:rsidR="00445A39" w:rsidRPr="00167D6B" w:rsidRDefault="005175CE">
      <w:pPr>
        <w:pStyle w:val="a3"/>
        <w:jc w:val="center"/>
        <w:rPr>
          <w:sz w:val="17"/>
          <w:szCs w:val="17"/>
        </w:rPr>
      </w:pPr>
      <w:r w:rsidRPr="00167D6B">
        <w:rPr>
          <w:sz w:val="17"/>
          <w:szCs w:val="17"/>
        </w:rPr>
        <w:t>ВІДПОВІДАЛЬНІСТЬ ЗА ДОСТОВІРНІСТЬ ІНФОРМАЦІЇ, ЩО МІСТИТЬСЯ В АНКЕТІ КЕРУЮЧОГО РАХУНКОМ В ЦІННИХ ПАПЕРАХ, БЕРЕ НА СЕБЕ ОСОБА, ЯКА ПІДПИСАЛА АНКЕТУ.</w:t>
      </w:r>
    </w:p>
    <w:p w:rsidR="00445A39" w:rsidRPr="00167D6B" w:rsidRDefault="005175CE">
      <w:pPr>
        <w:rPr>
          <w:b/>
          <w:sz w:val="17"/>
          <w:szCs w:val="17"/>
        </w:rPr>
      </w:pPr>
      <w:r w:rsidRPr="00167D6B">
        <w:rPr>
          <w:b/>
          <w:sz w:val="17"/>
          <w:szCs w:val="17"/>
        </w:rPr>
        <w:t>Розпорядник рахунку /__________________________/_________________________________</w:t>
      </w:r>
    </w:p>
    <w:p w:rsidR="00445A39" w:rsidRPr="00167D6B" w:rsidRDefault="005175CE">
      <w:pPr>
        <w:jc w:val="both"/>
        <w:rPr>
          <w:b/>
          <w:sz w:val="17"/>
          <w:szCs w:val="17"/>
        </w:rPr>
      </w:pPr>
      <w:r w:rsidRPr="00167D6B">
        <w:rPr>
          <w:b/>
          <w:sz w:val="17"/>
          <w:szCs w:val="17"/>
        </w:rPr>
        <w:t xml:space="preserve">                                               підпис, М.П. </w:t>
      </w:r>
      <w:r w:rsidRPr="00167D6B">
        <w:rPr>
          <w:b/>
          <w:sz w:val="17"/>
          <w:szCs w:val="17"/>
          <w:vertAlign w:val="superscript"/>
        </w:rPr>
        <w:t>*</w:t>
      </w:r>
      <w:r w:rsidRPr="00167D6B">
        <w:rPr>
          <w:b/>
          <w:sz w:val="17"/>
          <w:szCs w:val="17"/>
        </w:rPr>
        <w:t xml:space="preserve">                      П.І.Б.</w:t>
      </w:r>
    </w:p>
    <w:p w:rsidR="00445A39" w:rsidRPr="00167D6B" w:rsidRDefault="005175CE">
      <w:pPr>
        <w:jc w:val="both"/>
        <w:rPr>
          <w:sz w:val="17"/>
          <w:szCs w:val="17"/>
        </w:rPr>
      </w:pPr>
      <w:r w:rsidRPr="00167D6B">
        <w:rPr>
          <w:b/>
          <w:sz w:val="17"/>
          <w:szCs w:val="17"/>
        </w:rPr>
        <w:t>*</w:t>
      </w:r>
      <w:r w:rsidRPr="00167D6B">
        <w:rPr>
          <w:sz w:val="17"/>
          <w:szCs w:val="17"/>
        </w:rPr>
        <w:t xml:space="preserve">- за наявності </w:t>
      </w:r>
    </w:p>
    <w:p w:rsidR="00445A39" w:rsidRPr="00167D6B" w:rsidRDefault="005175CE">
      <w:pPr>
        <w:shd w:val="clear" w:color="auto" w:fill="FFFFFF"/>
        <w:jc w:val="center"/>
        <w:rPr>
          <w:b/>
          <w:sz w:val="17"/>
          <w:szCs w:val="17"/>
        </w:rPr>
      </w:pPr>
      <w:r w:rsidRPr="00167D6B">
        <w:rPr>
          <w:b/>
          <w:sz w:val="17"/>
          <w:szCs w:val="17"/>
        </w:rPr>
        <w:t>ВІДМІТКИ ДЕПОЗИТАРНОЇ УСТАНОВИ</w:t>
      </w:r>
    </w:p>
    <w:p w:rsidR="00445A39" w:rsidRPr="00167D6B" w:rsidRDefault="00445A39">
      <w:pPr>
        <w:shd w:val="clear" w:color="auto" w:fill="FFFFFF"/>
        <w:jc w:val="center"/>
        <w:rPr>
          <w:b/>
          <w:sz w:val="17"/>
          <w:szCs w:val="17"/>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909"/>
      </w:tblGrid>
      <w:tr w:rsidR="00445A39" w:rsidRPr="00167D6B" w:rsidTr="007E362A">
        <w:tc>
          <w:tcPr>
            <w:tcW w:w="3617" w:type="dxa"/>
          </w:tcPr>
          <w:p w:rsidR="00445A39" w:rsidRPr="00167D6B" w:rsidRDefault="005175CE">
            <w:pPr>
              <w:spacing w:line="276" w:lineRule="auto"/>
              <w:jc w:val="both"/>
              <w:rPr>
                <w:sz w:val="17"/>
                <w:szCs w:val="17"/>
              </w:rPr>
            </w:pPr>
            <w:r w:rsidRPr="00167D6B">
              <w:rPr>
                <w:sz w:val="17"/>
                <w:szCs w:val="17"/>
              </w:rPr>
              <w:t>Депозитарний код рахунку в цінних паперах</w:t>
            </w:r>
          </w:p>
        </w:tc>
        <w:tc>
          <w:tcPr>
            <w:tcW w:w="5909" w:type="dxa"/>
          </w:tcPr>
          <w:p w:rsidR="00445A39" w:rsidRPr="00167D6B" w:rsidRDefault="00445A39">
            <w:pPr>
              <w:spacing w:line="276" w:lineRule="auto"/>
              <w:rPr>
                <w:sz w:val="17"/>
                <w:szCs w:val="17"/>
              </w:rPr>
            </w:pPr>
          </w:p>
        </w:tc>
      </w:tr>
    </w:tbl>
    <w:p w:rsidR="00445A39" w:rsidRPr="00167D6B" w:rsidRDefault="00445A39"/>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rPr>
                <w:bCs/>
              </w:rPr>
            </w:pPr>
            <w:r w:rsidRPr="00167D6B">
              <w:rPr>
                <w:bCs/>
              </w:rPr>
              <w:t>І.М.Гапоненко</w:t>
            </w:r>
          </w:p>
          <w:p w:rsidR="00445A39" w:rsidRPr="00167D6B" w:rsidRDefault="00445A39">
            <w:pPr>
              <w:rPr>
                <w:b/>
              </w:rPr>
            </w:pPr>
          </w:p>
        </w:tc>
      </w:tr>
    </w:tbl>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5175CE">
      <w:pPr>
        <w:ind w:firstLine="540"/>
        <w:jc w:val="right"/>
      </w:pPr>
      <w:r w:rsidRPr="00167D6B">
        <w:t>Додаток 82</w:t>
      </w:r>
    </w:p>
    <w:p w:rsidR="00445A39" w:rsidRPr="00167D6B" w:rsidRDefault="00445A39">
      <w:pPr>
        <w:ind w:firstLine="540"/>
        <w:jc w:val="center"/>
        <w:rPr>
          <w:b/>
          <w:sz w:val="20"/>
          <w:szCs w:val="20"/>
        </w:rPr>
      </w:pPr>
    </w:p>
    <w:p w:rsidR="00445A39" w:rsidRPr="00167D6B" w:rsidRDefault="005175CE">
      <w:pPr>
        <w:ind w:firstLine="540"/>
        <w:jc w:val="center"/>
        <w:rPr>
          <w:b/>
          <w:sz w:val="20"/>
          <w:szCs w:val="20"/>
          <w:vertAlign w:val="superscript"/>
        </w:rPr>
      </w:pPr>
      <w:r w:rsidRPr="00167D6B">
        <w:rPr>
          <w:b/>
          <w:sz w:val="20"/>
          <w:szCs w:val="20"/>
        </w:rPr>
        <w:t>РОЗПОРЯДЖЕННЯ №____ від  «______» ______________20__р.</w:t>
      </w:r>
    </w:p>
    <w:p w:rsidR="00445A39" w:rsidRPr="00167D6B" w:rsidRDefault="005175CE">
      <w:pPr>
        <w:ind w:firstLine="540"/>
        <w:jc w:val="center"/>
        <w:rPr>
          <w:b/>
          <w:sz w:val="20"/>
          <w:szCs w:val="20"/>
          <w:vertAlign w:val="superscript"/>
        </w:rPr>
      </w:pPr>
      <w:r w:rsidRPr="00167D6B">
        <w:rPr>
          <w:b/>
          <w:sz w:val="20"/>
          <w:szCs w:val="20"/>
        </w:rPr>
        <w:lastRenderedPageBreak/>
        <w:t>на внесення/анулювання інформації, внесення змін до інформації про торговця в системі депозитарного обліку</w:t>
      </w:r>
    </w:p>
    <w:p w:rsidR="00445A39" w:rsidRPr="00167D6B" w:rsidRDefault="00445A39">
      <w:pPr>
        <w:ind w:left="708" w:firstLine="540"/>
        <w:rPr>
          <w:i/>
          <w:sz w:val="20"/>
          <w:szCs w:val="20"/>
        </w:rPr>
      </w:pPr>
    </w:p>
    <w:p w:rsidR="00445A39" w:rsidRPr="00167D6B" w:rsidRDefault="005175CE">
      <w:pPr>
        <w:ind w:left="709" w:firstLine="709"/>
        <w:rPr>
          <w:i/>
          <w:sz w:val="20"/>
          <w:szCs w:val="20"/>
        </w:rPr>
      </w:pPr>
      <w:r w:rsidRPr="00167D6B">
        <w:rPr>
          <w:i/>
          <w:sz w:val="20"/>
          <w:szCs w:val="20"/>
        </w:rPr>
        <w:t>(ОБРАТИ ПОТРІБНЕ)</w:t>
      </w:r>
    </w:p>
    <w:tbl>
      <w:tblPr>
        <w:tblW w:w="6811"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271"/>
      </w:tblGrid>
      <w:tr w:rsidR="00445A39" w:rsidRPr="00167D6B" w:rsidTr="007E362A">
        <w:tc>
          <w:tcPr>
            <w:tcW w:w="540" w:type="dxa"/>
            <w:shd w:val="clear" w:color="auto" w:fill="auto"/>
          </w:tcPr>
          <w:p w:rsidR="00445A39" w:rsidRPr="00167D6B" w:rsidRDefault="00445A39">
            <w:pPr>
              <w:jc w:val="center"/>
              <w:rPr>
                <w:b/>
                <w:sz w:val="20"/>
                <w:szCs w:val="20"/>
                <w:vertAlign w:val="superscript"/>
              </w:rPr>
            </w:pPr>
          </w:p>
        </w:tc>
        <w:tc>
          <w:tcPr>
            <w:tcW w:w="6271" w:type="dxa"/>
            <w:shd w:val="clear" w:color="auto" w:fill="auto"/>
          </w:tcPr>
          <w:p w:rsidR="00445A39" w:rsidRPr="00167D6B" w:rsidRDefault="005175CE">
            <w:pPr>
              <w:autoSpaceDE w:val="0"/>
              <w:autoSpaceDN w:val="0"/>
              <w:adjustRightInd w:val="0"/>
              <w:rPr>
                <w:b/>
                <w:bCs/>
                <w:sz w:val="16"/>
                <w:szCs w:val="16"/>
              </w:rPr>
            </w:pPr>
            <w:r w:rsidRPr="00167D6B">
              <w:rPr>
                <w:b/>
                <w:bCs/>
                <w:sz w:val="16"/>
                <w:szCs w:val="16"/>
              </w:rPr>
              <w:t>ВНЕСТИ ІНФОРМАЦІЮ ПРО ТОРГОВЦЯ ДО СИСТЕМИ ДЕПОЗИТАРНОГО ОБЛІКУ</w:t>
            </w:r>
          </w:p>
        </w:tc>
      </w:tr>
      <w:tr w:rsidR="00445A39" w:rsidRPr="00167D6B" w:rsidTr="007E362A">
        <w:tc>
          <w:tcPr>
            <w:tcW w:w="540" w:type="dxa"/>
            <w:shd w:val="clear" w:color="auto" w:fill="auto"/>
          </w:tcPr>
          <w:p w:rsidR="00445A39" w:rsidRPr="00167D6B" w:rsidRDefault="00445A39">
            <w:pPr>
              <w:jc w:val="center"/>
              <w:rPr>
                <w:b/>
                <w:sz w:val="20"/>
                <w:szCs w:val="20"/>
                <w:vertAlign w:val="superscript"/>
              </w:rPr>
            </w:pPr>
          </w:p>
        </w:tc>
        <w:tc>
          <w:tcPr>
            <w:tcW w:w="6271" w:type="dxa"/>
            <w:shd w:val="clear" w:color="auto" w:fill="auto"/>
          </w:tcPr>
          <w:p w:rsidR="00445A39" w:rsidRPr="00167D6B" w:rsidRDefault="005175CE">
            <w:pPr>
              <w:autoSpaceDE w:val="0"/>
              <w:autoSpaceDN w:val="0"/>
              <w:adjustRightInd w:val="0"/>
              <w:rPr>
                <w:b/>
                <w:bCs/>
                <w:sz w:val="16"/>
                <w:szCs w:val="16"/>
              </w:rPr>
            </w:pPr>
            <w:r w:rsidRPr="00167D6B">
              <w:rPr>
                <w:b/>
                <w:bCs/>
                <w:sz w:val="16"/>
                <w:szCs w:val="16"/>
              </w:rPr>
              <w:t>ВНЕСТИ ЗМІНИ ДО ІНФОРМАЦІЇ ПРО ТОРГОВЦЯ В СИСТЕМІ ДЕПОЗИТАРНОГО</w:t>
            </w:r>
          </w:p>
          <w:p w:rsidR="00445A39" w:rsidRPr="00167D6B" w:rsidRDefault="005175CE">
            <w:pPr>
              <w:rPr>
                <w:b/>
                <w:sz w:val="16"/>
                <w:szCs w:val="16"/>
              </w:rPr>
            </w:pPr>
            <w:r w:rsidRPr="00167D6B">
              <w:rPr>
                <w:b/>
                <w:bCs/>
                <w:sz w:val="16"/>
                <w:szCs w:val="16"/>
              </w:rPr>
              <w:t>ОБЛІКУ</w:t>
            </w:r>
          </w:p>
        </w:tc>
      </w:tr>
      <w:tr w:rsidR="00445A39" w:rsidRPr="00167D6B" w:rsidTr="007E362A">
        <w:tc>
          <w:tcPr>
            <w:tcW w:w="540" w:type="dxa"/>
            <w:shd w:val="clear" w:color="auto" w:fill="auto"/>
          </w:tcPr>
          <w:p w:rsidR="00445A39" w:rsidRPr="00167D6B" w:rsidRDefault="00445A39">
            <w:pPr>
              <w:jc w:val="center"/>
              <w:rPr>
                <w:b/>
                <w:sz w:val="20"/>
                <w:szCs w:val="20"/>
                <w:vertAlign w:val="superscript"/>
              </w:rPr>
            </w:pPr>
          </w:p>
        </w:tc>
        <w:tc>
          <w:tcPr>
            <w:tcW w:w="6271" w:type="dxa"/>
            <w:shd w:val="clear" w:color="auto" w:fill="auto"/>
          </w:tcPr>
          <w:p w:rsidR="00445A39" w:rsidRPr="00167D6B" w:rsidRDefault="005175CE">
            <w:pPr>
              <w:autoSpaceDE w:val="0"/>
              <w:autoSpaceDN w:val="0"/>
              <w:adjustRightInd w:val="0"/>
              <w:rPr>
                <w:b/>
                <w:bCs/>
                <w:sz w:val="16"/>
                <w:szCs w:val="16"/>
              </w:rPr>
            </w:pPr>
            <w:r w:rsidRPr="00167D6B">
              <w:rPr>
                <w:b/>
                <w:bCs/>
                <w:sz w:val="16"/>
                <w:szCs w:val="16"/>
              </w:rPr>
              <w:t>АНУЛЮВАТИ ІНФОРМАЦІЮ ПРО ТОРГОВЦЯ В СИСТЕМІ ДЕПОЗИТАРНОГО ОБЛІКУ</w:t>
            </w:r>
          </w:p>
        </w:tc>
      </w:tr>
      <w:tr w:rsidR="00445A39" w:rsidRPr="00167D6B" w:rsidTr="007E362A">
        <w:tc>
          <w:tcPr>
            <w:tcW w:w="540" w:type="dxa"/>
            <w:shd w:val="clear" w:color="auto" w:fill="auto"/>
          </w:tcPr>
          <w:p w:rsidR="00445A39" w:rsidRPr="00167D6B" w:rsidRDefault="00445A39">
            <w:pPr>
              <w:jc w:val="center"/>
              <w:rPr>
                <w:b/>
                <w:sz w:val="20"/>
                <w:szCs w:val="20"/>
                <w:vertAlign w:val="superscript"/>
              </w:rPr>
            </w:pPr>
          </w:p>
        </w:tc>
        <w:tc>
          <w:tcPr>
            <w:tcW w:w="6271" w:type="dxa"/>
            <w:shd w:val="clear" w:color="auto" w:fill="auto"/>
          </w:tcPr>
          <w:p w:rsidR="00445A39" w:rsidRPr="00167D6B" w:rsidRDefault="005175CE">
            <w:pPr>
              <w:autoSpaceDE w:val="0"/>
              <w:autoSpaceDN w:val="0"/>
              <w:adjustRightInd w:val="0"/>
              <w:rPr>
                <w:b/>
                <w:bCs/>
                <w:sz w:val="16"/>
                <w:szCs w:val="16"/>
              </w:rPr>
            </w:pPr>
            <w:r w:rsidRPr="00167D6B">
              <w:rPr>
                <w:b/>
                <w:bCs/>
                <w:sz w:val="16"/>
                <w:szCs w:val="16"/>
              </w:rPr>
              <w:t>ІНШЕ:____________________________________________________________</w:t>
            </w:r>
          </w:p>
          <w:p w:rsidR="00445A39" w:rsidRPr="00167D6B" w:rsidRDefault="00445A39">
            <w:pPr>
              <w:rPr>
                <w:b/>
                <w:sz w:val="16"/>
                <w:szCs w:val="16"/>
              </w:rPr>
            </w:pPr>
          </w:p>
        </w:tc>
      </w:tr>
    </w:tbl>
    <w:p w:rsidR="00445A39" w:rsidRPr="00167D6B" w:rsidRDefault="005175CE">
      <w:pPr>
        <w:rPr>
          <w:b/>
          <w:sz w:val="20"/>
          <w:szCs w:val="20"/>
        </w:rPr>
      </w:pPr>
      <w:r w:rsidRPr="00167D6B">
        <w:rPr>
          <w:b/>
          <w:sz w:val="20"/>
          <w:szCs w:val="20"/>
        </w:rPr>
        <w:tab/>
      </w:r>
      <w:r w:rsidRPr="00167D6B">
        <w:rPr>
          <w:b/>
          <w:sz w:val="20"/>
          <w:szCs w:val="20"/>
        </w:rPr>
        <w:tab/>
        <w:t xml:space="preserve"> </w:t>
      </w:r>
    </w:p>
    <w:p w:rsidR="00445A39" w:rsidRPr="00167D6B" w:rsidRDefault="005175CE">
      <w:pPr>
        <w:rPr>
          <w:b/>
          <w:sz w:val="20"/>
          <w:szCs w:val="20"/>
        </w:rPr>
      </w:pPr>
      <w:r w:rsidRPr="00167D6B">
        <w:rPr>
          <w:b/>
          <w:sz w:val="20"/>
          <w:szCs w:val="20"/>
        </w:rPr>
        <w:t>ВІДОМОСТІ ПРО ДЕПОЗИТАРНУ УСТАНОВУ</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3324"/>
        <w:gridCol w:w="6027"/>
      </w:tblGrid>
      <w:tr w:rsidR="00445A39" w:rsidRPr="00167D6B" w:rsidTr="007E362A">
        <w:tc>
          <w:tcPr>
            <w:tcW w:w="3324" w:type="dxa"/>
            <w:shd w:val="clear" w:color="auto" w:fill="CCCCCC"/>
          </w:tcPr>
          <w:p w:rsidR="00445A39" w:rsidRPr="00167D6B" w:rsidRDefault="005175CE">
            <w:pPr>
              <w:jc w:val="both"/>
              <w:rPr>
                <w:sz w:val="20"/>
                <w:szCs w:val="20"/>
              </w:rPr>
            </w:pPr>
            <w:r w:rsidRPr="00167D6B">
              <w:rPr>
                <w:sz w:val="20"/>
                <w:szCs w:val="20"/>
              </w:rPr>
              <w:t>Код за ЄДРПОУ</w:t>
            </w:r>
          </w:p>
        </w:tc>
        <w:tc>
          <w:tcPr>
            <w:tcW w:w="6027" w:type="dxa"/>
            <w:shd w:val="clear" w:color="auto" w:fill="CCCCCC"/>
          </w:tcPr>
          <w:p w:rsidR="00445A39" w:rsidRPr="00167D6B" w:rsidRDefault="005175CE">
            <w:pPr>
              <w:rPr>
                <w:sz w:val="20"/>
                <w:szCs w:val="20"/>
              </w:rPr>
            </w:pPr>
            <w:r w:rsidRPr="00167D6B">
              <w:rPr>
                <w:sz w:val="20"/>
                <w:szCs w:val="20"/>
              </w:rPr>
              <w:t>23697280</w:t>
            </w:r>
          </w:p>
        </w:tc>
      </w:tr>
      <w:tr w:rsidR="00445A39" w:rsidRPr="00167D6B" w:rsidTr="007E362A">
        <w:tc>
          <w:tcPr>
            <w:tcW w:w="3324" w:type="dxa"/>
            <w:shd w:val="clear" w:color="auto" w:fill="CCCCCC"/>
          </w:tcPr>
          <w:p w:rsidR="00445A39" w:rsidRPr="00167D6B" w:rsidRDefault="005175CE">
            <w:pPr>
              <w:rPr>
                <w:sz w:val="20"/>
                <w:szCs w:val="20"/>
              </w:rPr>
            </w:pPr>
            <w:r w:rsidRPr="00167D6B">
              <w:rPr>
                <w:sz w:val="20"/>
                <w:szCs w:val="20"/>
              </w:rPr>
              <w:t xml:space="preserve">Повне найменування </w:t>
            </w:r>
          </w:p>
        </w:tc>
        <w:tc>
          <w:tcPr>
            <w:tcW w:w="6027" w:type="dxa"/>
            <w:shd w:val="clear" w:color="auto" w:fill="CCCCCC"/>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rPr>
          <w:b/>
          <w:sz w:val="20"/>
          <w:szCs w:val="20"/>
        </w:rPr>
      </w:pPr>
    </w:p>
    <w:p w:rsidR="00445A39" w:rsidRPr="00167D6B" w:rsidRDefault="005175CE">
      <w:pPr>
        <w:rPr>
          <w:sz w:val="20"/>
          <w:szCs w:val="20"/>
        </w:rPr>
      </w:pPr>
      <w:r w:rsidRPr="00167D6B">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9"/>
        <w:gridCol w:w="6025"/>
      </w:tblGrid>
      <w:tr w:rsidR="00445A39" w:rsidRPr="00167D6B">
        <w:tc>
          <w:tcPr>
            <w:tcW w:w="3348" w:type="dxa"/>
            <w:shd w:val="clear" w:color="auto" w:fill="auto"/>
          </w:tcPr>
          <w:p w:rsidR="00445A39" w:rsidRPr="00167D6B" w:rsidRDefault="005175CE">
            <w:pPr>
              <w:rPr>
                <w:sz w:val="17"/>
                <w:szCs w:val="17"/>
              </w:rPr>
            </w:pPr>
            <w:r w:rsidRPr="00167D6B">
              <w:rPr>
                <w:sz w:val="17"/>
                <w:szCs w:val="17"/>
              </w:rPr>
              <w:t>Депозитарний код рахунку в цінних паперах</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auto"/>
          </w:tcPr>
          <w:p w:rsidR="00445A39" w:rsidRPr="00167D6B" w:rsidRDefault="005175CE">
            <w:pPr>
              <w:spacing w:line="276" w:lineRule="auto"/>
              <w:jc w:val="both"/>
              <w:rPr>
                <w:sz w:val="17"/>
                <w:szCs w:val="17"/>
              </w:rPr>
            </w:pPr>
            <w:r w:rsidRPr="00167D6B">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 / Прізвище, ім’я, по-батькові (за наявності) (для фізичної особи)</w:t>
            </w:r>
          </w:p>
          <w:p w:rsidR="00445A39" w:rsidRPr="00167D6B" w:rsidRDefault="005175CE">
            <w:pPr>
              <w:jc w:val="both"/>
              <w:rPr>
                <w:sz w:val="17"/>
                <w:szCs w:val="17"/>
              </w:rPr>
            </w:pPr>
            <w:r w:rsidRPr="00167D6B">
              <w:rPr>
                <w:i/>
                <w:sz w:val="17"/>
                <w:szCs w:val="17"/>
              </w:rPr>
              <w:t>(щодо рахунку співвласників відповідна інформація заповнюється щодо кожного із співвласників)</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auto"/>
          </w:tcPr>
          <w:p w:rsidR="00445A39" w:rsidRPr="00167D6B" w:rsidRDefault="005175CE">
            <w:pPr>
              <w:jc w:val="both"/>
              <w:rPr>
                <w:sz w:val="17"/>
                <w:szCs w:val="17"/>
              </w:rPr>
            </w:pPr>
            <w:r w:rsidRPr="00167D6B">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rsidR="00445A39" w:rsidRPr="00167D6B" w:rsidRDefault="005175CE">
            <w:pPr>
              <w:spacing w:line="276" w:lineRule="auto"/>
              <w:jc w:val="both"/>
              <w:rPr>
                <w:sz w:val="17"/>
                <w:szCs w:val="17"/>
              </w:rPr>
            </w:pPr>
            <w:r w:rsidRPr="00167D6B">
              <w:rPr>
                <w:sz w:val="17"/>
                <w:szCs w:val="17"/>
              </w:rPr>
              <w:t xml:space="preserve">назва, серія (за наявності), номер, дата видачі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 </w:t>
            </w:r>
          </w:p>
          <w:p w:rsidR="00445A39" w:rsidRPr="00167D6B" w:rsidRDefault="005175CE">
            <w:pPr>
              <w:jc w:val="both"/>
              <w:rPr>
                <w:sz w:val="17"/>
                <w:szCs w:val="17"/>
              </w:rPr>
            </w:pPr>
            <w:r w:rsidRPr="00167D6B">
              <w:rPr>
                <w:i/>
                <w:sz w:val="17"/>
                <w:szCs w:val="17"/>
              </w:rPr>
              <w:t>(щодо рахунку співвласників відповідна інформація заповнюється щодо кожного із співвласників)</w:t>
            </w:r>
          </w:p>
        </w:tc>
        <w:tc>
          <w:tcPr>
            <w:tcW w:w="6120" w:type="dxa"/>
            <w:shd w:val="clear" w:color="auto" w:fill="auto"/>
          </w:tcPr>
          <w:p w:rsidR="00445A39" w:rsidRPr="00167D6B" w:rsidRDefault="00445A39">
            <w:pPr>
              <w:rPr>
                <w:sz w:val="20"/>
                <w:szCs w:val="20"/>
              </w:rPr>
            </w:pPr>
          </w:p>
        </w:tc>
      </w:tr>
    </w:tbl>
    <w:p w:rsidR="00445A39" w:rsidRPr="00167D6B" w:rsidRDefault="00445A39">
      <w:pPr>
        <w:pStyle w:val="a3"/>
        <w:spacing w:after="0"/>
        <w:jc w:val="both"/>
        <w:rPr>
          <w:rFonts w:ascii="Times New Roman" w:hAnsi="Times New Roman"/>
          <w:b/>
          <w:sz w:val="17"/>
          <w:szCs w:val="17"/>
        </w:rPr>
      </w:pPr>
    </w:p>
    <w:p w:rsidR="00445A39" w:rsidRPr="00167D6B" w:rsidRDefault="005175CE">
      <w:pPr>
        <w:pStyle w:val="a3"/>
        <w:spacing w:after="0"/>
        <w:jc w:val="both"/>
        <w:rPr>
          <w:b/>
          <w:sz w:val="20"/>
        </w:rPr>
      </w:pPr>
      <w:r w:rsidRPr="00167D6B">
        <w:rPr>
          <w:rFonts w:ascii="Times New Roman" w:hAnsi="Times New Roman"/>
          <w:b/>
          <w:sz w:val="17"/>
          <w:szCs w:val="17"/>
        </w:rPr>
        <w:t>ВІДОМОСТІ ПРО ТОРГОВЦЯ ЦІННИМИ ПАПЕРАМИ</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4"/>
        <w:gridCol w:w="543"/>
        <w:gridCol w:w="1777"/>
        <w:gridCol w:w="543"/>
        <w:gridCol w:w="1779"/>
      </w:tblGrid>
      <w:tr w:rsidR="00445A39" w:rsidRPr="00167D6B">
        <w:tc>
          <w:tcPr>
            <w:tcW w:w="4857" w:type="dxa"/>
            <w:shd w:val="clear" w:color="auto" w:fill="auto"/>
          </w:tcPr>
          <w:p w:rsidR="00445A39" w:rsidRPr="00167D6B" w:rsidRDefault="005175CE">
            <w:pPr>
              <w:jc w:val="both"/>
              <w:rPr>
                <w:sz w:val="17"/>
                <w:szCs w:val="17"/>
              </w:rPr>
            </w:pPr>
            <w:r w:rsidRPr="00167D6B">
              <w:rPr>
                <w:sz w:val="17"/>
                <w:szCs w:val="17"/>
              </w:rPr>
              <w:t>Найменування торговця цінними паперами (повне або скорочене)</w:t>
            </w:r>
          </w:p>
        </w:tc>
        <w:tc>
          <w:tcPr>
            <w:tcW w:w="4683" w:type="dxa"/>
            <w:gridSpan w:val="4"/>
            <w:shd w:val="clear" w:color="auto" w:fill="auto"/>
          </w:tcPr>
          <w:p w:rsidR="00445A39" w:rsidRPr="00167D6B" w:rsidRDefault="00445A39">
            <w:pPr>
              <w:rPr>
                <w:b/>
                <w:sz w:val="20"/>
                <w:szCs w:val="20"/>
              </w:rPr>
            </w:pPr>
          </w:p>
        </w:tc>
      </w:tr>
      <w:tr w:rsidR="00445A39" w:rsidRPr="00167D6B">
        <w:tc>
          <w:tcPr>
            <w:tcW w:w="4857" w:type="dxa"/>
            <w:shd w:val="clear" w:color="auto" w:fill="auto"/>
          </w:tcPr>
          <w:p w:rsidR="00445A39" w:rsidRPr="00167D6B" w:rsidRDefault="005175CE">
            <w:pPr>
              <w:rPr>
                <w:b/>
                <w:sz w:val="17"/>
                <w:szCs w:val="17"/>
              </w:rPr>
            </w:pPr>
            <w:r w:rsidRPr="00167D6B">
              <w:rPr>
                <w:sz w:val="17"/>
                <w:szCs w:val="17"/>
              </w:rPr>
              <w:t>Код за ЄДРПОУ торговця цінними паперами</w:t>
            </w:r>
          </w:p>
        </w:tc>
        <w:tc>
          <w:tcPr>
            <w:tcW w:w="4683" w:type="dxa"/>
            <w:gridSpan w:val="4"/>
            <w:shd w:val="clear" w:color="auto" w:fill="auto"/>
          </w:tcPr>
          <w:p w:rsidR="00445A39" w:rsidRPr="00167D6B" w:rsidRDefault="00445A39">
            <w:pPr>
              <w:rPr>
                <w:b/>
                <w:sz w:val="20"/>
                <w:szCs w:val="20"/>
              </w:rPr>
            </w:pPr>
          </w:p>
        </w:tc>
      </w:tr>
      <w:tr w:rsidR="00445A39" w:rsidRPr="00167D6B">
        <w:tc>
          <w:tcPr>
            <w:tcW w:w="4857" w:type="dxa"/>
            <w:shd w:val="clear" w:color="auto" w:fill="auto"/>
          </w:tcPr>
          <w:p w:rsidR="00445A39" w:rsidRPr="00167D6B" w:rsidRDefault="005175CE">
            <w:pPr>
              <w:jc w:val="both"/>
              <w:rPr>
                <w:sz w:val="17"/>
                <w:szCs w:val="17"/>
              </w:rPr>
            </w:pPr>
            <w:r w:rsidRPr="00167D6B">
              <w:rPr>
                <w:sz w:val="17"/>
                <w:szCs w:val="17"/>
              </w:rPr>
              <w:t xml:space="preserve">Місцезнаходження торговця цінними паперами </w:t>
            </w:r>
          </w:p>
        </w:tc>
        <w:tc>
          <w:tcPr>
            <w:tcW w:w="4683" w:type="dxa"/>
            <w:gridSpan w:val="4"/>
            <w:shd w:val="clear" w:color="auto" w:fill="auto"/>
          </w:tcPr>
          <w:p w:rsidR="00445A39" w:rsidRPr="00167D6B" w:rsidRDefault="00445A39">
            <w:pPr>
              <w:jc w:val="both"/>
              <w:rPr>
                <w:sz w:val="20"/>
                <w:szCs w:val="20"/>
              </w:rPr>
            </w:pPr>
          </w:p>
        </w:tc>
      </w:tr>
      <w:tr w:rsidR="00445A39" w:rsidRPr="00167D6B">
        <w:tc>
          <w:tcPr>
            <w:tcW w:w="4857" w:type="dxa"/>
            <w:shd w:val="clear" w:color="auto" w:fill="auto"/>
          </w:tcPr>
          <w:p w:rsidR="00445A39" w:rsidRPr="00167D6B" w:rsidRDefault="005175CE">
            <w:pPr>
              <w:jc w:val="both"/>
              <w:rPr>
                <w:sz w:val="17"/>
                <w:szCs w:val="17"/>
              </w:rPr>
            </w:pPr>
            <w:r w:rsidRPr="00167D6B">
              <w:rPr>
                <w:sz w:val="17"/>
                <w:szCs w:val="17"/>
              </w:rPr>
              <w:t>Відомості про ліцензію торговця цінними паперами (серія, номер, строк дії ліцензії (у разі наявності))</w:t>
            </w:r>
          </w:p>
        </w:tc>
        <w:tc>
          <w:tcPr>
            <w:tcW w:w="4683" w:type="dxa"/>
            <w:gridSpan w:val="4"/>
            <w:shd w:val="clear" w:color="auto" w:fill="auto"/>
          </w:tcPr>
          <w:p w:rsidR="00445A39" w:rsidRPr="00167D6B" w:rsidRDefault="00445A39">
            <w:pPr>
              <w:jc w:val="both"/>
              <w:rPr>
                <w:sz w:val="20"/>
                <w:szCs w:val="20"/>
              </w:rPr>
            </w:pPr>
          </w:p>
        </w:tc>
      </w:tr>
      <w:tr w:rsidR="00445A39" w:rsidRPr="00167D6B">
        <w:tc>
          <w:tcPr>
            <w:tcW w:w="4857" w:type="dxa"/>
            <w:shd w:val="clear" w:color="auto" w:fill="auto"/>
          </w:tcPr>
          <w:p w:rsidR="00445A39" w:rsidRPr="00167D6B" w:rsidRDefault="005175CE">
            <w:pPr>
              <w:autoSpaceDE w:val="0"/>
              <w:autoSpaceDN w:val="0"/>
              <w:adjustRightInd w:val="0"/>
              <w:rPr>
                <w:sz w:val="17"/>
                <w:szCs w:val="17"/>
              </w:rPr>
            </w:pPr>
            <w:r w:rsidRPr="00167D6B">
              <w:rPr>
                <w:sz w:val="17"/>
                <w:szCs w:val="17"/>
              </w:rPr>
              <w:t>Назва, номер та дата договору, укладеного між</w:t>
            </w:r>
          </w:p>
          <w:p w:rsidR="00445A39" w:rsidRPr="00167D6B" w:rsidRDefault="005175CE">
            <w:pPr>
              <w:autoSpaceDE w:val="0"/>
              <w:autoSpaceDN w:val="0"/>
              <w:adjustRightInd w:val="0"/>
              <w:rPr>
                <w:sz w:val="17"/>
                <w:szCs w:val="17"/>
              </w:rPr>
            </w:pPr>
            <w:r w:rsidRPr="00167D6B">
              <w:rPr>
                <w:sz w:val="17"/>
                <w:szCs w:val="17"/>
              </w:rPr>
              <w:t>депонентом та торговцем</w:t>
            </w:r>
          </w:p>
        </w:tc>
        <w:tc>
          <w:tcPr>
            <w:tcW w:w="4683" w:type="dxa"/>
            <w:gridSpan w:val="4"/>
            <w:shd w:val="clear" w:color="auto" w:fill="auto"/>
          </w:tcPr>
          <w:p w:rsidR="00445A39" w:rsidRPr="00167D6B" w:rsidRDefault="00445A39">
            <w:pPr>
              <w:jc w:val="both"/>
              <w:rPr>
                <w:sz w:val="20"/>
                <w:szCs w:val="20"/>
              </w:rPr>
            </w:pPr>
          </w:p>
        </w:tc>
      </w:tr>
      <w:tr w:rsidR="00445A39" w:rsidRPr="00167D6B">
        <w:tc>
          <w:tcPr>
            <w:tcW w:w="4857" w:type="dxa"/>
            <w:shd w:val="clear" w:color="auto" w:fill="auto"/>
          </w:tcPr>
          <w:p w:rsidR="00445A39" w:rsidRPr="00167D6B" w:rsidRDefault="005175CE">
            <w:pPr>
              <w:jc w:val="both"/>
              <w:rPr>
                <w:sz w:val="17"/>
                <w:szCs w:val="17"/>
              </w:rPr>
            </w:pPr>
            <w:r w:rsidRPr="00167D6B">
              <w:rPr>
                <w:sz w:val="17"/>
                <w:szCs w:val="17"/>
              </w:rPr>
              <w:t>Облік (вказати необхідне)</w:t>
            </w:r>
          </w:p>
        </w:tc>
        <w:tc>
          <w:tcPr>
            <w:tcW w:w="551" w:type="dxa"/>
            <w:shd w:val="clear" w:color="auto" w:fill="auto"/>
          </w:tcPr>
          <w:p w:rsidR="00445A39" w:rsidRPr="00167D6B" w:rsidRDefault="00445A39">
            <w:pPr>
              <w:jc w:val="both"/>
              <w:rPr>
                <w:sz w:val="20"/>
                <w:szCs w:val="20"/>
              </w:rPr>
            </w:pPr>
          </w:p>
        </w:tc>
        <w:tc>
          <w:tcPr>
            <w:tcW w:w="1791" w:type="dxa"/>
            <w:shd w:val="clear" w:color="auto" w:fill="auto"/>
          </w:tcPr>
          <w:p w:rsidR="00445A39" w:rsidRPr="00167D6B" w:rsidRDefault="005175CE">
            <w:pPr>
              <w:jc w:val="both"/>
              <w:rPr>
                <w:b/>
                <w:i/>
                <w:sz w:val="17"/>
                <w:szCs w:val="17"/>
              </w:rPr>
            </w:pPr>
            <w:r w:rsidRPr="00167D6B">
              <w:rPr>
                <w:b/>
                <w:i/>
                <w:sz w:val="17"/>
                <w:szCs w:val="17"/>
              </w:rPr>
              <w:t>Знеособлений</w:t>
            </w:r>
          </w:p>
        </w:tc>
        <w:tc>
          <w:tcPr>
            <w:tcW w:w="551" w:type="dxa"/>
            <w:shd w:val="clear" w:color="auto" w:fill="auto"/>
          </w:tcPr>
          <w:p w:rsidR="00445A39" w:rsidRPr="00167D6B" w:rsidRDefault="00445A39">
            <w:pPr>
              <w:jc w:val="both"/>
              <w:rPr>
                <w:b/>
                <w:i/>
                <w:sz w:val="17"/>
                <w:szCs w:val="17"/>
              </w:rPr>
            </w:pPr>
          </w:p>
        </w:tc>
        <w:tc>
          <w:tcPr>
            <w:tcW w:w="1790" w:type="dxa"/>
            <w:shd w:val="clear" w:color="auto" w:fill="auto"/>
          </w:tcPr>
          <w:p w:rsidR="00445A39" w:rsidRPr="00167D6B" w:rsidRDefault="005175CE">
            <w:pPr>
              <w:jc w:val="both"/>
              <w:rPr>
                <w:b/>
                <w:i/>
                <w:sz w:val="17"/>
                <w:szCs w:val="17"/>
              </w:rPr>
            </w:pPr>
            <w:r w:rsidRPr="00167D6B">
              <w:rPr>
                <w:b/>
                <w:i/>
                <w:sz w:val="17"/>
                <w:szCs w:val="17"/>
              </w:rPr>
              <w:t>Індивідуальний</w:t>
            </w:r>
          </w:p>
        </w:tc>
      </w:tr>
    </w:tbl>
    <w:p w:rsidR="00445A39" w:rsidRPr="00167D6B" w:rsidRDefault="005175CE">
      <w:pPr>
        <w:pStyle w:val="a3"/>
        <w:jc w:val="both"/>
        <w:rPr>
          <w:rFonts w:ascii="Times New Roman" w:hAnsi="Times New Roman"/>
          <w:sz w:val="20"/>
        </w:rPr>
      </w:pPr>
      <w:r w:rsidRPr="00167D6B">
        <w:rPr>
          <w:rFonts w:ascii="Times New Roman" w:hAnsi="Times New Roman"/>
          <w:b/>
          <w:sz w:val="17"/>
          <w:szCs w:val="17"/>
        </w:rPr>
        <w:t xml:space="preserve">ВІДОМОСТІ ПРО СИСТЕМУ ДЕПОЗИТАРНОГО ОБЛІКУ </w:t>
      </w:r>
      <w:r w:rsidRPr="00167D6B">
        <w:rPr>
          <w:rFonts w:ascii="Times New Roman" w:hAnsi="Times New Roman"/>
          <w:sz w:val="17"/>
          <w:szCs w:val="17"/>
        </w:rPr>
        <w:t>(вказати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864"/>
        <w:gridCol w:w="706"/>
        <w:gridCol w:w="3967"/>
      </w:tblGrid>
      <w:tr w:rsidR="00445A39" w:rsidRPr="00167D6B">
        <w:tc>
          <w:tcPr>
            <w:tcW w:w="828" w:type="dxa"/>
            <w:shd w:val="clear" w:color="auto" w:fill="auto"/>
          </w:tcPr>
          <w:p w:rsidR="00445A39" w:rsidRPr="00167D6B" w:rsidRDefault="00445A39">
            <w:pPr>
              <w:pStyle w:val="a3"/>
              <w:spacing w:after="0"/>
              <w:jc w:val="both"/>
              <w:rPr>
                <w:rFonts w:ascii="Times New Roman" w:hAnsi="Times New Roman"/>
              </w:rPr>
            </w:pPr>
          </w:p>
        </w:tc>
        <w:tc>
          <w:tcPr>
            <w:tcW w:w="3957" w:type="dxa"/>
            <w:shd w:val="clear" w:color="auto" w:fill="auto"/>
          </w:tcPr>
          <w:p w:rsidR="00445A39" w:rsidRPr="00167D6B" w:rsidRDefault="005175CE">
            <w:pPr>
              <w:pStyle w:val="a3"/>
              <w:spacing w:after="0"/>
              <w:jc w:val="both"/>
              <w:rPr>
                <w:rFonts w:ascii="Times New Roman" w:hAnsi="Times New Roman"/>
                <w:b/>
                <w:i/>
                <w:sz w:val="17"/>
                <w:szCs w:val="17"/>
              </w:rPr>
            </w:pPr>
            <w:r w:rsidRPr="00167D6B">
              <w:rPr>
                <w:b/>
                <w:i/>
                <w:sz w:val="17"/>
                <w:szCs w:val="17"/>
              </w:rPr>
              <w:t>Центральний депозитарій</w:t>
            </w:r>
          </w:p>
        </w:tc>
        <w:tc>
          <w:tcPr>
            <w:tcW w:w="723" w:type="dxa"/>
            <w:shd w:val="clear" w:color="auto" w:fill="auto"/>
          </w:tcPr>
          <w:p w:rsidR="00445A39" w:rsidRPr="00167D6B" w:rsidRDefault="00445A39">
            <w:pPr>
              <w:pStyle w:val="a3"/>
              <w:spacing w:after="0"/>
              <w:jc w:val="both"/>
              <w:rPr>
                <w:rFonts w:ascii="Times New Roman" w:hAnsi="Times New Roman"/>
              </w:rPr>
            </w:pPr>
          </w:p>
        </w:tc>
        <w:tc>
          <w:tcPr>
            <w:tcW w:w="4063" w:type="dxa"/>
            <w:shd w:val="clear" w:color="auto" w:fill="auto"/>
          </w:tcPr>
          <w:p w:rsidR="00445A39" w:rsidRPr="00167D6B" w:rsidRDefault="005175CE">
            <w:pPr>
              <w:pStyle w:val="a3"/>
              <w:spacing w:after="0"/>
              <w:jc w:val="both"/>
              <w:rPr>
                <w:rFonts w:ascii="Times New Roman" w:hAnsi="Times New Roman"/>
                <w:b/>
                <w:i/>
                <w:sz w:val="17"/>
                <w:szCs w:val="17"/>
              </w:rPr>
            </w:pPr>
            <w:r w:rsidRPr="00167D6B">
              <w:rPr>
                <w:b/>
                <w:i/>
                <w:sz w:val="17"/>
                <w:szCs w:val="17"/>
              </w:rPr>
              <w:t>Національний банк України</w:t>
            </w:r>
          </w:p>
        </w:tc>
      </w:tr>
    </w:tbl>
    <w:p w:rsidR="00445A39" w:rsidRPr="00167D6B" w:rsidRDefault="00445A39">
      <w:pPr>
        <w:pStyle w:val="a3"/>
        <w:spacing w:after="0"/>
        <w:jc w:val="both"/>
        <w:rPr>
          <w:rFonts w:ascii="Times New Roman" w:hAnsi="Times New Roman"/>
        </w:rPr>
      </w:pPr>
    </w:p>
    <w:p w:rsidR="00445A39" w:rsidRPr="00167D6B" w:rsidRDefault="005175CE">
      <w:pPr>
        <w:pStyle w:val="a3"/>
        <w:spacing w:after="0"/>
        <w:jc w:val="both"/>
        <w:rPr>
          <w:rFonts w:ascii="Times New Roman" w:hAnsi="Times New Roman"/>
          <w:i/>
          <w:sz w:val="17"/>
          <w:szCs w:val="17"/>
        </w:rPr>
      </w:pPr>
      <w:r w:rsidRPr="00167D6B">
        <w:rPr>
          <w:rFonts w:ascii="Times New Roman" w:hAnsi="Times New Roman"/>
          <w:b/>
          <w:sz w:val="17"/>
          <w:szCs w:val="17"/>
        </w:rPr>
        <w:t xml:space="preserve">ДОДАТКОВА ІНФОРМАЦІЯ </w:t>
      </w:r>
      <w:r w:rsidRPr="00167D6B">
        <w:rPr>
          <w:rFonts w:ascii="Times New Roman" w:hAnsi="Times New Roman"/>
          <w:i/>
          <w:sz w:val="17"/>
          <w:szCs w:val="17"/>
        </w:rPr>
        <w:t>(ЗАПОВНЮЄТЬСЯ ЗА НЕОБХІДНОСТІ) ______________________________</w:t>
      </w:r>
    </w:p>
    <w:p w:rsidR="00445A39" w:rsidRPr="00167D6B" w:rsidRDefault="00445A39">
      <w:pPr>
        <w:rPr>
          <w:i/>
          <w:sz w:val="17"/>
          <w:szCs w:val="17"/>
        </w:rPr>
      </w:pPr>
    </w:p>
    <w:p w:rsidR="00445A39" w:rsidRPr="00167D6B" w:rsidRDefault="005175CE">
      <w:pPr>
        <w:pStyle w:val="a3"/>
        <w:spacing w:after="0"/>
        <w:jc w:val="both"/>
        <w:rPr>
          <w:rFonts w:ascii="Times New Roman" w:hAnsi="Times New Roman"/>
          <w:sz w:val="17"/>
          <w:szCs w:val="17"/>
        </w:rPr>
      </w:pPr>
      <w:r w:rsidRPr="00167D6B">
        <w:rPr>
          <w:rFonts w:ascii="Times New Roman" w:hAnsi="Times New Roman"/>
          <w:b/>
          <w:sz w:val="17"/>
          <w:szCs w:val="17"/>
        </w:rPr>
        <w:t xml:space="preserve">Додаток: _________________________________________________________________ </w:t>
      </w:r>
      <w:r w:rsidRPr="00167D6B">
        <w:rPr>
          <w:rFonts w:ascii="Times New Roman" w:hAnsi="Times New Roman"/>
          <w:sz w:val="17"/>
          <w:szCs w:val="17"/>
        </w:rPr>
        <w:t>на аркушах в одному примірнику.</w:t>
      </w:r>
    </w:p>
    <w:p w:rsidR="00445A39" w:rsidRPr="00167D6B" w:rsidRDefault="00445A39">
      <w:pPr>
        <w:pStyle w:val="a3"/>
        <w:spacing w:after="0"/>
        <w:jc w:val="both"/>
        <w:rPr>
          <w:rFonts w:ascii="Times New Roman" w:hAnsi="Times New Roman"/>
          <w:b/>
          <w:sz w:val="17"/>
          <w:szCs w:val="17"/>
        </w:rPr>
      </w:pPr>
    </w:p>
    <w:p w:rsidR="00445A39" w:rsidRPr="00167D6B" w:rsidRDefault="005175CE">
      <w:pPr>
        <w:pStyle w:val="a3"/>
        <w:jc w:val="both"/>
        <w:rPr>
          <w:rFonts w:ascii="Times New Roman" w:hAnsi="Times New Roman"/>
          <w:b/>
          <w:sz w:val="17"/>
          <w:szCs w:val="17"/>
        </w:rPr>
      </w:pPr>
      <w:r w:rsidRPr="00167D6B">
        <w:rPr>
          <w:rFonts w:ascii="Times New Roman" w:hAnsi="Times New Roman"/>
          <w:b/>
          <w:sz w:val="17"/>
          <w:szCs w:val="17"/>
        </w:rPr>
        <w:lastRenderedPageBreak/>
        <w:t>ОСОБА ЯКА ПІДПИСАЛА РОЗПОРЯДЖЕННЯ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445A39">
      <w:pPr>
        <w:pStyle w:val="a3"/>
        <w:jc w:val="both"/>
        <w:rPr>
          <w:b/>
          <w:sz w:val="20"/>
        </w:rPr>
      </w:pPr>
    </w:p>
    <w:p w:rsidR="00445A39" w:rsidRPr="00167D6B" w:rsidRDefault="005175CE">
      <w:pPr>
        <w:rPr>
          <w:b/>
          <w:sz w:val="20"/>
          <w:szCs w:val="20"/>
        </w:rPr>
      </w:pPr>
      <w:r w:rsidRPr="00167D6B">
        <w:rPr>
          <w:b/>
          <w:sz w:val="20"/>
          <w:szCs w:val="20"/>
        </w:rPr>
        <w:t xml:space="preserve">Підпис Розпорядника рахунку          /__________________________/_________________________________ </w:t>
      </w:r>
    </w:p>
    <w:p w:rsidR="00445A39" w:rsidRPr="00167D6B" w:rsidRDefault="005175CE">
      <w:pPr>
        <w:jc w:val="both"/>
        <w:rPr>
          <w:b/>
          <w:sz w:val="22"/>
          <w:szCs w:val="22"/>
        </w:rPr>
      </w:pPr>
      <w:r w:rsidRPr="00167D6B">
        <w:rPr>
          <w:b/>
          <w:sz w:val="20"/>
          <w:szCs w:val="20"/>
        </w:rPr>
        <w:t xml:space="preserve">                                                                                   підпис,   М.П.</w:t>
      </w:r>
      <w:r w:rsidRPr="00167D6B">
        <w:rPr>
          <w:b/>
          <w:sz w:val="22"/>
          <w:szCs w:val="22"/>
          <w:vertAlign w:val="superscript"/>
        </w:rPr>
        <w:t xml:space="preserve"> *</w:t>
      </w:r>
      <w:r w:rsidRPr="00167D6B">
        <w:rPr>
          <w:b/>
          <w:sz w:val="22"/>
          <w:szCs w:val="22"/>
        </w:rPr>
        <w:t xml:space="preserve">                           </w:t>
      </w:r>
      <w:r w:rsidRPr="00167D6B">
        <w:rPr>
          <w:b/>
          <w:sz w:val="20"/>
          <w:szCs w:val="20"/>
        </w:rPr>
        <w:t>П.І.Б.</w:t>
      </w:r>
    </w:p>
    <w:p w:rsidR="00445A39" w:rsidRPr="00167D6B" w:rsidRDefault="005175CE">
      <w:pPr>
        <w:jc w:val="both"/>
        <w:rPr>
          <w:b/>
          <w:sz w:val="18"/>
          <w:szCs w:val="18"/>
        </w:rPr>
      </w:pPr>
      <w:r w:rsidRPr="00167D6B">
        <w:rPr>
          <w:b/>
          <w:sz w:val="18"/>
          <w:szCs w:val="18"/>
        </w:rPr>
        <w:t xml:space="preserve">*- для юридичної особи </w:t>
      </w:r>
      <w:r w:rsidRPr="00167D6B">
        <w:rPr>
          <w:b/>
          <w:sz w:val="20"/>
          <w:szCs w:val="20"/>
        </w:rPr>
        <w:t>за наявності</w:t>
      </w:r>
    </w:p>
    <w:p w:rsidR="00445A39" w:rsidRPr="00167D6B" w:rsidRDefault="00445A39"/>
    <w:p w:rsidR="00445A39" w:rsidRPr="00167D6B" w:rsidRDefault="005175CE">
      <w:pPr>
        <w:rPr>
          <w:b/>
          <w:sz w:val="20"/>
          <w:szCs w:val="20"/>
          <w:u w:val="single"/>
        </w:rPr>
      </w:pPr>
      <w:r w:rsidRPr="00167D6B">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bl>
    <w:p w:rsidR="00445A39" w:rsidRPr="00167D6B" w:rsidRDefault="00445A39"/>
    <w:p w:rsidR="00445A39" w:rsidRPr="00167D6B" w:rsidRDefault="00445A39"/>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rPr>
                <w:b/>
              </w:rPr>
            </w:pPr>
            <w:r w:rsidRPr="00167D6B">
              <w:rPr>
                <w:bCs/>
              </w:rPr>
              <w:t xml:space="preserve">  І.М.Гапоненко</w:t>
            </w:r>
          </w:p>
        </w:tc>
      </w:tr>
    </w:tbl>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F60D0D" w:rsidRPr="00167D6B" w:rsidRDefault="00F60D0D">
      <w:pPr>
        <w:ind w:firstLine="540"/>
        <w:jc w:val="right"/>
      </w:pPr>
    </w:p>
    <w:p w:rsidR="00F60D0D" w:rsidRPr="00167D6B" w:rsidRDefault="00F60D0D">
      <w:pPr>
        <w:ind w:firstLine="540"/>
        <w:jc w:val="right"/>
      </w:pPr>
    </w:p>
    <w:p w:rsidR="00F60D0D" w:rsidRPr="00167D6B" w:rsidRDefault="00F60D0D">
      <w:pPr>
        <w:ind w:firstLine="540"/>
        <w:jc w:val="right"/>
      </w:pPr>
    </w:p>
    <w:p w:rsidR="00F60D0D" w:rsidRPr="00167D6B" w:rsidRDefault="00F60D0D">
      <w:pPr>
        <w:ind w:firstLine="540"/>
        <w:jc w:val="right"/>
      </w:pPr>
    </w:p>
    <w:p w:rsidR="00F60D0D" w:rsidRPr="00167D6B" w:rsidRDefault="00F60D0D">
      <w:pPr>
        <w:ind w:firstLine="540"/>
        <w:jc w:val="right"/>
      </w:pPr>
    </w:p>
    <w:p w:rsidR="00F60D0D" w:rsidRPr="00167D6B" w:rsidRDefault="00F60D0D">
      <w:pPr>
        <w:ind w:firstLine="540"/>
        <w:jc w:val="right"/>
      </w:pPr>
    </w:p>
    <w:p w:rsidR="00F60D0D" w:rsidRPr="00167D6B" w:rsidRDefault="00F60D0D">
      <w:pPr>
        <w:ind w:firstLine="540"/>
        <w:jc w:val="right"/>
      </w:pPr>
    </w:p>
    <w:p w:rsidR="00F60D0D" w:rsidRPr="00167D6B" w:rsidRDefault="00F60D0D">
      <w:pPr>
        <w:ind w:firstLine="540"/>
        <w:jc w:val="right"/>
      </w:pPr>
    </w:p>
    <w:p w:rsidR="00F60D0D" w:rsidRPr="00167D6B" w:rsidRDefault="00F60D0D">
      <w:pPr>
        <w:ind w:firstLine="540"/>
        <w:jc w:val="right"/>
      </w:pPr>
    </w:p>
    <w:p w:rsidR="00F60D0D" w:rsidRPr="00167D6B" w:rsidRDefault="00F60D0D">
      <w:pPr>
        <w:ind w:firstLine="540"/>
        <w:jc w:val="right"/>
      </w:pPr>
    </w:p>
    <w:p w:rsidR="00F60D0D" w:rsidRPr="00167D6B" w:rsidRDefault="00F60D0D">
      <w:pPr>
        <w:ind w:firstLine="540"/>
        <w:jc w:val="right"/>
      </w:pPr>
    </w:p>
    <w:p w:rsidR="00445A39" w:rsidRPr="00167D6B" w:rsidRDefault="00445A39">
      <w:pPr>
        <w:ind w:firstLine="540"/>
        <w:jc w:val="right"/>
      </w:pPr>
    </w:p>
    <w:p w:rsidR="00445A39" w:rsidRPr="00167D6B" w:rsidRDefault="005175CE">
      <w:pPr>
        <w:ind w:firstLine="540"/>
        <w:jc w:val="right"/>
      </w:pPr>
      <w:r w:rsidRPr="00167D6B">
        <w:t>Додаток 83</w:t>
      </w:r>
    </w:p>
    <w:p w:rsidR="00445A39" w:rsidRPr="00167D6B" w:rsidRDefault="00445A39">
      <w:pPr>
        <w:ind w:firstLine="540"/>
      </w:pPr>
    </w:p>
    <w:tbl>
      <w:tblPr>
        <w:tblW w:w="10049" w:type="dxa"/>
        <w:tblInd w:w="-34" w:type="dxa"/>
        <w:tblLayout w:type="fixed"/>
        <w:tblLook w:val="0000" w:firstRow="0" w:lastRow="0" w:firstColumn="0" w:lastColumn="0" w:noHBand="0" w:noVBand="0"/>
      </w:tblPr>
      <w:tblGrid>
        <w:gridCol w:w="3544"/>
        <w:gridCol w:w="6505"/>
      </w:tblGrid>
      <w:tr w:rsidR="00445A39" w:rsidRPr="00167D6B">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445A39" w:rsidRPr="00167D6B" w:rsidRDefault="005175CE">
            <w:pPr>
              <w:rPr>
                <w:b/>
                <w:sz w:val="17"/>
                <w:szCs w:val="17"/>
              </w:rPr>
            </w:pPr>
            <w:r w:rsidRPr="00167D6B">
              <w:rPr>
                <w:b/>
                <w:sz w:val="17"/>
                <w:szCs w:val="17"/>
              </w:rPr>
              <w:t>вих. №______________________</w:t>
            </w:r>
          </w:p>
          <w:p w:rsidR="00445A39" w:rsidRPr="00167D6B" w:rsidRDefault="005175CE">
            <w:pPr>
              <w:rPr>
                <w:sz w:val="17"/>
                <w:szCs w:val="17"/>
              </w:rPr>
            </w:pPr>
            <w:r w:rsidRPr="00167D6B">
              <w:rPr>
                <w:b/>
                <w:sz w:val="17"/>
                <w:szCs w:val="17"/>
              </w:rPr>
              <w:t>від "____"___________ _______р.</w:t>
            </w:r>
            <w:r w:rsidRPr="00167D6B">
              <w:rPr>
                <w:b/>
                <w:sz w:val="17"/>
                <w:szCs w:val="17"/>
                <w:u w:val="single"/>
              </w:rPr>
              <w:t xml:space="preserve"> </w:t>
            </w:r>
          </w:p>
        </w:tc>
        <w:tc>
          <w:tcPr>
            <w:tcW w:w="6505" w:type="dxa"/>
          </w:tcPr>
          <w:p w:rsidR="00445A39" w:rsidRPr="00167D6B" w:rsidRDefault="00445A39">
            <w:pPr>
              <w:rPr>
                <w:b/>
                <w:sz w:val="17"/>
                <w:szCs w:val="17"/>
              </w:rPr>
            </w:pPr>
          </w:p>
        </w:tc>
      </w:tr>
      <w:tr w:rsidR="00445A39" w:rsidRPr="00167D6B">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445A39" w:rsidRPr="00167D6B" w:rsidRDefault="00445A39">
            <w:pPr>
              <w:rPr>
                <w:b/>
                <w:sz w:val="17"/>
                <w:szCs w:val="17"/>
              </w:rPr>
            </w:pPr>
          </w:p>
        </w:tc>
        <w:tc>
          <w:tcPr>
            <w:tcW w:w="6505" w:type="dxa"/>
          </w:tcPr>
          <w:p w:rsidR="00445A39" w:rsidRPr="00167D6B" w:rsidRDefault="00445A39">
            <w:pPr>
              <w:rPr>
                <w:b/>
                <w:sz w:val="17"/>
                <w:szCs w:val="17"/>
              </w:rPr>
            </w:pPr>
          </w:p>
        </w:tc>
      </w:tr>
    </w:tbl>
    <w:p w:rsidR="00445A39" w:rsidRPr="00167D6B" w:rsidRDefault="00445A39">
      <w:pPr>
        <w:rPr>
          <w:sz w:val="17"/>
          <w:szCs w:val="17"/>
        </w:rPr>
      </w:pPr>
    </w:p>
    <w:p w:rsidR="00445A39" w:rsidRPr="00167D6B" w:rsidRDefault="005175CE">
      <w:pPr>
        <w:jc w:val="right"/>
        <w:rPr>
          <w:b/>
          <w:sz w:val="17"/>
          <w:szCs w:val="17"/>
        </w:rPr>
      </w:pPr>
      <w:r w:rsidRPr="00167D6B">
        <w:rPr>
          <w:b/>
          <w:sz w:val="17"/>
          <w:szCs w:val="17"/>
        </w:rPr>
        <w:t>ДЕПОЗИТАРНІЙ УСТАНОВІ</w:t>
      </w:r>
    </w:p>
    <w:p w:rsidR="00445A39" w:rsidRPr="00167D6B" w:rsidRDefault="005175CE">
      <w:pPr>
        <w:jc w:val="right"/>
        <w:rPr>
          <w:b/>
          <w:sz w:val="17"/>
          <w:szCs w:val="17"/>
        </w:rPr>
      </w:pPr>
      <w:r w:rsidRPr="00167D6B">
        <w:rPr>
          <w:b/>
          <w:sz w:val="17"/>
          <w:szCs w:val="17"/>
        </w:rPr>
        <w:t>АБ «УКРГАЗБАНК»</w:t>
      </w:r>
    </w:p>
    <w:p w:rsidR="00445A39" w:rsidRPr="00167D6B" w:rsidRDefault="00445A39">
      <w:pPr>
        <w:jc w:val="center"/>
        <w:rPr>
          <w:b/>
          <w:sz w:val="17"/>
          <w:szCs w:val="17"/>
        </w:rPr>
      </w:pPr>
    </w:p>
    <w:p w:rsidR="00445A39" w:rsidRPr="00167D6B" w:rsidRDefault="005175CE">
      <w:pPr>
        <w:jc w:val="center"/>
        <w:rPr>
          <w:b/>
          <w:sz w:val="17"/>
          <w:szCs w:val="17"/>
        </w:rPr>
      </w:pPr>
      <w:r w:rsidRPr="00167D6B">
        <w:rPr>
          <w:b/>
          <w:sz w:val="17"/>
          <w:szCs w:val="17"/>
        </w:rPr>
        <w:t>ЗАЯВА</w:t>
      </w:r>
    </w:p>
    <w:p w:rsidR="00445A39" w:rsidRPr="00167D6B" w:rsidRDefault="005175CE">
      <w:pPr>
        <w:jc w:val="center"/>
        <w:rPr>
          <w:b/>
          <w:i/>
          <w:sz w:val="17"/>
          <w:szCs w:val="17"/>
        </w:rPr>
      </w:pPr>
      <w:r w:rsidRPr="00167D6B">
        <w:rPr>
          <w:b/>
          <w:i/>
          <w:sz w:val="17"/>
          <w:szCs w:val="17"/>
        </w:rPr>
        <w:t>про отримання дивідендів</w:t>
      </w:r>
      <w:r w:rsidR="001A2C7C">
        <w:rPr>
          <w:b/>
          <w:i/>
          <w:sz w:val="17"/>
          <w:szCs w:val="17"/>
        </w:rPr>
        <w:t xml:space="preserve">/доходів </w:t>
      </w:r>
      <w:r w:rsidRPr="00167D6B">
        <w:rPr>
          <w:b/>
          <w:i/>
          <w:sz w:val="17"/>
          <w:szCs w:val="17"/>
        </w:rPr>
        <w:t>за цінними паперами</w:t>
      </w:r>
    </w:p>
    <w:p w:rsidR="00445A39" w:rsidRPr="00167D6B" w:rsidRDefault="00445A39">
      <w:pPr>
        <w:jc w:val="center"/>
        <w:rPr>
          <w:b/>
          <w:i/>
          <w:sz w:val="17"/>
          <w:szCs w:val="17"/>
        </w:rPr>
      </w:pP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69"/>
        <w:gridCol w:w="2562"/>
        <w:gridCol w:w="2932"/>
      </w:tblGrid>
      <w:tr w:rsidR="00445A39" w:rsidRPr="00167D6B">
        <w:tc>
          <w:tcPr>
            <w:tcW w:w="9823" w:type="dxa"/>
            <w:gridSpan w:val="4"/>
          </w:tcPr>
          <w:p w:rsidR="00445A39" w:rsidRPr="00167D6B" w:rsidRDefault="005175CE">
            <w:pPr>
              <w:ind w:left="-284"/>
              <w:rPr>
                <w:b/>
                <w:sz w:val="17"/>
                <w:szCs w:val="17"/>
                <w:lang w:eastAsia="en-US"/>
              </w:rPr>
            </w:pPr>
            <w:r w:rsidRPr="00167D6B">
              <w:rPr>
                <w:b/>
                <w:sz w:val="17"/>
                <w:szCs w:val="17"/>
                <w:lang w:eastAsia="en-US"/>
              </w:rPr>
              <w:t xml:space="preserve">      Реквізити особи</w:t>
            </w:r>
          </w:p>
        </w:tc>
      </w:tr>
      <w:tr w:rsidR="00445A39" w:rsidRPr="00167D6B">
        <w:tc>
          <w:tcPr>
            <w:tcW w:w="3960" w:type="dxa"/>
          </w:tcPr>
          <w:p w:rsidR="00445A39" w:rsidRPr="00167D6B" w:rsidRDefault="005175CE">
            <w:pPr>
              <w:jc w:val="both"/>
              <w:rPr>
                <w:sz w:val="17"/>
                <w:szCs w:val="17"/>
              </w:rPr>
            </w:pPr>
            <w:r w:rsidRPr="00167D6B">
              <w:rPr>
                <w:sz w:val="17"/>
                <w:szCs w:val="17"/>
              </w:rPr>
              <w:t>Прізвище, ім’я, по батькові (за наявності) (для фізичної особи)/Повне найменування (для юридичної особи)</w:t>
            </w:r>
          </w:p>
        </w:tc>
        <w:tc>
          <w:tcPr>
            <w:tcW w:w="5863" w:type="dxa"/>
            <w:gridSpan w:val="3"/>
          </w:tcPr>
          <w:p w:rsidR="00445A39" w:rsidRPr="00167D6B" w:rsidRDefault="00445A39">
            <w:pPr>
              <w:rPr>
                <w:b/>
                <w:sz w:val="17"/>
                <w:szCs w:val="17"/>
              </w:rPr>
            </w:pPr>
          </w:p>
        </w:tc>
      </w:tr>
      <w:tr w:rsidR="00445A39" w:rsidRPr="00167D6B">
        <w:tc>
          <w:tcPr>
            <w:tcW w:w="3960" w:type="dxa"/>
          </w:tcPr>
          <w:p w:rsidR="00445A39" w:rsidRPr="00167D6B" w:rsidRDefault="005175CE">
            <w:pPr>
              <w:jc w:val="both"/>
              <w:rPr>
                <w:sz w:val="17"/>
                <w:szCs w:val="17"/>
              </w:rPr>
            </w:pPr>
            <w:r w:rsidRPr="00167D6B">
              <w:rPr>
                <w:sz w:val="17"/>
                <w:szCs w:val="17"/>
              </w:rPr>
              <w:t>Громадянство (для фізичної особи)/Країна реєстрації (для юридичної особи)</w:t>
            </w:r>
          </w:p>
        </w:tc>
        <w:tc>
          <w:tcPr>
            <w:tcW w:w="5863" w:type="dxa"/>
            <w:gridSpan w:val="3"/>
          </w:tcPr>
          <w:p w:rsidR="00445A39" w:rsidRPr="00167D6B" w:rsidRDefault="00445A39">
            <w:pPr>
              <w:rPr>
                <w:b/>
                <w:sz w:val="17"/>
                <w:szCs w:val="17"/>
              </w:rPr>
            </w:pPr>
          </w:p>
        </w:tc>
      </w:tr>
      <w:tr w:rsidR="00445A39" w:rsidRPr="00167D6B">
        <w:tc>
          <w:tcPr>
            <w:tcW w:w="3960" w:type="dxa"/>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63" w:type="dxa"/>
            <w:gridSpan w:val="3"/>
          </w:tcPr>
          <w:p w:rsidR="00445A39" w:rsidRPr="00167D6B" w:rsidRDefault="00445A39">
            <w:pPr>
              <w:rPr>
                <w:b/>
                <w:sz w:val="17"/>
                <w:szCs w:val="17"/>
              </w:rPr>
            </w:pPr>
          </w:p>
        </w:tc>
      </w:tr>
      <w:tr w:rsidR="00445A39" w:rsidRPr="00167D6B">
        <w:tc>
          <w:tcPr>
            <w:tcW w:w="3960" w:type="dxa"/>
          </w:tcPr>
          <w:p w:rsidR="00445A39" w:rsidRPr="00167D6B" w:rsidRDefault="005175CE">
            <w:pPr>
              <w:jc w:val="both"/>
              <w:rPr>
                <w:sz w:val="17"/>
                <w:szCs w:val="17"/>
              </w:rPr>
            </w:pPr>
            <w:r w:rsidRPr="00167D6B">
              <w:rPr>
                <w:sz w:val="17"/>
                <w:szCs w:val="17"/>
              </w:rPr>
              <w:t>Адреса місця проживання або перебування  (для фізичної особи) / Місцезнаходження (для юридичної особи)</w:t>
            </w:r>
          </w:p>
        </w:tc>
        <w:tc>
          <w:tcPr>
            <w:tcW w:w="5863" w:type="dxa"/>
            <w:gridSpan w:val="3"/>
          </w:tcPr>
          <w:p w:rsidR="00445A39" w:rsidRPr="00167D6B" w:rsidRDefault="00445A39">
            <w:pPr>
              <w:rPr>
                <w:b/>
                <w:sz w:val="17"/>
                <w:szCs w:val="17"/>
              </w:rPr>
            </w:pPr>
          </w:p>
        </w:tc>
      </w:tr>
      <w:tr w:rsidR="00445A39" w:rsidRPr="00167D6B">
        <w:trPr>
          <w:trHeight w:val="163"/>
        </w:trPr>
        <w:tc>
          <w:tcPr>
            <w:tcW w:w="3960" w:type="dxa"/>
            <w:vMerge w:val="restart"/>
          </w:tcPr>
          <w:p w:rsidR="00445A39" w:rsidRPr="00167D6B" w:rsidRDefault="005175CE">
            <w:pPr>
              <w:jc w:val="both"/>
              <w:rPr>
                <w:sz w:val="17"/>
                <w:szCs w:val="17"/>
              </w:rPr>
            </w:pPr>
            <w:r w:rsidRPr="00167D6B">
              <w:rPr>
                <w:sz w:val="17"/>
                <w:szCs w:val="17"/>
              </w:rPr>
              <w:t>Інформація щодо наявності печатки (для юридичної особи)</w:t>
            </w:r>
          </w:p>
          <w:p w:rsidR="00445A39" w:rsidRPr="00167D6B" w:rsidRDefault="005175CE">
            <w:pPr>
              <w:jc w:val="both"/>
              <w:rPr>
                <w:i/>
                <w:sz w:val="17"/>
                <w:szCs w:val="17"/>
              </w:rPr>
            </w:pPr>
            <w:r w:rsidRPr="00167D6B">
              <w:rPr>
                <w:i/>
                <w:sz w:val="17"/>
                <w:szCs w:val="17"/>
              </w:rPr>
              <w:t>(обрати потрібне)</w:t>
            </w:r>
          </w:p>
        </w:tc>
        <w:tc>
          <w:tcPr>
            <w:tcW w:w="369" w:type="dxa"/>
          </w:tcPr>
          <w:p w:rsidR="00445A39" w:rsidRPr="00167D6B" w:rsidRDefault="00445A39">
            <w:pPr>
              <w:rPr>
                <w:b/>
                <w:sz w:val="17"/>
                <w:szCs w:val="17"/>
              </w:rPr>
            </w:pPr>
          </w:p>
        </w:tc>
        <w:tc>
          <w:tcPr>
            <w:tcW w:w="5494" w:type="dxa"/>
            <w:gridSpan w:val="2"/>
          </w:tcPr>
          <w:p w:rsidR="00445A39" w:rsidRPr="00167D6B" w:rsidRDefault="005175CE">
            <w:pPr>
              <w:rPr>
                <w:sz w:val="17"/>
                <w:szCs w:val="17"/>
              </w:rPr>
            </w:pPr>
            <w:r w:rsidRPr="00167D6B">
              <w:rPr>
                <w:sz w:val="17"/>
                <w:szCs w:val="17"/>
              </w:rPr>
              <w:t>у юридичної особи наявна печатка</w:t>
            </w:r>
          </w:p>
        </w:tc>
      </w:tr>
      <w:tr w:rsidR="00445A39" w:rsidRPr="00167D6B">
        <w:trPr>
          <w:trHeight w:val="60"/>
        </w:trPr>
        <w:tc>
          <w:tcPr>
            <w:tcW w:w="3960" w:type="dxa"/>
            <w:vMerge/>
          </w:tcPr>
          <w:p w:rsidR="00445A39" w:rsidRPr="00167D6B" w:rsidRDefault="00445A39">
            <w:pPr>
              <w:jc w:val="both"/>
              <w:rPr>
                <w:sz w:val="17"/>
                <w:szCs w:val="17"/>
              </w:rPr>
            </w:pPr>
          </w:p>
        </w:tc>
        <w:tc>
          <w:tcPr>
            <w:tcW w:w="369" w:type="dxa"/>
          </w:tcPr>
          <w:p w:rsidR="00445A39" w:rsidRPr="00167D6B" w:rsidRDefault="00445A39">
            <w:pPr>
              <w:rPr>
                <w:b/>
                <w:sz w:val="17"/>
                <w:szCs w:val="17"/>
              </w:rPr>
            </w:pPr>
          </w:p>
        </w:tc>
        <w:tc>
          <w:tcPr>
            <w:tcW w:w="5494" w:type="dxa"/>
            <w:gridSpan w:val="2"/>
          </w:tcPr>
          <w:p w:rsidR="00445A39" w:rsidRPr="00167D6B" w:rsidRDefault="005175CE">
            <w:pPr>
              <w:rPr>
                <w:sz w:val="17"/>
                <w:szCs w:val="17"/>
              </w:rPr>
            </w:pPr>
            <w:r w:rsidRPr="00167D6B">
              <w:rPr>
                <w:sz w:val="17"/>
                <w:szCs w:val="17"/>
              </w:rPr>
              <w:t>у юридичної особи відсутня печатка</w:t>
            </w:r>
          </w:p>
        </w:tc>
      </w:tr>
      <w:tr w:rsidR="00445A39" w:rsidRPr="00167D6B">
        <w:trPr>
          <w:trHeight w:val="144"/>
        </w:trPr>
        <w:tc>
          <w:tcPr>
            <w:tcW w:w="3960" w:type="dxa"/>
            <w:vMerge w:val="restart"/>
          </w:tcPr>
          <w:p w:rsidR="00445A39" w:rsidRPr="00167D6B" w:rsidRDefault="005175CE">
            <w:pPr>
              <w:jc w:val="both"/>
              <w:rPr>
                <w:sz w:val="17"/>
                <w:szCs w:val="17"/>
              </w:rPr>
            </w:pPr>
            <w:r w:rsidRPr="00167D6B">
              <w:rPr>
                <w:sz w:val="17"/>
                <w:szCs w:val="17"/>
              </w:rPr>
              <w:t xml:space="preserve">Відомості про уповноважену особу </w:t>
            </w:r>
            <w:r w:rsidRPr="00167D6B">
              <w:rPr>
                <w:i/>
                <w:sz w:val="17"/>
                <w:szCs w:val="17"/>
              </w:rPr>
              <w:t>(заповнюється за  наявності)</w:t>
            </w:r>
          </w:p>
        </w:tc>
        <w:tc>
          <w:tcPr>
            <w:tcW w:w="2931" w:type="dxa"/>
            <w:gridSpan w:val="2"/>
          </w:tcPr>
          <w:p w:rsidR="00445A39" w:rsidRPr="00167D6B" w:rsidRDefault="005175CE">
            <w:pPr>
              <w:jc w:val="both"/>
              <w:rPr>
                <w:sz w:val="17"/>
                <w:szCs w:val="17"/>
              </w:rPr>
            </w:pPr>
            <w:r w:rsidRPr="00167D6B">
              <w:rPr>
                <w:sz w:val="17"/>
                <w:szCs w:val="17"/>
              </w:rPr>
              <w:t>Прізвище, ім’я, по батькові (за наявності)</w:t>
            </w:r>
          </w:p>
        </w:tc>
        <w:tc>
          <w:tcPr>
            <w:tcW w:w="2932" w:type="dxa"/>
          </w:tcPr>
          <w:p w:rsidR="00445A39" w:rsidRPr="00167D6B" w:rsidRDefault="00445A39">
            <w:pPr>
              <w:rPr>
                <w:sz w:val="17"/>
                <w:szCs w:val="17"/>
              </w:rPr>
            </w:pPr>
          </w:p>
        </w:tc>
      </w:tr>
      <w:tr w:rsidR="00445A39" w:rsidRPr="00167D6B">
        <w:trPr>
          <w:trHeight w:val="144"/>
        </w:trPr>
        <w:tc>
          <w:tcPr>
            <w:tcW w:w="3960" w:type="dxa"/>
            <w:vMerge/>
          </w:tcPr>
          <w:p w:rsidR="00445A39" w:rsidRPr="00167D6B" w:rsidRDefault="00445A39">
            <w:pPr>
              <w:jc w:val="both"/>
              <w:rPr>
                <w:sz w:val="17"/>
                <w:szCs w:val="17"/>
              </w:rPr>
            </w:pPr>
          </w:p>
        </w:tc>
        <w:tc>
          <w:tcPr>
            <w:tcW w:w="2931" w:type="dxa"/>
            <w:gridSpan w:val="2"/>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особу та найменування органу, що видав документ</w:t>
            </w:r>
          </w:p>
        </w:tc>
        <w:tc>
          <w:tcPr>
            <w:tcW w:w="2932" w:type="dxa"/>
          </w:tcPr>
          <w:p w:rsidR="00445A39" w:rsidRPr="00167D6B" w:rsidRDefault="00445A39">
            <w:pPr>
              <w:rPr>
                <w:sz w:val="17"/>
                <w:szCs w:val="17"/>
              </w:rPr>
            </w:pPr>
          </w:p>
        </w:tc>
      </w:tr>
      <w:tr w:rsidR="00445A39" w:rsidRPr="00167D6B">
        <w:trPr>
          <w:trHeight w:val="144"/>
        </w:trPr>
        <w:tc>
          <w:tcPr>
            <w:tcW w:w="3960" w:type="dxa"/>
            <w:vMerge/>
          </w:tcPr>
          <w:p w:rsidR="00445A39" w:rsidRPr="00167D6B" w:rsidRDefault="00445A39">
            <w:pPr>
              <w:jc w:val="both"/>
              <w:rPr>
                <w:sz w:val="17"/>
                <w:szCs w:val="17"/>
              </w:rPr>
            </w:pPr>
          </w:p>
        </w:tc>
        <w:tc>
          <w:tcPr>
            <w:tcW w:w="2931" w:type="dxa"/>
            <w:gridSpan w:val="2"/>
          </w:tcPr>
          <w:p w:rsidR="00445A39" w:rsidRPr="00167D6B" w:rsidRDefault="005175CE">
            <w:pPr>
              <w:jc w:val="both"/>
              <w:rPr>
                <w:sz w:val="17"/>
                <w:szCs w:val="17"/>
              </w:rPr>
            </w:pPr>
            <w:r w:rsidRPr="00167D6B">
              <w:rPr>
                <w:sz w:val="17"/>
                <w:szCs w:val="17"/>
              </w:rPr>
              <w:t xml:space="preserve">Реєстраційний номер облікової картки платника податків (за наявності) </w:t>
            </w:r>
          </w:p>
        </w:tc>
        <w:tc>
          <w:tcPr>
            <w:tcW w:w="2932" w:type="dxa"/>
          </w:tcPr>
          <w:p w:rsidR="00445A39" w:rsidRPr="00167D6B" w:rsidRDefault="00445A39">
            <w:pPr>
              <w:rPr>
                <w:sz w:val="17"/>
                <w:szCs w:val="17"/>
              </w:rPr>
            </w:pPr>
          </w:p>
        </w:tc>
      </w:tr>
      <w:tr w:rsidR="00445A39" w:rsidRPr="00167D6B">
        <w:trPr>
          <w:trHeight w:val="144"/>
        </w:trPr>
        <w:tc>
          <w:tcPr>
            <w:tcW w:w="3960" w:type="dxa"/>
            <w:vMerge/>
          </w:tcPr>
          <w:p w:rsidR="00445A39" w:rsidRPr="00167D6B" w:rsidRDefault="00445A39">
            <w:pPr>
              <w:jc w:val="both"/>
              <w:rPr>
                <w:sz w:val="17"/>
                <w:szCs w:val="17"/>
              </w:rPr>
            </w:pPr>
          </w:p>
        </w:tc>
        <w:tc>
          <w:tcPr>
            <w:tcW w:w="2931" w:type="dxa"/>
            <w:gridSpan w:val="2"/>
          </w:tcPr>
          <w:p w:rsidR="00445A39" w:rsidRPr="00167D6B" w:rsidRDefault="005175CE">
            <w:pPr>
              <w:jc w:val="both"/>
              <w:rPr>
                <w:sz w:val="17"/>
                <w:szCs w:val="17"/>
              </w:rPr>
            </w:pPr>
            <w:r w:rsidRPr="00167D6B">
              <w:rPr>
                <w:sz w:val="17"/>
                <w:szCs w:val="17"/>
              </w:rPr>
              <w:t xml:space="preserve">Адреса місця проживання або перебування  </w:t>
            </w:r>
          </w:p>
        </w:tc>
        <w:tc>
          <w:tcPr>
            <w:tcW w:w="2932" w:type="dxa"/>
          </w:tcPr>
          <w:p w:rsidR="00445A39" w:rsidRPr="00167D6B" w:rsidRDefault="00445A39">
            <w:pPr>
              <w:rPr>
                <w:sz w:val="17"/>
                <w:szCs w:val="17"/>
              </w:rPr>
            </w:pPr>
          </w:p>
        </w:tc>
      </w:tr>
      <w:tr w:rsidR="00445A39" w:rsidRPr="00167D6B">
        <w:trPr>
          <w:trHeight w:val="144"/>
        </w:trPr>
        <w:tc>
          <w:tcPr>
            <w:tcW w:w="3960" w:type="dxa"/>
            <w:vMerge/>
          </w:tcPr>
          <w:p w:rsidR="00445A39" w:rsidRPr="00167D6B" w:rsidRDefault="00445A39">
            <w:pPr>
              <w:jc w:val="both"/>
              <w:rPr>
                <w:sz w:val="17"/>
                <w:szCs w:val="17"/>
              </w:rPr>
            </w:pPr>
          </w:p>
        </w:tc>
        <w:tc>
          <w:tcPr>
            <w:tcW w:w="2931" w:type="dxa"/>
            <w:gridSpan w:val="2"/>
          </w:tcPr>
          <w:p w:rsidR="00445A39" w:rsidRPr="00167D6B" w:rsidRDefault="005175CE">
            <w:pPr>
              <w:jc w:val="both"/>
              <w:rPr>
                <w:sz w:val="17"/>
                <w:szCs w:val="17"/>
              </w:rPr>
            </w:pPr>
            <w:r w:rsidRPr="00167D6B">
              <w:rPr>
                <w:sz w:val="17"/>
                <w:szCs w:val="17"/>
              </w:rPr>
              <w:t>Реквізити документу, що підтверджує повноваження (назва документу, дата видачі, номер)</w:t>
            </w:r>
          </w:p>
        </w:tc>
        <w:tc>
          <w:tcPr>
            <w:tcW w:w="2932" w:type="dxa"/>
          </w:tcPr>
          <w:p w:rsidR="00445A39" w:rsidRPr="00167D6B" w:rsidRDefault="00445A39">
            <w:pPr>
              <w:rPr>
                <w:sz w:val="17"/>
                <w:szCs w:val="17"/>
              </w:rPr>
            </w:pPr>
          </w:p>
        </w:tc>
      </w:tr>
      <w:tr w:rsidR="00445A39" w:rsidRPr="00167D6B">
        <w:trPr>
          <w:trHeight w:val="144"/>
        </w:trPr>
        <w:tc>
          <w:tcPr>
            <w:tcW w:w="9823" w:type="dxa"/>
            <w:gridSpan w:val="4"/>
          </w:tcPr>
          <w:p w:rsidR="00445A39" w:rsidRPr="00167D6B" w:rsidRDefault="005175CE">
            <w:pPr>
              <w:rPr>
                <w:b/>
                <w:sz w:val="17"/>
                <w:szCs w:val="17"/>
              </w:rPr>
            </w:pPr>
            <w:r w:rsidRPr="00167D6B">
              <w:rPr>
                <w:b/>
                <w:sz w:val="17"/>
                <w:szCs w:val="17"/>
              </w:rPr>
              <w:t xml:space="preserve">Банківські реквізити для перерахування виплат доходу за цінними паперами </w:t>
            </w:r>
          </w:p>
        </w:tc>
      </w:tr>
      <w:tr w:rsidR="00445A39" w:rsidRPr="00167D6B">
        <w:trPr>
          <w:trHeight w:val="144"/>
        </w:trPr>
        <w:tc>
          <w:tcPr>
            <w:tcW w:w="3960" w:type="dxa"/>
          </w:tcPr>
          <w:p w:rsidR="00445A39" w:rsidRPr="00167D6B" w:rsidRDefault="005175CE">
            <w:pPr>
              <w:jc w:val="both"/>
              <w:rPr>
                <w:sz w:val="17"/>
                <w:szCs w:val="17"/>
              </w:rPr>
            </w:pPr>
            <w:r w:rsidRPr="00167D6B">
              <w:rPr>
                <w:sz w:val="17"/>
                <w:szCs w:val="17"/>
              </w:rPr>
              <w:t>Найменування банківської установи</w:t>
            </w:r>
          </w:p>
        </w:tc>
        <w:tc>
          <w:tcPr>
            <w:tcW w:w="5863" w:type="dxa"/>
            <w:gridSpan w:val="3"/>
          </w:tcPr>
          <w:p w:rsidR="00445A39" w:rsidRPr="00167D6B" w:rsidRDefault="00445A39">
            <w:pPr>
              <w:rPr>
                <w:sz w:val="17"/>
                <w:szCs w:val="17"/>
              </w:rPr>
            </w:pPr>
          </w:p>
        </w:tc>
      </w:tr>
      <w:tr w:rsidR="00445A39" w:rsidRPr="00167D6B">
        <w:trPr>
          <w:trHeight w:val="144"/>
        </w:trPr>
        <w:tc>
          <w:tcPr>
            <w:tcW w:w="3960" w:type="dxa"/>
          </w:tcPr>
          <w:p w:rsidR="00445A39" w:rsidRPr="00167D6B" w:rsidRDefault="00167D6B">
            <w:pPr>
              <w:jc w:val="both"/>
              <w:rPr>
                <w:sz w:val="17"/>
                <w:szCs w:val="17"/>
              </w:rPr>
            </w:pPr>
            <w:r>
              <w:rPr>
                <w:sz w:val="17"/>
                <w:szCs w:val="17"/>
              </w:rPr>
              <w:t>Код</w:t>
            </w:r>
            <w:r w:rsidR="005175CE" w:rsidRPr="00167D6B">
              <w:rPr>
                <w:sz w:val="17"/>
                <w:szCs w:val="17"/>
              </w:rPr>
              <w:t xml:space="preserve"> банківської установи</w:t>
            </w:r>
          </w:p>
        </w:tc>
        <w:tc>
          <w:tcPr>
            <w:tcW w:w="5863" w:type="dxa"/>
            <w:gridSpan w:val="3"/>
          </w:tcPr>
          <w:p w:rsidR="00445A39" w:rsidRPr="00167D6B" w:rsidRDefault="00445A39">
            <w:pPr>
              <w:rPr>
                <w:sz w:val="17"/>
                <w:szCs w:val="17"/>
              </w:rPr>
            </w:pPr>
          </w:p>
        </w:tc>
      </w:tr>
      <w:tr w:rsidR="00445A39" w:rsidRPr="00167D6B">
        <w:trPr>
          <w:trHeight w:val="144"/>
        </w:trPr>
        <w:tc>
          <w:tcPr>
            <w:tcW w:w="3960" w:type="dxa"/>
          </w:tcPr>
          <w:p w:rsidR="00445A39" w:rsidRPr="00167D6B" w:rsidRDefault="005175CE">
            <w:pPr>
              <w:jc w:val="both"/>
              <w:rPr>
                <w:sz w:val="17"/>
                <w:szCs w:val="17"/>
              </w:rPr>
            </w:pPr>
            <w:r w:rsidRPr="00167D6B">
              <w:rPr>
                <w:sz w:val="17"/>
                <w:szCs w:val="17"/>
              </w:rPr>
              <w:t>ЄДРПОУ банківської установи</w:t>
            </w:r>
          </w:p>
        </w:tc>
        <w:tc>
          <w:tcPr>
            <w:tcW w:w="5863" w:type="dxa"/>
            <w:gridSpan w:val="3"/>
          </w:tcPr>
          <w:p w:rsidR="00445A39" w:rsidRPr="00167D6B" w:rsidRDefault="00445A39">
            <w:pPr>
              <w:rPr>
                <w:sz w:val="17"/>
                <w:szCs w:val="17"/>
              </w:rPr>
            </w:pPr>
          </w:p>
        </w:tc>
      </w:tr>
      <w:tr w:rsidR="00445A39" w:rsidRPr="00167D6B">
        <w:trPr>
          <w:trHeight w:val="144"/>
        </w:trPr>
        <w:tc>
          <w:tcPr>
            <w:tcW w:w="3960" w:type="dxa"/>
          </w:tcPr>
          <w:p w:rsidR="00445A39" w:rsidRPr="00167D6B" w:rsidRDefault="005175CE">
            <w:pPr>
              <w:jc w:val="both"/>
              <w:rPr>
                <w:sz w:val="17"/>
                <w:szCs w:val="17"/>
              </w:rPr>
            </w:pPr>
            <w:r w:rsidRPr="00167D6B">
              <w:rPr>
                <w:sz w:val="17"/>
                <w:szCs w:val="17"/>
              </w:rPr>
              <w:t>Номер банківського рахунку</w:t>
            </w:r>
          </w:p>
        </w:tc>
        <w:tc>
          <w:tcPr>
            <w:tcW w:w="5863" w:type="dxa"/>
            <w:gridSpan w:val="3"/>
          </w:tcPr>
          <w:p w:rsidR="00445A39" w:rsidRPr="00167D6B" w:rsidRDefault="00445A39">
            <w:pPr>
              <w:rPr>
                <w:sz w:val="17"/>
                <w:szCs w:val="17"/>
              </w:rPr>
            </w:pPr>
          </w:p>
        </w:tc>
      </w:tr>
      <w:tr w:rsidR="00445A39" w:rsidRPr="00167D6B">
        <w:trPr>
          <w:trHeight w:val="144"/>
        </w:trPr>
        <w:tc>
          <w:tcPr>
            <w:tcW w:w="9823" w:type="dxa"/>
            <w:gridSpan w:val="4"/>
          </w:tcPr>
          <w:p w:rsidR="00445A39" w:rsidRPr="00167D6B" w:rsidRDefault="005175CE">
            <w:pPr>
              <w:tabs>
                <w:tab w:val="left" w:pos="-720"/>
              </w:tabs>
              <w:rPr>
                <w:bCs/>
                <w:sz w:val="17"/>
                <w:szCs w:val="17"/>
                <w:lang w:eastAsia="en-US"/>
              </w:rPr>
            </w:pPr>
            <w:r w:rsidRPr="00167D6B">
              <w:rPr>
                <w:b/>
                <w:sz w:val="17"/>
                <w:szCs w:val="17"/>
                <w:lang w:eastAsia="en-US"/>
              </w:rPr>
              <w:t xml:space="preserve">Додаткова інформація </w:t>
            </w:r>
            <w:r w:rsidRPr="00167D6B">
              <w:rPr>
                <w:bCs/>
                <w:sz w:val="17"/>
                <w:szCs w:val="17"/>
                <w:lang w:eastAsia="en-US"/>
              </w:rPr>
              <w:t>(вказується за бажанням):</w:t>
            </w:r>
          </w:p>
          <w:p w:rsidR="00445A39" w:rsidRPr="00167D6B" w:rsidRDefault="005175CE">
            <w:pPr>
              <w:rPr>
                <w:sz w:val="17"/>
                <w:szCs w:val="17"/>
                <w:lang w:eastAsia="en-US"/>
              </w:rPr>
            </w:pPr>
            <w:r w:rsidRPr="00167D6B">
              <w:rPr>
                <w:sz w:val="17"/>
                <w:szCs w:val="17"/>
                <w:lang w:eastAsia="en-US"/>
              </w:rPr>
              <w:t>_________________________________________________________________________________________________________________</w:t>
            </w:r>
          </w:p>
          <w:p w:rsidR="00445A39" w:rsidRPr="00167D6B" w:rsidRDefault="00445A39">
            <w:pPr>
              <w:rPr>
                <w:sz w:val="17"/>
                <w:szCs w:val="17"/>
              </w:rPr>
            </w:pPr>
          </w:p>
        </w:tc>
      </w:tr>
    </w:tbl>
    <w:p w:rsidR="00445A39" w:rsidRPr="00167D6B" w:rsidRDefault="00445A39">
      <w:pPr>
        <w:rPr>
          <w:i/>
          <w:sz w:val="17"/>
          <w:szCs w:val="17"/>
        </w:rPr>
      </w:pPr>
    </w:p>
    <w:p w:rsidR="00445A39" w:rsidRPr="00167D6B" w:rsidRDefault="005175CE">
      <w:pPr>
        <w:rPr>
          <w:i/>
          <w:sz w:val="17"/>
          <w:szCs w:val="17"/>
        </w:rPr>
      </w:pPr>
      <w:r w:rsidRPr="00167D6B">
        <w:rPr>
          <w:i/>
          <w:sz w:val="17"/>
          <w:szCs w:val="17"/>
        </w:rPr>
        <w:t>Перелік документів,</w:t>
      </w:r>
      <w:r w:rsidR="00C02B62" w:rsidRPr="00167D6B">
        <w:rPr>
          <w:i/>
          <w:sz w:val="17"/>
          <w:szCs w:val="17"/>
        </w:rPr>
        <w:t xml:space="preserve"> </w:t>
      </w:r>
      <w:r w:rsidRPr="00167D6B">
        <w:rPr>
          <w:i/>
          <w:sz w:val="17"/>
          <w:szCs w:val="17"/>
        </w:rPr>
        <w:t>які  підтверджують право на отримання дивідендів додаються:</w:t>
      </w:r>
    </w:p>
    <w:p w:rsidR="00445A39" w:rsidRPr="00167D6B" w:rsidRDefault="005175CE">
      <w:pPr>
        <w:rPr>
          <w:i/>
          <w:sz w:val="17"/>
          <w:szCs w:val="17"/>
        </w:rPr>
      </w:pPr>
      <w:r w:rsidRPr="00167D6B">
        <w:rPr>
          <w:i/>
          <w:sz w:val="17"/>
          <w:szCs w:val="17"/>
        </w:rPr>
        <w:t>_________________________________________________________________________________________________________</w:t>
      </w:r>
    </w:p>
    <w:p w:rsidR="00445A39" w:rsidRPr="00167D6B" w:rsidRDefault="005175CE">
      <w:pPr>
        <w:rPr>
          <w:i/>
          <w:sz w:val="17"/>
          <w:szCs w:val="17"/>
        </w:rPr>
      </w:pPr>
      <w:r w:rsidRPr="00167D6B">
        <w:rPr>
          <w:i/>
          <w:sz w:val="17"/>
          <w:szCs w:val="17"/>
        </w:rPr>
        <w:t>_________________________________________________________________________________________________________</w:t>
      </w:r>
    </w:p>
    <w:p w:rsidR="00445A39" w:rsidRPr="00167D6B" w:rsidRDefault="00445A39">
      <w:pPr>
        <w:jc w:val="both"/>
        <w:rPr>
          <w:b/>
          <w:sz w:val="17"/>
          <w:szCs w:val="17"/>
        </w:rPr>
      </w:pPr>
    </w:p>
    <w:p w:rsidR="00445A39" w:rsidRPr="00167D6B" w:rsidRDefault="005175CE">
      <w:pPr>
        <w:rPr>
          <w:b/>
          <w:sz w:val="20"/>
          <w:szCs w:val="20"/>
        </w:rPr>
      </w:pPr>
      <w:r w:rsidRPr="00167D6B">
        <w:rPr>
          <w:b/>
          <w:sz w:val="20"/>
          <w:szCs w:val="20"/>
        </w:rPr>
        <w:t xml:space="preserve">_______________________________/__________________________/_________________________________ </w:t>
      </w:r>
    </w:p>
    <w:p w:rsidR="00445A39" w:rsidRPr="00167D6B" w:rsidRDefault="005175CE">
      <w:pPr>
        <w:jc w:val="both"/>
        <w:rPr>
          <w:sz w:val="22"/>
          <w:szCs w:val="22"/>
        </w:rPr>
      </w:pPr>
      <w:r w:rsidRPr="00167D6B">
        <w:rPr>
          <w:sz w:val="20"/>
          <w:szCs w:val="20"/>
        </w:rPr>
        <w:t xml:space="preserve">              Посада*                                                підпис,   М.П.</w:t>
      </w:r>
      <w:r w:rsidRPr="00167D6B">
        <w:rPr>
          <w:sz w:val="22"/>
          <w:szCs w:val="22"/>
          <w:vertAlign w:val="superscript"/>
        </w:rPr>
        <w:t xml:space="preserve"> *</w:t>
      </w:r>
      <w:r w:rsidRPr="00167D6B">
        <w:rPr>
          <w:b/>
          <w:sz w:val="22"/>
          <w:szCs w:val="22"/>
        </w:rPr>
        <w:t xml:space="preserve">                           </w:t>
      </w:r>
      <w:r w:rsidRPr="00167D6B">
        <w:rPr>
          <w:sz w:val="20"/>
          <w:szCs w:val="20"/>
        </w:rPr>
        <w:t>П.І.Б.</w:t>
      </w:r>
    </w:p>
    <w:p w:rsidR="00445A39" w:rsidRPr="00167D6B" w:rsidRDefault="00445A39">
      <w:pPr>
        <w:jc w:val="both"/>
        <w:rPr>
          <w:sz w:val="16"/>
          <w:szCs w:val="16"/>
        </w:rPr>
      </w:pPr>
    </w:p>
    <w:p w:rsidR="00445A39" w:rsidRPr="00167D6B" w:rsidRDefault="005175CE">
      <w:pPr>
        <w:jc w:val="both"/>
        <w:rPr>
          <w:sz w:val="16"/>
          <w:szCs w:val="16"/>
        </w:rPr>
      </w:pPr>
      <w:r w:rsidRPr="00167D6B">
        <w:rPr>
          <w:sz w:val="16"/>
          <w:szCs w:val="16"/>
        </w:rPr>
        <w:t>*- для юридичної особи за наявності</w:t>
      </w:r>
    </w:p>
    <w:tbl>
      <w:tblPr>
        <w:tblW w:w="0" w:type="auto"/>
        <w:tblLook w:val="01E0" w:firstRow="1" w:lastRow="1" w:firstColumn="1" w:lastColumn="1" w:noHBand="0" w:noVBand="0"/>
      </w:tblPr>
      <w:tblGrid>
        <w:gridCol w:w="7284"/>
        <w:gridCol w:w="2070"/>
      </w:tblGrid>
      <w:tr w:rsidR="00445A39" w:rsidRPr="00167D6B">
        <w:tc>
          <w:tcPr>
            <w:tcW w:w="7487" w:type="dxa"/>
            <w:shd w:val="clear" w:color="auto" w:fill="auto"/>
          </w:tcPr>
          <w:p w:rsidR="00445A39" w:rsidRPr="00167D6B" w:rsidRDefault="00445A39">
            <w:pPr>
              <w:rPr>
                <w:bCs/>
              </w:rPr>
            </w:pPr>
          </w:p>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167D6B" w:rsidRDefault="00445A39">
            <w:pPr>
              <w:rPr>
                <w:bCs/>
              </w:rPr>
            </w:pPr>
          </w:p>
          <w:p w:rsidR="00445A39" w:rsidRPr="00167D6B" w:rsidRDefault="005175CE">
            <w:pPr>
              <w:rPr>
                <w:bCs/>
              </w:rPr>
            </w:pPr>
            <w:r w:rsidRPr="00167D6B">
              <w:rPr>
                <w:bCs/>
              </w:rPr>
              <w:t xml:space="preserve">    </w:t>
            </w:r>
          </w:p>
          <w:p w:rsidR="00445A39" w:rsidRPr="00167D6B" w:rsidRDefault="005175CE">
            <w:pPr>
              <w:jc w:val="right"/>
              <w:rPr>
                <w:b/>
              </w:rPr>
            </w:pPr>
            <w:r w:rsidRPr="00167D6B">
              <w:rPr>
                <w:bCs/>
              </w:rPr>
              <w:t xml:space="preserve"> І.М.Гапоненко</w:t>
            </w:r>
          </w:p>
        </w:tc>
      </w:tr>
    </w:tbl>
    <w:p w:rsidR="00445A39" w:rsidRPr="00167D6B" w:rsidRDefault="00445A39">
      <w:pPr>
        <w:ind w:firstLine="540"/>
        <w:jc w:val="right"/>
      </w:pPr>
    </w:p>
    <w:p w:rsidR="00F60D0D" w:rsidRPr="00167D6B" w:rsidRDefault="00F60D0D">
      <w:pPr>
        <w:ind w:firstLine="540"/>
        <w:jc w:val="right"/>
      </w:pPr>
    </w:p>
    <w:p w:rsidR="00F60D0D" w:rsidRPr="00167D6B" w:rsidRDefault="00F60D0D">
      <w:pPr>
        <w:ind w:firstLine="540"/>
        <w:jc w:val="right"/>
      </w:pPr>
    </w:p>
    <w:p w:rsidR="00445A39" w:rsidRPr="00167D6B" w:rsidRDefault="005175CE">
      <w:pPr>
        <w:ind w:firstLine="540"/>
        <w:jc w:val="right"/>
      </w:pPr>
      <w:r w:rsidRPr="00167D6B">
        <w:t>Додаток 84</w:t>
      </w:r>
    </w:p>
    <w:p w:rsidR="00445A39" w:rsidRPr="00167D6B" w:rsidRDefault="00445A39">
      <w:pPr>
        <w:ind w:firstLine="540"/>
        <w:jc w:val="right"/>
      </w:pPr>
    </w:p>
    <w:tbl>
      <w:tblPr>
        <w:tblW w:w="10049" w:type="dxa"/>
        <w:tblInd w:w="-34" w:type="dxa"/>
        <w:tblLayout w:type="fixed"/>
        <w:tblLook w:val="0000" w:firstRow="0" w:lastRow="0" w:firstColumn="0" w:lastColumn="0" w:noHBand="0" w:noVBand="0"/>
      </w:tblPr>
      <w:tblGrid>
        <w:gridCol w:w="3544"/>
        <w:gridCol w:w="6505"/>
      </w:tblGrid>
      <w:tr w:rsidR="00445A39" w:rsidRPr="00167D6B">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445A39" w:rsidRPr="00167D6B" w:rsidRDefault="005175CE">
            <w:pPr>
              <w:rPr>
                <w:b/>
                <w:sz w:val="17"/>
                <w:szCs w:val="17"/>
              </w:rPr>
            </w:pPr>
            <w:r w:rsidRPr="00167D6B">
              <w:rPr>
                <w:b/>
                <w:sz w:val="17"/>
                <w:szCs w:val="17"/>
              </w:rPr>
              <w:t>вих. №______________________</w:t>
            </w:r>
          </w:p>
          <w:p w:rsidR="00445A39" w:rsidRPr="00167D6B" w:rsidRDefault="005175CE">
            <w:pPr>
              <w:rPr>
                <w:sz w:val="17"/>
                <w:szCs w:val="17"/>
              </w:rPr>
            </w:pPr>
            <w:r w:rsidRPr="00167D6B">
              <w:rPr>
                <w:b/>
                <w:sz w:val="17"/>
                <w:szCs w:val="17"/>
              </w:rPr>
              <w:t>від "____"___________ _______р.</w:t>
            </w:r>
            <w:r w:rsidRPr="00167D6B">
              <w:rPr>
                <w:b/>
                <w:sz w:val="17"/>
                <w:szCs w:val="17"/>
                <w:u w:val="single"/>
              </w:rPr>
              <w:t xml:space="preserve"> </w:t>
            </w:r>
          </w:p>
        </w:tc>
        <w:tc>
          <w:tcPr>
            <w:tcW w:w="6505" w:type="dxa"/>
          </w:tcPr>
          <w:p w:rsidR="00445A39" w:rsidRPr="00167D6B" w:rsidRDefault="00445A39">
            <w:pPr>
              <w:rPr>
                <w:b/>
                <w:sz w:val="17"/>
                <w:szCs w:val="17"/>
              </w:rPr>
            </w:pPr>
          </w:p>
        </w:tc>
      </w:tr>
      <w:tr w:rsidR="00445A39" w:rsidRPr="00167D6B">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445A39" w:rsidRPr="00167D6B" w:rsidRDefault="00445A39">
            <w:pPr>
              <w:rPr>
                <w:b/>
                <w:sz w:val="17"/>
                <w:szCs w:val="17"/>
              </w:rPr>
            </w:pPr>
          </w:p>
        </w:tc>
        <w:tc>
          <w:tcPr>
            <w:tcW w:w="6505" w:type="dxa"/>
          </w:tcPr>
          <w:p w:rsidR="00445A39" w:rsidRPr="00167D6B" w:rsidRDefault="00445A39">
            <w:pPr>
              <w:rPr>
                <w:b/>
                <w:sz w:val="17"/>
                <w:szCs w:val="17"/>
              </w:rPr>
            </w:pPr>
          </w:p>
        </w:tc>
      </w:tr>
    </w:tbl>
    <w:p w:rsidR="00445A39" w:rsidRPr="00167D6B" w:rsidRDefault="005175CE">
      <w:pPr>
        <w:jc w:val="right"/>
        <w:rPr>
          <w:b/>
          <w:sz w:val="17"/>
          <w:szCs w:val="17"/>
        </w:rPr>
      </w:pPr>
      <w:r w:rsidRPr="00167D6B">
        <w:rPr>
          <w:b/>
          <w:sz w:val="17"/>
          <w:szCs w:val="17"/>
        </w:rPr>
        <w:t>ДЕПОЗИТАРНІЙ УСТАНОВІ</w:t>
      </w:r>
    </w:p>
    <w:p w:rsidR="00445A39" w:rsidRPr="00167D6B" w:rsidRDefault="005175CE">
      <w:pPr>
        <w:jc w:val="right"/>
        <w:rPr>
          <w:b/>
          <w:sz w:val="17"/>
          <w:szCs w:val="17"/>
        </w:rPr>
      </w:pPr>
      <w:r w:rsidRPr="00167D6B">
        <w:rPr>
          <w:b/>
          <w:sz w:val="17"/>
          <w:szCs w:val="17"/>
        </w:rPr>
        <w:t>АБ «УКРГАЗБАНК»</w:t>
      </w:r>
    </w:p>
    <w:p w:rsidR="00445A39" w:rsidRPr="00167D6B" w:rsidRDefault="00445A39">
      <w:pPr>
        <w:jc w:val="center"/>
        <w:rPr>
          <w:b/>
          <w:sz w:val="17"/>
          <w:szCs w:val="17"/>
        </w:rPr>
      </w:pPr>
    </w:p>
    <w:p w:rsidR="00445A39" w:rsidRPr="00167D6B" w:rsidRDefault="00445A39">
      <w:pPr>
        <w:jc w:val="center"/>
        <w:rPr>
          <w:b/>
          <w:sz w:val="17"/>
          <w:szCs w:val="17"/>
        </w:rPr>
      </w:pPr>
    </w:p>
    <w:p w:rsidR="00445A39" w:rsidRPr="00167D6B" w:rsidRDefault="005175CE">
      <w:pPr>
        <w:jc w:val="center"/>
        <w:rPr>
          <w:b/>
          <w:sz w:val="17"/>
          <w:szCs w:val="17"/>
        </w:rPr>
      </w:pPr>
      <w:r w:rsidRPr="00167D6B">
        <w:rPr>
          <w:b/>
          <w:sz w:val="17"/>
          <w:szCs w:val="17"/>
        </w:rPr>
        <w:t>ЗАЯВА</w:t>
      </w:r>
    </w:p>
    <w:p w:rsidR="00445A39" w:rsidRPr="00167D6B" w:rsidRDefault="005175CE">
      <w:pPr>
        <w:jc w:val="center"/>
        <w:rPr>
          <w:sz w:val="17"/>
          <w:szCs w:val="17"/>
        </w:rPr>
      </w:pPr>
      <w:r w:rsidRPr="00167D6B">
        <w:rPr>
          <w:b/>
          <w:sz w:val="17"/>
          <w:szCs w:val="17"/>
        </w:rPr>
        <w:t>НА ВІДКРИТТЯ РАХУНКУ (РАХУНКІВ) В  ЦІННИХ ПАПЕРАХ ДЛЯ СПІВВЛАСНИКІВ</w:t>
      </w:r>
    </w:p>
    <w:p w:rsidR="00445A39" w:rsidRPr="00167D6B" w:rsidRDefault="00445A39">
      <w:pPr>
        <w:rPr>
          <w:b/>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5696"/>
      </w:tblGrid>
      <w:tr w:rsidR="00445A39" w:rsidRPr="00167D6B">
        <w:tc>
          <w:tcPr>
            <w:tcW w:w="9463" w:type="dxa"/>
            <w:gridSpan w:val="2"/>
            <w:shd w:val="clear" w:color="auto" w:fill="C0C0C0"/>
          </w:tcPr>
          <w:p w:rsidR="00445A39" w:rsidRPr="00167D6B" w:rsidRDefault="005175CE">
            <w:pPr>
              <w:ind w:left="-900"/>
              <w:rPr>
                <w:b/>
                <w:sz w:val="17"/>
                <w:szCs w:val="17"/>
              </w:rPr>
            </w:pPr>
            <w:r w:rsidRPr="00167D6B">
              <w:rPr>
                <w:b/>
                <w:sz w:val="17"/>
                <w:szCs w:val="17"/>
              </w:rPr>
              <w:t xml:space="preserve">                    СПІВВЛАСНИК</w:t>
            </w:r>
          </w:p>
        </w:tc>
      </w:tr>
      <w:tr w:rsidR="00445A39" w:rsidRPr="00167D6B">
        <w:tc>
          <w:tcPr>
            <w:tcW w:w="3600" w:type="dxa"/>
          </w:tcPr>
          <w:p w:rsidR="00445A39" w:rsidRPr="00167D6B" w:rsidRDefault="005175CE">
            <w:pPr>
              <w:jc w:val="both"/>
              <w:rPr>
                <w:sz w:val="17"/>
                <w:szCs w:val="17"/>
              </w:rPr>
            </w:pPr>
            <w:r w:rsidRPr="00167D6B">
              <w:rPr>
                <w:sz w:val="17"/>
                <w:szCs w:val="17"/>
              </w:rPr>
              <w:t>Прізвище, ім’я, по батькові (за наявності) (для фізичної особи)/Повне найменування (для юридичної особи)</w:t>
            </w:r>
          </w:p>
        </w:tc>
        <w:tc>
          <w:tcPr>
            <w:tcW w:w="5863" w:type="dxa"/>
          </w:tcPr>
          <w:p w:rsidR="00445A39" w:rsidRPr="00167D6B" w:rsidRDefault="00445A39">
            <w:pPr>
              <w:rPr>
                <w:b/>
                <w:sz w:val="17"/>
                <w:szCs w:val="17"/>
              </w:rPr>
            </w:pPr>
          </w:p>
        </w:tc>
      </w:tr>
      <w:tr w:rsidR="00445A39" w:rsidRPr="00167D6B">
        <w:trPr>
          <w:trHeight w:val="670"/>
        </w:trPr>
        <w:tc>
          <w:tcPr>
            <w:tcW w:w="3600" w:type="dxa"/>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особу та найменування органу, що видав документ</w:t>
            </w:r>
          </w:p>
        </w:tc>
        <w:tc>
          <w:tcPr>
            <w:tcW w:w="5863" w:type="dxa"/>
          </w:tcPr>
          <w:p w:rsidR="00445A39" w:rsidRPr="00167D6B" w:rsidRDefault="00445A39">
            <w:pPr>
              <w:rPr>
                <w:b/>
                <w:sz w:val="17"/>
                <w:szCs w:val="17"/>
              </w:rPr>
            </w:pPr>
          </w:p>
        </w:tc>
      </w:tr>
      <w:tr w:rsidR="00445A39" w:rsidRPr="00167D6B">
        <w:trPr>
          <w:trHeight w:val="1161"/>
        </w:trPr>
        <w:tc>
          <w:tcPr>
            <w:tcW w:w="3600" w:type="dxa"/>
          </w:tcPr>
          <w:p w:rsidR="00445A39" w:rsidRPr="00167D6B" w:rsidRDefault="005175CE">
            <w:pPr>
              <w:jc w:val="both"/>
              <w:rPr>
                <w:sz w:val="17"/>
                <w:szCs w:val="17"/>
              </w:rPr>
            </w:pPr>
            <w:r w:rsidRPr="00167D6B">
              <w:rPr>
                <w:sz w:val="17"/>
                <w:szCs w:val="17"/>
              </w:rPr>
              <w:t>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63" w:type="dxa"/>
          </w:tcPr>
          <w:p w:rsidR="00445A39" w:rsidRPr="00167D6B" w:rsidRDefault="00445A39">
            <w:pPr>
              <w:rPr>
                <w:b/>
                <w:sz w:val="17"/>
                <w:szCs w:val="17"/>
              </w:rPr>
            </w:pPr>
          </w:p>
        </w:tc>
      </w:tr>
    </w:tbl>
    <w:p w:rsidR="00445A39" w:rsidRPr="00167D6B" w:rsidRDefault="00445A39">
      <w:pPr>
        <w:rPr>
          <w:b/>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5696"/>
      </w:tblGrid>
      <w:tr w:rsidR="00445A39" w:rsidRPr="00167D6B">
        <w:tc>
          <w:tcPr>
            <w:tcW w:w="9463" w:type="dxa"/>
            <w:gridSpan w:val="2"/>
            <w:shd w:val="clear" w:color="auto" w:fill="C0C0C0"/>
          </w:tcPr>
          <w:p w:rsidR="00445A39" w:rsidRPr="00167D6B" w:rsidRDefault="005175CE">
            <w:pPr>
              <w:ind w:left="-900"/>
              <w:rPr>
                <w:b/>
                <w:sz w:val="17"/>
                <w:szCs w:val="17"/>
              </w:rPr>
            </w:pPr>
            <w:r w:rsidRPr="00167D6B">
              <w:rPr>
                <w:b/>
                <w:sz w:val="17"/>
                <w:szCs w:val="17"/>
              </w:rPr>
              <w:t xml:space="preserve">                    СПІВВЛАСНИК</w:t>
            </w:r>
          </w:p>
        </w:tc>
      </w:tr>
      <w:tr w:rsidR="00445A39" w:rsidRPr="00167D6B">
        <w:tc>
          <w:tcPr>
            <w:tcW w:w="3600" w:type="dxa"/>
          </w:tcPr>
          <w:p w:rsidR="00445A39" w:rsidRPr="00167D6B" w:rsidRDefault="005175CE">
            <w:pPr>
              <w:jc w:val="both"/>
              <w:rPr>
                <w:sz w:val="17"/>
                <w:szCs w:val="17"/>
              </w:rPr>
            </w:pPr>
            <w:r w:rsidRPr="00167D6B">
              <w:rPr>
                <w:sz w:val="17"/>
                <w:szCs w:val="17"/>
              </w:rPr>
              <w:t>Прізвище, ім’я, по батькові (за наявності) (для фізичної особи)/Повне найменування (для юридичної особи)</w:t>
            </w:r>
          </w:p>
        </w:tc>
        <w:tc>
          <w:tcPr>
            <w:tcW w:w="5863" w:type="dxa"/>
          </w:tcPr>
          <w:p w:rsidR="00445A39" w:rsidRPr="00167D6B" w:rsidRDefault="00445A39">
            <w:pPr>
              <w:rPr>
                <w:b/>
                <w:sz w:val="17"/>
                <w:szCs w:val="17"/>
              </w:rPr>
            </w:pPr>
          </w:p>
        </w:tc>
      </w:tr>
      <w:tr w:rsidR="00445A39" w:rsidRPr="00167D6B">
        <w:trPr>
          <w:trHeight w:val="560"/>
        </w:trPr>
        <w:tc>
          <w:tcPr>
            <w:tcW w:w="3600" w:type="dxa"/>
          </w:tcPr>
          <w:p w:rsidR="00445A39" w:rsidRPr="00167D6B" w:rsidRDefault="005175CE">
            <w:pPr>
              <w:jc w:val="both"/>
              <w:rPr>
                <w:sz w:val="17"/>
                <w:szCs w:val="17"/>
              </w:rPr>
            </w:pPr>
            <w:r w:rsidRPr="00167D6B">
              <w:rPr>
                <w:sz w:val="17"/>
                <w:szCs w:val="17"/>
              </w:rPr>
              <w:t xml:space="preserve">Назва, серія (за наявності), номер, дата видачі документа, що посвідчує особу, та найменування органу, що видав документ </w:t>
            </w:r>
          </w:p>
        </w:tc>
        <w:tc>
          <w:tcPr>
            <w:tcW w:w="5863" w:type="dxa"/>
          </w:tcPr>
          <w:p w:rsidR="00445A39" w:rsidRPr="00167D6B" w:rsidRDefault="00445A39">
            <w:pPr>
              <w:rPr>
                <w:b/>
                <w:sz w:val="17"/>
                <w:szCs w:val="17"/>
              </w:rPr>
            </w:pPr>
          </w:p>
        </w:tc>
      </w:tr>
      <w:tr w:rsidR="00445A39" w:rsidRPr="00167D6B">
        <w:trPr>
          <w:trHeight w:val="1231"/>
        </w:trPr>
        <w:tc>
          <w:tcPr>
            <w:tcW w:w="3600" w:type="dxa"/>
          </w:tcPr>
          <w:p w:rsidR="00445A39" w:rsidRPr="00167D6B" w:rsidRDefault="005175CE">
            <w:pPr>
              <w:jc w:val="both"/>
              <w:rPr>
                <w:sz w:val="17"/>
                <w:szCs w:val="17"/>
              </w:rPr>
            </w:pPr>
            <w:r w:rsidRPr="00167D6B">
              <w:rPr>
                <w:sz w:val="17"/>
                <w:szCs w:val="17"/>
              </w:rPr>
              <w:t>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63" w:type="dxa"/>
          </w:tcPr>
          <w:p w:rsidR="00445A39" w:rsidRPr="00167D6B" w:rsidRDefault="00445A39">
            <w:pPr>
              <w:rPr>
                <w:b/>
                <w:sz w:val="17"/>
                <w:szCs w:val="17"/>
              </w:rPr>
            </w:pPr>
          </w:p>
        </w:tc>
      </w:tr>
    </w:tbl>
    <w:p w:rsidR="00445A39" w:rsidRPr="00167D6B" w:rsidRDefault="00445A39">
      <w:pPr>
        <w:rPr>
          <w:b/>
          <w:i/>
          <w:sz w:val="17"/>
          <w:szCs w:val="17"/>
        </w:rPr>
      </w:pPr>
    </w:p>
    <w:p w:rsidR="00445A39" w:rsidRPr="00167D6B" w:rsidRDefault="005175CE">
      <w:pPr>
        <w:jc w:val="both"/>
        <w:rPr>
          <w:i/>
          <w:sz w:val="17"/>
          <w:szCs w:val="17"/>
        </w:rPr>
      </w:pPr>
      <w:r w:rsidRPr="00167D6B">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п.4.</w:t>
      </w:r>
    </w:p>
    <w:p w:rsidR="00445A39" w:rsidRPr="00167D6B" w:rsidRDefault="005175CE">
      <w:pPr>
        <w:jc w:val="both"/>
        <w:rPr>
          <w:i/>
          <w:sz w:val="17"/>
          <w:szCs w:val="17"/>
        </w:rPr>
      </w:pPr>
      <w:r w:rsidRPr="00167D6B">
        <w:rPr>
          <w:i/>
          <w:sz w:val="17"/>
          <w:szCs w:val="17"/>
        </w:rPr>
        <w:t xml:space="preserve"> 2. </w:t>
      </w:r>
      <w:r w:rsidRPr="00167D6B">
        <w:rPr>
          <w:i/>
          <w:iCs/>
          <w:sz w:val="17"/>
          <w:szCs w:val="17"/>
        </w:rPr>
        <w:t xml:space="preserve">З умовами депозитарного обслуговування депонентів та можливістю відкриття рахунку (ів) </w:t>
      </w:r>
      <w:r w:rsidRPr="00167D6B">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167D6B">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167D6B">
        <w:rPr>
          <w:i/>
          <w:iCs/>
        </w:rPr>
        <w:t>.</w:t>
      </w:r>
      <w:r w:rsidRPr="00167D6B">
        <w:rPr>
          <w:i/>
          <w:sz w:val="17"/>
          <w:szCs w:val="17"/>
        </w:rPr>
        <w:t>3. Зобов`язуюсь(ємося) сповіщати про всі зміни в документах, які надаються для відкриття рахунку (рахунків) в цінних паперах , згідно переліку п.4.</w:t>
      </w:r>
    </w:p>
    <w:p w:rsidR="00445A39" w:rsidRPr="00167D6B" w:rsidRDefault="005175CE">
      <w:pPr>
        <w:rPr>
          <w:i/>
          <w:sz w:val="17"/>
          <w:szCs w:val="17"/>
        </w:rPr>
      </w:pPr>
      <w:r w:rsidRPr="00167D6B">
        <w:rPr>
          <w:i/>
          <w:sz w:val="17"/>
          <w:szCs w:val="17"/>
        </w:rPr>
        <w:t>4. Перелік документів що додаються:</w:t>
      </w:r>
    </w:p>
    <w:p w:rsidR="00445A39" w:rsidRPr="00167D6B" w:rsidRDefault="00445A39">
      <w:pPr>
        <w:jc w:val="both"/>
        <w:rPr>
          <w:b/>
          <w:sz w:val="17"/>
          <w:szCs w:val="17"/>
        </w:rPr>
      </w:pPr>
    </w:p>
    <w:p w:rsidR="00445A39" w:rsidRPr="00167D6B" w:rsidRDefault="005175CE">
      <w:pPr>
        <w:jc w:val="both"/>
        <w:rPr>
          <w:b/>
          <w:sz w:val="17"/>
          <w:szCs w:val="17"/>
        </w:rPr>
      </w:pPr>
      <w:r w:rsidRPr="00167D6B">
        <w:rPr>
          <w:b/>
          <w:sz w:val="18"/>
          <w:szCs w:val="18"/>
        </w:rPr>
        <w:t>ОСОБА(И), ЯКА(І) ПІДПИСАЛА(И) ЗАЯВУ</w:t>
      </w:r>
      <w:r w:rsidRPr="00167D6B">
        <w:rPr>
          <w:b/>
          <w:sz w:val="17"/>
          <w:szCs w:val="17"/>
        </w:rPr>
        <w:t>, БЕРЕ(УТЬ)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445A39">
      <w:pPr>
        <w:rPr>
          <w:b/>
          <w:sz w:val="17"/>
          <w:szCs w:val="17"/>
        </w:rPr>
      </w:pPr>
    </w:p>
    <w:p w:rsidR="00445A39" w:rsidRPr="00167D6B" w:rsidRDefault="005175CE">
      <w:pPr>
        <w:ind w:left="-540"/>
        <w:rPr>
          <w:b/>
          <w:sz w:val="17"/>
          <w:szCs w:val="17"/>
        </w:rPr>
      </w:pPr>
      <w:r w:rsidRPr="00167D6B">
        <w:rPr>
          <w:b/>
          <w:sz w:val="17"/>
          <w:szCs w:val="17"/>
        </w:rPr>
        <w:t>Співвласник/Уповноважена особа співвласника рахунку /__________________________/_____________________________</w:t>
      </w:r>
    </w:p>
    <w:p w:rsidR="00445A39" w:rsidRPr="00167D6B" w:rsidRDefault="005175CE">
      <w:pPr>
        <w:jc w:val="both"/>
        <w:rPr>
          <w:b/>
          <w:sz w:val="17"/>
          <w:szCs w:val="17"/>
        </w:rPr>
      </w:pPr>
      <w:r w:rsidRPr="00167D6B">
        <w:rPr>
          <w:b/>
          <w:sz w:val="17"/>
          <w:szCs w:val="17"/>
        </w:rPr>
        <w:t xml:space="preserve">                                                                                                            підпис     М.П. </w:t>
      </w:r>
      <w:r w:rsidRPr="00167D6B">
        <w:rPr>
          <w:b/>
          <w:sz w:val="17"/>
          <w:szCs w:val="17"/>
          <w:vertAlign w:val="superscript"/>
        </w:rPr>
        <w:t>*</w:t>
      </w:r>
      <w:r w:rsidRPr="00167D6B">
        <w:rPr>
          <w:b/>
          <w:sz w:val="17"/>
          <w:szCs w:val="17"/>
        </w:rPr>
        <w:t xml:space="preserve">                   П.І.Б.</w:t>
      </w:r>
    </w:p>
    <w:p w:rsidR="00445A39" w:rsidRPr="00167D6B" w:rsidRDefault="005175CE">
      <w:pPr>
        <w:jc w:val="both"/>
        <w:rPr>
          <w:b/>
          <w:sz w:val="17"/>
          <w:szCs w:val="17"/>
        </w:rPr>
      </w:pPr>
      <w:r w:rsidRPr="00167D6B">
        <w:rPr>
          <w:b/>
          <w:sz w:val="17"/>
          <w:szCs w:val="17"/>
        </w:rPr>
        <w:t>*- для юридичної особи за наявності</w:t>
      </w:r>
    </w:p>
    <w:p w:rsidR="00445A39" w:rsidRPr="00167D6B" w:rsidRDefault="00445A39">
      <w:pPr>
        <w:jc w:val="both"/>
        <w:rPr>
          <w:sz w:val="17"/>
          <w:szCs w:val="17"/>
        </w:rPr>
      </w:pPr>
    </w:p>
    <w:p w:rsidR="00445A39" w:rsidRPr="00167D6B" w:rsidRDefault="005175CE">
      <w:pPr>
        <w:ind w:left="-540"/>
        <w:rPr>
          <w:b/>
          <w:sz w:val="17"/>
          <w:szCs w:val="17"/>
        </w:rPr>
      </w:pPr>
      <w:r w:rsidRPr="00167D6B">
        <w:rPr>
          <w:b/>
          <w:sz w:val="17"/>
          <w:szCs w:val="17"/>
        </w:rPr>
        <w:t>Співвласник/Уповноважена особа співвласника рахунку /__________________________/_____________________________</w:t>
      </w:r>
    </w:p>
    <w:p w:rsidR="00445A39" w:rsidRPr="00167D6B" w:rsidRDefault="005175CE">
      <w:pPr>
        <w:jc w:val="both"/>
        <w:rPr>
          <w:b/>
          <w:sz w:val="17"/>
          <w:szCs w:val="17"/>
        </w:rPr>
      </w:pPr>
      <w:r w:rsidRPr="00167D6B">
        <w:rPr>
          <w:b/>
          <w:sz w:val="17"/>
          <w:szCs w:val="17"/>
        </w:rPr>
        <w:t xml:space="preserve">                                                                                                            підпис     М.П. </w:t>
      </w:r>
      <w:r w:rsidRPr="00167D6B">
        <w:rPr>
          <w:b/>
          <w:sz w:val="17"/>
          <w:szCs w:val="17"/>
          <w:vertAlign w:val="superscript"/>
        </w:rPr>
        <w:t>*</w:t>
      </w:r>
      <w:r w:rsidRPr="00167D6B">
        <w:rPr>
          <w:b/>
          <w:sz w:val="17"/>
          <w:szCs w:val="17"/>
        </w:rPr>
        <w:t xml:space="preserve">                   П.І.Б.</w:t>
      </w:r>
    </w:p>
    <w:p w:rsidR="00445A39" w:rsidRPr="00167D6B" w:rsidRDefault="005175CE">
      <w:pPr>
        <w:rPr>
          <w:b/>
          <w:sz w:val="17"/>
          <w:szCs w:val="17"/>
        </w:rPr>
      </w:pPr>
      <w:r w:rsidRPr="00167D6B">
        <w:rPr>
          <w:b/>
          <w:sz w:val="17"/>
          <w:szCs w:val="17"/>
        </w:rPr>
        <w:t xml:space="preserve"> </w:t>
      </w:r>
    </w:p>
    <w:p w:rsidR="00445A39" w:rsidRPr="00167D6B" w:rsidRDefault="005175CE">
      <w:pPr>
        <w:rPr>
          <w:b/>
          <w:sz w:val="17"/>
          <w:szCs w:val="17"/>
          <w:u w:val="single"/>
        </w:rPr>
      </w:pPr>
      <w:r w:rsidRPr="00167D6B">
        <w:rPr>
          <w:b/>
          <w:sz w:val="17"/>
          <w:szCs w:val="17"/>
          <w:u w:val="single"/>
        </w:rPr>
        <w:t>ВІДМІТКИ ДЕПОЗИТАРНОЇ УСТАНОВИ</w:t>
      </w:r>
    </w:p>
    <w:p w:rsidR="00445A39" w:rsidRPr="00167D6B" w:rsidRDefault="00445A39">
      <w:pPr>
        <w:rPr>
          <w:b/>
          <w:sz w:val="17"/>
          <w:szCs w:val="17"/>
        </w:rPr>
      </w:pPr>
    </w:p>
    <w:p w:rsidR="00445A39" w:rsidRPr="00167D6B" w:rsidRDefault="00445A39">
      <w:pPr>
        <w:rPr>
          <w:b/>
          <w:sz w:val="17"/>
          <w:szCs w:val="17"/>
        </w:rPr>
      </w:pPr>
    </w:p>
    <w:p w:rsidR="00445A39" w:rsidRPr="00167D6B" w:rsidRDefault="005175CE">
      <w:pPr>
        <w:rPr>
          <w:b/>
          <w:sz w:val="17"/>
          <w:szCs w:val="17"/>
        </w:rPr>
      </w:pPr>
      <w:r w:rsidRPr="00167D6B">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03"/>
        <w:gridCol w:w="4737"/>
      </w:tblGrid>
      <w:tr w:rsidR="00445A39" w:rsidRPr="00167D6B">
        <w:trPr>
          <w:trHeight w:val="421"/>
        </w:trPr>
        <w:tc>
          <w:tcPr>
            <w:tcW w:w="9740" w:type="dxa"/>
            <w:gridSpan w:val="2"/>
            <w:tcBorders>
              <w:top w:val="single" w:sz="4" w:space="0" w:color="auto"/>
              <w:bottom w:val="single" w:sz="4" w:space="0" w:color="auto"/>
            </w:tcBorders>
            <w:shd w:val="clear" w:color="auto" w:fill="D9D9D9"/>
            <w:vAlign w:val="center"/>
          </w:tcPr>
          <w:p w:rsidR="00445A39" w:rsidRPr="00167D6B" w:rsidRDefault="00445A39">
            <w:pPr>
              <w:rPr>
                <w:b/>
                <w:sz w:val="17"/>
                <w:szCs w:val="17"/>
              </w:rPr>
            </w:pPr>
          </w:p>
          <w:p w:rsidR="00445A39" w:rsidRPr="00167D6B" w:rsidRDefault="005175CE">
            <w:pPr>
              <w:rPr>
                <w:b/>
                <w:sz w:val="17"/>
                <w:szCs w:val="17"/>
              </w:rPr>
            </w:pPr>
            <w:r w:rsidRPr="00167D6B">
              <w:rPr>
                <w:b/>
                <w:sz w:val="17"/>
                <w:szCs w:val="17"/>
              </w:rPr>
              <w:t>«___»_________________  20__ р.     ______________________</w:t>
            </w:r>
          </w:p>
        </w:tc>
      </w:tr>
      <w:tr w:rsidR="00445A39" w:rsidRPr="00167D6B">
        <w:trPr>
          <w:trHeight w:val="159"/>
        </w:trPr>
        <w:tc>
          <w:tcPr>
            <w:tcW w:w="5003" w:type="dxa"/>
            <w:tcBorders>
              <w:top w:val="single" w:sz="4" w:space="0" w:color="auto"/>
              <w:bottom w:val="single" w:sz="4" w:space="0" w:color="auto"/>
              <w:right w:val="single" w:sz="4" w:space="0" w:color="auto"/>
            </w:tcBorders>
            <w:shd w:val="clear" w:color="auto" w:fill="D9D9D9"/>
            <w:vAlign w:val="center"/>
          </w:tcPr>
          <w:p w:rsidR="00445A39" w:rsidRPr="00167D6B" w:rsidRDefault="005175CE">
            <w:pPr>
              <w:rPr>
                <w:b/>
                <w:sz w:val="17"/>
                <w:szCs w:val="17"/>
              </w:rPr>
            </w:pPr>
            <w:r w:rsidRPr="00167D6B">
              <w:rPr>
                <w:b/>
                <w:sz w:val="17"/>
                <w:szCs w:val="17"/>
              </w:rPr>
              <w:t>ID клієнта</w:t>
            </w:r>
          </w:p>
        </w:tc>
        <w:tc>
          <w:tcPr>
            <w:tcW w:w="4737" w:type="dxa"/>
            <w:tcBorders>
              <w:top w:val="single" w:sz="4" w:space="0" w:color="auto"/>
              <w:left w:val="single" w:sz="4" w:space="0" w:color="auto"/>
              <w:bottom w:val="single" w:sz="4" w:space="0" w:color="auto"/>
            </w:tcBorders>
            <w:shd w:val="clear" w:color="auto" w:fill="D9D9D9"/>
            <w:vAlign w:val="center"/>
          </w:tcPr>
          <w:p w:rsidR="00445A39" w:rsidRPr="00167D6B" w:rsidRDefault="00445A39">
            <w:pPr>
              <w:rPr>
                <w:b/>
                <w:sz w:val="17"/>
                <w:szCs w:val="17"/>
              </w:rPr>
            </w:pPr>
          </w:p>
        </w:tc>
      </w:tr>
    </w:tbl>
    <w:p w:rsidR="00445A39" w:rsidRPr="00167D6B"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167D6B">
        <w:trPr>
          <w:trHeight w:val="434"/>
        </w:trPr>
        <w:tc>
          <w:tcPr>
            <w:tcW w:w="9840" w:type="dxa"/>
            <w:gridSpan w:val="2"/>
            <w:shd w:val="clear" w:color="auto" w:fill="D9D9D9"/>
            <w:vAlign w:val="center"/>
          </w:tcPr>
          <w:p w:rsidR="00445A39" w:rsidRPr="00167D6B" w:rsidRDefault="005175CE">
            <w:pPr>
              <w:rPr>
                <w:b/>
                <w:sz w:val="17"/>
                <w:szCs w:val="17"/>
              </w:rPr>
            </w:pPr>
            <w:r w:rsidRPr="00167D6B">
              <w:rPr>
                <w:b/>
                <w:sz w:val="17"/>
                <w:szCs w:val="17"/>
              </w:rPr>
              <w:lastRenderedPageBreak/>
              <w:t>ВІДПОВІДАЛЬНА ОСОБА ДЕПОЗИТАРНОЇ УСТАНОВИ</w:t>
            </w:r>
          </w:p>
          <w:p w:rsidR="00445A39" w:rsidRPr="00167D6B" w:rsidRDefault="00445A39">
            <w:pPr>
              <w:rPr>
                <w:b/>
                <w:sz w:val="17"/>
                <w:szCs w:val="17"/>
              </w:rPr>
            </w:pPr>
          </w:p>
        </w:tc>
      </w:tr>
      <w:tr w:rsidR="00445A39" w:rsidRPr="00167D6B">
        <w:trPr>
          <w:trHeight w:val="836"/>
        </w:trPr>
        <w:tc>
          <w:tcPr>
            <w:tcW w:w="4570" w:type="dxa"/>
            <w:shd w:val="clear" w:color="auto" w:fill="FFFFFF"/>
            <w:vAlign w:val="center"/>
          </w:tcPr>
          <w:p w:rsidR="00445A39" w:rsidRPr="00167D6B" w:rsidRDefault="005175CE">
            <w:pPr>
              <w:rPr>
                <w:i/>
                <w:sz w:val="16"/>
                <w:szCs w:val="16"/>
              </w:rPr>
            </w:pPr>
            <w:r w:rsidRPr="00167D6B">
              <w:rPr>
                <w:i/>
                <w:sz w:val="16"/>
                <w:szCs w:val="16"/>
              </w:rPr>
              <w:t>_____________________________________________________</w:t>
            </w:r>
          </w:p>
          <w:p w:rsidR="00445A39" w:rsidRPr="00167D6B" w:rsidRDefault="005175CE">
            <w:pPr>
              <w:jc w:val="center"/>
              <w:rPr>
                <w:b/>
                <w:sz w:val="17"/>
                <w:szCs w:val="17"/>
              </w:rPr>
            </w:pPr>
            <w:r w:rsidRPr="00167D6B">
              <w:rPr>
                <w:i/>
                <w:sz w:val="16"/>
                <w:szCs w:val="16"/>
              </w:rPr>
              <w:t>підпис</w:t>
            </w:r>
          </w:p>
        </w:tc>
        <w:tc>
          <w:tcPr>
            <w:tcW w:w="5270" w:type="dxa"/>
            <w:shd w:val="clear" w:color="auto" w:fill="FFFFFF"/>
            <w:vAlign w:val="center"/>
          </w:tcPr>
          <w:p w:rsidR="00445A39" w:rsidRPr="00167D6B" w:rsidRDefault="00445A39">
            <w:pPr>
              <w:rPr>
                <w:b/>
                <w:sz w:val="17"/>
                <w:szCs w:val="17"/>
              </w:rPr>
            </w:pPr>
          </w:p>
          <w:p w:rsidR="00445A39" w:rsidRPr="00167D6B" w:rsidRDefault="005175CE">
            <w:pPr>
              <w:rPr>
                <w:b/>
                <w:sz w:val="17"/>
                <w:szCs w:val="17"/>
              </w:rPr>
            </w:pPr>
            <w:r w:rsidRPr="00167D6B">
              <w:rPr>
                <w:b/>
                <w:sz w:val="17"/>
                <w:szCs w:val="17"/>
              </w:rPr>
              <w:t>_________________________________________________</w:t>
            </w:r>
          </w:p>
          <w:p w:rsidR="00445A39" w:rsidRPr="00167D6B" w:rsidRDefault="005175CE">
            <w:pPr>
              <w:rPr>
                <w:b/>
                <w:sz w:val="17"/>
                <w:szCs w:val="17"/>
              </w:rPr>
            </w:pPr>
            <w:r w:rsidRPr="00167D6B">
              <w:rPr>
                <w:i/>
                <w:sz w:val="16"/>
                <w:szCs w:val="16"/>
              </w:rPr>
              <w:t xml:space="preserve">                            </w:t>
            </w:r>
            <w:r w:rsidRPr="00167D6B">
              <w:rPr>
                <w:sz w:val="20"/>
                <w:szCs w:val="20"/>
              </w:rPr>
              <w:t>(</w:t>
            </w:r>
            <w:r w:rsidRPr="00167D6B">
              <w:rPr>
                <w:i/>
                <w:sz w:val="16"/>
                <w:szCs w:val="16"/>
              </w:rPr>
              <w:t>прізвище та ініціали</w:t>
            </w:r>
            <w:r w:rsidRPr="00167D6B">
              <w:rPr>
                <w:sz w:val="20"/>
                <w:szCs w:val="20"/>
              </w:rPr>
              <w:t>)</w:t>
            </w:r>
          </w:p>
        </w:tc>
      </w:tr>
    </w:tbl>
    <w:p w:rsidR="00445A39" w:rsidRPr="00167D6B" w:rsidRDefault="00445A39">
      <w:pPr>
        <w:rPr>
          <w:b/>
          <w:sz w:val="17"/>
          <w:szCs w:val="17"/>
        </w:rPr>
      </w:pPr>
    </w:p>
    <w:p w:rsidR="00445A39" w:rsidRPr="00167D6B" w:rsidRDefault="00445A39">
      <w:pPr>
        <w:rPr>
          <w:sz w:val="17"/>
          <w:szCs w:val="17"/>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536"/>
      </w:tblGrid>
      <w:tr w:rsidR="00445A39" w:rsidRPr="00167D6B">
        <w:trPr>
          <w:cantSplit/>
          <w:trHeight w:val="261"/>
        </w:trPr>
        <w:tc>
          <w:tcPr>
            <w:tcW w:w="5245" w:type="dxa"/>
            <w:shd w:val="clear" w:color="auto" w:fill="D9D9D9"/>
            <w:vAlign w:val="center"/>
          </w:tcPr>
          <w:p w:rsidR="00445A39" w:rsidRPr="00167D6B" w:rsidRDefault="005175CE">
            <w:pPr>
              <w:rPr>
                <w:b/>
                <w:sz w:val="17"/>
                <w:szCs w:val="17"/>
              </w:rPr>
            </w:pPr>
            <w:r w:rsidRPr="00167D6B">
              <w:rPr>
                <w:b/>
                <w:sz w:val="17"/>
                <w:szCs w:val="17"/>
              </w:rPr>
              <w:t>№ та дата  в журналі вхідної кореспонденції</w:t>
            </w:r>
          </w:p>
        </w:tc>
        <w:tc>
          <w:tcPr>
            <w:tcW w:w="4536" w:type="dxa"/>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№________  «___»________20__ р.</w:t>
            </w:r>
          </w:p>
          <w:p w:rsidR="00445A39" w:rsidRPr="00167D6B" w:rsidRDefault="00445A39">
            <w:pPr>
              <w:rPr>
                <w:sz w:val="17"/>
                <w:szCs w:val="17"/>
              </w:rPr>
            </w:pPr>
          </w:p>
        </w:tc>
      </w:tr>
      <w:tr w:rsidR="00445A39" w:rsidRPr="00167D6B">
        <w:trPr>
          <w:trHeight w:val="261"/>
        </w:trPr>
        <w:tc>
          <w:tcPr>
            <w:tcW w:w="5245" w:type="dxa"/>
            <w:shd w:val="clear" w:color="auto" w:fill="D9D9D9"/>
            <w:vAlign w:val="center"/>
          </w:tcPr>
          <w:p w:rsidR="00445A39" w:rsidRPr="00167D6B" w:rsidRDefault="005175CE">
            <w:pPr>
              <w:rPr>
                <w:b/>
                <w:sz w:val="17"/>
                <w:szCs w:val="17"/>
              </w:rPr>
            </w:pPr>
            <w:r w:rsidRPr="00167D6B">
              <w:rPr>
                <w:b/>
                <w:sz w:val="17"/>
                <w:szCs w:val="17"/>
              </w:rPr>
              <w:t>№ та дата в журналі розпоряджень</w:t>
            </w:r>
          </w:p>
        </w:tc>
        <w:tc>
          <w:tcPr>
            <w:tcW w:w="4536" w:type="dxa"/>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№________  «___»________20__ р.</w:t>
            </w:r>
          </w:p>
          <w:p w:rsidR="00445A39" w:rsidRPr="00167D6B" w:rsidRDefault="00445A39">
            <w:pPr>
              <w:rPr>
                <w:sz w:val="17"/>
                <w:szCs w:val="17"/>
              </w:rPr>
            </w:pPr>
          </w:p>
        </w:tc>
      </w:tr>
      <w:tr w:rsidR="00445A39" w:rsidRPr="00167D6B">
        <w:tc>
          <w:tcPr>
            <w:tcW w:w="5245" w:type="dxa"/>
            <w:shd w:val="clear" w:color="auto" w:fill="D9D9D9"/>
            <w:vAlign w:val="center"/>
          </w:tcPr>
          <w:p w:rsidR="00445A39" w:rsidRPr="00167D6B" w:rsidRDefault="005175CE">
            <w:pPr>
              <w:rPr>
                <w:b/>
                <w:sz w:val="17"/>
                <w:szCs w:val="17"/>
              </w:rPr>
            </w:pPr>
            <w:r w:rsidRPr="00167D6B">
              <w:rPr>
                <w:b/>
                <w:sz w:val="17"/>
                <w:szCs w:val="17"/>
              </w:rPr>
              <w:t xml:space="preserve">№ та дата  в журналі </w:t>
            </w:r>
            <w:r w:rsidRPr="00167D6B">
              <w:rPr>
                <w:b/>
                <w:sz w:val="18"/>
                <w:szCs w:val="18"/>
              </w:rPr>
              <w:t>депозитарних</w:t>
            </w:r>
            <w:r w:rsidRPr="00167D6B">
              <w:rPr>
                <w:b/>
                <w:sz w:val="17"/>
                <w:szCs w:val="17"/>
              </w:rPr>
              <w:t xml:space="preserve"> операцій</w:t>
            </w:r>
          </w:p>
        </w:tc>
        <w:tc>
          <w:tcPr>
            <w:tcW w:w="4536" w:type="dxa"/>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 xml:space="preserve">№________  «___»________20__ р. </w:t>
            </w:r>
          </w:p>
          <w:p w:rsidR="00445A39" w:rsidRPr="00167D6B" w:rsidRDefault="00445A39">
            <w:pPr>
              <w:rPr>
                <w:sz w:val="17"/>
                <w:szCs w:val="17"/>
              </w:rPr>
            </w:pPr>
          </w:p>
        </w:tc>
      </w:tr>
    </w:tbl>
    <w:p w:rsidR="00445A39" w:rsidRPr="00167D6B" w:rsidRDefault="00445A39"/>
    <w:p w:rsidR="00445A39" w:rsidRPr="00167D6B" w:rsidRDefault="00445A39"/>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F60D0D" w:rsidRPr="00167D6B" w:rsidRDefault="00F60D0D">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5175CE">
      <w:pPr>
        <w:ind w:firstLine="540"/>
        <w:jc w:val="right"/>
      </w:pPr>
      <w:r w:rsidRPr="00167D6B">
        <w:lastRenderedPageBreak/>
        <w:t>Додаток 85</w:t>
      </w:r>
    </w:p>
    <w:p w:rsidR="00445A39" w:rsidRPr="00167D6B" w:rsidRDefault="00445A39">
      <w:pPr>
        <w:ind w:firstLine="540"/>
      </w:pPr>
    </w:p>
    <w:p w:rsidR="00445A39" w:rsidRPr="00167D6B" w:rsidRDefault="005175CE">
      <w:pPr>
        <w:ind w:firstLine="540"/>
        <w:jc w:val="center"/>
        <w:rPr>
          <w:b/>
        </w:rPr>
      </w:pPr>
      <w:r w:rsidRPr="00167D6B">
        <w:rPr>
          <w:b/>
        </w:rPr>
        <w:t>АНКЕТА КЕРУЮЧОГО РАХУНКОМ В ЦІННИХ ПАПЕРАХ</w:t>
      </w:r>
    </w:p>
    <w:p w:rsidR="00445A39" w:rsidRPr="00167D6B" w:rsidRDefault="005175CE">
      <w:pPr>
        <w:ind w:firstLine="540"/>
        <w:jc w:val="center"/>
        <w:rPr>
          <w:b/>
          <w:sz w:val="20"/>
          <w:szCs w:val="20"/>
        </w:rPr>
      </w:pPr>
      <w:r w:rsidRPr="00167D6B">
        <w:rPr>
          <w:b/>
        </w:rPr>
        <w:t>ДЛЯ ФОНДУ ГАРАНТУВАННЯ ВКЛАДІВ ФІЗИЧНИХ</w:t>
      </w:r>
    </w:p>
    <w:p w:rsidR="00445A39" w:rsidRPr="00167D6B" w:rsidRDefault="00445A39">
      <w:pPr>
        <w:ind w:left="-900" w:firstLine="540"/>
        <w:jc w:val="center"/>
        <w:rPr>
          <w:b/>
          <w:i/>
          <w:sz w:val="20"/>
          <w:szCs w:val="20"/>
        </w:rPr>
      </w:pPr>
    </w:p>
    <w:p w:rsidR="00445A39" w:rsidRPr="00167D6B" w:rsidRDefault="005175CE">
      <w:pPr>
        <w:pStyle w:val="a3"/>
        <w:ind w:left="-900" w:firstLine="49"/>
        <w:jc w:val="both"/>
        <w:rPr>
          <w:rFonts w:ascii="Times New Roman" w:hAnsi="Times New Roman"/>
          <w:i/>
          <w:sz w:val="17"/>
          <w:szCs w:val="17"/>
        </w:rPr>
      </w:pPr>
      <w:r w:rsidRPr="00167D6B">
        <w:rPr>
          <w:i/>
          <w:sz w:val="17"/>
          <w:szCs w:val="17"/>
        </w:rPr>
        <w:t>Дата підписання анкети  ________________________</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886"/>
        <w:gridCol w:w="5712"/>
      </w:tblGrid>
      <w:tr w:rsidR="00445A39" w:rsidRPr="00167D6B">
        <w:tc>
          <w:tcPr>
            <w:tcW w:w="4493" w:type="dxa"/>
            <w:gridSpan w:val="2"/>
            <w:shd w:val="clear" w:color="auto" w:fill="C0C0C0"/>
          </w:tcPr>
          <w:p w:rsidR="00445A39" w:rsidRPr="00167D6B" w:rsidRDefault="005175CE">
            <w:pPr>
              <w:pStyle w:val="a3"/>
              <w:jc w:val="both"/>
              <w:rPr>
                <w:rFonts w:ascii="Times New Roman" w:hAnsi="Times New Roman"/>
                <w:b/>
                <w:sz w:val="17"/>
                <w:szCs w:val="17"/>
              </w:rPr>
            </w:pPr>
            <w:r w:rsidRPr="00167D6B">
              <w:rPr>
                <w:rFonts w:ascii="Times New Roman" w:hAnsi="Times New Roman"/>
                <w:b/>
                <w:sz w:val="17"/>
                <w:szCs w:val="17"/>
              </w:rPr>
              <w:t>1. ВІДОМОСТІ ПРО ДЕПОНЕНТА</w:t>
            </w:r>
          </w:p>
        </w:tc>
        <w:tc>
          <w:tcPr>
            <w:tcW w:w="5870" w:type="dxa"/>
            <w:shd w:val="clear" w:color="auto" w:fill="C0C0C0"/>
          </w:tcPr>
          <w:p w:rsidR="00445A39" w:rsidRPr="00167D6B" w:rsidRDefault="00445A39">
            <w:pPr>
              <w:pStyle w:val="a3"/>
              <w:jc w:val="both"/>
              <w:rPr>
                <w:rFonts w:ascii="Times New Roman" w:hAnsi="Times New Roman"/>
                <w:i/>
                <w:sz w:val="17"/>
                <w:szCs w:val="17"/>
              </w:rPr>
            </w:pPr>
          </w:p>
        </w:tc>
      </w:tr>
      <w:tr w:rsidR="00445A39" w:rsidRPr="00167D6B">
        <w:tc>
          <w:tcPr>
            <w:tcW w:w="540" w:type="dxa"/>
            <w:shd w:val="clear" w:color="auto" w:fill="auto"/>
          </w:tcPr>
          <w:p w:rsidR="00445A39" w:rsidRPr="00167D6B" w:rsidRDefault="005175CE">
            <w:pPr>
              <w:pStyle w:val="a3"/>
              <w:jc w:val="both"/>
              <w:rPr>
                <w:rFonts w:ascii="Times New Roman" w:hAnsi="Times New Roman"/>
                <w:b/>
                <w:sz w:val="17"/>
                <w:szCs w:val="17"/>
              </w:rPr>
            </w:pPr>
            <w:r w:rsidRPr="00167D6B">
              <w:rPr>
                <w:rFonts w:ascii="Times New Roman" w:hAnsi="Times New Roman"/>
                <w:b/>
                <w:sz w:val="17"/>
                <w:szCs w:val="17"/>
              </w:rPr>
              <w:t>1.1.</w:t>
            </w:r>
          </w:p>
        </w:tc>
        <w:tc>
          <w:tcPr>
            <w:tcW w:w="3953" w:type="dxa"/>
            <w:shd w:val="clear" w:color="auto" w:fill="auto"/>
          </w:tcPr>
          <w:p w:rsidR="00445A39" w:rsidRPr="00167D6B" w:rsidRDefault="005175CE">
            <w:pPr>
              <w:spacing w:line="276" w:lineRule="auto"/>
              <w:jc w:val="both"/>
              <w:rPr>
                <w:sz w:val="17"/>
                <w:szCs w:val="17"/>
              </w:rPr>
            </w:pPr>
            <w:r w:rsidRPr="00167D6B">
              <w:rPr>
                <w:sz w:val="17"/>
                <w:szCs w:val="17"/>
              </w:rPr>
              <w:t>Повне найменування (для юридичної особи)/Прізвище, ім’я, по батькові (за наявності) (для фізичної особи)</w:t>
            </w:r>
          </w:p>
          <w:p w:rsidR="00445A39" w:rsidRPr="00167D6B" w:rsidRDefault="005175CE">
            <w:pPr>
              <w:rPr>
                <w:b/>
                <w:sz w:val="17"/>
                <w:szCs w:val="17"/>
              </w:rPr>
            </w:pPr>
            <w:r w:rsidRPr="00167D6B">
              <w:rPr>
                <w:i/>
                <w:sz w:val="17"/>
                <w:szCs w:val="17"/>
              </w:rPr>
              <w:t>(щодо рахунку співвласників відповідна інформація заповнюється щодо кожного із співвласників)</w:t>
            </w:r>
          </w:p>
        </w:tc>
        <w:tc>
          <w:tcPr>
            <w:tcW w:w="5870" w:type="dxa"/>
            <w:shd w:val="clear" w:color="auto" w:fill="auto"/>
          </w:tcPr>
          <w:p w:rsidR="00445A39" w:rsidRPr="00167D6B" w:rsidRDefault="00445A39">
            <w:pPr>
              <w:pStyle w:val="a3"/>
              <w:jc w:val="both"/>
              <w:rPr>
                <w:rFonts w:ascii="Times New Roman" w:hAnsi="Times New Roman"/>
                <w:i/>
                <w:sz w:val="17"/>
                <w:szCs w:val="17"/>
              </w:rPr>
            </w:pPr>
          </w:p>
        </w:tc>
      </w:tr>
      <w:tr w:rsidR="00445A39" w:rsidRPr="00167D6B">
        <w:tc>
          <w:tcPr>
            <w:tcW w:w="540" w:type="dxa"/>
            <w:shd w:val="clear" w:color="auto" w:fill="auto"/>
          </w:tcPr>
          <w:p w:rsidR="00445A39" w:rsidRPr="00167D6B" w:rsidRDefault="005175CE">
            <w:pPr>
              <w:pStyle w:val="a3"/>
              <w:jc w:val="both"/>
              <w:rPr>
                <w:rFonts w:ascii="Times New Roman" w:hAnsi="Times New Roman"/>
                <w:b/>
                <w:sz w:val="17"/>
                <w:szCs w:val="17"/>
              </w:rPr>
            </w:pPr>
            <w:r w:rsidRPr="00167D6B">
              <w:rPr>
                <w:rFonts w:ascii="Times New Roman" w:hAnsi="Times New Roman"/>
                <w:b/>
                <w:sz w:val="17"/>
                <w:szCs w:val="17"/>
              </w:rPr>
              <w:t>1.2.</w:t>
            </w:r>
          </w:p>
        </w:tc>
        <w:tc>
          <w:tcPr>
            <w:tcW w:w="3953" w:type="dxa"/>
            <w:shd w:val="clear" w:color="auto" w:fill="auto"/>
          </w:tcPr>
          <w:p w:rsidR="00445A39" w:rsidRPr="00167D6B" w:rsidRDefault="005175CE">
            <w:pPr>
              <w:spacing w:line="276" w:lineRule="auto"/>
              <w:jc w:val="both"/>
              <w:rPr>
                <w:sz w:val="17"/>
                <w:szCs w:val="17"/>
              </w:rPr>
            </w:pPr>
            <w:r w:rsidRPr="00167D6B">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 реєстраційний номер облікової картки платника податків (за наявності) (для фізичної особи) </w:t>
            </w:r>
          </w:p>
          <w:p w:rsidR="00445A39" w:rsidRPr="00167D6B" w:rsidRDefault="005175CE">
            <w:pPr>
              <w:rPr>
                <w:b/>
                <w:sz w:val="17"/>
                <w:szCs w:val="17"/>
              </w:rPr>
            </w:pPr>
            <w:r w:rsidRPr="00167D6B">
              <w:rPr>
                <w:i/>
                <w:sz w:val="17"/>
                <w:szCs w:val="17"/>
              </w:rPr>
              <w:t>(щодо рахунку співвласників відповідна інформація заповнюється щодо кожного із співвласників)</w:t>
            </w:r>
          </w:p>
        </w:tc>
        <w:tc>
          <w:tcPr>
            <w:tcW w:w="5870" w:type="dxa"/>
            <w:shd w:val="clear" w:color="auto" w:fill="auto"/>
          </w:tcPr>
          <w:p w:rsidR="00445A39" w:rsidRPr="00167D6B" w:rsidRDefault="00445A39">
            <w:pPr>
              <w:pStyle w:val="a3"/>
              <w:jc w:val="both"/>
              <w:rPr>
                <w:rFonts w:ascii="Times New Roman" w:hAnsi="Times New Roman"/>
                <w:i/>
                <w:sz w:val="17"/>
                <w:szCs w:val="17"/>
              </w:rPr>
            </w:pPr>
          </w:p>
        </w:tc>
      </w:tr>
      <w:tr w:rsidR="00445A39" w:rsidRPr="00167D6B">
        <w:tc>
          <w:tcPr>
            <w:tcW w:w="540" w:type="dxa"/>
            <w:shd w:val="clear" w:color="auto" w:fill="auto"/>
          </w:tcPr>
          <w:p w:rsidR="00445A39" w:rsidRPr="00167D6B" w:rsidRDefault="005175CE">
            <w:pPr>
              <w:pStyle w:val="a3"/>
              <w:jc w:val="both"/>
              <w:rPr>
                <w:rFonts w:ascii="Times New Roman" w:hAnsi="Times New Roman"/>
                <w:b/>
                <w:sz w:val="17"/>
                <w:szCs w:val="17"/>
              </w:rPr>
            </w:pPr>
            <w:r w:rsidRPr="00167D6B">
              <w:rPr>
                <w:rFonts w:ascii="Times New Roman" w:hAnsi="Times New Roman"/>
                <w:b/>
                <w:sz w:val="17"/>
                <w:szCs w:val="17"/>
              </w:rPr>
              <w:t>1.3.</w:t>
            </w:r>
          </w:p>
        </w:tc>
        <w:tc>
          <w:tcPr>
            <w:tcW w:w="3953" w:type="dxa"/>
            <w:shd w:val="clear" w:color="auto" w:fill="auto"/>
          </w:tcPr>
          <w:p w:rsidR="00445A39" w:rsidRPr="00167D6B" w:rsidRDefault="005175CE">
            <w:pPr>
              <w:pStyle w:val="a3"/>
              <w:jc w:val="both"/>
              <w:rPr>
                <w:rFonts w:ascii="Times New Roman" w:hAnsi="Times New Roman"/>
                <w:sz w:val="17"/>
                <w:szCs w:val="17"/>
              </w:rPr>
            </w:pPr>
            <w:r w:rsidRPr="00167D6B">
              <w:rPr>
                <w:rFonts w:ascii="Times New Roman" w:hAnsi="Times New Roman"/>
                <w:sz w:val="17"/>
                <w:szCs w:val="17"/>
              </w:rPr>
              <w:t>Депозитарний код рахунку в цінних паперах</w:t>
            </w:r>
          </w:p>
        </w:tc>
        <w:tc>
          <w:tcPr>
            <w:tcW w:w="5870" w:type="dxa"/>
            <w:shd w:val="clear" w:color="auto" w:fill="auto"/>
          </w:tcPr>
          <w:p w:rsidR="00445A39" w:rsidRPr="00167D6B" w:rsidRDefault="00445A39">
            <w:pPr>
              <w:pStyle w:val="a3"/>
              <w:jc w:val="both"/>
              <w:rPr>
                <w:rFonts w:ascii="Times New Roman" w:hAnsi="Times New Roman"/>
                <w:i/>
                <w:sz w:val="17"/>
                <w:szCs w:val="17"/>
              </w:rPr>
            </w:pPr>
          </w:p>
        </w:tc>
      </w:tr>
    </w:tbl>
    <w:p w:rsidR="00445A39" w:rsidRPr="00167D6B"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883"/>
        <w:gridCol w:w="396"/>
        <w:gridCol w:w="5319"/>
      </w:tblGrid>
      <w:tr w:rsidR="00445A39" w:rsidRPr="00167D6B">
        <w:trPr>
          <w:trHeight w:val="296"/>
        </w:trPr>
        <w:tc>
          <w:tcPr>
            <w:tcW w:w="10363" w:type="dxa"/>
            <w:gridSpan w:val="4"/>
            <w:shd w:val="clear" w:color="auto" w:fill="CCCCCC"/>
          </w:tcPr>
          <w:p w:rsidR="00445A39" w:rsidRPr="00167D6B" w:rsidRDefault="005175CE">
            <w:pPr>
              <w:ind w:left="-900"/>
              <w:rPr>
                <w:sz w:val="17"/>
                <w:szCs w:val="17"/>
              </w:rPr>
            </w:pPr>
            <w:r w:rsidRPr="00167D6B">
              <w:rPr>
                <w:b/>
                <w:sz w:val="17"/>
                <w:szCs w:val="17"/>
              </w:rPr>
              <w:t xml:space="preserve">                      </w:t>
            </w:r>
            <w:r w:rsidRPr="00167D6B">
              <w:rPr>
                <w:b/>
                <w:sz w:val="17"/>
                <w:szCs w:val="17"/>
                <w:shd w:val="clear" w:color="auto" w:fill="C0C0C0"/>
              </w:rPr>
              <w:t>2. ВІДОМОСТІ ПРО КЕРУЮЧОГО РАХУНКОМ</w:t>
            </w:r>
          </w:p>
        </w:tc>
      </w:tr>
      <w:tr w:rsidR="00445A39" w:rsidRPr="00167D6B">
        <w:trPr>
          <w:trHeight w:val="296"/>
        </w:trPr>
        <w:tc>
          <w:tcPr>
            <w:tcW w:w="540" w:type="dxa"/>
          </w:tcPr>
          <w:p w:rsidR="00445A39" w:rsidRPr="00167D6B" w:rsidRDefault="005175CE">
            <w:pPr>
              <w:rPr>
                <w:b/>
                <w:sz w:val="17"/>
                <w:szCs w:val="17"/>
              </w:rPr>
            </w:pPr>
            <w:r w:rsidRPr="00167D6B">
              <w:rPr>
                <w:b/>
                <w:sz w:val="17"/>
                <w:szCs w:val="17"/>
              </w:rPr>
              <w:t>2.1.</w:t>
            </w:r>
          </w:p>
        </w:tc>
        <w:tc>
          <w:tcPr>
            <w:tcW w:w="3960" w:type="dxa"/>
          </w:tcPr>
          <w:p w:rsidR="00445A39" w:rsidRPr="00167D6B" w:rsidRDefault="005175CE">
            <w:pPr>
              <w:jc w:val="both"/>
              <w:rPr>
                <w:b/>
                <w:sz w:val="17"/>
                <w:szCs w:val="17"/>
              </w:rPr>
            </w:pPr>
            <w:r w:rsidRPr="00167D6B">
              <w:rPr>
                <w:sz w:val="17"/>
                <w:szCs w:val="17"/>
              </w:rPr>
              <w:t xml:space="preserve">Повне найменування </w:t>
            </w:r>
          </w:p>
        </w:tc>
        <w:tc>
          <w:tcPr>
            <w:tcW w:w="5863" w:type="dxa"/>
            <w:gridSpan w:val="2"/>
          </w:tcPr>
          <w:p w:rsidR="00445A39" w:rsidRPr="00167D6B" w:rsidRDefault="005175CE">
            <w:pPr>
              <w:spacing w:line="276" w:lineRule="auto"/>
              <w:rPr>
                <w:b/>
                <w:sz w:val="18"/>
                <w:szCs w:val="18"/>
              </w:rPr>
            </w:pPr>
            <w:r w:rsidRPr="00167D6B">
              <w:rPr>
                <w:b/>
                <w:sz w:val="18"/>
                <w:szCs w:val="18"/>
                <w:bdr w:val="none" w:sz="0" w:space="0" w:color="auto" w:frame="1"/>
              </w:rPr>
              <w:t>Фонд гарантування вкладів фізичних осіб</w:t>
            </w:r>
          </w:p>
          <w:p w:rsidR="00445A39" w:rsidRPr="00167D6B" w:rsidRDefault="00445A39">
            <w:pPr>
              <w:spacing w:line="276" w:lineRule="auto"/>
              <w:rPr>
                <w:b/>
                <w:sz w:val="17"/>
                <w:szCs w:val="17"/>
              </w:rPr>
            </w:pPr>
          </w:p>
        </w:tc>
      </w:tr>
      <w:tr w:rsidR="00445A39" w:rsidRPr="00167D6B">
        <w:trPr>
          <w:trHeight w:val="174"/>
        </w:trPr>
        <w:tc>
          <w:tcPr>
            <w:tcW w:w="540" w:type="dxa"/>
          </w:tcPr>
          <w:p w:rsidR="00445A39" w:rsidRPr="00167D6B" w:rsidRDefault="005175CE">
            <w:pPr>
              <w:rPr>
                <w:b/>
                <w:sz w:val="17"/>
                <w:szCs w:val="17"/>
              </w:rPr>
            </w:pPr>
            <w:r w:rsidRPr="00167D6B">
              <w:rPr>
                <w:b/>
                <w:sz w:val="17"/>
                <w:szCs w:val="17"/>
              </w:rPr>
              <w:t>2.2.</w:t>
            </w:r>
          </w:p>
        </w:tc>
        <w:tc>
          <w:tcPr>
            <w:tcW w:w="3960" w:type="dxa"/>
          </w:tcPr>
          <w:p w:rsidR="00445A39" w:rsidRPr="00167D6B" w:rsidRDefault="005175CE">
            <w:pPr>
              <w:jc w:val="both"/>
              <w:rPr>
                <w:sz w:val="17"/>
                <w:szCs w:val="17"/>
              </w:rPr>
            </w:pPr>
            <w:r w:rsidRPr="00167D6B">
              <w:rPr>
                <w:sz w:val="17"/>
                <w:szCs w:val="17"/>
              </w:rPr>
              <w:t xml:space="preserve">Скорочене найменування </w:t>
            </w:r>
            <w:r w:rsidRPr="00167D6B">
              <w:rPr>
                <w:i/>
                <w:sz w:val="17"/>
                <w:szCs w:val="17"/>
              </w:rPr>
              <w:t>(заповнюється за наявності скороченого найменування)</w:t>
            </w:r>
          </w:p>
        </w:tc>
        <w:tc>
          <w:tcPr>
            <w:tcW w:w="5863" w:type="dxa"/>
            <w:gridSpan w:val="2"/>
          </w:tcPr>
          <w:p w:rsidR="00445A39" w:rsidRPr="00167D6B" w:rsidRDefault="00445A39">
            <w:pPr>
              <w:spacing w:line="276" w:lineRule="auto"/>
              <w:rPr>
                <w:b/>
                <w:sz w:val="17"/>
                <w:szCs w:val="17"/>
              </w:rPr>
            </w:pPr>
          </w:p>
        </w:tc>
      </w:tr>
      <w:tr w:rsidR="00445A39" w:rsidRPr="00167D6B">
        <w:trPr>
          <w:trHeight w:val="401"/>
        </w:trPr>
        <w:tc>
          <w:tcPr>
            <w:tcW w:w="540" w:type="dxa"/>
          </w:tcPr>
          <w:p w:rsidR="00445A39" w:rsidRPr="00167D6B" w:rsidRDefault="005175CE">
            <w:pPr>
              <w:rPr>
                <w:b/>
                <w:sz w:val="17"/>
                <w:szCs w:val="17"/>
              </w:rPr>
            </w:pPr>
            <w:r w:rsidRPr="00167D6B">
              <w:rPr>
                <w:b/>
                <w:sz w:val="17"/>
                <w:szCs w:val="17"/>
              </w:rPr>
              <w:t>2.3.</w:t>
            </w:r>
          </w:p>
        </w:tc>
        <w:tc>
          <w:tcPr>
            <w:tcW w:w="3960" w:type="dxa"/>
          </w:tcPr>
          <w:p w:rsidR="00445A39" w:rsidRPr="00167D6B" w:rsidRDefault="005175CE">
            <w:pPr>
              <w:ind w:right="-52"/>
              <w:jc w:val="both"/>
              <w:rPr>
                <w:i/>
                <w:sz w:val="17"/>
                <w:szCs w:val="17"/>
              </w:rPr>
            </w:pPr>
            <w:r w:rsidRPr="00167D6B">
              <w:rPr>
                <w:sz w:val="17"/>
                <w:szCs w:val="17"/>
              </w:rPr>
              <w:t xml:space="preserve">Код за ЄДРПОУ </w:t>
            </w:r>
          </w:p>
        </w:tc>
        <w:tc>
          <w:tcPr>
            <w:tcW w:w="5863" w:type="dxa"/>
            <w:gridSpan w:val="2"/>
          </w:tcPr>
          <w:p w:rsidR="00445A39" w:rsidRPr="00167D6B" w:rsidRDefault="005175CE">
            <w:pPr>
              <w:spacing w:line="276" w:lineRule="auto"/>
              <w:rPr>
                <w:b/>
                <w:sz w:val="17"/>
                <w:szCs w:val="17"/>
              </w:rPr>
            </w:pPr>
            <w:r w:rsidRPr="00167D6B">
              <w:rPr>
                <w:b/>
                <w:sz w:val="17"/>
                <w:szCs w:val="17"/>
              </w:rPr>
              <w:t>21708016</w:t>
            </w:r>
          </w:p>
        </w:tc>
      </w:tr>
      <w:tr w:rsidR="00445A39" w:rsidRPr="00167D6B">
        <w:trPr>
          <w:trHeight w:val="401"/>
        </w:trPr>
        <w:tc>
          <w:tcPr>
            <w:tcW w:w="540" w:type="dxa"/>
          </w:tcPr>
          <w:p w:rsidR="00445A39" w:rsidRPr="00167D6B" w:rsidRDefault="005175CE">
            <w:pPr>
              <w:rPr>
                <w:b/>
                <w:sz w:val="17"/>
                <w:szCs w:val="17"/>
              </w:rPr>
            </w:pPr>
            <w:r w:rsidRPr="00167D6B">
              <w:rPr>
                <w:b/>
                <w:sz w:val="17"/>
                <w:szCs w:val="17"/>
              </w:rPr>
              <w:t>2.4.</w:t>
            </w:r>
          </w:p>
        </w:tc>
        <w:tc>
          <w:tcPr>
            <w:tcW w:w="3960" w:type="dxa"/>
          </w:tcPr>
          <w:p w:rsidR="00445A39" w:rsidRPr="00167D6B" w:rsidRDefault="005175CE">
            <w:pPr>
              <w:ind w:right="-52"/>
              <w:jc w:val="both"/>
              <w:rPr>
                <w:i/>
                <w:sz w:val="17"/>
                <w:szCs w:val="17"/>
              </w:rPr>
            </w:pPr>
            <w:r w:rsidRPr="00167D6B">
              <w:rPr>
                <w:sz w:val="17"/>
                <w:szCs w:val="17"/>
              </w:rPr>
              <w:t xml:space="preserve">Країна реєстрації </w:t>
            </w:r>
          </w:p>
        </w:tc>
        <w:tc>
          <w:tcPr>
            <w:tcW w:w="5863" w:type="dxa"/>
            <w:gridSpan w:val="2"/>
          </w:tcPr>
          <w:p w:rsidR="00445A39" w:rsidRPr="00167D6B" w:rsidRDefault="00445A39">
            <w:pPr>
              <w:spacing w:line="276" w:lineRule="auto"/>
              <w:rPr>
                <w:b/>
                <w:sz w:val="17"/>
                <w:szCs w:val="17"/>
              </w:rPr>
            </w:pPr>
          </w:p>
        </w:tc>
      </w:tr>
      <w:tr w:rsidR="00445A39" w:rsidRPr="00167D6B">
        <w:trPr>
          <w:trHeight w:val="401"/>
        </w:trPr>
        <w:tc>
          <w:tcPr>
            <w:tcW w:w="540" w:type="dxa"/>
          </w:tcPr>
          <w:p w:rsidR="00445A39" w:rsidRPr="00167D6B" w:rsidRDefault="005175CE">
            <w:pPr>
              <w:rPr>
                <w:b/>
                <w:sz w:val="17"/>
                <w:szCs w:val="17"/>
              </w:rPr>
            </w:pPr>
            <w:r w:rsidRPr="00167D6B">
              <w:rPr>
                <w:b/>
                <w:sz w:val="17"/>
                <w:szCs w:val="17"/>
              </w:rPr>
              <w:t>2.5.</w:t>
            </w:r>
          </w:p>
        </w:tc>
        <w:tc>
          <w:tcPr>
            <w:tcW w:w="3960" w:type="dxa"/>
          </w:tcPr>
          <w:p w:rsidR="00445A39" w:rsidRPr="00167D6B" w:rsidRDefault="005175CE">
            <w:pPr>
              <w:ind w:right="-52"/>
              <w:jc w:val="both"/>
              <w:rPr>
                <w:sz w:val="17"/>
                <w:szCs w:val="17"/>
              </w:rPr>
            </w:pPr>
            <w:r w:rsidRPr="00167D6B">
              <w:rPr>
                <w:sz w:val="17"/>
                <w:szCs w:val="17"/>
              </w:rPr>
              <w:t xml:space="preserve">Місцезнаходження </w:t>
            </w:r>
          </w:p>
        </w:tc>
        <w:tc>
          <w:tcPr>
            <w:tcW w:w="5863" w:type="dxa"/>
            <w:gridSpan w:val="2"/>
          </w:tcPr>
          <w:p w:rsidR="00445A39" w:rsidRPr="00167D6B" w:rsidRDefault="00445A39">
            <w:pPr>
              <w:spacing w:line="276" w:lineRule="auto"/>
              <w:rPr>
                <w:b/>
                <w:sz w:val="17"/>
                <w:szCs w:val="17"/>
              </w:rPr>
            </w:pPr>
          </w:p>
        </w:tc>
      </w:tr>
      <w:tr w:rsidR="00445A39" w:rsidRPr="00167D6B">
        <w:trPr>
          <w:trHeight w:val="194"/>
        </w:trPr>
        <w:tc>
          <w:tcPr>
            <w:tcW w:w="540" w:type="dxa"/>
            <w:vMerge w:val="restart"/>
          </w:tcPr>
          <w:p w:rsidR="00445A39" w:rsidRPr="00167D6B" w:rsidRDefault="005175CE">
            <w:pPr>
              <w:rPr>
                <w:b/>
                <w:sz w:val="17"/>
                <w:szCs w:val="17"/>
              </w:rPr>
            </w:pPr>
            <w:r w:rsidRPr="00167D6B">
              <w:rPr>
                <w:b/>
                <w:sz w:val="17"/>
                <w:szCs w:val="17"/>
              </w:rPr>
              <w:t>2.6.</w:t>
            </w:r>
          </w:p>
        </w:tc>
        <w:tc>
          <w:tcPr>
            <w:tcW w:w="3960" w:type="dxa"/>
            <w:vMerge w:val="restart"/>
          </w:tcPr>
          <w:p w:rsidR="00445A39" w:rsidRPr="00167D6B" w:rsidRDefault="005175CE">
            <w:pPr>
              <w:jc w:val="both"/>
              <w:rPr>
                <w:sz w:val="17"/>
                <w:szCs w:val="17"/>
              </w:rPr>
            </w:pPr>
            <w:r w:rsidRPr="00167D6B">
              <w:rPr>
                <w:sz w:val="17"/>
                <w:szCs w:val="17"/>
              </w:rPr>
              <w:t xml:space="preserve">Інформація щодо наявності печатки </w:t>
            </w:r>
          </w:p>
          <w:p w:rsidR="00445A39" w:rsidRPr="00167D6B" w:rsidRDefault="005175CE">
            <w:pPr>
              <w:ind w:right="-52"/>
              <w:jc w:val="both"/>
              <w:rPr>
                <w:sz w:val="17"/>
                <w:szCs w:val="17"/>
              </w:rPr>
            </w:pPr>
            <w:r w:rsidRPr="00167D6B">
              <w:rPr>
                <w:i/>
                <w:sz w:val="17"/>
                <w:szCs w:val="17"/>
              </w:rPr>
              <w:t>(обрати потрібне)</w:t>
            </w:r>
          </w:p>
        </w:tc>
        <w:tc>
          <w:tcPr>
            <w:tcW w:w="401" w:type="dxa"/>
          </w:tcPr>
          <w:p w:rsidR="00445A39" w:rsidRPr="00167D6B" w:rsidRDefault="00445A39">
            <w:pPr>
              <w:spacing w:line="276" w:lineRule="auto"/>
              <w:rPr>
                <w:b/>
                <w:sz w:val="17"/>
                <w:szCs w:val="17"/>
              </w:rPr>
            </w:pPr>
          </w:p>
        </w:tc>
        <w:tc>
          <w:tcPr>
            <w:tcW w:w="5462" w:type="dxa"/>
          </w:tcPr>
          <w:p w:rsidR="00445A39" w:rsidRPr="00167D6B" w:rsidRDefault="005175CE">
            <w:pPr>
              <w:spacing w:line="276" w:lineRule="auto"/>
              <w:rPr>
                <w:b/>
                <w:sz w:val="17"/>
                <w:szCs w:val="17"/>
              </w:rPr>
            </w:pPr>
            <w:r w:rsidRPr="00167D6B">
              <w:rPr>
                <w:sz w:val="17"/>
                <w:szCs w:val="17"/>
              </w:rPr>
              <w:t>наявна печатка</w:t>
            </w:r>
          </w:p>
        </w:tc>
      </w:tr>
      <w:tr w:rsidR="00445A39" w:rsidRPr="00167D6B">
        <w:trPr>
          <w:trHeight w:val="213"/>
        </w:trPr>
        <w:tc>
          <w:tcPr>
            <w:tcW w:w="540" w:type="dxa"/>
            <w:vMerge/>
          </w:tcPr>
          <w:p w:rsidR="00445A39" w:rsidRPr="00167D6B" w:rsidRDefault="00445A39">
            <w:pPr>
              <w:spacing w:line="276" w:lineRule="auto"/>
              <w:rPr>
                <w:b/>
                <w:sz w:val="17"/>
                <w:szCs w:val="17"/>
              </w:rPr>
            </w:pPr>
          </w:p>
        </w:tc>
        <w:tc>
          <w:tcPr>
            <w:tcW w:w="3960" w:type="dxa"/>
            <w:vMerge/>
          </w:tcPr>
          <w:p w:rsidR="00445A39" w:rsidRPr="00167D6B" w:rsidRDefault="00445A39">
            <w:pPr>
              <w:jc w:val="both"/>
              <w:rPr>
                <w:sz w:val="17"/>
                <w:szCs w:val="17"/>
              </w:rPr>
            </w:pPr>
          </w:p>
        </w:tc>
        <w:tc>
          <w:tcPr>
            <w:tcW w:w="401" w:type="dxa"/>
          </w:tcPr>
          <w:p w:rsidR="00445A39" w:rsidRPr="00167D6B" w:rsidRDefault="00445A39">
            <w:pPr>
              <w:spacing w:line="276" w:lineRule="auto"/>
              <w:rPr>
                <w:b/>
                <w:sz w:val="17"/>
                <w:szCs w:val="17"/>
              </w:rPr>
            </w:pPr>
          </w:p>
        </w:tc>
        <w:tc>
          <w:tcPr>
            <w:tcW w:w="5462" w:type="dxa"/>
          </w:tcPr>
          <w:p w:rsidR="00445A39" w:rsidRPr="00167D6B" w:rsidRDefault="005175CE">
            <w:pPr>
              <w:spacing w:line="276" w:lineRule="auto"/>
              <w:rPr>
                <w:b/>
                <w:sz w:val="17"/>
                <w:szCs w:val="17"/>
              </w:rPr>
            </w:pPr>
            <w:r w:rsidRPr="00167D6B">
              <w:rPr>
                <w:sz w:val="17"/>
                <w:szCs w:val="17"/>
              </w:rPr>
              <w:t>відсутня печатка</w:t>
            </w:r>
          </w:p>
        </w:tc>
      </w:tr>
    </w:tbl>
    <w:p w:rsidR="00445A39" w:rsidRPr="00167D6B"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79"/>
        <w:gridCol w:w="5619"/>
      </w:tblGrid>
      <w:tr w:rsidR="00445A39" w:rsidRPr="00167D6B">
        <w:trPr>
          <w:trHeight w:val="273"/>
        </w:trPr>
        <w:tc>
          <w:tcPr>
            <w:tcW w:w="10363" w:type="dxa"/>
            <w:gridSpan w:val="3"/>
            <w:shd w:val="clear" w:color="auto" w:fill="CCCCCC"/>
          </w:tcPr>
          <w:p w:rsidR="00445A39" w:rsidRPr="00167D6B" w:rsidRDefault="005175CE">
            <w:pPr>
              <w:spacing w:line="276" w:lineRule="auto"/>
              <w:rPr>
                <w:b/>
                <w:sz w:val="18"/>
                <w:szCs w:val="18"/>
              </w:rPr>
            </w:pPr>
            <w:r w:rsidRPr="00167D6B">
              <w:rPr>
                <w:b/>
                <w:sz w:val="17"/>
                <w:szCs w:val="17"/>
              </w:rPr>
              <w:t xml:space="preserve">3. ВІДОМОСТІ ПРО ЦІННІ ПАПЕРИ  </w:t>
            </w:r>
            <w:r w:rsidRPr="00167D6B">
              <w:rPr>
                <w:sz w:val="17"/>
                <w:szCs w:val="17"/>
              </w:rPr>
              <w:t>(</w:t>
            </w:r>
            <w:r w:rsidRPr="00167D6B">
              <w:rPr>
                <w:i/>
                <w:sz w:val="17"/>
                <w:szCs w:val="17"/>
                <w:bdr w:val="none" w:sz="0" w:space="0" w:color="auto" w:frame="1"/>
              </w:rPr>
              <w:t>за якими  Фонд гарантування вкладів фізичних осіб</w:t>
            </w:r>
            <w:r w:rsidRPr="00167D6B">
              <w:rPr>
                <w:i/>
                <w:sz w:val="17"/>
                <w:szCs w:val="17"/>
              </w:rPr>
              <w:t xml:space="preserve"> </w:t>
            </w:r>
            <w:r w:rsidRPr="00167D6B">
              <w:rPr>
                <w:i/>
                <w:sz w:val="17"/>
                <w:szCs w:val="17"/>
                <w:bdr w:val="none" w:sz="0" w:space="0" w:color="auto" w:frame="1"/>
              </w:rPr>
              <w:t>набуває права розпорядження акціями неплатоспроможного банку від імені депонента, у власності якого знаходяться акції такого банку</w:t>
            </w:r>
            <w:r w:rsidRPr="00167D6B">
              <w:rPr>
                <w:sz w:val="17"/>
                <w:szCs w:val="17"/>
                <w:bdr w:val="none" w:sz="0" w:space="0" w:color="auto" w:frame="1"/>
              </w:rPr>
              <w:t>)</w:t>
            </w:r>
          </w:p>
        </w:tc>
      </w:tr>
      <w:tr w:rsidR="00445A39" w:rsidRPr="00167D6B">
        <w:trPr>
          <w:trHeight w:val="273"/>
        </w:trPr>
        <w:tc>
          <w:tcPr>
            <w:tcW w:w="540" w:type="dxa"/>
          </w:tcPr>
          <w:p w:rsidR="00445A39" w:rsidRPr="00167D6B" w:rsidRDefault="005175CE">
            <w:pPr>
              <w:rPr>
                <w:b/>
                <w:sz w:val="17"/>
                <w:szCs w:val="17"/>
              </w:rPr>
            </w:pPr>
            <w:r w:rsidRPr="00167D6B">
              <w:rPr>
                <w:b/>
                <w:sz w:val="17"/>
                <w:szCs w:val="17"/>
              </w:rPr>
              <w:t>3.1.</w:t>
            </w:r>
          </w:p>
        </w:tc>
        <w:tc>
          <w:tcPr>
            <w:tcW w:w="4046" w:type="dxa"/>
          </w:tcPr>
          <w:p w:rsidR="00445A39" w:rsidRPr="00167D6B" w:rsidRDefault="005175CE">
            <w:pPr>
              <w:jc w:val="both"/>
              <w:rPr>
                <w:sz w:val="17"/>
                <w:szCs w:val="17"/>
              </w:rPr>
            </w:pPr>
            <w:r w:rsidRPr="00167D6B">
              <w:rPr>
                <w:sz w:val="17"/>
                <w:szCs w:val="17"/>
              </w:rPr>
              <w:t xml:space="preserve">Повне найменування </w:t>
            </w:r>
            <w:r w:rsidRPr="00167D6B">
              <w:rPr>
                <w:sz w:val="16"/>
                <w:szCs w:val="16"/>
                <w:bdr w:val="none" w:sz="0" w:space="0" w:color="auto" w:frame="1"/>
              </w:rPr>
              <w:t>неплатоспроможного банку</w:t>
            </w:r>
          </w:p>
        </w:tc>
        <w:tc>
          <w:tcPr>
            <w:tcW w:w="5777" w:type="dxa"/>
          </w:tcPr>
          <w:p w:rsidR="00445A39" w:rsidRPr="00167D6B" w:rsidRDefault="00445A39">
            <w:pPr>
              <w:rPr>
                <w:b/>
                <w:sz w:val="17"/>
                <w:szCs w:val="17"/>
              </w:rPr>
            </w:pPr>
          </w:p>
        </w:tc>
      </w:tr>
      <w:tr w:rsidR="00445A39" w:rsidRPr="00167D6B">
        <w:trPr>
          <w:trHeight w:val="273"/>
        </w:trPr>
        <w:tc>
          <w:tcPr>
            <w:tcW w:w="540" w:type="dxa"/>
          </w:tcPr>
          <w:p w:rsidR="00445A39" w:rsidRPr="00167D6B" w:rsidRDefault="005175CE">
            <w:pPr>
              <w:rPr>
                <w:b/>
                <w:sz w:val="17"/>
                <w:szCs w:val="17"/>
              </w:rPr>
            </w:pPr>
            <w:r w:rsidRPr="00167D6B">
              <w:rPr>
                <w:b/>
                <w:sz w:val="17"/>
                <w:szCs w:val="17"/>
              </w:rPr>
              <w:t>3.2.</w:t>
            </w:r>
          </w:p>
        </w:tc>
        <w:tc>
          <w:tcPr>
            <w:tcW w:w="4046" w:type="dxa"/>
          </w:tcPr>
          <w:p w:rsidR="00445A39" w:rsidRPr="00167D6B" w:rsidRDefault="005175CE">
            <w:pPr>
              <w:jc w:val="both"/>
              <w:rPr>
                <w:sz w:val="17"/>
                <w:szCs w:val="17"/>
              </w:rPr>
            </w:pPr>
            <w:r w:rsidRPr="00167D6B">
              <w:rPr>
                <w:sz w:val="17"/>
                <w:szCs w:val="17"/>
              </w:rPr>
              <w:t xml:space="preserve">Код за ЄДРПОУ </w:t>
            </w:r>
            <w:r w:rsidRPr="00167D6B">
              <w:rPr>
                <w:sz w:val="16"/>
                <w:szCs w:val="16"/>
                <w:bdr w:val="none" w:sz="0" w:space="0" w:color="auto" w:frame="1"/>
              </w:rPr>
              <w:t>неплатоспроможного банку</w:t>
            </w:r>
          </w:p>
        </w:tc>
        <w:tc>
          <w:tcPr>
            <w:tcW w:w="5777" w:type="dxa"/>
          </w:tcPr>
          <w:p w:rsidR="00445A39" w:rsidRPr="00167D6B" w:rsidRDefault="00445A39">
            <w:pPr>
              <w:rPr>
                <w:b/>
                <w:sz w:val="17"/>
                <w:szCs w:val="17"/>
              </w:rPr>
            </w:pPr>
          </w:p>
        </w:tc>
      </w:tr>
      <w:tr w:rsidR="00445A39" w:rsidRPr="00167D6B">
        <w:trPr>
          <w:trHeight w:val="273"/>
        </w:trPr>
        <w:tc>
          <w:tcPr>
            <w:tcW w:w="540" w:type="dxa"/>
          </w:tcPr>
          <w:p w:rsidR="00445A39" w:rsidRPr="00167D6B" w:rsidRDefault="005175CE">
            <w:pPr>
              <w:rPr>
                <w:b/>
                <w:sz w:val="17"/>
                <w:szCs w:val="17"/>
              </w:rPr>
            </w:pPr>
            <w:r w:rsidRPr="00167D6B">
              <w:rPr>
                <w:b/>
                <w:sz w:val="17"/>
                <w:szCs w:val="17"/>
              </w:rPr>
              <w:t xml:space="preserve">3.3. </w:t>
            </w:r>
          </w:p>
        </w:tc>
        <w:tc>
          <w:tcPr>
            <w:tcW w:w="4046" w:type="dxa"/>
          </w:tcPr>
          <w:p w:rsidR="00445A39" w:rsidRPr="00167D6B" w:rsidRDefault="005175CE">
            <w:pPr>
              <w:jc w:val="both"/>
              <w:rPr>
                <w:sz w:val="17"/>
                <w:szCs w:val="17"/>
              </w:rPr>
            </w:pPr>
            <w:r w:rsidRPr="00167D6B">
              <w:rPr>
                <w:sz w:val="17"/>
                <w:szCs w:val="17"/>
              </w:rPr>
              <w:t xml:space="preserve">Код ISIN </w:t>
            </w:r>
          </w:p>
        </w:tc>
        <w:tc>
          <w:tcPr>
            <w:tcW w:w="5777" w:type="dxa"/>
          </w:tcPr>
          <w:p w:rsidR="00445A39" w:rsidRPr="00167D6B" w:rsidRDefault="00445A39">
            <w:pPr>
              <w:rPr>
                <w:b/>
                <w:sz w:val="17"/>
                <w:szCs w:val="17"/>
              </w:rPr>
            </w:pPr>
          </w:p>
        </w:tc>
      </w:tr>
      <w:tr w:rsidR="00445A39" w:rsidRPr="00167D6B">
        <w:trPr>
          <w:trHeight w:val="273"/>
        </w:trPr>
        <w:tc>
          <w:tcPr>
            <w:tcW w:w="540" w:type="dxa"/>
          </w:tcPr>
          <w:p w:rsidR="00445A39" w:rsidRPr="00167D6B" w:rsidRDefault="005175CE">
            <w:pPr>
              <w:rPr>
                <w:b/>
                <w:sz w:val="17"/>
                <w:szCs w:val="17"/>
              </w:rPr>
            </w:pPr>
            <w:r w:rsidRPr="00167D6B">
              <w:rPr>
                <w:b/>
                <w:sz w:val="17"/>
                <w:szCs w:val="17"/>
              </w:rPr>
              <w:t>3.4.</w:t>
            </w:r>
          </w:p>
        </w:tc>
        <w:tc>
          <w:tcPr>
            <w:tcW w:w="4046" w:type="dxa"/>
          </w:tcPr>
          <w:p w:rsidR="00445A39" w:rsidRPr="00167D6B" w:rsidRDefault="005175CE">
            <w:pPr>
              <w:jc w:val="both"/>
              <w:rPr>
                <w:sz w:val="17"/>
                <w:szCs w:val="17"/>
              </w:rPr>
            </w:pPr>
            <w:r w:rsidRPr="00167D6B">
              <w:rPr>
                <w:sz w:val="17"/>
                <w:szCs w:val="17"/>
              </w:rPr>
              <w:t>Вид цінних паперів</w:t>
            </w:r>
          </w:p>
        </w:tc>
        <w:tc>
          <w:tcPr>
            <w:tcW w:w="5777" w:type="dxa"/>
          </w:tcPr>
          <w:p w:rsidR="00445A39" w:rsidRPr="00167D6B" w:rsidRDefault="00445A39">
            <w:pPr>
              <w:rPr>
                <w:b/>
                <w:sz w:val="17"/>
                <w:szCs w:val="17"/>
              </w:rPr>
            </w:pPr>
          </w:p>
        </w:tc>
      </w:tr>
    </w:tbl>
    <w:p w:rsidR="00445A39" w:rsidRPr="00167D6B" w:rsidRDefault="00445A39">
      <w:pPr>
        <w:rPr>
          <w:b/>
          <w:sz w:val="17"/>
          <w:szCs w:val="17"/>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049"/>
        <w:gridCol w:w="6860"/>
      </w:tblGrid>
      <w:tr w:rsidR="00445A39" w:rsidRPr="00167D6B">
        <w:trPr>
          <w:trHeight w:val="83"/>
        </w:trPr>
        <w:tc>
          <w:tcPr>
            <w:tcW w:w="10440" w:type="dxa"/>
            <w:gridSpan w:val="3"/>
            <w:shd w:val="clear" w:color="auto" w:fill="CCCCCC"/>
          </w:tcPr>
          <w:p w:rsidR="00445A39" w:rsidRPr="00167D6B" w:rsidRDefault="005175CE">
            <w:pPr>
              <w:ind w:left="-851"/>
              <w:rPr>
                <w:b/>
                <w:sz w:val="17"/>
                <w:szCs w:val="17"/>
              </w:rPr>
            </w:pPr>
            <w:r w:rsidRPr="00167D6B">
              <w:rPr>
                <w:b/>
                <w:sz w:val="17"/>
                <w:szCs w:val="17"/>
              </w:rPr>
              <w:t xml:space="preserve">                      4. ПОВНОВАЖЕННЯ КЕРУЮЧОГО РАХУНКОМ</w:t>
            </w:r>
          </w:p>
        </w:tc>
      </w:tr>
      <w:tr w:rsidR="00445A39" w:rsidRPr="00167D6B">
        <w:trPr>
          <w:trHeight w:val="132"/>
        </w:trPr>
        <w:tc>
          <w:tcPr>
            <w:tcW w:w="531" w:type="dxa"/>
          </w:tcPr>
          <w:p w:rsidR="00445A39" w:rsidRPr="00167D6B" w:rsidRDefault="005175CE">
            <w:pPr>
              <w:rPr>
                <w:b/>
                <w:sz w:val="17"/>
                <w:szCs w:val="17"/>
              </w:rPr>
            </w:pPr>
            <w:r w:rsidRPr="00167D6B">
              <w:rPr>
                <w:b/>
                <w:sz w:val="17"/>
                <w:szCs w:val="17"/>
              </w:rPr>
              <w:t>4.1.</w:t>
            </w:r>
          </w:p>
        </w:tc>
        <w:tc>
          <w:tcPr>
            <w:tcW w:w="3049" w:type="dxa"/>
          </w:tcPr>
          <w:p w:rsidR="00445A39" w:rsidRPr="00167D6B" w:rsidRDefault="005175CE">
            <w:pPr>
              <w:ind w:right="-52"/>
              <w:jc w:val="both"/>
              <w:rPr>
                <w:sz w:val="17"/>
                <w:szCs w:val="17"/>
              </w:rPr>
            </w:pPr>
            <w:r w:rsidRPr="00167D6B">
              <w:rPr>
                <w:sz w:val="17"/>
                <w:szCs w:val="17"/>
              </w:rPr>
              <w:t xml:space="preserve">Обсяг повноважень </w:t>
            </w:r>
          </w:p>
        </w:tc>
        <w:tc>
          <w:tcPr>
            <w:tcW w:w="6860" w:type="dxa"/>
          </w:tcPr>
          <w:p w:rsidR="00445A39" w:rsidRPr="00167D6B" w:rsidRDefault="005175CE">
            <w:pPr>
              <w:rPr>
                <w:i/>
                <w:sz w:val="17"/>
                <w:szCs w:val="17"/>
              </w:rPr>
            </w:pPr>
            <w:r w:rsidRPr="00167D6B">
              <w:rPr>
                <w:i/>
                <w:sz w:val="17"/>
                <w:szCs w:val="17"/>
                <w:bdr w:val="none" w:sz="0" w:space="0" w:color="auto" w:frame="1"/>
              </w:rPr>
              <w:t>Управління рахунком у цінних паперах депонента, який  є власником  акцій неплатоспроможного банку, виключно в частині розпорядження від імені депонента акціями відповідного банку</w:t>
            </w:r>
          </w:p>
        </w:tc>
      </w:tr>
      <w:tr w:rsidR="00445A39" w:rsidRPr="00167D6B">
        <w:trPr>
          <w:trHeight w:val="132"/>
        </w:trPr>
        <w:tc>
          <w:tcPr>
            <w:tcW w:w="531" w:type="dxa"/>
          </w:tcPr>
          <w:p w:rsidR="00445A39" w:rsidRPr="00167D6B" w:rsidRDefault="005175CE">
            <w:pPr>
              <w:rPr>
                <w:b/>
                <w:sz w:val="17"/>
                <w:szCs w:val="17"/>
              </w:rPr>
            </w:pPr>
            <w:r w:rsidRPr="00167D6B">
              <w:rPr>
                <w:b/>
                <w:sz w:val="17"/>
                <w:szCs w:val="17"/>
              </w:rPr>
              <w:t>4.2.</w:t>
            </w:r>
          </w:p>
        </w:tc>
        <w:tc>
          <w:tcPr>
            <w:tcW w:w="3049" w:type="dxa"/>
          </w:tcPr>
          <w:p w:rsidR="00445A39" w:rsidRPr="00167D6B" w:rsidRDefault="005175CE">
            <w:pPr>
              <w:ind w:right="-52"/>
              <w:jc w:val="both"/>
              <w:rPr>
                <w:sz w:val="17"/>
                <w:szCs w:val="17"/>
              </w:rPr>
            </w:pPr>
            <w:r w:rsidRPr="00167D6B">
              <w:rPr>
                <w:sz w:val="17"/>
                <w:szCs w:val="17"/>
                <w:bdr w:val="none" w:sz="0" w:space="0" w:color="auto" w:frame="1"/>
              </w:rPr>
              <w:t xml:space="preserve">Реквізити документа(ів), що підтверджує(ють) повноваження </w:t>
            </w:r>
          </w:p>
        </w:tc>
        <w:tc>
          <w:tcPr>
            <w:tcW w:w="6860" w:type="dxa"/>
          </w:tcPr>
          <w:p w:rsidR="00445A39" w:rsidRPr="00167D6B" w:rsidRDefault="005175CE">
            <w:pPr>
              <w:rPr>
                <w:i/>
                <w:sz w:val="17"/>
                <w:szCs w:val="17"/>
                <w:bdr w:val="none" w:sz="0" w:space="0" w:color="auto" w:frame="1"/>
              </w:rPr>
            </w:pPr>
            <w:r w:rsidRPr="00167D6B">
              <w:rPr>
                <w:i/>
                <w:sz w:val="17"/>
                <w:szCs w:val="17"/>
                <w:bdr w:val="none" w:sz="0" w:space="0" w:color="auto" w:frame="1"/>
              </w:rPr>
              <w:t>______________________________________________________________________________</w:t>
            </w:r>
          </w:p>
          <w:p w:rsidR="00445A39" w:rsidRPr="00167D6B" w:rsidRDefault="005175CE">
            <w:pPr>
              <w:rPr>
                <w:i/>
                <w:sz w:val="17"/>
                <w:szCs w:val="17"/>
                <w:bdr w:val="none" w:sz="0" w:space="0" w:color="auto" w:frame="1"/>
              </w:rPr>
            </w:pPr>
            <w:r w:rsidRPr="00167D6B">
              <w:rPr>
                <w:i/>
                <w:sz w:val="17"/>
                <w:szCs w:val="17"/>
                <w:bdr w:val="none" w:sz="0" w:space="0" w:color="auto" w:frame="1"/>
              </w:rPr>
              <w:t>______________________________________________________________________________</w:t>
            </w:r>
          </w:p>
          <w:p w:rsidR="00445A39" w:rsidRPr="00167D6B" w:rsidRDefault="005175CE">
            <w:pPr>
              <w:rPr>
                <w:sz w:val="17"/>
                <w:szCs w:val="17"/>
                <w:bdr w:val="none" w:sz="0" w:space="0" w:color="auto" w:frame="1"/>
              </w:rPr>
            </w:pPr>
            <w:r w:rsidRPr="00167D6B">
              <w:rPr>
                <w:i/>
                <w:sz w:val="17"/>
                <w:szCs w:val="17"/>
                <w:u w:val="single"/>
                <w:bdr w:val="none" w:sz="0" w:space="0" w:color="auto" w:frame="1"/>
              </w:rPr>
              <w:t>Рішення Національного банку України про віднесення банку до категорії</w:t>
            </w:r>
            <w:r w:rsidRPr="00167D6B">
              <w:rPr>
                <w:i/>
                <w:sz w:val="17"/>
                <w:szCs w:val="17"/>
                <w:bdr w:val="none" w:sz="0" w:space="0" w:color="auto" w:frame="1"/>
              </w:rPr>
              <w:t xml:space="preserve"> </w:t>
            </w:r>
            <w:r w:rsidRPr="00167D6B">
              <w:rPr>
                <w:i/>
                <w:sz w:val="17"/>
                <w:szCs w:val="17"/>
                <w:u w:val="single"/>
                <w:bdr w:val="none" w:sz="0" w:space="0" w:color="auto" w:frame="1"/>
              </w:rPr>
              <w:t>неплатоспроможних  від «______»_____________ ________ року №______________</w:t>
            </w:r>
          </w:p>
        </w:tc>
      </w:tr>
      <w:tr w:rsidR="00445A39" w:rsidRPr="00167D6B">
        <w:trPr>
          <w:trHeight w:val="81"/>
        </w:trPr>
        <w:tc>
          <w:tcPr>
            <w:tcW w:w="531" w:type="dxa"/>
          </w:tcPr>
          <w:p w:rsidR="00445A39" w:rsidRPr="00167D6B" w:rsidRDefault="005175CE">
            <w:pPr>
              <w:spacing w:line="276" w:lineRule="auto"/>
              <w:rPr>
                <w:b/>
                <w:sz w:val="17"/>
                <w:szCs w:val="17"/>
              </w:rPr>
            </w:pPr>
            <w:r w:rsidRPr="00167D6B">
              <w:rPr>
                <w:b/>
                <w:sz w:val="17"/>
                <w:szCs w:val="17"/>
              </w:rPr>
              <w:t>4.3.</w:t>
            </w:r>
          </w:p>
        </w:tc>
        <w:tc>
          <w:tcPr>
            <w:tcW w:w="3049" w:type="dxa"/>
          </w:tcPr>
          <w:p w:rsidR="00445A39" w:rsidRPr="00167D6B" w:rsidRDefault="005175CE">
            <w:pPr>
              <w:spacing w:line="276" w:lineRule="auto"/>
              <w:ind w:right="-52"/>
              <w:jc w:val="both"/>
              <w:rPr>
                <w:sz w:val="17"/>
                <w:szCs w:val="17"/>
              </w:rPr>
            </w:pPr>
            <w:r w:rsidRPr="00167D6B">
              <w:rPr>
                <w:sz w:val="17"/>
                <w:szCs w:val="17"/>
              </w:rPr>
              <w:t>Строк дії повноважень</w:t>
            </w:r>
          </w:p>
        </w:tc>
        <w:tc>
          <w:tcPr>
            <w:tcW w:w="6860" w:type="dxa"/>
          </w:tcPr>
          <w:p w:rsidR="00445A39" w:rsidRPr="00167D6B" w:rsidRDefault="00445A39">
            <w:pPr>
              <w:spacing w:line="276" w:lineRule="auto"/>
              <w:rPr>
                <w:sz w:val="17"/>
                <w:szCs w:val="17"/>
              </w:rPr>
            </w:pPr>
          </w:p>
        </w:tc>
      </w:tr>
    </w:tbl>
    <w:p w:rsidR="00445A39" w:rsidRPr="00167D6B" w:rsidRDefault="00445A39">
      <w:pPr>
        <w:ind w:left="-900"/>
        <w:rPr>
          <w:b/>
          <w:sz w:val="17"/>
          <w:szCs w:val="17"/>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486"/>
        <w:gridCol w:w="5372"/>
      </w:tblGrid>
      <w:tr w:rsidR="00445A39" w:rsidRPr="00167D6B">
        <w:trPr>
          <w:trHeight w:val="173"/>
        </w:trPr>
        <w:tc>
          <w:tcPr>
            <w:tcW w:w="10398" w:type="dxa"/>
            <w:gridSpan w:val="3"/>
            <w:shd w:val="clear" w:color="auto" w:fill="CCCCCC"/>
          </w:tcPr>
          <w:p w:rsidR="00445A39" w:rsidRPr="00167D6B" w:rsidRDefault="005175CE">
            <w:pPr>
              <w:ind w:left="-900"/>
              <w:rPr>
                <w:sz w:val="17"/>
                <w:szCs w:val="17"/>
              </w:rPr>
            </w:pPr>
            <w:r w:rsidRPr="00167D6B">
              <w:rPr>
                <w:b/>
                <w:sz w:val="17"/>
                <w:szCs w:val="17"/>
              </w:rPr>
              <w:t xml:space="preserve">                       5. ВІДОМОСТІ ПРО РОЗПОРЯДНИКА РАХУНКУ</w:t>
            </w:r>
          </w:p>
        </w:tc>
      </w:tr>
      <w:tr w:rsidR="00445A39" w:rsidRPr="00167D6B">
        <w:trPr>
          <w:trHeight w:val="173"/>
        </w:trPr>
        <w:tc>
          <w:tcPr>
            <w:tcW w:w="540" w:type="dxa"/>
          </w:tcPr>
          <w:p w:rsidR="00445A39" w:rsidRPr="00167D6B" w:rsidRDefault="005175CE">
            <w:pPr>
              <w:jc w:val="both"/>
              <w:rPr>
                <w:b/>
                <w:sz w:val="17"/>
                <w:szCs w:val="17"/>
              </w:rPr>
            </w:pPr>
            <w:r w:rsidRPr="00167D6B">
              <w:rPr>
                <w:b/>
                <w:sz w:val="17"/>
                <w:szCs w:val="17"/>
              </w:rPr>
              <w:t>5.1.</w:t>
            </w:r>
          </w:p>
        </w:tc>
        <w:tc>
          <w:tcPr>
            <w:tcW w:w="4486" w:type="dxa"/>
          </w:tcPr>
          <w:p w:rsidR="00445A39" w:rsidRPr="00167D6B" w:rsidRDefault="005175CE">
            <w:pPr>
              <w:jc w:val="both"/>
              <w:rPr>
                <w:b/>
                <w:sz w:val="17"/>
                <w:szCs w:val="17"/>
              </w:rPr>
            </w:pPr>
            <w:r w:rsidRPr="00167D6B">
              <w:rPr>
                <w:sz w:val="17"/>
                <w:szCs w:val="17"/>
              </w:rPr>
              <w:t xml:space="preserve">Прізвище, ім’я, по-батькові (за наявності) </w:t>
            </w:r>
          </w:p>
        </w:tc>
        <w:tc>
          <w:tcPr>
            <w:tcW w:w="5372" w:type="dxa"/>
          </w:tcPr>
          <w:p w:rsidR="00445A39" w:rsidRPr="00167D6B" w:rsidRDefault="00445A39">
            <w:pPr>
              <w:rPr>
                <w:b/>
                <w:sz w:val="17"/>
                <w:szCs w:val="17"/>
              </w:rPr>
            </w:pPr>
          </w:p>
        </w:tc>
      </w:tr>
      <w:tr w:rsidR="00445A39" w:rsidRPr="00167D6B">
        <w:trPr>
          <w:trHeight w:val="580"/>
        </w:trPr>
        <w:tc>
          <w:tcPr>
            <w:tcW w:w="540" w:type="dxa"/>
          </w:tcPr>
          <w:p w:rsidR="00445A39" w:rsidRPr="00167D6B" w:rsidRDefault="005175CE">
            <w:pPr>
              <w:jc w:val="both"/>
              <w:rPr>
                <w:b/>
                <w:sz w:val="17"/>
                <w:szCs w:val="17"/>
              </w:rPr>
            </w:pPr>
            <w:r w:rsidRPr="00167D6B">
              <w:rPr>
                <w:b/>
                <w:sz w:val="17"/>
                <w:szCs w:val="17"/>
              </w:rPr>
              <w:t>5.2.</w:t>
            </w:r>
          </w:p>
        </w:tc>
        <w:tc>
          <w:tcPr>
            <w:tcW w:w="4486" w:type="dxa"/>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особу та найменування органу,</w:t>
            </w:r>
          </w:p>
          <w:p w:rsidR="00445A39" w:rsidRPr="00167D6B" w:rsidRDefault="005175CE">
            <w:pPr>
              <w:jc w:val="both"/>
              <w:rPr>
                <w:sz w:val="17"/>
                <w:szCs w:val="17"/>
              </w:rPr>
            </w:pPr>
            <w:r w:rsidRPr="00167D6B">
              <w:rPr>
                <w:sz w:val="17"/>
                <w:szCs w:val="17"/>
              </w:rPr>
              <w:t>що видав документ</w:t>
            </w:r>
          </w:p>
        </w:tc>
        <w:tc>
          <w:tcPr>
            <w:tcW w:w="5372" w:type="dxa"/>
          </w:tcPr>
          <w:p w:rsidR="00445A39" w:rsidRPr="00167D6B" w:rsidRDefault="00445A39">
            <w:pPr>
              <w:rPr>
                <w:b/>
                <w:sz w:val="17"/>
                <w:szCs w:val="17"/>
              </w:rPr>
            </w:pPr>
          </w:p>
        </w:tc>
      </w:tr>
      <w:tr w:rsidR="00445A39" w:rsidRPr="00167D6B">
        <w:trPr>
          <w:trHeight w:val="192"/>
        </w:trPr>
        <w:tc>
          <w:tcPr>
            <w:tcW w:w="540" w:type="dxa"/>
          </w:tcPr>
          <w:p w:rsidR="00445A39" w:rsidRPr="00167D6B" w:rsidRDefault="005175CE">
            <w:pPr>
              <w:jc w:val="both"/>
              <w:rPr>
                <w:b/>
                <w:sz w:val="17"/>
                <w:szCs w:val="17"/>
              </w:rPr>
            </w:pPr>
            <w:r w:rsidRPr="00167D6B">
              <w:rPr>
                <w:b/>
                <w:sz w:val="17"/>
                <w:szCs w:val="17"/>
              </w:rPr>
              <w:t>5.3.</w:t>
            </w:r>
          </w:p>
        </w:tc>
        <w:tc>
          <w:tcPr>
            <w:tcW w:w="4486" w:type="dxa"/>
          </w:tcPr>
          <w:p w:rsidR="00445A39" w:rsidRPr="00167D6B" w:rsidRDefault="005175CE">
            <w:pPr>
              <w:jc w:val="both"/>
              <w:rPr>
                <w:sz w:val="17"/>
                <w:szCs w:val="17"/>
              </w:rPr>
            </w:pPr>
            <w:r w:rsidRPr="00167D6B">
              <w:rPr>
                <w:sz w:val="17"/>
                <w:szCs w:val="17"/>
              </w:rPr>
              <w:t>Дата та місце народження</w:t>
            </w:r>
          </w:p>
        </w:tc>
        <w:tc>
          <w:tcPr>
            <w:tcW w:w="5372" w:type="dxa"/>
          </w:tcPr>
          <w:p w:rsidR="00445A39" w:rsidRPr="00167D6B" w:rsidRDefault="00445A39">
            <w:pPr>
              <w:rPr>
                <w:b/>
                <w:sz w:val="17"/>
                <w:szCs w:val="17"/>
              </w:rPr>
            </w:pPr>
          </w:p>
        </w:tc>
      </w:tr>
      <w:tr w:rsidR="00445A39" w:rsidRPr="00167D6B">
        <w:trPr>
          <w:trHeight w:val="173"/>
        </w:trPr>
        <w:tc>
          <w:tcPr>
            <w:tcW w:w="540" w:type="dxa"/>
          </w:tcPr>
          <w:p w:rsidR="00445A39" w:rsidRPr="00167D6B" w:rsidRDefault="005175CE">
            <w:pPr>
              <w:jc w:val="both"/>
              <w:rPr>
                <w:b/>
                <w:sz w:val="17"/>
                <w:szCs w:val="17"/>
              </w:rPr>
            </w:pPr>
            <w:r w:rsidRPr="00167D6B">
              <w:rPr>
                <w:b/>
                <w:sz w:val="17"/>
                <w:szCs w:val="17"/>
              </w:rPr>
              <w:t>5.4.</w:t>
            </w:r>
          </w:p>
        </w:tc>
        <w:tc>
          <w:tcPr>
            <w:tcW w:w="4486" w:type="dxa"/>
          </w:tcPr>
          <w:p w:rsidR="00445A39" w:rsidRPr="00167D6B" w:rsidRDefault="005175CE">
            <w:pPr>
              <w:jc w:val="both"/>
              <w:rPr>
                <w:sz w:val="17"/>
                <w:szCs w:val="17"/>
              </w:rPr>
            </w:pPr>
            <w:r w:rsidRPr="00167D6B">
              <w:rPr>
                <w:sz w:val="17"/>
                <w:szCs w:val="17"/>
              </w:rPr>
              <w:t xml:space="preserve"> Реєстраційний номер облікової картки платника податків (за наявності) </w:t>
            </w:r>
          </w:p>
        </w:tc>
        <w:tc>
          <w:tcPr>
            <w:tcW w:w="5372" w:type="dxa"/>
          </w:tcPr>
          <w:p w:rsidR="00445A39" w:rsidRPr="00167D6B" w:rsidRDefault="00445A39">
            <w:pPr>
              <w:rPr>
                <w:b/>
                <w:sz w:val="17"/>
                <w:szCs w:val="17"/>
              </w:rPr>
            </w:pPr>
          </w:p>
        </w:tc>
      </w:tr>
      <w:tr w:rsidR="00445A39" w:rsidRPr="00167D6B">
        <w:trPr>
          <w:trHeight w:val="173"/>
        </w:trPr>
        <w:tc>
          <w:tcPr>
            <w:tcW w:w="540" w:type="dxa"/>
          </w:tcPr>
          <w:p w:rsidR="00445A39" w:rsidRPr="00167D6B" w:rsidRDefault="005175CE">
            <w:pPr>
              <w:jc w:val="both"/>
              <w:rPr>
                <w:b/>
                <w:sz w:val="17"/>
                <w:szCs w:val="17"/>
              </w:rPr>
            </w:pPr>
            <w:r w:rsidRPr="00167D6B">
              <w:rPr>
                <w:b/>
                <w:sz w:val="17"/>
                <w:szCs w:val="17"/>
              </w:rPr>
              <w:lastRenderedPageBreak/>
              <w:t>5.5.</w:t>
            </w:r>
          </w:p>
        </w:tc>
        <w:tc>
          <w:tcPr>
            <w:tcW w:w="4486" w:type="dxa"/>
          </w:tcPr>
          <w:p w:rsidR="00445A39" w:rsidRPr="00167D6B" w:rsidRDefault="005175CE">
            <w:pPr>
              <w:jc w:val="both"/>
              <w:rPr>
                <w:sz w:val="17"/>
                <w:szCs w:val="17"/>
              </w:rPr>
            </w:pPr>
            <w:r w:rsidRPr="00167D6B">
              <w:rPr>
                <w:sz w:val="17"/>
                <w:szCs w:val="17"/>
              </w:rPr>
              <w:t xml:space="preserve">Адреса місця проживання або перебування  </w:t>
            </w:r>
          </w:p>
        </w:tc>
        <w:tc>
          <w:tcPr>
            <w:tcW w:w="5372" w:type="dxa"/>
          </w:tcPr>
          <w:p w:rsidR="00445A39" w:rsidRPr="00167D6B" w:rsidRDefault="00445A39">
            <w:pPr>
              <w:rPr>
                <w:b/>
                <w:sz w:val="17"/>
                <w:szCs w:val="17"/>
              </w:rPr>
            </w:pPr>
          </w:p>
        </w:tc>
      </w:tr>
      <w:tr w:rsidR="00445A39" w:rsidRPr="00167D6B">
        <w:trPr>
          <w:trHeight w:val="173"/>
        </w:trPr>
        <w:tc>
          <w:tcPr>
            <w:tcW w:w="540" w:type="dxa"/>
          </w:tcPr>
          <w:p w:rsidR="00445A39" w:rsidRPr="00167D6B" w:rsidRDefault="005175CE">
            <w:pPr>
              <w:jc w:val="both"/>
              <w:rPr>
                <w:b/>
                <w:sz w:val="17"/>
                <w:szCs w:val="17"/>
              </w:rPr>
            </w:pPr>
            <w:r w:rsidRPr="00167D6B">
              <w:rPr>
                <w:b/>
                <w:sz w:val="17"/>
                <w:szCs w:val="17"/>
              </w:rPr>
              <w:t>5.6.</w:t>
            </w:r>
          </w:p>
        </w:tc>
        <w:tc>
          <w:tcPr>
            <w:tcW w:w="4486" w:type="dxa"/>
          </w:tcPr>
          <w:p w:rsidR="00445A39" w:rsidRPr="00167D6B" w:rsidRDefault="005175CE">
            <w:pPr>
              <w:jc w:val="both"/>
              <w:rPr>
                <w:sz w:val="17"/>
                <w:szCs w:val="17"/>
              </w:rPr>
            </w:pPr>
            <w:r w:rsidRPr="00167D6B">
              <w:rPr>
                <w:sz w:val="17"/>
                <w:szCs w:val="17"/>
              </w:rPr>
              <w:t>Адреса для листування</w:t>
            </w:r>
          </w:p>
        </w:tc>
        <w:tc>
          <w:tcPr>
            <w:tcW w:w="5372" w:type="dxa"/>
          </w:tcPr>
          <w:p w:rsidR="00445A39" w:rsidRPr="00167D6B" w:rsidRDefault="00445A39">
            <w:pPr>
              <w:rPr>
                <w:b/>
                <w:sz w:val="17"/>
                <w:szCs w:val="17"/>
              </w:rPr>
            </w:pPr>
          </w:p>
        </w:tc>
      </w:tr>
      <w:tr w:rsidR="00445A39" w:rsidRPr="00167D6B">
        <w:trPr>
          <w:trHeight w:val="173"/>
        </w:trPr>
        <w:tc>
          <w:tcPr>
            <w:tcW w:w="540" w:type="dxa"/>
          </w:tcPr>
          <w:p w:rsidR="00445A39" w:rsidRPr="00167D6B" w:rsidRDefault="005175CE">
            <w:pPr>
              <w:jc w:val="both"/>
              <w:rPr>
                <w:b/>
                <w:sz w:val="17"/>
                <w:szCs w:val="17"/>
              </w:rPr>
            </w:pPr>
            <w:r w:rsidRPr="00167D6B">
              <w:rPr>
                <w:b/>
                <w:sz w:val="17"/>
                <w:szCs w:val="17"/>
              </w:rPr>
              <w:t>5.7.</w:t>
            </w:r>
          </w:p>
        </w:tc>
        <w:tc>
          <w:tcPr>
            <w:tcW w:w="4486" w:type="dxa"/>
          </w:tcPr>
          <w:p w:rsidR="00445A39" w:rsidRPr="00167D6B" w:rsidRDefault="005175CE">
            <w:pPr>
              <w:jc w:val="both"/>
              <w:rPr>
                <w:sz w:val="17"/>
                <w:szCs w:val="17"/>
              </w:rPr>
            </w:pPr>
            <w:r w:rsidRPr="00167D6B">
              <w:rPr>
                <w:sz w:val="17"/>
                <w:szCs w:val="17"/>
              </w:rPr>
              <w:t>Реквізити документу, що підтверджує повноваження (назва документу, дата видачі, номер)</w:t>
            </w:r>
          </w:p>
        </w:tc>
        <w:tc>
          <w:tcPr>
            <w:tcW w:w="5372" w:type="dxa"/>
          </w:tcPr>
          <w:p w:rsidR="00445A39" w:rsidRPr="00167D6B" w:rsidRDefault="00445A39">
            <w:pPr>
              <w:rPr>
                <w:b/>
                <w:sz w:val="17"/>
                <w:szCs w:val="17"/>
              </w:rPr>
            </w:pPr>
          </w:p>
        </w:tc>
      </w:tr>
      <w:tr w:rsidR="00445A39" w:rsidRPr="00167D6B">
        <w:trPr>
          <w:trHeight w:val="173"/>
        </w:trPr>
        <w:tc>
          <w:tcPr>
            <w:tcW w:w="540" w:type="dxa"/>
          </w:tcPr>
          <w:p w:rsidR="00445A39" w:rsidRPr="00167D6B" w:rsidRDefault="005175CE">
            <w:pPr>
              <w:jc w:val="both"/>
              <w:rPr>
                <w:b/>
                <w:sz w:val="17"/>
                <w:szCs w:val="17"/>
              </w:rPr>
            </w:pPr>
            <w:r w:rsidRPr="00167D6B">
              <w:rPr>
                <w:b/>
                <w:sz w:val="17"/>
                <w:szCs w:val="17"/>
              </w:rPr>
              <w:t>5.8.</w:t>
            </w:r>
          </w:p>
        </w:tc>
        <w:tc>
          <w:tcPr>
            <w:tcW w:w="4486" w:type="dxa"/>
          </w:tcPr>
          <w:p w:rsidR="00445A39" w:rsidRPr="00167D6B" w:rsidRDefault="005175CE">
            <w:pPr>
              <w:jc w:val="both"/>
              <w:rPr>
                <w:sz w:val="17"/>
                <w:szCs w:val="17"/>
              </w:rPr>
            </w:pPr>
            <w:r w:rsidRPr="00167D6B">
              <w:rPr>
                <w:sz w:val="17"/>
                <w:szCs w:val="17"/>
              </w:rPr>
              <w:t>Строк дії повноважень</w:t>
            </w:r>
          </w:p>
        </w:tc>
        <w:tc>
          <w:tcPr>
            <w:tcW w:w="5372" w:type="dxa"/>
          </w:tcPr>
          <w:p w:rsidR="00445A39" w:rsidRPr="00167D6B" w:rsidRDefault="00445A39">
            <w:pPr>
              <w:rPr>
                <w:b/>
                <w:sz w:val="17"/>
                <w:szCs w:val="17"/>
              </w:rPr>
            </w:pPr>
          </w:p>
        </w:tc>
      </w:tr>
    </w:tbl>
    <w:p w:rsidR="00445A39" w:rsidRPr="00167D6B" w:rsidRDefault="005175CE">
      <w:pPr>
        <w:ind w:left="-900"/>
        <w:rPr>
          <w:b/>
          <w:sz w:val="17"/>
          <w:szCs w:val="17"/>
        </w:rPr>
      </w:pPr>
      <w:r w:rsidRPr="00167D6B">
        <w:rPr>
          <w:b/>
          <w:sz w:val="17"/>
          <w:szCs w:val="17"/>
        </w:rPr>
        <w:t xml:space="preserve"> </w:t>
      </w:r>
    </w:p>
    <w:p w:rsidR="00445A39" w:rsidRPr="00167D6B"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3900"/>
        <w:gridCol w:w="413"/>
        <w:gridCol w:w="5578"/>
      </w:tblGrid>
      <w:tr w:rsidR="00445A39" w:rsidRPr="00167D6B" w:rsidTr="007E362A">
        <w:trPr>
          <w:trHeight w:val="175"/>
        </w:trPr>
        <w:tc>
          <w:tcPr>
            <w:tcW w:w="10426" w:type="dxa"/>
            <w:gridSpan w:val="4"/>
            <w:shd w:val="clear" w:color="auto" w:fill="CCCCCC"/>
          </w:tcPr>
          <w:p w:rsidR="00445A39" w:rsidRPr="00167D6B" w:rsidRDefault="005175CE">
            <w:pPr>
              <w:ind w:left="-900"/>
              <w:rPr>
                <w:b/>
                <w:sz w:val="17"/>
                <w:szCs w:val="17"/>
              </w:rPr>
            </w:pPr>
            <w:r w:rsidRPr="00167D6B">
              <w:rPr>
                <w:b/>
                <w:sz w:val="17"/>
                <w:szCs w:val="17"/>
              </w:rPr>
              <w:t xml:space="preserve">                      6. СПОСІБ НАДАННЯ/ОТРИМАННЯ ІНФОРМАЦІЇ ТА ДОКУМЕНТІВ</w:t>
            </w:r>
          </w:p>
        </w:tc>
      </w:tr>
      <w:tr w:rsidR="00445A39" w:rsidRPr="00167D6B" w:rsidTr="007E362A">
        <w:trPr>
          <w:trHeight w:val="175"/>
        </w:trPr>
        <w:tc>
          <w:tcPr>
            <w:tcW w:w="535" w:type="dxa"/>
            <w:vMerge w:val="restart"/>
          </w:tcPr>
          <w:p w:rsidR="00445A39" w:rsidRPr="00167D6B" w:rsidRDefault="005175CE">
            <w:pPr>
              <w:spacing w:line="276" w:lineRule="auto"/>
              <w:rPr>
                <w:b/>
                <w:sz w:val="17"/>
                <w:szCs w:val="17"/>
              </w:rPr>
            </w:pPr>
            <w:r w:rsidRPr="00167D6B">
              <w:rPr>
                <w:b/>
                <w:sz w:val="17"/>
                <w:szCs w:val="17"/>
              </w:rPr>
              <w:t>6.1.</w:t>
            </w:r>
          </w:p>
        </w:tc>
        <w:tc>
          <w:tcPr>
            <w:tcW w:w="3900" w:type="dxa"/>
            <w:vMerge w:val="restart"/>
          </w:tcPr>
          <w:p w:rsidR="00445A39" w:rsidRPr="00167D6B" w:rsidRDefault="005175CE">
            <w:pPr>
              <w:jc w:val="both"/>
              <w:rPr>
                <w:sz w:val="17"/>
                <w:szCs w:val="17"/>
              </w:rPr>
            </w:pPr>
            <w:r w:rsidRPr="00167D6B">
              <w:rPr>
                <w:sz w:val="17"/>
                <w:szCs w:val="17"/>
              </w:rPr>
              <w:t xml:space="preserve">Спосіб надання/отримання інформації та документів </w:t>
            </w:r>
            <w:r w:rsidRPr="00167D6B">
              <w:rPr>
                <w:i/>
                <w:sz w:val="17"/>
                <w:szCs w:val="17"/>
              </w:rPr>
              <w:t>(обрати потрібне)</w:t>
            </w:r>
          </w:p>
        </w:tc>
        <w:tc>
          <w:tcPr>
            <w:tcW w:w="413" w:type="dxa"/>
          </w:tcPr>
          <w:p w:rsidR="00445A39" w:rsidRPr="00167D6B" w:rsidRDefault="00445A39">
            <w:pPr>
              <w:spacing w:line="276" w:lineRule="auto"/>
              <w:rPr>
                <w:b/>
                <w:sz w:val="17"/>
                <w:szCs w:val="17"/>
              </w:rPr>
            </w:pPr>
          </w:p>
        </w:tc>
        <w:tc>
          <w:tcPr>
            <w:tcW w:w="5578" w:type="dxa"/>
          </w:tcPr>
          <w:p w:rsidR="00445A39" w:rsidRPr="00167D6B" w:rsidRDefault="005175CE">
            <w:pPr>
              <w:spacing w:line="276" w:lineRule="auto"/>
              <w:rPr>
                <w:sz w:val="17"/>
                <w:szCs w:val="17"/>
              </w:rPr>
            </w:pPr>
            <w:r w:rsidRPr="00167D6B">
              <w:rPr>
                <w:sz w:val="17"/>
                <w:szCs w:val="17"/>
              </w:rPr>
              <w:t xml:space="preserve">засобами поштового зв’язку </w:t>
            </w:r>
          </w:p>
        </w:tc>
      </w:tr>
      <w:tr w:rsidR="00445A39" w:rsidRPr="00167D6B" w:rsidTr="007E362A">
        <w:trPr>
          <w:trHeight w:val="137"/>
        </w:trPr>
        <w:tc>
          <w:tcPr>
            <w:tcW w:w="0" w:type="auto"/>
            <w:vMerge/>
            <w:vAlign w:val="center"/>
          </w:tcPr>
          <w:p w:rsidR="00445A39" w:rsidRPr="00167D6B" w:rsidRDefault="00445A39">
            <w:pPr>
              <w:rPr>
                <w:b/>
                <w:sz w:val="17"/>
                <w:szCs w:val="17"/>
              </w:rPr>
            </w:pPr>
          </w:p>
        </w:tc>
        <w:tc>
          <w:tcPr>
            <w:tcW w:w="0" w:type="auto"/>
            <w:vMerge/>
            <w:vAlign w:val="center"/>
          </w:tcPr>
          <w:p w:rsidR="00445A39" w:rsidRPr="00167D6B" w:rsidRDefault="00445A39">
            <w:pPr>
              <w:rPr>
                <w:sz w:val="17"/>
                <w:szCs w:val="17"/>
              </w:rPr>
            </w:pPr>
          </w:p>
        </w:tc>
        <w:tc>
          <w:tcPr>
            <w:tcW w:w="413" w:type="dxa"/>
          </w:tcPr>
          <w:p w:rsidR="00445A39" w:rsidRPr="00167D6B" w:rsidRDefault="00445A39">
            <w:pPr>
              <w:spacing w:line="276" w:lineRule="auto"/>
              <w:rPr>
                <w:b/>
                <w:sz w:val="17"/>
                <w:szCs w:val="17"/>
              </w:rPr>
            </w:pPr>
          </w:p>
        </w:tc>
        <w:tc>
          <w:tcPr>
            <w:tcW w:w="5578" w:type="dxa"/>
          </w:tcPr>
          <w:p w:rsidR="00445A39" w:rsidRPr="00167D6B" w:rsidRDefault="005175CE">
            <w:pPr>
              <w:spacing w:line="276" w:lineRule="auto"/>
              <w:rPr>
                <w:sz w:val="17"/>
                <w:szCs w:val="17"/>
              </w:rPr>
            </w:pPr>
            <w:r w:rsidRPr="00167D6B">
              <w:rPr>
                <w:sz w:val="17"/>
                <w:szCs w:val="17"/>
              </w:rPr>
              <w:t>особисте отримання інформації та документів</w:t>
            </w:r>
          </w:p>
        </w:tc>
      </w:tr>
      <w:tr w:rsidR="00445A39" w:rsidRPr="00167D6B" w:rsidTr="007E362A">
        <w:trPr>
          <w:trHeight w:val="112"/>
        </w:trPr>
        <w:tc>
          <w:tcPr>
            <w:tcW w:w="0" w:type="auto"/>
            <w:vMerge/>
            <w:vAlign w:val="center"/>
          </w:tcPr>
          <w:p w:rsidR="00445A39" w:rsidRPr="00167D6B" w:rsidRDefault="00445A39">
            <w:pPr>
              <w:rPr>
                <w:b/>
                <w:sz w:val="17"/>
                <w:szCs w:val="17"/>
              </w:rPr>
            </w:pPr>
          </w:p>
        </w:tc>
        <w:tc>
          <w:tcPr>
            <w:tcW w:w="0" w:type="auto"/>
            <w:vMerge/>
            <w:vAlign w:val="center"/>
          </w:tcPr>
          <w:p w:rsidR="00445A39" w:rsidRPr="00167D6B" w:rsidRDefault="00445A39">
            <w:pPr>
              <w:rPr>
                <w:sz w:val="17"/>
                <w:szCs w:val="17"/>
              </w:rPr>
            </w:pPr>
          </w:p>
        </w:tc>
        <w:tc>
          <w:tcPr>
            <w:tcW w:w="413" w:type="dxa"/>
          </w:tcPr>
          <w:p w:rsidR="00445A39" w:rsidRPr="00167D6B" w:rsidRDefault="00445A39">
            <w:pPr>
              <w:spacing w:line="276" w:lineRule="auto"/>
              <w:rPr>
                <w:b/>
                <w:sz w:val="17"/>
                <w:szCs w:val="17"/>
              </w:rPr>
            </w:pPr>
          </w:p>
        </w:tc>
        <w:tc>
          <w:tcPr>
            <w:tcW w:w="5578" w:type="dxa"/>
          </w:tcPr>
          <w:p w:rsidR="00445A39" w:rsidRPr="00167D6B" w:rsidRDefault="005175CE">
            <w:pPr>
              <w:spacing w:line="276" w:lineRule="auto"/>
              <w:rPr>
                <w:sz w:val="17"/>
                <w:szCs w:val="17"/>
              </w:rPr>
            </w:pPr>
            <w:r w:rsidRPr="00167D6B">
              <w:rPr>
                <w:sz w:val="17"/>
                <w:szCs w:val="17"/>
              </w:rPr>
              <w:t>інше ________________________________________________</w:t>
            </w:r>
          </w:p>
        </w:tc>
      </w:tr>
    </w:tbl>
    <w:p w:rsidR="00445A39" w:rsidRPr="00167D6B"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8"/>
        <w:gridCol w:w="5920"/>
      </w:tblGrid>
      <w:tr w:rsidR="00445A39" w:rsidRPr="00167D6B" w:rsidTr="007E362A">
        <w:tc>
          <w:tcPr>
            <w:tcW w:w="10426" w:type="dxa"/>
            <w:gridSpan w:val="3"/>
            <w:shd w:val="clear" w:color="auto" w:fill="CCCCCC"/>
          </w:tcPr>
          <w:p w:rsidR="00445A39" w:rsidRPr="00167D6B" w:rsidRDefault="005175CE">
            <w:pPr>
              <w:pStyle w:val="a3"/>
              <w:spacing w:after="0"/>
              <w:ind w:left="-900"/>
              <w:rPr>
                <w:b/>
                <w:sz w:val="17"/>
                <w:szCs w:val="17"/>
              </w:rPr>
            </w:pPr>
            <w:r w:rsidRPr="00167D6B">
              <w:rPr>
                <w:b/>
                <w:sz w:val="17"/>
                <w:szCs w:val="17"/>
              </w:rPr>
              <w:t xml:space="preserve">                       </w:t>
            </w:r>
            <w:r w:rsidRPr="00167D6B">
              <w:rPr>
                <w:rFonts w:ascii="Times New Roman" w:hAnsi="Times New Roman"/>
                <w:b/>
                <w:sz w:val="17"/>
                <w:szCs w:val="17"/>
              </w:rPr>
              <w:t>7</w:t>
            </w:r>
            <w:r w:rsidRPr="00167D6B">
              <w:rPr>
                <w:b/>
                <w:sz w:val="17"/>
                <w:szCs w:val="17"/>
              </w:rPr>
              <w:t xml:space="preserve">. КОНТАКТНІ ДАНІ </w:t>
            </w:r>
          </w:p>
        </w:tc>
      </w:tr>
      <w:tr w:rsidR="00445A39" w:rsidRPr="00167D6B" w:rsidTr="007E362A">
        <w:tc>
          <w:tcPr>
            <w:tcW w:w="538" w:type="dxa"/>
          </w:tcPr>
          <w:p w:rsidR="00445A39" w:rsidRPr="00167D6B" w:rsidRDefault="005175CE">
            <w:pPr>
              <w:spacing w:line="276" w:lineRule="auto"/>
              <w:rPr>
                <w:b/>
                <w:sz w:val="17"/>
                <w:szCs w:val="17"/>
              </w:rPr>
            </w:pPr>
            <w:r w:rsidRPr="00167D6B">
              <w:rPr>
                <w:b/>
                <w:sz w:val="17"/>
                <w:szCs w:val="17"/>
              </w:rPr>
              <w:t>7.1.</w:t>
            </w:r>
          </w:p>
        </w:tc>
        <w:tc>
          <w:tcPr>
            <w:tcW w:w="3968" w:type="dxa"/>
          </w:tcPr>
          <w:p w:rsidR="00445A39" w:rsidRPr="00167D6B" w:rsidRDefault="005175CE">
            <w:pPr>
              <w:spacing w:line="276" w:lineRule="auto"/>
              <w:rPr>
                <w:sz w:val="17"/>
                <w:szCs w:val="17"/>
              </w:rPr>
            </w:pPr>
            <w:r w:rsidRPr="00167D6B">
              <w:rPr>
                <w:sz w:val="17"/>
                <w:szCs w:val="17"/>
              </w:rPr>
              <w:t>Контактний номер телефону</w:t>
            </w:r>
          </w:p>
        </w:tc>
        <w:tc>
          <w:tcPr>
            <w:tcW w:w="5920" w:type="dxa"/>
          </w:tcPr>
          <w:p w:rsidR="00445A39" w:rsidRPr="00167D6B" w:rsidRDefault="00445A39">
            <w:pPr>
              <w:spacing w:line="276" w:lineRule="auto"/>
              <w:rPr>
                <w:b/>
                <w:sz w:val="17"/>
                <w:szCs w:val="17"/>
              </w:rPr>
            </w:pPr>
          </w:p>
        </w:tc>
      </w:tr>
      <w:tr w:rsidR="00445A39" w:rsidRPr="00167D6B" w:rsidTr="007E362A">
        <w:tc>
          <w:tcPr>
            <w:tcW w:w="538" w:type="dxa"/>
          </w:tcPr>
          <w:p w:rsidR="00445A39" w:rsidRPr="00167D6B" w:rsidRDefault="005175CE">
            <w:pPr>
              <w:spacing w:line="276" w:lineRule="auto"/>
              <w:rPr>
                <w:b/>
                <w:sz w:val="17"/>
                <w:szCs w:val="17"/>
              </w:rPr>
            </w:pPr>
            <w:r w:rsidRPr="00167D6B">
              <w:rPr>
                <w:b/>
                <w:sz w:val="17"/>
                <w:szCs w:val="17"/>
              </w:rPr>
              <w:t>7.2.</w:t>
            </w:r>
          </w:p>
        </w:tc>
        <w:tc>
          <w:tcPr>
            <w:tcW w:w="3968" w:type="dxa"/>
          </w:tcPr>
          <w:p w:rsidR="00445A39" w:rsidRPr="00167D6B" w:rsidRDefault="005175CE">
            <w:pPr>
              <w:spacing w:line="276" w:lineRule="auto"/>
              <w:rPr>
                <w:sz w:val="17"/>
                <w:szCs w:val="17"/>
              </w:rPr>
            </w:pPr>
            <w:r w:rsidRPr="00167D6B">
              <w:rPr>
                <w:sz w:val="17"/>
                <w:szCs w:val="17"/>
              </w:rPr>
              <w:t>Номер факсу (за наявності)</w:t>
            </w:r>
          </w:p>
        </w:tc>
        <w:tc>
          <w:tcPr>
            <w:tcW w:w="5920" w:type="dxa"/>
          </w:tcPr>
          <w:p w:rsidR="00445A39" w:rsidRPr="00167D6B" w:rsidRDefault="00445A39">
            <w:pPr>
              <w:spacing w:line="276" w:lineRule="auto"/>
              <w:rPr>
                <w:b/>
                <w:sz w:val="17"/>
                <w:szCs w:val="17"/>
              </w:rPr>
            </w:pPr>
          </w:p>
        </w:tc>
      </w:tr>
      <w:tr w:rsidR="00445A39" w:rsidRPr="00167D6B" w:rsidTr="007E362A">
        <w:tc>
          <w:tcPr>
            <w:tcW w:w="538" w:type="dxa"/>
          </w:tcPr>
          <w:p w:rsidR="00445A39" w:rsidRPr="00167D6B" w:rsidRDefault="005175CE">
            <w:pPr>
              <w:spacing w:line="276" w:lineRule="auto"/>
              <w:rPr>
                <w:b/>
                <w:sz w:val="17"/>
                <w:szCs w:val="17"/>
              </w:rPr>
            </w:pPr>
            <w:r w:rsidRPr="00167D6B">
              <w:rPr>
                <w:b/>
                <w:sz w:val="17"/>
                <w:szCs w:val="17"/>
              </w:rPr>
              <w:t>7.3.</w:t>
            </w:r>
          </w:p>
        </w:tc>
        <w:tc>
          <w:tcPr>
            <w:tcW w:w="3968" w:type="dxa"/>
          </w:tcPr>
          <w:p w:rsidR="00445A39" w:rsidRPr="00167D6B" w:rsidRDefault="005175CE">
            <w:pPr>
              <w:spacing w:line="276" w:lineRule="auto"/>
              <w:rPr>
                <w:sz w:val="17"/>
                <w:szCs w:val="17"/>
              </w:rPr>
            </w:pPr>
            <w:r w:rsidRPr="00167D6B">
              <w:rPr>
                <w:sz w:val="17"/>
                <w:szCs w:val="17"/>
              </w:rPr>
              <w:t>Адреса електронної пошти (за наявності)</w:t>
            </w:r>
          </w:p>
        </w:tc>
        <w:tc>
          <w:tcPr>
            <w:tcW w:w="5920" w:type="dxa"/>
          </w:tcPr>
          <w:p w:rsidR="00445A39" w:rsidRPr="00167D6B" w:rsidRDefault="00445A39">
            <w:pPr>
              <w:spacing w:line="276" w:lineRule="auto"/>
              <w:rPr>
                <w:b/>
                <w:sz w:val="17"/>
                <w:szCs w:val="17"/>
              </w:rPr>
            </w:pPr>
          </w:p>
        </w:tc>
      </w:tr>
      <w:tr w:rsidR="00445A39" w:rsidRPr="00167D6B" w:rsidTr="007E362A">
        <w:tc>
          <w:tcPr>
            <w:tcW w:w="538" w:type="dxa"/>
          </w:tcPr>
          <w:p w:rsidR="00445A39" w:rsidRPr="00167D6B" w:rsidRDefault="005175CE">
            <w:pPr>
              <w:spacing w:line="276" w:lineRule="auto"/>
              <w:rPr>
                <w:b/>
                <w:sz w:val="17"/>
                <w:szCs w:val="17"/>
              </w:rPr>
            </w:pPr>
            <w:r w:rsidRPr="00167D6B">
              <w:rPr>
                <w:b/>
                <w:sz w:val="17"/>
                <w:szCs w:val="17"/>
              </w:rPr>
              <w:t>7.4.</w:t>
            </w:r>
          </w:p>
        </w:tc>
        <w:tc>
          <w:tcPr>
            <w:tcW w:w="3968" w:type="dxa"/>
          </w:tcPr>
          <w:p w:rsidR="00445A39" w:rsidRPr="00167D6B" w:rsidRDefault="005175CE">
            <w:pPr>
              <w:spacing w:line="276" w:lineRule="auto"/>
              <w:rPr>
                <w:sz w:val="17"/>
                <w:szCs w:val="17"/>
              </w:rPr>
            </w:pPr>
            <w:r w:rsidRPr="00167D6B">
              <w:rPr>
                <w:sz w:val="17"/>
                <w:szCs w:val="17"/>
              </w:rPr>
              <w:t>Контактна особа (П.І.Б.)</w:t>
            </w:r>
          </w:p>
        </w:tc>
        <w:tc>
          <w:tcPr>
            <w:tcW w:w="5920" w:type="dxa"/>
          </w:tcPr>
          <w:p w:rsidR="00445A39" w:rsidRPr="00167D6B" w:rsidRDefault="00445A39">
            <w:pPr>
              <w:spacing w:line="276" w:lineRule="auto"/>
              <w:rPr>
                <w:b/>
                <w:sz w:val="17"/>
                <w:szCs w:val="17"/>
              </w:rPr>
            </w:pPr>
          </w:p>
        </w:tc>
      </w:tr>
    </w:tbl>
    <w:p w:rsidR="00445A39" w:rsidRPr="00167D6B" w:rsidRDefault="00445A39">
      <w:pPr>
        <w:pStyle w:val="a3"/>
        <w:jc w:val="both"/>
        <w:rPr>
          <w:b/>
          <w:sz w:val="17"/>
          <w:szCs w:val="17"/>
        </w:rPr>
      </w:pPr>
    </w:p>
    <w:p w:rsidR="00445A39" w:rsidRPr="00167D6B" w:rsidRDefault="005175CE">
      <w:pPr>
        <w:pStyle w:val="a3"/>
        <w:ind w:left="-900"/>
        <w:rPr>
          <w:i/>
          <w:sz w:val="17"/>
          <w:szCs w:val="17"/>
        </w:rPr>
      </w:pPr>
      <w:r w:rsidRPr="00167D6B">
        <w:rPr>
          <w:rFonts w:ascii="Times New Roman" w:hAnsi="Times New Roman"/>
          <w:b/>
          <w:sz w:val="17"/>
          <w:szCs w:val="17"/>
        </w:rPr>
        <w:t>8</w:t>
      </w:r>
      <w:r w:rsidRPr="00167D6B">
        <w:rPr>
          <w:b/>
          <w:sz w:val="17"/>
          <w:szCs w:val="17"/>
        </w:rPr>
        <w:t xml:space="preserve">. ДОДАТКОВА ІНФОРМАЦІЯ </w:t>
      </w:r>
      <w:r w:rsidRPr="00167D6B">
        <w:rPr>
          <w:sz w:val="17"/>
          <w:szCs w:val="17"/>
        </w:rPr>
        <w:t>(заповнюється за необхідності)</w:t>
      </w:r>
      <w:r w:rsidRPr="00167D6B">
        <w:rPr>
          <w:i/>
          <w:sz w:val="17"/>
          <w:szCs w:val="17"/>
        </w:rPr>
        <w:t>___________________________________________</w:t>
      </w:r>
    </w:p>
    <w:p w:rsidR="00445A39" w:rsidRPr="00167D6B" w:rsidRDefault="005175CE">
      <w:pPr>
        <w:pStyle w:val="a3"/>
        <w:ind w:left="-900"/>
        <w:jc w:val="center"/>
        <w:rPr>
          <w:sz w:val="17"/>
          <w:szCs w:val="17"/>
        </w:rPr>
      </w:pPr>
      <w:r w:rsidRPr="00167D6B">
        <w:rPr>
          <w:sz w:val="17"/>
          <w:szCs w:val="17"/>
        </w:rPr>
        <w:t>ВІДПОВІДАЛЬНІСТЬ ЗА ДОСТОВІРНІСТЬ ІНФОРМАЦІЇ, ЩО МІСТИТЬСЯ В АНКЕТІ КЕРУЮЧОГО РАХУНКОМ В ЦІННИХ ПАПЕРАХ, БЕРЕ НА СЕБЕ ОСОБА, ЯКА ПІДПИСАЛА АНКЕТУ.</w:t>
      </w:r>
    </w:p>
    <w:p w:rsidR="00445A39" w:rsidRPr="00167D6B" w:rsidRDefault="005175CE">
      <w:pPr>
        <w:ind w:left="-540"/>
        <w:rPr>
          <w:b/>
          <w:sz w:val="17"/>
          <w:szCs w:val="17"/>
        </w:rPr>
      </w:pPr>
      <w:r w:rsidRPr="00167D6B">
        <w:rPr>
          <w:b/>
          <w:sz w:val="17"/>
          <w:szCs w:val="17"/>
        </w:rPr>
        <w:t>Уповноважена особа    /__________________________/_________________________________</w:t>
      </w:r>
    </w:p>
    <w:p w:rsidR="00445A39" w:rsidRPr="00167D6B" w:rsidRDefault="005175CE">
      <w:pPr>
        <w:jc w:val="both"/>
        <w:rPr>
          <w:b/>
          <w:sz w:val="17"/>
          <w:szCs w:val="17"/>
        </w:rPr>
      </w:pPr>
      <w:r w:rsidRPr="00167D6B">
        <w:rPr>
          <w:b/>
          <w:sz w:val="17"/>
          <w:szCs w:val="17"/>
        </w:rPr>
        <w:t xml:space="preserve">                                               підпис, М.П. </w:t>
      </w:r>
      <w:r w:rsidRPr="00167D6B">
        <w:rPr>
          <w:b/>
          <w:sz w:val="17"/>
          <w:szCs w:val="17"/>
          <w:vertAlign w:val="superscript"/>
        </w:rPr>
        <w:t>*</w:t>
      </w:r>
      <w:r w:rsidRPr="00167D6B">
        <w:rPr>
          <w:b/>
          <w:sz w:val="17"/>
          <w:szCs w:val="17"/>
        </w:rPr>
        <w:t xml:space="preserve">                      П.І.Б.</w:t>
      </w:r>
    </w:p>
    <w:p w:rsidR="00445A39" w:rsidRPr="00167D6B" w:rsidRDefault="005175CE">
      <w:pPr>
        <w:jc w:val="both"/>
        <w:rPr>
          <w:sz w:val="17"/>
          <w:szCs w:val="17"/>
        </w:rPr>
      </w:pPr>
      <w:r w:rsidRPr="00167D6B">
        <w:rPr>
          <w:b/>
          <w:sz w:val="17"/>
          <w:szCs w:val="17"/>
        </w:rPr>
        <w:t>*</w:t>
      </w:r>
      <w:r w:rsidRPr="00167D6B">
        <w:rPr>
          <w:sz w:val="17"/>
          <w:szCs w:val="17"/>
        </w:rPr>
        <w:t xml:space="preserve">- за наявності </w:t>
      </w:r>
    </w:p>
    <w:p w:rsidR="00445A39" w:rsidRPr="00167D6B" w:rsidRDefault="00445A39"/>
    <w:p w:rsidR="00445A39" w:rsidRPr="00167D6B" w:rsidRDefault="00445A39"/>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
              </w:rPr>
            </w:pPr>
            <w:r w:rsidRPr="00167D6B">
              <w:rPr>
                <w:bCs/>
              </w:rPr>
              <w:t xml:space="preserve"> І.М.Гапоненко</w:t>
            </w:r>
          </w:p>
        </w:tc>
      </w:tr>
    </w:tbl>
    <w:p w:rsidR="00445A39" w:rsidRPr="00167D6B" w:rsidRDefault="00445A39">
      <w:pPr>
        <w:ind w:firstLine="540"/>
      </w:pPr>
    </w:p>
    <w:p w:rsidR="00445A39" w:rsidRPr="00167D6B" w:rsidRDefault="00445A39">
      <w:pPr>
        <w:ind w:firstLine="540"/>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F60D0D" w:rsidRPr="00167D6B" w:rsidRDefault="00F60D0D">
      <w:pPr>
        <w:ind w:firstLine="540"/>
        <w:jc w:val="right"/>
      </w:pPr>
    </w:p>
    <w:p w:rsidR="00F60D0D" w:rsidRPr="00167D6B" w:rsidRDefault="00F60D0D">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5175CE">
      <w:pPr>
        <w:ind w:firstLine="540"/>
        <w:jc w:val="right"/>
      </w:pPr>
      <w:r w:rsidRPr="00167D6B">
        <w:lastRenderedPageBreak/>
        <w:t>Додаток 86</w:t>
      </w:r>
    </w:p>
    <w:p w:rsidR="00445A39" w:rsidRPr="00167D6B" w:rsidRDefault="00445A39">
      <w:pPr>
        <w:ind w:firstLine="540"/>
      </w:pPr>
    </w:p>
    <w:p w:rsidR="00445A39" w:rsidRPr="00167D6B" w:rsidRDefault="005175CE">
      <w:pPr>
        <w:ind w:firstLine="540"/>
        <w:jc w:val="center"/>
        <w:rPr>
          <w:b/>
        </w:rPr>
      </w:pPr>
      <w:r w:rsidRPr="00167D6B">
        <w:rPr>
          <w:b/>
        </w:rPr>
        <w:t>КАРТКА</w:t>
      </w:r>
    </w:p>
    <w:p w:rsidR="00445A39" w:rsidRPr="00167D6B" w:rsidRDefault="005175CE">
      <w:pPr>
        <w:ind w:firstLine="540"/>
        <w:jc w:val="center"/>
        <w:rPr>
          <w:b/>
          <w:szCs w:val="22"/>
        </w:rPr>
      </w:pPr>
      <w:r w:rsidRPr="00167D6B">
        <w:rPr>
          <w:b/>
          <w:szCs w:val="22"/>
        </w:rPr>
        <w:t>ІЗ ЗРАЗКАМИ ПІДПИСІВ РОЗПОРЯДНИКІВ РАХУНКУ В ЦІННИХ ПАПЕРАХ ТА ВІДБИТКА ПЕЧАТКИ ДЛЯ ФОНДУ ГАРАНТУВАННЯ ВКЛАДІВ ФІЗИЧНИХ ОСІБ</w:t>
      </w:r>
    </w:p>
    <w:p w:rsidR="00445A39" w:rsidRPr="00167D6B" w:rsidRDefault="00445A39">
      <w:pPr>
        <w:spacing w:before="40" w:after="40" w:line="120" w:lineRule="auto"/>
        <w:ind w:firstLine="54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445A39" w:rsidRPr="00167D6B">
        <w:tc>
          <w:tcPr>
            <w:tcW w:w="2943" w:type="dxa"/>
          </w:tcPr>
          <w:p w:rsidR="00445A39" w:rsidRPr="00167D6B" w:rsidRDefault="005175CE">
            <w:pPr>
              <w:spacing w:before="40" w:after="40"/>
              <w:rPr>
                <w:sz w:val="17"/>
                <w:szCs w:val="17"/>
              </w:rPr>
            </w:pPr>
            <w:r w:rsidRPr="00167D6B">
              <w:rPr>
                <w:sz w:val="17"/>
                <w:szCs w:val="17"/>
              </w:rPr>
              <w:t>Повне найменування керуючого рахунком</w:t>
            </w:r>
          </w:p>
        </w:tc>
        <w:tc>
          <w:tcPr>
            <w:tcW w:w="6521" w:type="dxa"/>
          </w:tcPr>
          <w:p w:rsidR="00445A39" w:rsidRPr="00167D6B" w:rsidRDefault="005175CE" w:rsidP="00F136D8">
            <w:pPr>
              <w:rPr>
                <w:b/>
                <w:sz w:val="20"/>
                <w:szCs w:val="20"/>
              </w:rPr>
            </w:pPr>
            <w:bookmarkStart w:id="140" w:name="_Toc487790078"/>
            <w:bookmarkStart w:id="141" w:name="_Toc487790241"/>
            <w:bookmarkStart w:id="142" w:name="_Toc487790506"/>
            <w:bookmarkStart w:id="143" w:name="_Toc487790776"/>
            <w:r w:rsidRPr="00167D6B">
              <w:rPr>
                <w:b/>
                <w:sz w:val="20"/>
                <w:szCs w:val="20"/>
              </w:rPr>
              <w:t>ФОНД ГАРАНТУВАННЯ ВКЛАДІВ ФІЗИЧНИХ ОСІБ</w:t>
            </w:r>
            <w:bookmarkEnd w:id="140"/>
            <w:bookmarkEnd w:id="141"/>
            <w:bookmarkEnd w:id="142"/>
            <w:bookmarkEnd w:id="143"/>
          </w:p>
        </w:tc>
      </w:tr>
      <w:tr w:rsidR="00445A39" w:rsidRPr="00167D6B">
        <w:tc>
          <w:tcPr>
            <w:tcW w:w="2943" w:type="dxa"/>
          </w:tcPr>
          <w:p w:rsidR="00445A39" w:rsidRPr="00167D6B" w:rsidRDefault="005175CE">
            <w:pPr>
              <w:spacing w:before="40" w:after="40"/>
              <w:rPr>
                <w:sz w:val="17"/>
                <w:szCs w:val="17"/>
              </w:rPr>
            </w:pPr>
            <w:r w:rsidRPr="00167D6B">
              <w:rPr>
                <w:sz w:val="17"/>
                <w:szCs w:val="17"/>
              </w:rPr>
              <w:t>Код за ЄДРПОУ керуючого рахунком</w:t>
            </w:r>
          </w:p>
        </w:tc>
        <w:tc>
          <w:tcPr>
            <w:tcW w:w="6521" w:type="dxa"/>
          </w:tcPr>
          <w:p w:rsidR="00445A39" w:rsidRPr="00167D6B" w:rsidRDefault="005175CE">
            <w:pPr>
              <w:spacing w:before="40" w:after="40"/>
              <w:rPr>
                <w:b/>
              </w:rPr>
            </w:pPr>
            <w:r w:rsidRPr="00167D6B">
              <w:rPr>
                <w:b/>
              </w:rPr>
              <w:t>21708016</w:t>
            </w:r>
          </w:p>
        </w:tc>
      </w:tr>
      <w:tr w:rsidR="00445A39" w:rsidRPr="00167D6B">
        <w:tc>
          <w:tcPr>
            <w:tcW w:w="2943" w:type="dxa"/>
          </w:tcPr>
          <w:p w:rsidR="00445A39" w:rsidRPr="00167D6B" w:rsidRDefault="005175CE">
            <w:pPr>
              <w:spacing w:line="276" w:lineRule="auto"/>
              <w:jc w:val="both"/>
              <w:rPr>
                <w:sz w:val="17"/>
                <w:szCs w:val="17"/>
              </w:rPr>
            </w:pPr>
            <w:r w:rsidRPr="00167D6B">
              <w:rPr>
                <w:sz w:val="17"/>
                <w:szCs w:val="17"/>
              </w:rPr>
              <w:t>Повне найменування (для юридичної особи)/Прізвище, ім’я, по батькові (за наявності) (для фізичної особи)</w:t>
            </w:r>
          </w:p>
          <w:p w:rsidR="00445A39" w:rsidRPr="00167D6B" w:rsidRDefault="005175CE">
            <w:pPr>
              <w:spacing w:before="40" w:after="40"/>
            </w:pPr>
            <w:r w:rsidRPr="00167D6B">
              <w:rPr>
                <w:i/>
                <w:sz w:val="17"/>
                <w:szCs w:val="17"/>
              </w:rPr>
              <w:t xml:space="preserve">(щодо рахунку співвласників відповідна інформація заповнюється щодо кожного із співвласників) </w:t>
            </w:r>
            <w:r w:rsidRPr="00167D6B">
              <w:rPr>
                <w:sz w:val="17"/>
                <w:szCs w:val="17"/>
              </w:rPr>
              <w:t>депонента</w:t>
            </w:r>
          </w:p>
        </w:tc>
        <w:tc>
          <w:tcPr>
            <w:tcW w:w="6521" w:type="dxa"/>
          </w:tcPr>
          <w:p w:rsidR="00445A39" w:rsidRPr="00167D6B" w:rsidRDefault="00445A39">
            <w:pPr>
              <w:spacing w:before="40" w:after="40"/>
            </w:pPr>
          </w:p>
        </w:tc>
      </w:tr>
      <w:tr w:rsidR="00445A39" w:rsidRPr="00167D6B">
        <w:tc>
          <w:tcPr>
            <w:tcW w:w="2943" w:type="dxa"/>
          </w:tcPr>
          <w:p w:rsidR="00445A39" w:rsidRPr="00167D6B" w:rsidRDefault="005175CE">
            <w:pPr>
              <w:spacing w:line="276" w:lineRule="auto"/>
              <w:jc w:val="both"/>
              <w:rPr>
                <w:sz w:val="17"/>
                <w:szCs w:val="17"/>
              </w:rPr>
            </w:pPr>
            <w:r w:rsidRPr="00167D6B">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 реєстраційний номер облікової картки платника податків (за наявності) (для фізичної особи) </w:t>
            </w:r>
          </w:p>
          <w:p w:rsidR="00445A39" w:rsidRPr="00167D6B" w:rsidRDefault="005175CE">
            <w:pPr>
              <w:rPr>
                <w:i/>
                <w:sz w:val="17"/>
                <w:szCs w:val="17"/>
              </w:rPr>
            </w:pPr>
            <w:r w:rsidRPr="00167D6B">
              <w:rPr>
                <w:i/>
                <w:sz w:val="17"/>
                <w:szCs w:val="17"/>
              </w:rPr>
              <w:t>(щодо рахунку співвласників відповідна інформація заповнюється щодо кожного із співвласників)</w:t>
            </w:r>
          </w:p>
          <w:p w:rsidR="00445A39" w:rsidRPr="00167D6B" w:rsidRDefault="005175CE">
            <w:pPr>
              <w:rPr>
                <w:b/>
                <w:sz w:val="17"/>
                <w:szCs w:val="17"/>
              </w:rPr>
            </w:pPr>
            <w:r w:rsidRPr="00167D6B">
              <w:rPr>
                <w:sz w:val="17"/>
                <w:szCs w:val="17"/>
              </w:rPr>
              <w:t>депонента</w:t>
            </w:r>
          </w:p>
        </w:tc>
        <w:tc>
          <w:tcPr>
            <w:tcW w:w="6521" w:type="dxa"/>
          </w:tcPr>
          <w:p w:rsidR="00445A39" w:rsidRPr="00167D6B" w:rsidRDefault="00445A39">
            <w:pPr>
              <w:spacing w:before="40" w:after="40"/>
            </w:pPr>
          </w:p>
        </w:tc>
      </w:tr>
      <w:tr w:rsidR="00445A39" w:rsidRPr="00167D6B">
        <w:tc>
          <w:tcPr>
            <w:tcW w:w="2943" w:type="dxa"/>
          </w:tcPr>
          <w:p w:rsidR="00445A39" w:rsidRPr="00167D6B" w:rsidRDefault="005175CE">
            <w:pPr>
              <w:pStyle w:val="a3"/>
              <w:jc w:val="both"/>
              <w:rPr>
                <w:rFonts w:ascii="Times New Roman" w:hAnsi="Times New Roman"/>
                <w:sz w:val="17"/>
                <w:szCs w:val="17"/>
              </w:rPr>
            </w:pPr>
            <w:r w:rsidRPr="00167D6B">
              <w:rPr>
                <w:rFonts w:ascii="Times New Roman" w:hAnsi="Times New Roman"/>
                <w:sz w:val="17"/>
                <w:szCs w:val="17"/>
              </w:rPr>
              <w:t xml:space="preserve">Депозитарний код рахунку в цінних паперах </w:t>
            </w:r>
            <w:r w:rsidRPr="00167D6B">
              <w:rPr>
                <w:sz w:val="17"/>
                <w:szCs w:val="17"/>
              </w:rPr>
              <w:t>депонента</w:t>
            </w:r>
          </w:p>
        </w:tc>
        <w:tc>
          <w:tcPr>
            <w:tcW w:w="6521" w:type="dxa"/>
          </w:tcPr>
          <w:p w:rsidR="00445A39" w:rsidRPr="00167D6B" w:rsidRDefault="00445A39">
            <w:pPr>
              <w:spacing w:before="40" w:after="40"/>
            </w:pPr>
          </w:p>
        </w:tc>
      </w:tr>
    </w:tbl>
    <w:p w:rsidR="00445A39" w:rsidRPr="00167D6B" w:rsidRDefault="00445A39">
      <w:pPr>
        <w:spacing w:before="40" w:after="40" w:line="120" w:lineRule="auto"/>
        <w:jc w:val="center"/>
        <w:rPr>
          <w:sz w:val="20"/>
          <w:szCs w:val="20"/>
        </w:rPr>
      </w:pPr>
    </w:p>
    <w:p w:rsidR="00445A39" w:rsidRPr="00167D6B" w:rsidRDefault="00445A39">
      <w:pPr>
        <w:spacing w:before="40" w:after="40" w:line="120" w:lineRule="auto"/>
        <w:jc w:val="center"/>
        <w:rPr>
          <w:sz w:val="20"/>
          <w:szCs w:val="20"/>
        </w:rPr>
      </w:pPr>
    </w:p>
    <w:tbl>
      <w:tblPr>
        <w:tblW w:w="9527" w:type="dxa"/>
        <w:tblInd w:w="-34" w:type="dxa"/>
        <w:tblBorders>
          <w:insideH w:val="single" w:sz="6" w:space="0" w:color="auto"/>
          <w:insideV w:val="single" w:sz="6" w:space="0" w:color="auto"/>
        </w:tblBorders>
        <w:tblLayout w:type="fixed"/>
        <w:tblLook w:val="0000" w:firstRow="0" w:lastRow="0" w:firstColumn="0" w:lastColumn="0" w:noHBand="0" w:noVBand="0"/>
      </w:tblPr>
      <w:tblGrid>
        <w:gridCol w:w="3970"/>
        <w:gridCol w:w="3012"/>
        <w:gridCol w:w="2545"/>
      </w:tblGrid>
      <w:tr w:rsidR="00445A39" w:rsidRPr="00167D6B" w:rsidTr="007E362A">
        <w:trPr>
          <w:cantSplit/>
          <w:trHeight w:val="395"/>
        </w:trPr>
        <w:tc>
          <w:tcPr>
            <w:tcW w:w="9527" w:type="dxa"/>
            <w:gridSpan w:val="3"/>
            <w:tcBorders>
              <w:top w:val="single" w:sz="4" w:space="0" w:color="auto"/>
              <w:left w:val="single" w:sz="4" w:space="0" w:color="auto"/>
              <w:bottom w:val="single" w:sz="4" w:space="0" w:color="auto"/>
              <w:right w:val="single" w:sz="4" w:space="0" w:color="auto"/>
            </w:tcBorders>
            <w:shd w:val="pct25" w:color="auto" w:fill="B3B3B3"/>
          </w:tcPr>
          <w:p w:rsidR="00445A39" w:rsidRPr="00167D6B" w:rsidRDefault="005175CE">
            <w:pPr>
              <w:spacing w:before="120" w:after="120"/>
              <w:jc w:val="center"/>
              <w:rPr>
                <w:b/>
                <w:sz w:val="20"/>
                <w:szCs w:val="20"/>
              </w:rPr>
            </w:pPr>
            <w:r w:rsidRPr="00167D6B">
              <w:rPr>
                <w:b/>
                <w:sz w:val="20"/>
                <w:szCs w:val="20"/>
              </w:rPr>
              <w:t>РОЗПОРЯДНИКИ РАХУНКУ</w:t>
            </w:r>
          </w:p>
        </w:tc>
      </w:tr>
      <w:tr w:rsidR="00445A39" w:rsidRPr="00167D6B" w:rsidTr="007E362A">
        <w:trPr>
          <w:cantSplit/>
          <w:trHeight w:val="755"/>
        </w:trPr>
        <w:tc>
          <w:tcPr>
            <w:tcW w:w="3970"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 xml:space="preserve">Прізвище ім'я по батькові </w:t>
            </w:r>
            <w:r w:rsidRPr="00167D6B">
              <w:rPr>
                <w:b/>
                <w:i/>
                <w:sz w:val="20"/>
                <w:szCs w:val="20"/>
              </w:rPr>
              <w:t>(за наявності)</w:t>
            </w:r>
          </w:p>
        </w:tc>
        <w:tc>
          <w:tcPr>
            <w:tcW w:w="3012"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 xml:space="preserve">Зразок підпису </w:t>
            </w:r>
          </w:p>
        </w:tc>
        <w:tc>
          <w:tcPr>
            <w:tcW w:w="2545"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Строк дії повноважень</w:t>
            </w:r>
          </w:p>
        </w:tc>
      </w:tr>
      <w:tr w:rsidR="00445A39" w:rsidRPr="00167D6B" w:rsidTr="007E362A">
        <w:trPr>
          <w:cantSplit/>
          <w:trHeight w:val="527"/>
        </w:trPr>
        <w:tc>
          <w:tcPr>
            <w:tcW w:w="3970"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spacing w:before="120" w:after="120"/>
              <w:jc w:val="center"/>
              <w:rPr>
                <w:b/>
              </w:rPr>
            </w:pPr>
          </w:p>
          <w:p w:rsidR="00445A39" w:rsidRPr="00167D6B" w:rsidRDefault="00445A39">
            <w:pPr>
              <w:spacing w:before="120" w:after="120"/>
              <w:jc w:val="center"/>
              <w:rPr>
                <w:b/>
              </w:rPr>
            </w:pPr>
          </w:p>
          <w:p w:rsidR="00445A39" w:rsidRPr="00167D6B" w:rsidRDefault="00445A39">
            <w:pPr>
              <w:spacing w:before="120" w:after="120"/>
              <w:jc w:val="center"/>
              <w:rPr>
                <w:b/>
              </w:rPr>
            </w:pPr>
          </w:p>
        </w:tc>
        <w:tc>
          <w:tcPr>
            <w:tcW w:w="3012"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spacing w:before="120" w:after="120"/>
              <w:jc w:val="center"/>
            </w:pPr>
          </w:p>
        </w:tc>
        <w:tc>
          <w:tcPr>
            <w:tcW w:w="254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rPr>
                <w:sz w:val="18"/>
                <w:szCs w:val="18"/>
              </w:rPr>
            </w:pPr>
          </w:p>
        </w:tc>
      </w:tr>
      <w:tr w:rsidR="00445A39" w:rsidRPr="00167D6B" w:rsidTr="007E362A">
        <w:trPr>
          <w:cantSplit/>
          <w:trHeight w:val="527"/>
        </w:trPr>
        <w:tc>
          <w:tcPr>
            <w:tcW w:w="3970"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spacing w:before="120" w:after="120"/>
              <w:jc w:val="center"/>
              <w:rPr>
                <w:b/>
              </w:rPr>
            </w:pPr>
          </w:p>
          <w:p w:rsidR="00445A39" w:rsidRPr="00167D6B" w:rsidRDefault="00445A39">
            <w:pPr>
              <w:spacing w:before="120" w:after="120"/>
              <w:jc w:val="center"/>
              <w:rPr>
                <w:b/>
              </w:rPr>
            </w:pPr>
          </w:p>
          <w:p w:rsidR="00445A39" w:rsidRPr="00167D6B" w:rsidRDefault="00445A39">
            <w:pPr>
              <w:spacing w:before="120" w:after="120"/>
              <w:jc w:val="center"/>
              <w:rPr>
                <w:b/>
              </w:rPr>
            </w:pPr>
          </w:p>
        </w:tc>
        <w:tc>
          <w:tcPr>
            <w:tcW w:w="3012"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spacing w:before="120" w:after="120"/>
              <w:jc w:val="center"/>
            </w:pPr>
          </w:p>
        </w:tc>
        <w:tc>
          <w:tcPr>
            <w:tcW w:w="254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rPr>
                <w:sz w:val="18"/>
                <w:szCs w:val="18"/>
              </w:rPr>
            </w:pPr>
          </w:p>
        </w:tc>
      </w:tr>
    </w:tbl>
    <w:p w:rsidR="00445A39" w:rsidRPr="00167D6B" w:rsidRDefault="00445A39">
      <w:pPr>
        <w:spacing w:before="40" w:after="40"/>
        <w:rPr>
          <w:sz w:val="20"/>
          <w:szCs w:val="20"/>
        </w:rPr>
      </w:pPr>
    </w:p>
    <w:p w:rsidR="00445A39" w:rsidRPr="00167D6B" w:rsidRDefault="005175CE">
      <w:pPr>
        <w:spacing w:before="40" w:after="40"/>
        <w:rPr>
          <w:i/>
          <w:szCs w:val="20"/>
        </w:rPr>
      </w:pPr>
      <w:r w:rsidRPr="00167D6B">
        <w:rPr>
          <w:i/>
          <w:szCs w:val="20"/>
        </w:rPr>
        <w:t>ЗАЛИШИТИ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741"/>
      </w:tblGrid>
      <w:tr w:rsidR="00445A39" w:rsidRPr="00167D6B">
        <w:tc>
          <w:tcPr>
            <w:tcW w:w="4735"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Уповноважена особа</w:t>
            </w:r>
          </w:p>
          <w:p w:rsidR="00445A39" w:rsidRPr="00167D6B" w:rsidRDefault="00445A39">
            <w:pPr>
              <w:spacing w:before="40" w:after="40"/>
              <w:jc w:val="center"/>
              <w:rPr>
                <w:b/>
                <w:szCs w:val="20"/>
              </w:rPr>
            </w:pPr>
          </w:p>
        </w:tc>
        <w:tc>
          <w:tcPr>
            <w:tcW w:w="4835" w:type="dxa"/>
            <w:tcBorders>
              <w:left w:val="nil"/>
              <w:bottom w:val="nil"/>
            </w:tcBorders>
            <w:shd w:val="clear" w:color="auto" w:fill="auto"/>
          </w:tcPr>
          <w:p w:rsidR="00445A39" w:rsidRPr="00167D6B" w:rsidRDefault="005175CE">
            <w:pPr>
              <w:spacing w:before="40" w:after="40"/>
              <w:jc w:val="center"/>
              <w:rPr>
                <w:szCs w:val="20"/>
              </w:rPr>
            </w:pPr>
            <w:r w:rsidRPr="00167D6B">
              <w:rPr>
                <w:noProof/>
                <w:sz w:val="20"/>
                <w:szCs w:val="20"/>
                <w:lang w:eastAsia="uk-UA"/>
              </w:rPr>
              <mc:AlternateContent>
                <mc:Choice Requires="wps">
                  <w:drawing>
                    <wp:anchor distT="0" distB="0" distL="114300" distR="114300" simplePos="0" relativeHeight="251662336" behindDoc="0" locked="0" layoutInCell="1" allowOverlap="1" wp14:anchorId="0C42F0AE" wp14:editId="7F17EEAA">
                      <wp:simplePos x="0" y="0"/>
                      <wp:positionH relativeFrom="column">
                        <wp:posOffset>2180590</wp:posOffset>
                      </wp:positionH>
                      <wp:positionV relativeFrom="paragraph">
                        <wp:posOffset>53340</wp:posOffset>
                      </wp:positionV>
                      <wp:extent cx="755650" cy="337820"/>
                      <wp:effectExtent l="0" t="0" r="25400" b="24130"/>
                      <wp:wrapNone/>
                      <wp:docPr id="4" name="Oval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337820"/>
                              </a:xfrm>
                              <a:prstGeom prst="ellipse">
                                <a:avLst/>
                              </a:prstGeom>
                              <a:solidFill>
                                <a:srgbClr val="FFFFFF"/>
                              </a:solidFill>
                              <a:ln w="9525">
                                <a:solidFill>
                                  <a:srgbClr val="000000"/>
                                </a:solidFill>
                                <a:round/>
                                <a:headEnd/>
                                <a:tailEnd/>
                              </a:ln>
                            </wps:spPr>
                            <wps:txbx>
                              <w:txbxContent>
                                <w:p w:rsidR="00F15BD8" w:rsidRDefault="00F15BD8">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42F0AE" id="Oval 113" o:spid="_x0000_s1035" style="position:absolute;left:0;text-align:left;margin-left:171.7pt;margin-top:4.2pt;width:59.5pt;height:2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">
                      <v:textbox>
                        <w:txbxContent>
                          <w:p w:rsidR="00F15BD8" w:rsidRDefault="00F15BD8">
                            <w:pPr>
                              <w:jc w:val="center"/>
                            </w:pPr>
                            <w:r>
                              <w:t>м.п.</w:t>
                            </w:r>
                          </w:p>
                        </w:txbxContent>
                      </v:textbox>
                    </v:oval>
                  </w:pict>
                </mc:Fallback>
              </mc:AlternateContent>
            </w:r>
            <w:r w:rsidRPr="00167D6B">
              <w:rPr>
                <w:szCs w:val="20"/>
              </w:rPr>
              <w:t>_______________________ /_______________/</w:t>
            </w:r>
          </w:p>
        </w:tc>
      </w:tr>
      <w:tr w:rsidR="00445A39" w:rsidRPr="00167D6B">
        <w:tc>
          <w:tcPr>
            <w:tcW w:w="4735"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4835" w:type="dxa"/>
            <w:tcBorders>
              <w:left w:val="nil"/>
              <w:bottom w:val="nil"/>
            </w:tcBorders>
            <w:shd w:val="clear" w:color="auto" w:fill="auto"/>
          </w:tcPr>
          <w:p w:rsidR="00445A39" w:rsidRPr="00167D6B" w:rsidRDefault="00445A39">
            <w:pPr>
              <w:spacing w:before="40" w:after="40"/>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tc>
          <w:tcPr>
            <w:tcW w:w="4735" w:type="dxa"/>
            <w:tcBorders>
              <w:top w:val="nil"/>
              <w:bottom w:val="single" w:sz="4" w:space="0" w:color="auto"/>
              <w:right w:val="nil"/>
            </w:tcBorders>
            <w:shd w:val="clear" w:color="auto" w:fill="auto"/>
          </w:tcPr>
          <w:p w:rsidR="00445A39" w:rsidRPr="00167D6B" w:rsidRDefault="005175CE">
            <w:pPr>
              <w:spacing w:before="40" w:after="40"/>
              <w:jc w:val="center"/>
              <w:rPr>
                <w:b/>
                <w:szCs w:val="20"/>
              </w:rPr>
            </w:pPr>
            <w:r w:rsidRPr="00167D6B">
              <w:rPr>
                <w:b/>
                <w:szCs w:val="20"/>
              </w:rPr>
              <w:lastRenderedPageBreak/>
              <w:t>Відмітки працівників Депозитарної установи</w:t>
            </w:r>
          </w:p>
        </w:tc>
        <w:tc>
          <w:tcPr>
            <w:tcW w:w="4835" w:type="dxa"/>
            <w:tcBorders>
              <w:top w:val="nil"/>
              <w:left w:val="nil"/>
              <w:bottom w:val="single" w:sz="4" w:space="0" w:color="auto"/>
            </w:tcBorders>
            <w:shd w:val="clear" w:color="auto" w:fill="auto"/>
          </w:tcPr>
          <w:p w:rsidR="00445A39" w:rsidRPr="00167D6B" w:rsidRDefault="00445A39">
            <w:pPr>
              <w:spacing w:before="40" w:after="40"/>
              <w:jc w:val="center"/>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tc>
          <w:tcPr>
            <w:tcW w:w="4735" w:type="dxa"/>
            <w:tcBorders>
              <w:right w:val="nil"/>
            </w:tcBorders>
            <w:shd w:val="clear" w:color="auto" w:fill="auto"/>
          </w:tcPr>
          <w:p w:rsidR="00445A39" w:rsidRPr="00167D6B" w:rsidRDefault="005175CE">
            <w:pPr>
              <w:spacing w:before="40" w:after="40"/>
              <w:jc w:val="center"/>
              <w:rPr>
                <w:b/>
                <w:szCs w:val="20"/>
              </w:rPr>
            </w:pPr>
            <w:r w:rsidRPr="00167D6B">
              <w:rPr>
                <w:b/>
              </w:rPr>
              <w:t>Посвідчувальний напис</w:t>
            </w:r>
            <w:r w:rsidRPr="00167D6B">
              <w:rPr>
                <w:b/>
                <w:szCs w:val="20"/>
              </w:rPr>
              <w:t xml:space="preserve"> нотаріуса</w:t>
            </w:r>
            <w:r w:rsidRPr="00167D6B">
              <w:rPr>
                <w:b/>
                <w:bdr w:val="none" w:sz="0" w:space="0" w:color="auto" w:frame="1"/>
              </w:rPr>
              <w:t xml:space="preserve"> чи посадової особи, яка відповідно до закону має право на вчинення таких нотаріальних дій</w:t>
            </w:r>
          </w:p>
        </w:tc>
        <w:tc>
          <w:tcPr>
            <w:tcW w:w="4835" w:type="dxa"/>
            <w:tcBorders>
              <w:left w:val="nil"/>
            </w:tcBorders>
            <w:shd w:val="clear" w:color="auto" w:fill="auto"/>
          </w:tcPr>
          <w:p w:rsidR="00445A39" w:rsidRPr="00167D6B" w:rsidRDefault="005175CE">
            <w:pPr>
              <w:spacing w:before="40" w:after="40"/>
              <w:jc w:val="center"/>
              <w:rPr>
                <w:szCs w:val="20"/>
              </w:rPr>
            </w:pPr>
            <w:r w:rsidRPr="00167D6B">
              <w:rPr>
                <w:szCs w:val="20"/>
              </w:rPr>
              <w:t>_______________________ /_______________/</w:t>
            </w:r>
          </w:p>
        </w:tc>
      </w:tr>
    </w:tbl>
    <w:p w:rsidR="00445A39" w:rsidRPr="00167D6B" w:rsidRDefault="00445A39">
      <w:pPr>
        <w:spacing w:before="40" w:after="40"/>
      </w:pPr>
    </w:p>
    <w:p w:rsidR="00445A39" w:rsidRPr="00167D6B" w:rsidRDefault="00445A39">
      <w:pPr>
        <w:spacing w:before="40" w:after="40"/>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ind w:firstLine="540"/>
        <w:rPr>
          <w:szCs w:val="20"/>
        </w:rPr>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F60D0D" w:rsidRPr="00167D6B" w:rsidRDefault="00F60D0D">
      <w:pPr>
        <w:ind w:firstLine="540"/>
      </w:pPr>
    </w:p>
    <w:p w:rsidR="00F60D0D" w:rsidRPr="00167D6B" w:rsidRDefault="00F60D0D">
      <w:pPr>
        <w:ind w:firstLine="540"/>
      </w:pPr>
    </w:p>
    <w:p w:rsidR="00F60D0D" w:rsidRPr="00167D6B" w:rsidRDefault="00F60D0D">
      <w:pPr>
        <w:ind w:firstLine="540"/>
      </w:pPr>
    </w:p>
    <w:p w:rsidR="00F60D0D" w:rsidRPr="00167D6B" w:rsidRDefault="00F60D0D">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5175CE">
      <w:pPr>
        <w:ind w:firstLine="540"/>
        <w:jc w:val="right"/>
      </w:pPr>
      <w:r w:rsidRPr="00167D6B">
        <w:lastRenderedPageBreak/>
        <w:t>Додаток 87</w:t>
      </w:r>
    </w:p>
    <w:p w:rsidR="00445A39" w:rsidRPr="00167D6B" w:rsidRDefault="00445A39">
      <w:pPr>
        <w:ind w:firstLine="540"/>
        <w:jc w:val="center"/>
        <w:rPr>
          <w:b/>
          <w:sz w:val="17"/>
          <w:szCs w:val="17"/>
        </w:rPr>
      </w:pPr>
    </w:p>
    <w:p w:rsidR="00445A39" w:rsidRPr="00167D6B" w:rsidRDefault="005175CE">
      <w:pPr>
        <w:ind w:firstLine="540"/>
        <w:jc w:val="center"/>
        <w:rPr>
          <w:b/>
          <w:sz w:val="17"/>
          <w:szCs w:val="17"/>
        </w:rPr>
      </w:pPr>
      <w:r w:rsidRPr="00167D6B">
        <w:rPr>
          <w:b/>
          <w:sz w:val="17"/>
          <w:szCs w:val="17"/>
        </w:rPr>
        <w:t xml:space="preserve">РОЗПОРЯДЖЕННЯ №____ від  «______» ______________20__р. на </w:t>
      </w:r>
    </w:p>
    <w:p w:rsidR="00445A39" w:rsidRPr="00167D6B" w:rsidRDefault="005175CE">
      <w:pPr>
        <w:ind w:firstLine="540"/>
        <w:jc w:val="center"/>
        <w:rPr>
          <w:b/>
          <w:sz w:val="17"/>
          <w:szCs w:val="17"/>
        </w:rPr>
      </w:pPr>
      <w:r w:rsidRPr="00167D6B">
        <w:rPr>
          <w:b/>
          <w:sz w:val="17"/>
          <w:szCs w:val="17"/>
        </w:rPr>
        <w:t>поставку прав на цінні папери для держави (пільговий продаж/безоплатна передача)</w:t>
      </w:r>
    </w:p>
    <w:p w:rsidR="00445A39" w:rsidRPr="00167D6B" w:rsidRDefault="005175CE">
      <w:pPr>
        <w:tabs>
          <w:tab w:val="left" w:pos="1260"/>
        </w:tabs>
        <w:ind w:firstLine="540"/>
        <w:jc w:val="center"/>
        <w:rPr>
          <w:b/>
          <w:sz w:val="17"/>
          <w:szCs w:val="17"/>
        </w:rPr>
      </w:pPr>
      <w:r w:rsidRPr="00167D6B">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445A39" w:rsidRPr="00167D6B">
        <w:tc>
          <w:tcPr>
            <w:tcW w:w="540" w:type="dxa"/>
            <w:shd w:val="clear" w:color="auto" w:fill="auto"/>
          </w:tcPr>
          <w:p w:rsidR="00445A39" w:rsidRPr="00167D6B" w:rsidRDefault="00445A39">
            <w:pPr>
              <w:rPr>
                <w:b/>
                <w:sz w:val="17"/>
                <w:szCs w:val="17"/>
              </w:rPr>
            </w:pPr>
          </w:p>
        </w:tc>
        <w:tc>
          <w:tcPr>
            <w:tcW w:w="6120" w:type="dxa"/>
            <w:shd w:val="clear" w:color="auto" w:fill="auto"/>
          </w:tcPr>
          <w:p w:rsidR="00445A39" w:rsidRPr="00167D6B" w:rsidRDefault="005175CE">
            <w:pPr>
              <w:rPr>
                <w:b/>
                <w:sz w:val="17"/>
                <w:szCs w:val="17"/>
              </w:rPr>
            </w:pPr>
            <w:r w:rsidRPr="00167D6B">
              <w:rPr>
                <w:b/>
                <w:sz w:val="17"/>
                <w:szCs w:val="17"/>
              </w:rPr>
              <w:t>поставку прав на цінні папери</w:t>
            </w:r>
          </w:p>
        </w:tc>
      </w:tr>
    </w:tbl>
    <w:p w:rsidR="00445A39" w:rsidRPr="00167D6B" w:rsidRDefault="005175CE">
      <w:pPr>
        <w:ind w:left="708"/>
        <w:rPr>
          <w:b/>
          <w:sz w:val="17"/>
          <w:szCs w:val="17"/>
        </w:rPr>
      </w:pPr>
      <w:r w:rsidRPr="00167D6B">
        <w:rPr>
          <w:b/>
          <w:sz w:val="17"/>
          <w:szCs w:val="17"/>
        </w:rPr>
        <w:tab/>
        <w:t xml:space="preserve"> </w:t>
      </w:r>
    </w:p>
    <w:p w:rsidR="00445A39" w:rsidRPr="00167D6B" w:rsidRDefault="005175CE">
      <w:pPr>
        <w:jc w:val="center"/>
        <w:rPr>
          <w:b/>
          <w:sz w:val="17"/>
          <w:szCs w:val="17"/>
        </w:rPr>
      </w:pPr>
      <w:r w:rsidRPr="00167D6B">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445A39" w:rsidRPr="00167D6B">
        <w:tc>
          <w:tcPr>
            <w:tcW w:w="4500" w:type="dxa"/>
            <w:shd w:val="clear" w:color="auto" w:fill="D9D9D9"/>
          </w:tcPr>
          <w:p w:rsidR="00445A39" w:rsidRPr="00167D6B" w:rsidRDefault="005175CE">
            <w:pPr>
              <w:jc w:val="both"/>
              <w:rPr>
                <w:sz w:val="17"/>
                <w:szCs w:val="17"/>
              </w:rPr>
            </w:pPr>
            <w:r w:rsidRPr="00167D6B">
              <w:rPr>
                <w:sz w:val="17"/>
                <w:szCs w:val="17"/>
              </w:rPr>
              <w:t>Код за ЄДРПОУ</w:t>
            </w:r>
          </w:p>
        </w:tc>
        <w:tc>
          <w:tcPr>
            <w:tcW w:w="5760" w:type="dxa"/>
            <w:shd w:val="clear" w:color="auto" w:fill="D9D9D9"/>
          </w:tcPr>
          <w:p w:rsidR="00445A39" w:rsidRPr="00167D6B" w:rsidRDefault="005175CE">
            <w:pPr>
              <w:rPr>
                <w:sz w:val="17"/>
                <w:szCs w:val="17"/>
              </w:rPr>
            </w:pPr>
            <w:r w:rsidRPr="00167D6B">
              <w:rPr>
                <w:sz w:val="20"/>
                <w:szCs w:val="20"/>
              </w:rPr>
              <w:t>23697280</w:t>
            </w:r>
          </w:p>
        </w:tc>
      </w:tr>
      <w:tr w:rsidR="00445A39" w:rsidRPr="00167D6B">
        <w:tc>
          <w:tcPr>
            <w:tcW w:w="4500" w:type="dxa"/>
            <w:shd w:val="clear" w:color="auto" w:fill="D9D9D9"/>
          </w:tcPr>
          <w:p w:rsidR="00445A39" w:rsidRPr="00167D6B" w:rsidRDefault="005175CE">
            <w:pPr>
              <w:rPr>
                <w:sz w:val="17"/>
                <w:szCs w:val="17"/>
              </w:rPr>
            </w:pPr>
            <w:r w:rsidRPr="00167D6B">
              <w:rPr>
                <w:sz w:val="17"/>
                <w:szCs w:val="17"/>
              </w:rPr>
              <w:t xml:space="preserve">Повне найменування </w:t>
            </w:r>
          </w:p>
        </w:tc>
        <w:tc>
          <w:tcPr>
            <w:tcW w:w="5760" w:type="dxa"/>
            <w:shd w:val="clear" w:color="auto" w:fill="D9D9D9"/>
          </w:tcPr>
          <w:p w:rsidR="00445A39" w:rsidRPr="00167D6B" w:rsidRDefault="005175CE">
            <w:pPr>
              <w:rPr>
                <w:sz w:val="17"/>
                <w:szCs w:val="17"/>
              </w:rPr>
            </w:pPr>
            <w:r w:rsidRPr="00167D6B">
              <w:rPr>
                <w:sz w:val="16"/>
                <w:szCs w:val="16"/>
              </w:rPr>
              <w:t>ПУБЛІЧНЕ АКЦІОНЕРНЕ ТОВАРИСТВО АКЦІОНЕРНИЙ БАНК «УКРГАЗБАНК»</w:t>
            </w:r>
          </w:p>
        </w:tc>
      </w:tr>
    </w:tbl>
    <w:p w:rsidR="00445A39" w:rsidRPr="00167D6B" w:rsidRDefault="00445A39">
      <w:pPr>
        <w:rPr>
          <w:b/>
          <w:sz w:val="17"/>
          <w:szCs w:val="17"/>
        </w:rPr>
      </w:pPr>
    </w:p>
    <w:p w:rsidR="00445A39" w:rsidRPr="00167D6B" w:rsidRDefault="005175CE">
      <w:pPr>
        <w:ind w:left="-900"/>
        <w:rPr>
          <w:i/>
          <w:sz w:val="17"/>
          <w:szCs w:val="17"/>
        </w:rPr>
      </w:pPr>
      <w:r w:rsidRPr="00167D6B">
        <w:rPr>
          <w:b/>
          <w:sz w:val="17"/>
          <w:szCs w:val="17"/>
        </w:rPr>
        <w:t xml:space="preserve">ВІДОМОСТІ ПРО ОПЕРАЦІЮ </w:t>
      </w:r>
      <w:r w:rsidRPr="00167D6B">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списання прав на цінні папери</w:t>
            </w:r>
          </w:p>
        </w:tc>
      </w:tr>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переказ прав на цінні папери (між депонентами Депозитарної установи)</w:t>
            </w:r>
          </w:p>
        </w:tc>
      </w:tr>
    </w:tbl>
    <w:p w:rsidR="00445A39" w:rsidRPr="00167D6B" w:rsidRDefault="00445A39">
      <w:pPr>
        <w:rPr>
          <w:b/>
          <w:sz w:val="17"/>
          <w:szCs w:val="17"/>
        </w:rPr>
      </w:pPr>
    </w:p>
    <w:p w:rsidR="00445A39" w:rsidRPr="00167D6B" w:rsidRDefault="005175CE">
      <w:pPr>
        <w:ind w:left="-900"/>
        <w:rPr>
          <w:i/>
          <w:sz w:val="17"/>
          <w:szCs w:val="17"/>
        </w:rPr>
      </w:pPr>
      <w:r w:rsidRPr="00167D6B">
        <w:rPr>
          <w:b/>
          <w:sz w:val="17"/>
          <w:szCs w:val="17"/>
        </w:rPr>
        <w:t xml:space="preserve">ВІДОМОСТІ ПРО ПРИНЦИП ВИКОНАННЯ ОПЕРАЦІЇ </w:t>
      </w:r>
      <w:r w:rsidRPr="00167D6B">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з дотриманням принципу «поставка проти оплати»</w:t>
            </w:r>
          </w:p>
        </w:tc>
      </w:tr>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без дотримання принципу «поставка проти оплати»</w:t>
            </w:r>
          </w:p>
        </w:tc>
      </w:tr>
    </w:tbl>
    <w:p w:rsidR="00445A39" w:rsidRPr="00167D6B" w:rsidRDefault="00445A39">
      <w:pPr>
        <w:rPr>
          <w:b/>
          <w:sz w:val="17"/>
          <w:szCs w:val="17"/>
        </w:rPr>
      </w:pPr>
    </w:p>
    <w:p w:rsidR="00445A39" w:rsidRPr="00167D6B" w:rsidRDefault="005175CE">
      <w:pPr>
        <w:ind w:left="-900"/>
        <w:rPr>
          <w:sz w:val="17"/>
          <w:szCs w:val="17"/>
        </w:rPr>
      </w:pPr>
      <w:r w:rsidRPr="00167D6B">
        <w:rPr>
          <w:b/>
          <w:sz w:val="17"/>
          <w:szCs w:val="17"/>
        </w:rPr>
        <w:t xml:space="preserve">ВІДОМОСТІ ПРО ДЕПОНЕНТА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6139"/>
      </w:tblGrid>
      <w:tr w:rsidR="00445A39" w:rsidRPr="00167D6B">
        <w:tc>
          <w:tcPr>
            <w:tcW w:w="4140" w:type="dxa"/>
            <w:shd w:val="clear" w:color="auto" w:fill="auto"/>
          </w:tcPr>
          <w:p w:rsidR="00445A39" w:rsidRPr="00167D6B" w:rsidRDefault="005175CE">
            <w:pPr>
              <w:jc w:val="both"/>
              <w:rPr>
                <w:sz w:val="17"/>
                <w:szCs w:val="17"/>
              </w:rPr>
            </w:pPr>
            <w:r w:rsidRPr="00167D6B">
              <w:rPr>
                <w:sz w:val="17"/>
                <w:szCs w:val="17"/>
              </w:rPr>
              <w:t>Депозитарний код рахунку в цінних паперах</w:t>
            </w:r>
          </w:p>
        </w:tc>
        <w:tc>
          <w:tcPr>
            <w:tcW w:w="6183" w:type="dxa"/>
            <w:shd w:val="clear" w:color="auto" w:fill="auto"/>
          </w:tcPr>
          <w:p w:rsidR="00445A39" w:rsidRPr="00167D6B" w:rsidRDefault="00445A39">
            <w:pPr>
              <w:rPr>
                <w:sz w:val="17"/>
                <w:szCs w:val="17"/>
              </w:rPr>
            </w:pPr>
          </w:p>
        </w:tc>
      </w:tr>
      <w:tr w:rsidR="00445A39" w:rsidRPr="00167D6B">
        <w:tc>
          <w:tcPr>
            <w:tcW w:w="4140" w:type="dxa"/>
            <w:shd w:val="clear" w:color="auto" w:fill="auto"/>
          </w:tcPr>
          <w:p w:rsidR="00445A39" w:rsidRPr="00167D6B" w:rsidRDefault="005175CE">
            <w:pPr>
              <w:jc w:val="both"/>
              <w:rPr>
                <w:sz w:val="17"/>
                <w:szCs w:val="17"/>
              </w:rPr>
            </w:pPr>
            <w:r w:rsidRPr="00167D6B">
              <w:rPr>
                <w:sz w:val="17"/>
                <w:szCs w:val="17"/>
              </w:rPr>
              <w:t>Повне найменування</w:t>
            </w:r>
          </w:p>
        </w:tc>
        <w:tc>
          <w:tcPr>
            <w:tcW w:w="6183" w:type="dxa"/>
            <w:shd w:val="clear" w:color="auto" w:fill="auto"/>
          </w:tcPr>
          <w:p w:rsidR="00445A39" w:rsidRPr="00167D6B" w:rsidRDefault="005175CE">
            <w:pPr>
              <w:rPr>
                <w:sz w:val="17"/>
                <w:szCs w:val="17"/>
              </w:rPr>
            </w:pPr>
            <w:r w:rsidRPr="00167D6B">
              <w:rPr>
                <w:sz w:val="17"/>
                <w:szCs w:val="17"/>
              </w:rPr>
              <w:t>Держава Україна</w:t>
            </w:r>
          </w:p>
          <w:p w:rsidR="00445A39" w:rsidRPr="00167D6B" w:rsidRDefault="005175CE">
            <w:pPr>
              <w:rPr>
                <w:sz w:val="17"/>
                <w:szCs w:val="17"/>
              </w:rPr>
            </w:pPr>
            <w:r w:rsidRPr="00167D6B">
              <w:rPr>
                <w:sz w:val="17"/>
                <w:szCs w:val="17"/>
              </w:rPr>
              <w:t>(Керуючий рахунком, що ініціює депозитарну операцію :</w:t>
            </w:r>
          </w:p>
          <w:p w:rsidR="00445A39" w:rsidRPr="00167D6B" w:rsidRDefault="005175CE">
            <w:pPr>
              <w:rPr>
                <w:sz w:val="17"/>
                <w:szCs w:val="17"/>
              </w:rPr>
            </w:pPr>
            <w:r w:rsidRPr="00167D6B">
              <w:rPr>
                <w:sz w:val="17"/>
                <w:szCs w:val="17"/>
              </w:rPr>
              <w:t>___________________________________________________________)</w:t>
            </w:r>
          </w:p>
          <w:p w:rsidR="00445A39" w:rsidRPr="00167D6B" w:rsidRDefault="00445A39">
            <w:pPr>
              <w:rPr>
                <w:sz w:val="17"/>
                <w:szCs w:val="17"/>
              </w:rPr>
            </w:pPr>
          </w:p>
        </w:tc>
      </w:tr>
      <w:tr w:rsidR="00445A39" w:rsidRPr="00167D6B">
        <w:tc>
          <w:tcPr>
            <w:tcW w:w="4140" w:type="dxa"/>
            <w:shd w:val="clear" w:color="auto" w:fill="auto"/>
          </w:tcPr>
          <w:p w:rsidR="00445A39" w:rsidRPr="00167D6B" w:rsidRDefault="005175CE">
            <w:pPr>
              <w:jc w:val="both"/>
              <w:rPr>
                <w:sz w:val="17"/>
                <w:szCs w:val="17"/>
              </w:rPr>
            </w:pPr>
            <w:r w:rsidRPr="00167D6B">
              <w:rPr>
                <w:sz w:val="17"/>
                <w:szCs w:val="17"/>
              </w:rPr>
              <w:t>Код за ЄДРПОУ керуючого рахунком</w:t>
            </w:r>
            <w:r w:rsidRPr="00167D6B">
              <w:rPr>
                <w:sz w:val="20"/>
                <w:szCs w:val="20"/>
              </w:rPr>
              <w:t xml:space="preserve">  </w:t>
            </w:r>
            <w:r w:rsidRPr="00167D6B">
              <w:rPr>
                <w:sz w:val="12"/>
                <w:szCs w:val="12"/>
              </w:rPr>
              <w:t>(якщо к</w:t>
            </w:r>
            <w:r w:rsidR="00C02B62" w:rsidRPr="00167D6B">
              <w:rPr>
                <w:sz w:val="12"/>
                <w:szCs w:val="12"/>
              </w:rPr>
              <w:t>е</w:t>
            </w:r>
            <w:r w:rsidRPr="00167D6B">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183" w:type="dxa"/>
            <w:shd w:val="clear" w:color="auto" w:fill="auto"/>
          </w:tcPr>
          <w:p w:rsidR="00445A39" w:rsidRPr="00167D6B" w:rsidRDefault="005175CE">
            <w:pPr>
              <w:rPr>
                <w:sz w:val="17"/>
                <w:szCs w:val="17"/>
              </w:rPr>
            </w:pPr>
            <w:r w:rsidRPr="00167D6B">
              <w:rPr>
                <w:sz w:val="20"/>
                <w:szCs w:val="20"/>
              </w:rPr>
              <w:t xml:space="preserve"> </w:t>
            </w:r>
          </w:p>
        </w:tc>
      </w:tr>
    </w:tbl>
    <w:p w:rsidR="00445A39" w:rsidRPr="00167D6B" w:rsidRDefault="00445A39">
      <w:pPr>
        <w:rPr>
          <w:i/>
          <w:sz w:val="17"/>
          <w:szCs w:val="17"/>
        </w:rPr>
      </w:pPr>
    </w:p>
    <w:p w:rsidR="00445A39" w:rsidRPr="00167D6B" w:rsidRDefault="005175CE">
      <w:pPr>
        <w:ind w:left="-900"/>
        <w:rPr>
          <w:i/>
          <w:sz w:val="17"/>
          <w:szCs w:val="17"/>
        </w:rPr>
      </w:pPr>
      <w:r w:rsidRPr="00167D6B">
        <w:rPr>
          <w:b/>
          <w:sz w:val="17"/>
          <w:szCs w:val="17"/>
        </w:rPr>
        <w:t xml:space="preserve">ВІДОМОСТІ ПРО КОНТРАГЕНТА </w:t>
      </w:r>
      <w:r w:rsidRPr="00167D6B">
        <w:rPr>
          <w:i/>
          <w:sz w:val="17"/>
          <w:szCs w:val="17"/>
        </w:rPr>
        <w:t>(ЗАПОВНИТИ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2"/>
        <w:gridCol w:w="5954"/>
      </w:tblGrid>
      <w:tr w:rsidR="00445A39" w:rsidRPr="00167D6B">
        <w:tc>
          <w:tcPr>
            <w:tcW w:w="4239" w:type="dxa"/>
            <w:shd w:val="clear" w:color="auto" w:fill="auto"/>
          </w:tcPr>
          <w:p w:rsidR="00445A39" w:rsidRPr="00167D6B" w:rsidRDefault="005175CE">
            <w:pPr>
              <w:jc w:val="both"/>
              <w:rPr>
                <w:sz w:val="17"/>
                <w:szCs w:val="17"/>
              </w:rPr>
            </w:pPr>
            <w:r w:rsidRPr="00167D6B">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3" w:type="dxa"/>
            <w:shd w:val="clear" w:color="auto" w:fill="auto"/>
          </w:tcPr>
          <w:p w:rsidR="00445A39" w:rsidRPr="00167D6B" w:rsidRDefault="00445A39">
            <w:pPr>
              <w:rPr>
                <w:sz w:val="17"/>
                <w:szCs w:val="17"/>
              </w:rPr>
            </w:pPr>
          </w:p>
        </w:tc>
      </w:tr>
      <w:tr w:rsidR="00445A39" w:rsidRPr="00167D6B">
        <w:tc>
          <w:tcPr>
            <w:tcW w:w="4239" w:type="dxa"/>
            <w:shd w:val="clear" w:color="auto" w:fill="auto"/>
          </w:tcPr>
          <w:p w:rsidR="00445A39" w:rsidRPr="00167D6B" w:rsidRDefault="005175CE">
            <w:pPr>
              <w:rPr>
                <w:rFonts w:eastAsiaTheme="minorHAnsi"/>
                <w:sz w:val="17"/>
                <w:szCs w:val="17"/>
                <w:lang w:eastAsia="en-US"/>
              </w:rPr>
            </w:pPr>
            <w:r w:rsidRPr="00167D6B">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167D6B" w:rsidRDefault="00445A39">
            <w:pPr>
              <w:jc w:val="both"/>
              <w:rPr>
                <w:sz w:val="17"/>
                <w:szCs w:val="17"/>
              </w:rPr>
            </w:pPr>
          </w:p>
        </w:tc>
        <w:tc>
          <w:tcPr>
            <w:tcW w:w="6123" w:type="dxa"/>
            <w:shd w:val="clear" w:color="auto" w:fill="auto"/>
          </w:tcPr>
          <w:p w:rsidR="00445A39" w:rsidRPr="00167D6B" w:rsidRDefault="00445A39">
            <w:pPr>
              <w:rPr>
                <w:sz w:val="17"/>
                <w:szCs w:val="17"/>
              </w:rPr>
            </w:pPr>
          </w:p>
        </w:tc>
      </w:tr>
    </w:tbl>
    <w:p w:rsidR="00445A39" w:rsidRPr="00167D6B" w:rsidRDefault="00445A39">
      <w:pPr>
        <w:spacing w:after="120"/>
        <w:ind w:left="-900"/>
        <w:jc w:val="both"/>
        <w:rPr>
          <w:b/>
          <w:sz w:val="17"/>
          <w:szCs w:val="17"/>
        </w:rPr>
      </w:pPr>
    </w:p>
    <w:p w:rsidR="00445A39" w:rsidRPr="00167D6B" w:rsidRDefault="005175CE">
      <w:pPr>
        <w:spacing w:after="120"/>
        <w:ind w:left="-900"/>
        <w:jc w:val="both"/>
        <w:rPr>
          <w:i/>
          <w:sz w:val="17"/>
          <w:szCs w:val="17"/>
        </w:rPr>
      </w:pPr>
      <w:r w:rsidRPr="00167D6B">
        <w:rPr>
          <w:b/>
          <w:sz w:val="17"/>
          <w:szCs w:val="17"/>
        </w:rPr>
        <w:t xml:space="preserve">ДОДАЄТЬСЯ: </w:t>
      </w:r>
      <w:r w:rsidRPr="00167D6B">
        <w:rPr>
          <w:sz w:val="17"/>
          <w:szCs w:val="17"/>
        </w:rPr>
        <w:t>Інформація про контрагентів (прізвище, ім’я, по батькові (за наявності)/найменування юридичної особи, документ, що посвідчує особу, Реєстраційний номер облікової картки платника податків (за наявності)/ЄДРПОУ, назва, серія (за наявності), номер, дата видачі документа, що посвідчує фізичну особу та найменування органу, що видав документ,  кількість цінних паперів, депозитарний код рахунку в цінних паперах, дані про депозитарну установу, в якій відкрито контрагенту рахунок в цінних паперах), але не виключно, наведена в Переліку/Списку осіб контрагентів, що є  Додатком до цього Розпорядження.</w:t>
      </w:r>
    </w:p>
    <w:p w:rsidR="00445A39" w:rsidRPr="00167D6B" w:rsidRDefault="005175CE">
      <w:pPr>
        <w:ind w:left="-900"/>
        <w:jc w:val="both"/>
        <w:rPr>
          <w:b/>
          <w:sz w:val="17"/>
          <w:szCs w:val="17"/>
        </w:rPr>
      </w:pPr>
      <w:r w:rsidRPr="00167D6B">
        <w:rPr>
          <w:b/>
          <w:sz w:val="17"/>
          <w:szCs w:val="17"/>
        </w:rPr>
        <w:t>ВІДОМОСТІ ПРО ЦІННІ ПАПЕРИ, ЩОДО ЯКИХ ПРОВОДИТЬСЯ ОПЕРАЦІЯ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438"/>
      </w:tblGrid>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Найменування Емітента (повне або скорочене)</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Код за ЄДРПОУ Емітента</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Міжнародний ідентифікаційний номер цінних паперів</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 xml:space="preserve">Кількість цінних паперів </w:t>
            </w:r>
            <w:r w:rsidRPr="00167D6B">
              <w:rPr>
                <w:sz w:val="20"/>
                <w:szCs w:val="20"/>
              </w:rPr>
              <w:t>(цифрами та прописом)</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Номінальна вартість одного цінного папера</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sz w:val="17"/>
                <w:szCs w:val="17"/>
              </w:rPr>
            </w:pPr>
            <w:r w:rsidRPr="00167D6B">
              <w:rPr>
                <w:sz w:val="17"/>
                <w:szCs w:val="17"/>
              </w:rPr>
              <w:t>Загальна номінальна вартість цінних паперів (цифрами та прописом)</w:t>
            </w:r>
          </w:p>
        </w:tc>
        <w:tc>
          <w:tcPr>
            <w:tcW w:w="4500" w:type="dxa"/>
            <w:shd w:val="clear" w:color="auto" w:fill="auto"/>
          </w:tcPr>
          <w:p w:rsidR="00445A39" w:rsidRPr="00167D6B" w:rsidRDefault="00445A39">
            <w:pPr>
              <w:jc w:val="both"/>
              <w:rPr>
                <w:b/>
                <w:sz w:val="17"/>
                <w:szCs w:val="17"/>
              </w:rPr>
            </w:pPr>
          </w:p>
        </w:tc>
      </w:tr>
    </w:tbl>
    <w:p w:rsidR="00445A39" w:rsidRPr="00167D6B" w:rsidRDefault="00445A39">
      <w:pPr>
        <w:jc w:val="both"/>
        <w:rPr>
          <w:b/>
          <w:sz w:val="17"/>
          <w:szCs w:val="17"/>
        </w:rPr>
      </w:pPr>
    </w:p>
    <w:p w:rsidR="00445A39" w:rsidRPr="00167D6B" w:rsidRDefault="005175CE">
      <w:pPr>
        <w:ind w:left="-900"/>
        <w:jc w:val="both"/>
        <w:rPr>
          <w:b/>
          <w:sz w:val="16"/>
          <w:szCs w:val="16"/>
        </w:rPr>
      </w:pPr>
      <w:r w:rsidRPr="00167D6B">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167D6B">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rsidR="00445A39" w:rsidRPr="00167D6B" w:rsidRDefault="005175CE">
      <w:pPr>
        <w:ind w:left="-900"/>
        <w:jc w:val="both"/>
        <w:rPr>
          <w:sz w:val="17"/>
          <w:szCs w:val="17"/>
        </w:rPr>
      </w:pPr>
      <w:r w:rsidRPr="00167D6B">
        <w:rPr>
          <w:sz w:val="17"/>
          <w:szCs w:val="17"/>
        </w:rPr>
        <w:t>________________________________________________________________________________________________________________________</w:t>
      </w:r>
    </w:p>
    <w:p w:rsidR="00445A39" w:rsidRPr="00167D6B" w:rsidRDefault="005175CE">
      <w:pPr>
        <w:ind w:left="-900"/>
        <w:jc w:val="both"/>
        <w:rPr>
          <w:sz w:val="17"/>
          <w:szCs w:val="17"/>
        </w:rPr>
      </w:pPr>
      <w:r w:rsidRPr="00167D6B">
        <w:rPr>
          <w:sz w:val="17"/>
          <w:szCs w:val="17"/>
        </w:rPr>
        <w:t>________________________________________________________________________________________________________________________</w:t>
      </w:r>
    </w:p>
    <w:p w:rsidR="00445A39" w:rsidRPr="00167D6B" w:rsidRDefault="00445A39">
      <w:pPr>
        <w:jc w:val="both"/>
        <w:rPr>
          <w:b/>
          <w:sz w:val="17"/>
          <w:szCs w:val="17"/>
        </w:rPr>
      </w:pPr>
    </w:p>
    <w:p w:rsidR="00445A39" w:rsidRPr="00167D6B" w:rsidRDefault="005175CE">
      <w:pPr>
        <w:ind w:left="-900"/>
        <w:jc w:val="both"/>
        <w:rPr>
          <w:i/>
          <w:sz w:val="17"/>
          <w:szCs w:val="17"/>
        </w:rPr>
      </w:pPr>
      <w:r w:rsidRPr="00167D6B">
        <w:rPr>
          <w:b/>
          <w:sz w:val="17"/>
          <w:szCs w:val="17"/>
        </w:rPr>
        <w:t xml:space="preserve">ВІДОМОСТІ ПРО ДОГОВІР, ЩО Є ПІДСТАВОЮ ДЛЯ ПЕРЕХОДУ ПРАВА ВЛАСНОСТІ НА ЦІННІ ПАПЕРИ  </w:t>
      </w:r>
      <w:r w:rsidRPr="00167D6B">
        <w:rPr>
          <w:i/>
          <w:sz w:val="17"/>
          <w:szCs w:val="17"/>
        </w:rPr>
        <w:t>(ЗАПОВНЮЄТЬСЯ, ЯКЩО ПІДСТАВОЮ ДЛЯ ПРОВЕДЕННЯ ОПЕРАЦІЇ Є ДОГОВІР ЩОДО ПЕРЕХОДУ ПРАВА ВЛАСНОСТІ НА ЦІННІ ПАПЕРИ)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090"/>
      </w:tblGrid>
      <w:tr w:rsidR="00445A39" w:rsidRPr="00167D6B">
        <w:tc>
          <w:tcPr>
            <w:tcW w:w="5577" w:type="dxa"/>
            <w:vMerge w:val="restart"/>
          </w:tcPr>
          <w:p w:rsidR="00445A39" w:rsidRPr="00167D6B" w:rsidRDefault="005175CE">
            <w:pPr>
              <w:jc w:val="both"/>
              <w:rPr>
                <w:sz w:val="16"/>
                <w:szCs w:val="16"/>
              </w:rPr>
            </w:pPr>
            <w:r w:rsidRPr="00167D6B">
              <w:rPr>
                <w:sz w:val="16"/>
                <w:szCs w:val="16"/>
              </w:rPr>
              <w:t>Вид правочину</w:t>
            </w:r>
          </w:p>
          <w:p w:rsidR="00445A39" w:rsidRPr="00167D6B" w:rsidRDefault="005175CE">
            <w:pPr>
              <w:jc w:val="both"/>
              <w:rPr>
                <w:sz w:val="16"/>
                <w:szCs w:val="16"/>
              </w:rPr>
            </w:pPr>
            <w:r w:rsidRPr="00167D6B">
              <w:rPr>
                <w:i/>
                <w:sz w:val="16"/>
                <w:szCs w:val="16"/>
              </w:rPr>
              <w:t>(обрати потрібне)</w:t>
            </w:r>
          </w:p>
        </w:tc>
        <w:tc>
          <w:tcPr>
            <w:tcW w:w="540" w:type="dxa"/>
          </w:tcPr>
          <w:p w:rsidR="00445A39" w:rsidRPr="00167D6B" w:rsidRDefault="00445A39">
            <w:pPr>
              <w:rPr>
                <w:b/>
                <w:sz w:val="16"/>
                <w:szCs w:val="16"/>
              </w:rPr>
            </w:pPr>
          </w:p>
        </w:tc>
        <w:tc>
          <w:tcPr>
            <w:tcW w:w="4143" w:type="dxa"/>
          </w:tcPr>
          <w:p w:rsidR="00445A39" w:rsidRPr="00167D6B" w:rsidRDefault="005175CE">
            <w:pPr>
              <w:jc w:val="both"/>
              <w:rPr>
                <w:sz w:val="16"/>
                <w:szCs w:val="16"/>
              </w:rPr>
            </w:pPr>
            <w:r w:rsidRPr="00167D6B">
              <w:rPr>
                <w:sz w:val="16"/>
                <w:szCs w:val="16"/>
              </w:rPr>
              <w:t>правочином передбачена оплата грошовими коштами (оплатний правочин)</w:t>
            </w:r>
          </w:p>
        </w:tc>
      </w:tr>
      <w:tr w:rsidR="00445A39" w:rsidRPr="00167D6B">
        <w:tc>
          <w:tcPr>
            <w:tcW w:w="5577" w:type="dxa"/>
            <w:vMerge/>
          </w:tcPr>
          <w:p w:rsidR="00445A39" w:rsidRPr="00167D6B" w:rsidRDefault="00445A39">
            <w:pPr>
              <w:jc w:val="both"/>
              <w:rPr>
                <w:sz w:val="16"/>
                <w:szCs w:val="16"/>
              </w:rPr>
            </w:pPr>
          </w:p>
        </w:tc>
        <w:tc>
          <w:tcPr>
            <w:tcW w:w="540" w:type="dxa"/>
          </w:tcPr>
          <w:p w:rsidR="00445A39" w:rsidRPr="00167D6B" w:rsidRDefault="00445A39">
            <w:pPr>
              <w:rPr>
                <w:b/>
                <w:sz w:val="16"/>
                <w:szCs w:val="16"/>
              </w:rPr>
            </w:pPr>
          </w:p>
        </w:tc>
        <w:tc>
          <w:tcPr>
            <w:tcW w:w="4143" w:type="dxa"/>
          </w:tcPr>
          <w:p w:rsidR="00445A39" w:rsidRPr="00167D6B" w:rsidRDefault="005175CE">
            <w:pPr>
              <w:jc w:val="both"/>
              <w:rPr>
                <w:sz w:val="16"/>
                <w:szCs w:val="16"/>
              </w:rPr>
            </w:pPr>
            <w:r w:rsidRPr="00167D6B">
              <w:rPr>
                <w:sz w:val="16"/>
                <w:szCs w:val="16"/>
              </w:rPr>
              <w:t>правочином не передбачена оплата грошовими коштами</w:t>
            </w:r>
          </w:p>
        </w:tc>
      </w:tr>
      <w:tr w:rsidR="00445A39" w:rsidRPr="00167D6B">
        <w:tc>
          <w:tcPr>
            <w:tcW w:w="5577" w:type="dxa"/>
          </w:tcPr>
          <w:p w:rsidR="00445A39" w:rsidRPr="00167D6B" w:rsidRDefault="005175CE">
            <w:pPr>
              <w:jc w:val="both"/>
              <w:rPr>
                <w:sz w:val="16"/>
                <w:szCs w:val="16"/>
              </w:rPr>
            </w:pPr>
            <w:r w:rsidRPr="00167D6B">
              <w:rPr>
                <w:sz w:val="16"/>
                <w:szCs w:val="16"/>
              </w:rPr>
              <w:t>Сума правочину (цифрами та прописом) (для оплатних правочинів)</w:t>
            </w:r>
          </w:p>
        </w:tc>
        <w:tc>
          <w:tcPr>
            <w:tcW w:w="4683" w:type="dxa"/>
            <w:gridSpan w:val="2"/>
          </w:tcPr>
          <w:p w:rsidR="00445A39" w:rsidRPr="00167D6B" w:rsidRDefault="00445A39">
            <w:pPr>
              <w:rPr>
                <w:b/>
                <w:sz w:val="16"/>
                <w:szCs w:val="16"/>
              </w:rPr>
            </w:pPr>
          </w:p>
        </w:tc>
      </w:tr>
      <w:tr w:rsidR="00445A39" w:rsidRPr="00167D6B">
        <w:trPr>
          <w:trHeight w:val="335"/>
        </w:trPr>
        <w:tc>
          <w:tcPr>
            <w:tcW w:w="5577" w:type="dxa"/>
            <w:vMerge w:val="restart"/>
          </w:tcPr>
          <w:p w:rsidR="00445A39" w:rsidRPr="00167D6B" w:rsidRDefault="005175CE">
            <w:pPr>
              <w:jc w:val="both"/>
              <w:rPr>
                <w:i/>
                <w:sz w:val="16"/>
                <w:szCs w:val="16"/>
              </w:rPr>
            </w:pPr>
            <w:r w:rsidRPr="00167D6B">
              <w:rPr>
                <w:sz w:val="16"/>
                <w:szCs w:val="16"/>
              </w:rPr>
              <w:lastRenderedPageBreak/>
              <w:t xml:space="preserve">Порядок розрахунків за правочином  (для оплатних правочинів)   </w:t>
            </w:r>
            <w:r w:rsidRPr="00167D6B">
              <w:rPr>
                <w:i/>
                <w:sz w:val="16"/>
                <w:szCs w:val="16"/>
              </w:rPr>
              <w:t>(обрати потрібне)</w:t>
            </w:r>
          </w:p>
        </w:tc>
        <w:tc>
          <w:tcPr>
            <w:tcW w:w="540" w:type="dxa"/>
          </w:tcPr>
          <w:p w:rsidR="00445A39" w:rsidRPr="00167D6B" w:rsidRDefault="00445A39">
            <w:pPr>
              <w:rPr>
                <w:b/>
                <w:sz w:val="16"/>
                <w:szCs w:val="16"/>
              </w:rPr>
            </w:pPr>
          </w:p>
          <w:p w:rsidR="00445A39" w:rsidRPr="00167D6B" w:rsidRDefault="00445A39">
            <w:pPr>
              <w:rPr>
                <w:b/>
                <w:sz w:val="16"/>
                <w:szCs w:val="16"/>
              </w:rPr>
            </w:pPr>
          </w:p>
        </w:tc>
        <w:tc>
          <w:tcPr>
            <w:tcW w:w="4143" w:type="dxa"/>
          </w:tcPr>
          <w:p w:rsidR="00445A39" w:rsidRPr="00167D6B" w:rsidRDefault="00445A39">
            <w:pPr>
              <w:rPr>
                <w:b/>
                <w:sz w:val="16"/>
                <w:szCs w:val="16"/>
              </w:rPr>
            </w:pPr>
          </w:p>
          <w:p w:rsidR="00445A39" w:rsidRPr="00167D6B" w:rsidRDefault="005175CE">
            <w:pPr>
              <w:rPr>
                <w:sz w:val="16"/>
                <w:szCs w:val="16"/>
              </w:rPr>
            </w:pPr>
            <w:r w:rsidRPr="00167D6B">
              <w:rPr>
                <w:sz w:val="16"/>
                <w:szCs w:val="16"/>
              </w:rPr>
              <w:t>у готівковій формі</w:t>
            </w:r>
          </w:p>
        </w:tc>
      </w:tr>
      <w:tr w:rsidR="00445A39" w:rsidRPr="00167D6B">
        <w:trPr>
          <w:trHeight w:val="285"/>
        </w:trPr>
        <w:tc>
          <w:tcPr>
            <w:tcW w:w="5577" w:type="dxa"/>
            <w:vMerge/>
          </w:tcPr>
          <w:p w:rsidR="00445A39" w:rsidRPr="00167D6B" w:rsidRDefault="00445A39">
            <w:pPr>
              <w:jc w:val="both"/>
              <w:rPr>
                <w:sz w:val="16"/>
                <w:szCs w:val="16"/>
              </w:rPr>
            </w:pPr>
          </w:p>
        </w:tc>
        <w:tc>
          <w:tcPr>
            <w:tcW w:w="540" w:type="dxa"/>
          </w:tcPr>
          <w:p w:rsidR="00445A39" w:rsidRPr="00167D6B" w:rsidRDefault="00445A39">
            <w:pPr>
              <w:rPr>
                <w:b/>
                <w:sz w:val="16"/>
                <w:szCs w:val="16"/>
              </w:rPr>
            </w:pPr>
          </w:p>
        </w:tc>
        <w:tc>
          <w:tcPr>
            <w:tcW w:w="4143" w:type="dxa"/>
            <w:vAlign w:val="center"/>
          </w:tcPr>
          <w:p w:rsidR="00445A39" w:rsidRPr="00167D6B" w:rsidRDefault="005175CE">
            <w:pPr>
              <w:rPr>
                <w:sz w:val="16"/>
                <w:szCs w:val="16"/>
              </w:rPr>
            </w:pPr>
            <w:r w:rsidRPr="00167D6B">
              <w:rPr>
                <w:sz w:val="16"/>
                <w:szCs w:val="16"/>
              </w:rPr>
              <w:t>у безготівковій формі</w:t>
            </w:r>
          </w:p>
          <w:p w:rsidR="00445A39" w:rsidRPr="00167D6B" w:rsidRDefault="00445A39">
            <w:pPr>
              <w:jc w:val="center"/>
              <w:rPr>
                <w:sz w:val="16"/>
                <w:szCs w:val="16"/>
              </w:rPr>
            </w:pPr>
          </w:p>
        </w:tc>
      </w:tr>
      <w:tr w:rsidR="00445A39" w:rsidRPr="00167D6B">
        <w:trPr>
          <w:trHeight w:val="315"/>
        </w:trPr>
        <w:tc>
          <w:tcPr>
            <w:tcW w:w="5577" w:type="dxa"/>
            <w:vMerge/>
          </w:tcPr>
          <w:p w:rsidR="00445A39" w:rsidRPr="00167D6B" w:rsidRDefault="00445A39">
            <w:pPr>
              <w:jc w:val="both"/>
              <w:rPr>
                <w:sz w:val="16"/>
                <w:szCs w:val="16"/>
              </w:rPr>
            </w:pPr>
          </w:p>
        </w:tc>
        <w:tc>
          <w:tcPr>
            <w:tcW w:w="540" w:type="dxa"/>
            <w:vAlign w:val="center"/>
          </w:tcPr>
          <w:p w:rsidR="00445A39" w:rsidRPr="00167D6B" w:rsidRDefault="00445A39">
            <w:pPr>
              <w:jc w:val="center"/>
              <w:rPr>
                <w:b/>
                <w:sz w:val="16"/>
                <w:szCs w:val="16"/>
              </w:rPr>
            </w:pPr>
          </w:p>
        </w:tc>
        <w:tc>
          <w:tcPr>
            <w:tcW w:w="4143" w:type="dxa"/>
            <w:vAlign w:val="center"/>
          </w:tcPr>
          <w:p w:rsidR="00445A39" w:rsidRPr="00167D6B" w:rsidRDefault="005175CE">
            <w:pPr>
              <w:jc w:val="both"/>
              <w:rPr>
                <w:sz w:val="16"/>
                <w:szCs w:val="16"/>
              </w:rPr>
            </w:pPr>
            <w:r w:rsidRPr="00167D6B">
              <w:rPr>
                <w:sz w:val="16"/>
                <w:szCs w:val="16"/>
              </w:rPr>
              <w:t>форма розрахунків за договором не визначена</w:t>
            </w:r>
          </w:p>
        </w:tc>
      </w:tr>
      <w:tr w:rsidR="00445A39" w:rsidRPr="00167D6B">
        <w:trPr>
          <w:trHeight w:val="163"/>
        </w:trPr>
        <w:tc>
          <w:tcPr>
            <w:tcW w:w="5577" w:type="dxa"/>
            <w:vMerge w:val="restart"/>
          </w:tcPr>
          <w:p w:rsidR="00445A39" w:rsidRPr="00167D6B" w:rsidRDefault="005175CE">
            <w:pPr>
              <w:jc w:val="both"/>
              <w:rPr>
                <w:sz w:val="16"/>
                <w:szCs w:val="16"/>
              </w:rPr>
            </w:pPr>
            <w:r w:rsidRPr="00167D6B">
              <w:rPr>
                <w:sz w:val="16"/>
                <w:szCs w:val="16"/>
              </w:rPr>
              <w:t xml:space="preserve">Дані про здійснення грошових розрахунків за правочином (для оплатних правочинів) </w:t>
            </w:r>
            <w:r w:rsidRPr="00167D6B">
              <w:rPr>
                <w:i/>
                <w:sz w:val="16"/>
                <w:szCs w:val="16"/>
              </w:rPr>
              <w:t>(обрати потрібне)</w:t>
            </w:r>
          </w:p>
          <w:p w:rsidR="00445A39" w:rsidRPr="00167D6B" w:rsidRDefault="005175CE">
            <w:pPr>
              <w:jc w:val="both"/>
              <w:rPr>
                <w:sz w:val="16"/>
                <w:szCs w:val="16"/>
              </w:rPr>
            </w:pPr>
            <w:r w:rsidRPr="00167D6B">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rsidR="00445A39" w:rsidRPr="00167D6B" w:rsidRDefault="00445A39">
            <w:pPr>
              <w:jc w:val="both"/>
              <w:rPr>
                <w:sz w:val="16"/>
                <w:szCs w:val="16"/>
              </w:rPr>
            </w:pPr>
          </w:p>
        </w:tc>
        <w:tc>
          <w:tcPr>
            <w:tcW w:w="4143" w:type="dxa"/>
            <w:vAlign w:val="center"/>
          </w:tcPr>
          <w:p w:rsidR="00445A39" w:rsidRPr="00167D6B" w:rsidRDefault="005175CE">
            <w:pPr>
              <w:jc w:val="both"/>
              <w:rPr>
                <w:sz w:val="16"/>
                <w:szCs w:val="16"/>
              </w:rPr>
            </w:pPr>
            <w:r w:rsidRPr="00167D6B">
              <w:rPr>
                <w:sz w:val="16"/>
                <w:szCs w:val="16"/>
              </w:rPr>
              <w:t>грошові розрахунки за правочином здійснені повністю</w:t>
            </w:r>
          </w:p>
        </w:tc>
      </w:tr>
      <w:tr w:rsidR="00445A39" w:rsidRPr="00167D6B">
        <w:trPr>
          <w:trHeight w:val="163"/>
        </w:trPr>
        <w:tc>
          <w:tcPr>
            <w:tcW w:w="5577" w:type="dxa"/>
            <w:vMerge/>
          </w:tcPr>
          <w:p w:rsidR="00445A39" w:rsidRPr="00167D6B" w:rsidRDefault="00445A39">
            <w:pPr>
              <w:jc w:val="both"/>
              <w:rPr>
                <w:sz w:val="16"/>
                <w:szCs w:val="16"/>
              </w:rPr>
            </w:pPr>
          </w:p>
        </w:tc>
        <w:tc>
          <w:tcPr>
            <w:tcW w:w="540" w:type="dxa"/>
            <w:vAlign w:val="center"/>
          </w:tcPr>
          <w:p w:rsidR="00445A39" w:rsidRPr="00167D6B" w:rsidRDefault="00445A39">
            <w:pPr>
              <w:jc w:val="both"/>
              <w:rPr>
                <w:sz w:val="16"/>
                <w:szCs w:val="16"/>
              </w:rPr>
            </w:pPr>
          </w:p>
        </w:tc>
        <w:tc>
          <w:tcPr>
            <w:tcW w:w="4143" w:type="dxa"/>
            <w:vAlign w:val="center"/>
          </w:tcPr>
          <w:p w:rsidR="00445A39" w:rsidRPr="00167D6B" w:rsidRDefault="005175CE">
            <w:pPr>
              <w:jc w:val="both"/>
              <w:rPr>
                <w:sz w:val="16"/>
                <w:szCs w:val="16"/>
              </w:rPr>
            </w:pPr>
            <w:r w:rsidRPr="00167D6B">
              <w:rPr>
                <w:sz w:val="16"/>
                <w:szCs w:val="16"/>
              </w:rPr>
              <w:t>грошові розрахунки за правочином здійснені частково</w:t>
            </w:r>
          </w:p>
        </w:tc>
      </w:tr>
    </w:tbl>
    <w:p w:rsidR="00445A39" w:rsidRPr="00167D6B" w:rsidRDefault="00445A39">
      <w:pPr>
        <w:spacing w:after="120"/>
        <w:ind w:left="-900"/>
        <w:jc w:val="both"/>
        <w:rPr>
          <w:b/>
          <w:sz w:val="17"/>
          <w:szCs w:val="17"/>
        </w:rPr>
      </w:pPr>
    </w:p>
    <w:p w:rsidR="00445A39" w:rsidRPr="00167D6B" w:rsidRDefault="005175CE">
      <w:pPr>
        <w:spacing w:after="120"/>
        <w:ind w:left="-900"/>
        <w:jc w:val="both"/>
        <w:rPr>
          <w:i/>
          <w:sz w:val="17"/>
          <w:szCs w:val="17"/>
        </w:rPr>
      </w:pPr>
      <w:r w:rsidRPr="00167D6B">
        <w:rPr>
          <w:b/>
          <w:sz w:val="17"/>
          <w:szCs w:val="17"/>
        </w:rPr>
        <w:t xml:space="preserve">ДОДАТКОВА ІНФОРМАЦІЯ </w:t>
      </w:r>
      <w:r w:rsidRPr="00167D6B">
        <w:rPr>
          <w:i/>
          <w:sz w:val="17"/>
          <w:szCs w:val="17"/>
        </w:rPr>
        <w:t>(ЗАПОВНЮЄТЬСЯ ЗА НЕОБХІДНОСТІ) __________________________________________________</w:t>
      </w:r>
    </w:p>
    <w:p w:rsidR="00445A39" w:rsidRPr="00167D6B" w:rsidRDefault="005175CE">
      <w:pPr>
        <w:spacing w:after="120"/>
        <w:ind w:left="-900"/>
        <w:jc w:val="both"/>
        <w:rPr>
          <w:b/>
          <w:sz w:val="17"/>
          <w:szCs w:val="17"/>
        </w:rPr>
      </w:pPr>
      <w:r w:rsidRPr="00167D6B">
        <w:rPr>
          <w:b/>
          <w:sz w:val="17"/>
          <w:szCs w:val="17"/>
        </w:rPr>
        <w:t xml:space="preserve">СТРОК ВИКОНАННЯ ОПЕРАЦІЇ </w:t>
      </w:r>
      <w:r w:rsidRPr="00167D6B">
        <w:rPr>
          <w:i/>
          <w:sz w:val="17"/>
          <w:szCs w:val="17"/>
        </w:rPr>
        <w:t>(ПІДКРЕСЛИТИ)</w:t>
      </w:r>
      <w:r w:rsidRPr="00167D6B">
        <w:rPr>
          <w:b/>
          <w:sz w:val="17"/>
          <w:szCs w:val="17"/>
        </w:rPr>
        <w:t>: ТЕРМІНОВО, ІНШЕ _____________________________________________</w:t>
      </w:r>
    </w:p>
    <w:p w:rsidR="00445A39" w:rsidRPr="00167D6B" w:rsidRDefault="005175CE">
      <w:pPr>
        <w:spacing w:after="120"/>
        <w:ind w:left="-900"/>
        <w:jc w:val="center"/>
        <w:rPr>
          <w:b/>
          <w:sz w:val="17"/>
          <w:szCs w:val="17"/>
        </w:rPr>
      </w:pPr>
      <w:r w:rsidRPr="00167D6B">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rsidR="00445A39" w:rsidRPr="00167D6B" w:rsidRDefault="00445A39">
      <w:pPr>
        <w:rPr>
          <w:b/>
          <w:sz w:val="17"/>
          <w:szCs w:val="17"/>
        </w:rPr>
      </w:pPr>
    </w:p>
    <w:p w:rsidR="00445A39" w:rsidRPr="00167D6B" w:rsidRDefault="005175CE">
      <w:pPr>
        <w:rPr>
          <w:b/>
          <w:sz w:val="17"/>
          <w:szCs w:val="17"/>
        </w:rPr>
      </w:pPr>
      <w:r w:rsidRPr="00167D6B">
        <w:rPr>
          <w:b/>
          <w:sz w:val="17"/>
          <w:szCs w:val="17"/>
        </w:rPr>
        <w:t>Підпис Розпорядника рахунку          /__________________________/_________________________________</w:t>
      </w:r>
    </w:p>
    <w:p w:rsidR="00445A39" w:rsidRPr="00167D6B" w:rsidRDefault="005175CE">
      <w:pPr>
        <w:jc w:val="both"/>
        <w:rPr>
          <w:b/>
          <w:sz w:val="17"/>
          <w:szCs w:val="17"/>
        </w:rPr>
      </w:pPr>
      <w:r w:rsidRPr="00167D6B">
        <w:rPr>
          <w:b/>
          <w:sz w:val="17"/>
          <w:szCs w:val="17"/>
        </w:rPr>
        <w:t xml:space="preserve">                                                                                  підпис,   М.П. </w:t>
      </w:r>
      <w:r w:rsidRPr="00167D6B">
        <w:rPr>
          <w:b/>
          <w:sz w:val="17"/>
          <w:szCs w:val="17"/>
          <w:vertAlign w:val="superscript"/>
        </w:rPr>
        <w:t>*</w:t>
      </w:r>
      <w:r w:rsidRPr="00167D6B">
        <w:rPr>
          <w:b/>
          <w:sz w:val="17"/>
          <w:szCs w:val="17"/>
        </w:rPr>
        <w:t xml:space="preserve">                 П.І.Б.</w:t>
      </w:r>
    </w:p>
    <w:p w:rsidR="00445A39" w:rsidRPr="00167D6B" w:rsidRDefault="005175CE">
      <w:pPr>
        <w:jc w:val="both"/>
        <w:rPr>
          <w:b/>
          <w:sz w:val="17"/>
          <w:szCs w:val="17"/>
        </w:rPr>
      </w:pPr>
      <w:r w:rsidRPr="00167D6B">
        <w:rPr>
          <w:b/>
          <w:sz w:val="17"/>
          <w:szCs w:val="17"/>
        </w:rPr>
        <w:t>*- для юридичної особи за наявності</w:t>
      </w:r>
    </w:p>
    <w:p w:rsidR="00445A39" w:rsidRPr="00167D6B" w:rsidRDefault="00445A39">
      <w:pPr>
        <w:rPr>
          <w:b/>
          <w:sz w:val="20"/>
          <w:szCs w:val="20"/>
          <w:u w:val="single"/>
        </w:rPr>
      </w:pPr>
    </w:p>
    <w:p w:rsidR="00445A39" w:rsidRPr="00167D6B" w:rsidRDefault="00445A39">
      <w:pPr>
        <w:rPr>
          <w:b/>
          <w:sz w:val="20"/>
          <w:szCs w:val="20"/>
          <w:u w:val="single"/>
        </w:rPr>
      </w:pP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3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color w:val="000000"/>
                <w:sz w:val="16"/>
                <w:szCs w:val="16"/>
              </w:rPr>
              <w:t>підпис, прізвище та ініціали</w:t>
            </w:r>
            <w:r w:rsidRPr="00167D6B">
              <w:rPr>
                <w:sz w:val="20"/>
                <w:szCs w:val="20"/>
              </w:rPr>
              <w:t>)</w:t>
            </w:r>
          </w:p>
        </w:tc>
        <w:tc>
          <w:tcPr>
            <w:tcW w:w="5130" w:type="dxa"/>
            <w:shd w:val="clear" w:color="auto" w:fill="auto"/>
          </w:tcPr>
          <w:p w:rsidR="00445A39" w:rsidRPr="00167D6B" w:rsidRDefault="00445A39">
            <w:pPr>
              <w:rPr>
                <w:b/>
                <w:sz w:val="20"/>
                <w:szCs w:val="20"/>
              </w:rPr>
            </w:pPr>
          </w:p>
        </w:tc>
      </w:tr>
    </w:tbl>
    <w:p w:rsidR="00445A39" w:rsidRPr="00167D6B" w:rsidRDefault="00445A39">
      <w:pPr>
        <w:rPr>
          <w:b/>
          <w:u w:val="single"/>
        </w:rPr>
      </w:pPr>
    </w:p>
    <w:p w:rsidR="00445A39" w:rsidRPr="00167D6B" w:rsidRDefault="00445A39">
      <w:pPr>
        <w:rPr>
          <w:b/>
          <w:u w:val="single"/>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rPr>
                <w:bCs/>
              </w:rPr>
            </w:pPr>
            <w:r w:rsidRPr="00167D6B">
              <w:rPr>
                <w:bCs/>
              </w:rPr>
              <w:t xml:space="preserve">      І.М.Гапоненко</w:t>
            </w:r>
          </w:p>
          <w:p w:rsidR="00445A39" w:rsidRPr="00167D6B" w:rsidRDefault="00445A39">
            <w:pPr>
              <w:rPr>
                <w:b/>
              </w:rPr>
            </w:pPr>
          </w:p>
        </w:tc>
      </w:tr>
    </w:tbl>
    <w:p w:rsidR="00445A39" w:rsidRPr="00167D6B" w:rsidRDefault="00445A39">
      <w:pPr>
        <w:ind w:firstLine="540"/>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F60D0D" w:rsidRPr="00167D6B" w:rsidRDefault="00F60D0D">
      <w:pPr>
        <w:ind w:firstLine="540"/>
        <w:jc w:val="center"/>
      </w:pPr>
    </w:p>
    <w:p w:rsidR="00F60D0D" w:rsidRPr="00167D6B" w:rsidRDefault="00F60D0D">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5175CE">
      <w:pPr>
        <w:spacing w:after="200" w:line="276" w:lineRule="auto"/>
        <w:jc w:val="right"/>
      </w:pPr>
      <w:r w:rsidRPr="00167D6B">
        <w:t>Додаток 88</w:t>
      </w:r>
    </w:p>
    <w:p w:rsidR="00445A39" w:rsidRPr="00167D6B" w:rsidRDefault="00445A39">
      <w:pPr>
        <w:tabs>
          <w:tab w:val="left" w:pos="720"/>
          <w:tab w:val="left" w:pos="900"/>
        </w:tabs>
        <w:jc w:val="right"/>
        <w:rPr>
          <w:color w:val="000000"/>
        </w:rPr>
      </w:pPr>
    </w:p>
    <w:tbl>
      <w:tblPr>
        <w:tblW w:w="10049" w:type="dxa"/>
        <w:tblInd w:w="-34" w:type="dxa"/>
        <w:tblLayout w:type="fixed"/>
        <w:tblLook w:val="0000" w:firstRow="0" w:lastRow="0" w:firstColumn="0" w:lastColumn="0" w:noHBand="0" w:noVBand="0"/>
      </w:tblPr>
      <w:tblGrid>
        <w:gridCol w:w="3544"/>
        <w:gridCol w:w="6505"/>
      </w:tblGrid>
      <w:tr w:rsidR="00445A39" w:rsidRPr="00167D6B">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445A39" w:rsidRPr="00167D6B" w:rsidRDefault="005175CE">
            <w:pPr>
              <w:rPr>
                <w:rFonts w:eastAsia="Calibri"/>
                <w:b/>
                <w:sz w:val="17"/>
                <w:szCs w:val="17"/>
                <w:lang w:eastAsia="en-US"/>
              </w:rPr>
            </w:pPr>
            <w:r w:rsidRPr="00167D6B">
              <w:rPr>
                <w:rFonts w:eastAsia="Calibri"/>
                <w:b/>
                <w:sz w:val="17"/>
                <w:szCs w:val="17"/>
                <w:lang w:eastAsia="en-US"/>
              </w:rPr>
              <w:t>вих. №______________________</w:t>
            </w:r>
          </w:p>
          <w:p w:rsidR="00445A39" w:rsidRPr="00167D6B" w:rsidRDefault="005175CE">
            <w:pPr>
              <w:rPr>
                <w:rFonts w:eastAsia="Calibri"/>
                <w:b/>
                <w:i/>
                <w:sz w:val="17"/>
                <w:szCs w:val="17"/>
                <w:lang w:eastAsia="en-US"/>
              </w:rPr>
            </w:pPr>
            <w:r w:rsidRPr="00167D6B">
              <w:rPr>
                <w:rFonts w:eastAsia="Calibri"/>
                <w:b/>
                <w:i/>
                <w:sz w:val="17"/>
                <w:szCs w:val="17"/>
                <w:lang w:eastAsia="en-US"/>
              </w:rPr>
              <w:t>ref. No.</w:t>
            </w:r>
          </w:p>
          <w:p w:rsidR="00445A39" w:rsidRPr="00167D6B" w:rsidRDefault="005175CE">
            <w:pPr>
              <w:rPr>
                <w:rFonts w:eastAsia="Calibri"/>
                <w:b/>
                <w:sz w:val="17"/>
                <w:szCs w:val="17"/>
                <w:u w:val="single"/>
                <w:lang w:eastAsia="en-US"/>
              </w:rPr>
            </w:pPr>
            <w:r w:rsidRPr="00167D6B">
              <w:rPr>
                <w:rFonts w:eastAsia="Calibri"/>
                <w:b/>
                <w:sz w:val="17"/>
                <w:szCs w:val="17"/>
                <w:lang w:eastAsia="en-US"/>
              </w:rPr>
              <w:t>від "____"___________ _______р.</w:t>
            </w:r>
            <w:r w:rsidRPr="00167D6B">
              <w:rPr>
                <w:rFonts w:eastAsia="Calibri"/>
                <w:b/>
                <w:sz w:val="17"/>
                <w:szCs w:val="17"/>
                <w:u w:val="single"/>
                <w:lang w:eastAsia="en-US"/>
              </w:rPr>
              <w:t xml:space="preserve"> </w:t>
            </w:r>
          </w:p>
          <w:p w:rsidR="00445A39" w:rsidRPr="00167D6B" w:rsidRDefault="005175CE">
            <w:pPr>
              <w:rPr>
                <w:rFonts w:eastAsia="Calibri"/>
                <w:sz w:val="17"/>
                <w:szCs w:val="17"/>
                <w:lang w:eastAsia="en-US"/>
              </w:rPr>
            </w:pPr>
            <w:r w:rsidRPr="00167D6B">
              <w:rPr>
                <w:rFonts w:eastAsia="Calibri"/>
                <w:b/>
                <w:i/>
                <w:sz w:val="17"/>
                <w:szCs w:val="17"/>
                <w:lang w:eastAsia="en-US"/>
              </w:rPr>
              <w:t>dated</w:t>
            </w:r>
          </w:p>
        </w:tc>
        <w:tc>
          <w:tcPr>
            <w:tcW w:w="6505" w:type="dxa"/>
          </w:tcPr>
          <w:p w:rsidR="00445A39" w:rsidRPr="00167D6B" w:rsidRDefault="00445A39">
            <w:pPr>
              <w:rPr>
                <w:rFonts w:eastAsia="Calibri"/>
                <w:b/>
                <w:sz w:val="17"/>
                <w:szCs w:val="17"/>
                <w:lang w:eastAsia="en-US"/>
              </w:rPr>
            </w:pPr>
          </w:p>
        </w:tc>
      </w:tr>
      <w:tr w:rsidR="00445A39" w:rsidRPr="00167D6B">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445A39" w:rsidRPr="00167D6B" w:rsidRDefault="00445A39">
            <w:pPr>
              <w:rPr>
                <w:rFonts w:eastAsia="Calibri"/>
                <w:b/>
                <w:sz w:val="17"/>
                <w:szCs w:val="17"/>
                <w:lang w:eastAsia="en-US"/>
              </w:rPr>
            </w:pPr>
          </w:p>
        </w:tc>
        <w:tc>
          <w:tcPr>
            <w:tcW w:w="6505" w:type="dxa"/>
          </w:tcPr>
          <w:p w:rsidR="00445A39" w:rsidRPr="00167D6B" w:rsidRDefault="00445A39">
            <w:pPr>
              <w:rPr>
                <w:rFonts w:eastAsia="Calibri"/>
                <w:b/>
                <w:sz w:val="17"/>
                <w:szCs w:val="17"/>
                <w:lang w:eastAsia="en-US"/>
              </w:rPr>
            </w:pPr>
          </w:p>
        </w:tc>
      </w:tr>
    </w:tbl>
    <w:p w:rsidR="00445A39" w:rsidRPr="00167D6B" w:rsidRDefault="00445A39">
      <w:pPr>
        <w:jc w:val="center"/>
        <w:rPr>
          <w:rFonts w:eastAsia="Calibri"/>
          <w:b/>
          <w:sz w:val="17"/>
          <w:szCs w:val="17"/>
          <w:lang w:eastAsia="en-US"/>
        </w:rPr>
      </w:pPr>
    </w:p>
    <w:p w:rsidR="00445A39" w:rsidRPr="00167D6B" w:rsidRDefault="005175CE">
      <w:pPr>
        <w:jc w:val="right"/>
        <w:rPr>
          <w:rFonts w:eastAsia="Calibri"/>
          <w:b/>
          <w:sz w:val="17"/>
          <w:szCs w:val="17"/>
          <w:lang w:eastAsia="en-US"/>
        </w:rPr>
      </w:pPr>
      <w:r w:rsidRPr="00167D6B">
        <w:rPr>
          <w:rFonts w:eastAsia="Calibri"/>
          <w:b/>
          <w:sz w:val="17"/>
          <w:szCs w:val="17"/>
          <w:lang w:eastAsia="en-US"/>
        </w:rPr>
        <w:t>ДЕПОЗИТАРНІЙ УСТАНОВІ</w:t>
      </w:r>
    </w:p>
    <w:p w:rsidR="00445A39" w:rsidRPr="00167D6B" w:rsidRDefault="00445A39">
      <w:pPr>
        <w:jc w:val="right"/>
        <w:rPr>
          <w:rFonts w:eastAsia="Calibri"/>
          <w:b/>
          <w:sz w:val="17"/>
          <w:szCs w:val="17"/>
          <w:lang w:eastAsia="en-US"/>
        </w:rPr>
      </w:pPr>
    </w:p>
    <w:p w:rsidR="00445A39" w:rsidRPr="00167D6B" w:rsidRDefault="005175CE">
      <w:pPr>
        <w:jc w:val="right"/>
        <w:rPr>
          <w:rFonts w:eastAsia="Calibri"/>
          <w:b/>
          <w:sz w:val="17"/>
          <w:szCs w:val="17"/>
          <w:lang w:eastAsia="en-US"/>
        </w:rPr>
      </w:pPr>
      <w:r w:rsidRPr="00167D6B">
        <w:rPr>
          <w:rFonts w:eastAsia="Calibri"/>
          <w:b/>
          <w:sz w:val="17"/>
          <w:szCs w:val="17"/>
          <w:lang w:eastAsia="en-US"/>
        </w:rPr>
        <w:t>АБ «УКРГАЗБАНК»</w:t>
      </w:r>
    </w:p>
    <w:p w:rsidR="00445A39" w:rsidRPr="00167D6B" w:rsidRDefault="00445A39">
      <w:pPr>
        <w:jc w:val="right"/>
        <w:rPr>
          <w:rFonts w:eastAsia="Calibri"/>
          <w:b/>
          <w:sz w:val="17"/>
          <w:szCs w:val="17"/>
          <w:lang w:eastAsia="en-US"/>
        </w:rPr>
      </w:pPr>
    </w:p>
    <w:p w:rsidR="00445A39" w:rsidRPr="00167D6B" w:rsidRDefault="005175CE">
      <w:pPr>
        <w:jc w:val="right"/>
        <w:rPr>
          <w:rFonts w:eastAsia="Calibri"/>
          <w:b/>
          <w:i/>
          <w:sz w:val="17"/>
          <w:szCs w:val="17"/>
          <w:lang w:eastAsia="en-US"/>
        </w:rPr>
      </w:pPr>
      <w:r w:rsidRPr="00167D6B">
        <w:rPr>
          <w:rFonts w:eastAsia="Calibri"/>
          <w:b/>
          <w:i/>
          <w:sz w:val="17"/>
          <w:szCs w:val="17"/>
          <w:lang w:eastAsia="en-US"/>
        </w:rPr>
        <w:t>ATTN.: DEPOSITORY INSTITUTION</w:t>
      </w:r>
    </w:p>
    <w:p w:rsidR="00445A39" w:rsidRPr="00167D6B" w:rsidRDefault="00445A39">
      <w:pPr>
        <w:jc w:val="right"/>
        <w:rPr>
          <w:rFonts w:eastAsia="Calibri"/>
          <w:b/>
          <w:i/>
          <w:sz w:val="17"/>
          <w:szCs w:val="17"/>
          <w:lang w:eastAsia="en-US"/>
        </w:rPr>
      </w:pPr>
    </w:p>
    <w:p w:rsidR="00445A39" w:rsidRPr="00167D6B" w:rsidRDefault="005175CE">
      <w:pPr>
        <w:jc w:val="right"/>
        <w:rPr>
          <w:rFonts w:eastAsia="Calibri"/>
          <w:b/>
          <w:i/>
          <w:sz w:val="17"/>
          <w:szCs w:val="17"/>
          <w:lang w:eastAsia="en-US"/>
        </w:rPr>
      </w:pPr>
      <w:r w:rsidRPr="00167D6B">
        <w:rPr>
          <w:rFonts w:eastAsia="Calibri"/>
          <w:b/>
          <w:i/>
          <w:sz w:val="17"/>
          <w:szCs w:val="17"/>
          <w:lang w:eastAsia="en-US"/>
        </w:rPr>
        <w:t>JSB “UKRGASBANK”</w:t>
      </w:r>
    </w:p>
    <w:p w:rsidR="00445A39" w:rsidRPr="00167D6B" w:rsidRDefault="00445A39">
      <w:pPr>
        <w:jc w:val="right"/>
        <w:rPr>
          <w:rFonts w:eastAsia="Calibri"/>
          <w:b/>
          <w:sz w:val="17"/>
          <w:szCs w:val="17"/>
          <w:lang w:eastAsia="en-US"/>
        </w:rPr>
      </w:pPr>
    </w:p>
    <w:p w:rsidR="00445A39" w:rsidRPr="00167D6B" w:rsidRDefault="00445A39">
      <w:pPr>
        <w:jc w:val="center"/>
        <w:rPr>
          <w:rFonts w:eastAsia="Calibri"/>
          <w:b/>
          <w:sz w:val="17"/>
          <w:szCs w:val="17"/>
          <w:lang w:eastAsia="en-US"/>
        </w:rPr>
      </w:pPr>
    </w:p>
    <w:p w:rsidR="00445A39" w:rsidRPr="00167D6B" w:rsidRDefault="005175CE">
      <w:pPr>
        <w:jc w:val="center"/>
        <w:rPr>
          <w:rFonts w:eastAsia="Calibri"/>
          <w:b/>
          <w:sz w:val="17"/>
          <w:szCs w:val="17"/>
          <w:lang w:eastAsia="en-US"/>
        </w:rPr>
      </w:pPr>
      <w:r w:rsidRPr="00167D6B">
        <w:rPr>
          <w:rFonts w:eastAsia="Calibri"/>
          <w:b/>
          <w:sz w:val="17"/>
          <w:szCs w:val="17"/>
          <w:lang w:eastAsia="en-US"/>
        </w:rPr>
        <w:t>ЗАЯВА</w:t>
      </w:r>
    </w:p>
    <w:p w:rsidR="00445A39" w:rsidRPr="00167D6B" w:rsidRDefault="005175CE">
      <w:pPr>
        <w:jc w:val="center"/>
        <w:rPr>
          <w:rFonts w:eastAsia="Calibri"/>
          <w:sz w:val="17"/>
          <w:szCs w:val="17"/>
          <w:lang w:eastAsia="en-US"/>
        </w:rPr>
      </w:pPr>
      <w:r w:rsidRPr="00167D6B">
        <w:rPr>
          <w:rFonts w:eastAsia="Calibri"/>
          <w:b/>
          <w:sz w:val="17"/>
          <w:szCs w:val="17"/>
          <w:lang w:eastAsia="en-US"/>
        </w:rPr>
        <w:t>НА ВІДКРИТТЯ РАХУНКУ (РАХУНКІВ) В  ЦІННИХ ПАПЕРАХ ДЛЯ ЮРИДИЧНОЇ ОСОБИ</w:t>
      </w:r>
    </w:p>
    <w:p w:rsidR="00445A39" w:rsidRPr="00167D6B" w:rsidRDefault="005175CE">
      <w:pPr>
        <w:jc w:val="center"/>
        <w:rPr>
          <w:rFonts w:eastAsia="Calibri"/>
          <w:b/>
          <w:i/>
          <w:sz w:val="17"/>
          <w:szCs w:val="17"/>
          <w:lang w:eastAsia="en-US"/>
        </w:rPr>
      </w:pPr>
      <w:r w:rsidRPr="00167D6B">
        <w:rPr>
          <w:rFonts w:eastAsia="Calibri"/>
          <w:b/>
          <w:i/>
          <w:sz w:val="17"/>
          <w:szCs w:val="17"/>
          <w:lang w:eastAsia="en-US"/>
        </w:rPr>
        <w:t>Application</w:t>
      </w:r>
    </w:p>
    <w:p w:rsidR="00445A39" w:rsidRPr="00167D6B" w:rsidRDefault="005175CE">
      <w:pPr>
        <w:jc w:val="center"/>
        <w:rPr>
          <w:rFonts w:eastAsia="Calibri"/>
          <w:b/>
          <w:sz w:val="17"/>
          <w:szCs w:val="17"/>
          <w:lang w:eastAsia="en-US"/>
        </w:rPr>
      </w:pPr>
      <w:r w:rsidRPr="00167D6B">
        <w:rPr>
          <w:rFonts w:eastAsia="Calibri"/>
          <w:b/>
          <w:i/>
          <w:sz w:val="17"/>
          <w:szCs w:val="17"/>
          <w:lang w:eastAsia="en-US"/>
        </w:rPr>
        <w:t>for Opening of a Securities Account for a Legal Entity</w:t>
      </w:r>
    </w:p>
    <w:p w:rsidR="00445A39" w:rsidRPr="00167D6B" w:rsidRDefault="00445A39">
      <w:pPr>
        <w:rPr>
          <w:rFonts w:eastAsia="Calibri"/>
          <w:b/>
          <w:sz w:val="17"/>
          <w:szCs w:val="17"/>
          <w:lang w:eastAsia="en-US"/>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2"/>
        <w:gridCol w:w="5858"/>
      </w:tblGrid>
      <w:tr w:rsidR="00445A39" w:rsidRPr="00167D6B">
        <w:trPr>
          <w:trHeight w:val="380"/>
        </w:trPr>
        <w:tc>
          <w:tcPr>
            <w:tcW w:w="3802" w:type="dxa"/>
            <w:shd w:val="pct10" w:color="auto" w:fill="FFFFFF"/>
            <w:vAlign w:val="center"/>
          </w:tcPr>
          <w:p w:rsidR="00445A39" w:rsidRPr="00167D6B" w:rsidRDefault="00445A39">
            <w:pPr>
              <w:rPr>
                <w:rFonts w:eastAsia="Calibri"/>
                <w:b/>
                <w:sz w:val="17"/>
                <w:szCs w:val="17"/>
                <w:lang w:eastAsia="en-US"/>
              </w:rPr>
            </w:pPr>
          </w:p>
          <w:p w:rsidR="00445A39" w:rsidRPr="00167D6B" w:rsidRDefault="005175CE">
            <w:pPr>
              <w:rPr>
                <w:rFonts w:eastAsia="Calibri"/>
                <w:b/>
                <w:sz w:val="17"/>
                <w:szCs w:val="17"/>
                <w:lang w:eastAsia="en-US"/>
              </w:rPr>
            </w:pPr>
            <w:r w:rsidRPr="00167D6B">
              <w:rPr>
                <w:rFonts w:eastAsia="Calibri"/>
                <w:b/>
                <w:sz w:val="17"/>
                <w:szCs w:val="17"/>
                <w:lang w:eastAsia="en-US"/>
              </w:rPr>
              <w:t>Повне найменування</w:t>
            </w:r>
          </w:p>
        </w:tc>
        <w:tc>
          <w:tcPr>
            <w:tcW w:w="5858" w:type="dxa"/>
            <w:vMerge w:val="restart"/>
          </w:tcPr>
          <w:p w:rsidR="00445A39" w:rsidRPr="00167D6B" w:rsidRDefault="00445A39">
            <w:pPr>
              <w:rPr>
                <w:rFonts w:eastAsia="Calibri"/>
                <w:b/>
                <w:i/>
                <w:sz w:val="17"/>
                <w:szCs w:val="17"/>
                <w:lang w:eastAsia="en-US"/>
              </w:rPr>
            </w:pPr>
          </w:p>
        </w:tc>
      </w:tr>
      <w:tr w:rsidR="00445A39" w:rsidRPr="00167D6B">
        <w:trPr>
          <w:trHeight w:val="192"/>
        </w:trPr>
        <w:tc>
          <w:tcPr>
            <w:tcW w:w="3802" w:type="dxa"/>
            <w:shd w:val="pct10" w:color="auto" w:fill="FFFFFF"/>
            <w:vAlign w:val="center"/>
          </w:tcPr>
          <w:p w:rsidR="00445A39" w:rsidRPr="00167D6B" w:rsidRDefault="005175CE">
            <w:pPr>
              <w:jc w:val="center"/>
              <w:rPr>
                <w:rFonts w:eastAsia="Calibri"/>
                <w:b/>
                <w:sz w:val="17"/>
                <w:szCs w:val="17"/>
                <w:lang w:eastAsia="en-US"/>
              </w:rPr>
            </w:pPr>
            <w:r w:rsidRPr="00167D6B">
              <w:rPr>
                <w:rFonts w:eastAsia="Calibri"/>
                <w:b/>
                <w:i/>
                <w:sz w:val="17"/>
                <w:szCs w:val="17"/>
                <w:lang w:eastAsia="en-US"/>
              </w:rPr>
              <w:t>Full name</w:t>
            </w:r>
          </w:p>
        </w:tc>
        <w:tc>
          <w:tcPr>
            <w:tcW w:w="5858" w:type="dxa"/>
            <w:vMerge/>
          </w:tcPr>
          <w:p w:rsidR="00445A39" w:rsidRPr="00167D6B" w:rsidRDefault="00445A39">
            <w:pPr>
              <w:rPr>
                <w:rFonts w:eastAsia="Calibri"/>
                <w:b/>
                <w:i/>
                <w:sz w:val="17"/>
                <w:szCs w:val="17"/>
                <w:lang w:eastAsia="en-US"/>
              </w:rPr>
            </w:pPr>
          </w:p>
        </w:tc>
      </w:tr>
      <w:tr w:rsidR="00445A39" w:rsidRPr="00167D6B">
        <w:trPr>
          <w:trHeight w:val="366"/>
        </w:trPr>
        <w:tc>
          <w:tcPr>
            <w:tcW w:w="3802" w:type="dxa"/>
            <w:shd w:val="pct10" w:color="auto" w:fill="FFFFFF"/>
            <w:vAlign w:val="center"/>
          </w:tcPr>
          <w:p w:rsidR="00445A39" w:rsidRPr="00167D6B" w:rsidRDefault="005175CE">
            <w:pPr>
              <w:rPr>
                <w:rFonts w:eastAsia="Calibri"/>
                <w:b/>
                <w:sz w:val="17"/>
                <w:szCs w:val="17"/>
                <w:lang w:eastAsia="en-US"/>
              </w:rPr>
            </w:pPr>
            <w:r w:rsidRPr="00167D6B">
              <w:rPr>
                <w:rFonts w:eastAsia="Calibri"/>
                <w:b/>
                <w:sz w:val="17"/>
                <w:szCs w:val="17"/>
                <w:lang w:eastAsia="en-US"/>
              </w:rPr>
              <w:t>Код за ЄДРПОУ/ Реєстраційний код*/ ЄДРІСІ пайового інвестиційного фонду **</w:t>
            </w:r>
          </w:p>
        </w:tc>
        <w:tc>
          <w:tcPr>
            <w:tcW w:w="5858" w:type="dxa"/>
            <w:vMerge w:val="restart"/>
          </w:tcPr>
          <w:p w:rsidR="00445A39" w:rsidRPr="00167D6B" w:rsidRDefault="00445A39">
            <w:pPr>
              <w:rPr>
                <w:rFonts w:eastAsia="Calibri"/>
                <w:b/>
                <w:i/>
                <w:sz w:val="17"/>
                <w:szCs w:val="17"/>
                <w:lang w:eastAsia="en-US"/>
              </w:rPr>
            </w:pPr>
          </w:p>
        </w:tc>
      </w:tr>
      <w:tr w:rsidR="00445A39" w:rsidRPr="00167D6B">
        <w:trPr>
          <w:trHeight w:val="206"/>
        </w:trPr>
        <w:tc>
          <w:tcPr>
            <w:tcW w:w="3802" w:type="dxa"/>
            <w:shd w:val="pct10" w:color="auto" w:fill="FFFFFF"/>
            <w:vAlign w:val="center"/>
          </w:tcPr>
          <w:p w:rsidR="00445A39" w:rsidRPr="00167D6B" w:rsidRDefault="005175CE">
            <w:pPr>
              <w:jc w:val="center"/>
              <w:rPr>
                <w:rFonts w:eastAsia="Calibri"/>
                <w:b/>
                <w:sz w:val="17"/>
                <w:szCs w:val="17"/>
                <w:lang w:eastAsia="en-US"/>
              </w:rPr>
            </w:pPr>
            <w:r w:rsidRPr="00167D6B">
              <w:rPr>
                <w:rFonts w:eastAsia="Calibri"/>
                <w:b/>
                <w:i/>
                <w:sz w:val="17"/>
                <w:szCs w:val="17"/>
                <w:lang w:eastAsia="en-US"/>
              </w:rPr>
              <w:t>USREOU code/ Registration code*/ Unified State Register of Collective Investment Scheme of mutual investment fund</w:t>
            </w:r>
          </w:p>
        </w:tc>
        <w:tc>
          <w:tcPr>
            <w:tcW w:w="5858" w:type="dxa"/>
            <w:vMerge/>
          </w:tcPr>
          <w:p w:rsidR="00445A39" w:rsidRPr="00167D6B" w:rsidRDefault="00445A39">
            <w:pPr>
              <w:rPr>
                <w:rFonts w:eastAsia="Calibri"/>
                <w:b/>
                <w:i/>
                <w:sz w:val="17"/>
                <w:szCs w:val="17"/>
                <w:lang w:eastAsia="en-US"/>
              </w:rPr>
            </w:pPr>
          </w:p>
        </w:tc>
      </w:tr>
    </w:tbl>
    <w:p w:rsidR="00445A39" w:rsidRPr="00167D6B" w:rsidRDefault="00445A39">
      <w:pPr>
        <w:rPr>
          <w:rFonts w:eastAsia="Calibri"/>
          <w:b/>
          <w:i/>
          <w:sz w:val="17"/>
          <w:szCs w:val="17"/>
          <w:lang w:eastAsia="en-US"/>
        </w:rPr>
      </w:pPr>
    </w:p>
    <w:p w:rsidR="00445A39" w:rsidRPr="00167D6B" w:rsidRDefault="005175CE">
      <w:pPr>
        <w:jc w:val="both"/>
        <w:rPr>
          <w:rFonts w:eastAsia="Calibri"/>
          <w:i/>
          <w:sz w:val="17"/>
          <w:szCs w:val="17"/>
          <w:lang w:eastAsia="en-US"/>
        </w:rPr>
      </w:pPr>
      <w:r w:rsidRPr="00167D6B">
        <w:rPr>
          <w:rFonts w:eastAsia="Calibri"/>
          <w:i/>
          <w:sz w:val="17"/>
          <w:szCs w:val="17"/>
          <w:lang w:eastAsia="en-US"/>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п.5.</w:t>
      </w:r>
    </w:p>
    <w:p w:rsidR="00445A39" w:rsidRPr="00167D6B" w:rsidRDefault="005175CE">
      <w:pPr>
        <w:jc w:val="both"/>
        <w:rPr>
          <w:rFonts w:eastAsia="Calibri"/>
          <w:b/>
          <w:i/>
          <w:sz w:val="17"/>
          <w:szCs w:val="17"/>
          <w:lang w:eastAsia="en-US"/>
        </w:rPr>
      </w:pPr>
      <w:r w:rsidRPr="00167D6B">
        <w:rPr>
          <w:rFonts w:eastAsia="Calibri"/>
          <w:b/>
          <w:i/>
          <w:sz w:val="17"/>
          <w:szCs w:val="17"/>
          <w:lang w:eastAsia="en-US"/>
        </w:rPr>
        <w:t>I hereby request to open a securities account for maintaining the rights to securities, servicing the acquisition, termination and transfer of rights to securities and securities rights and restrictions on securities rights on a securities account in accordance with the terms of the Securities Account Servicing Agreement and based on the documents attached, according to the list of clause 5.</w:t>
      </w:r>
    </w:p>
    <w:p w:rsidR="00445A39" w:rsidRPr="00167D6B" w:rsidRDefault="005175CE" w:rsidP="00902F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222222"/>
          <w:sz w:val="17"/>
          <w:szCs w:val="17"/>
        </w:rPr>
      </w:pPr>
      <w:r w:rsidRPr="00167D6B">
        <w:rPr>
          <w:rFonts w:eastAsia="Calibri"/>
          <w:i/>
          <w:sz w:val="17"/>
          <w:szCs w:val="17"/>
          <w:lang w:eastAsia="en-US"/>
        </w:rPr>
        <w:t xml:space="preserve">2. </w:t>
      </w:r>
      <w:r w:rsidRPr="00167D6B">
        <w:rPr>
          <w:i/>
          <w:iCs/>
          <w:sz w:val="17"/>
          <w:szCs w:val="17"/>
        </w:rPr>
        <w:t xml:space="preserve">З умовами депозитарного обслуговування депонентів та можливістю відкриття рахунку (ів) </w:t>
      </w:r>
      <w:r w:rsidRPr="00167D6B">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167D6B">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167D6B">
        <w:rPr>
          <w:i/>
          <w:iCs/>
        </w:rPr>
        <w:t>.</w:t>
      </w:r>
      <w:r w:rsidR="00C02B62" w:rsidRPr="00167D6B">
        <w:rPr>
          <w:i/>
          <w:iCs/>
        </w:rPr>
        <w:t xml:space="preserve"> </w:t>
      </w:r>
      <w:r w:rsidRPr="00167D6B">
        <w:rPr>
          <w:i/>
          <w:color w:val="222222"/>
          <w:sz w:val="17"/>
          <w:szCs w:val="17"/>
        </w:rPr>
        <w:t>With conditions for depositary servicing of depositors and possibility of opening account (s) in the software of the Central Depository / National Bank of Ukraine or in the software of the depositary institution of JSB “UKRGASBANK” in the depositary accounting system for interaction with the Central Depository / National Bank of Ukraine I am in full compliance with them. I trust to carry out transactions on my account in securities under these conditions.</w:t>
      </w:r>
    </w:p>
    <w:p w:rsidR="00445A39" w:rsidRPr="00167D6B" w:rsidRDefault="00445A39">
      <w:pPr>
        <w:jc w:val="both"/>
        <w:rPr>
          <w:rFonts w:eastAsia="Calibri"/>
          <w:b/>
          <w:i/>
          <w:sz w:val="17"/>
          <w:szCs w:val="17"/>
          <w:lang w:eastAsia="en-US"/>
        </w:rPr>
      </w:pPr>
    </w:p>
    <w:p w:rsidR="00445A39" w:rsidRPr="00167D6B" w:rsidRDefault="005175CE">
      <w:pPr>
        <w:jc w:val="both"/>
        <w:rPr>
          <w:rFonts w:eastAsia="Calibri"/>
          <w:i/>
          <w:sz w:val="17"/>
          <w:szCs w:val="17"/>
          <w:lang w:eastAsia="en-US"/>
        </w:rPr>
      </w:pPr>
      <w:r w:rsidRPr="00167D6B">
        <w:rPr>
          <w:rFonts w:eastAsia="Calibri"/>
          <w:i/>
          <w:sz w:val="17"/>
          <w:szCs w:val="17"/>
          <w:lang w:eastAsia="en-US"/>
        </w:rPr>
        <w:t>3. Я гарантую, що всі права на  цінні папери, які будуть обліковуватись  на вказаному рахунку, належать зазначеній  юридичній  особі на праві власності відповідно до діючого законодавства.</w:t>
      </w:r>
    </w:p>
    <w:p w:rsidR="00445A39" w:rsidRPr="00167D6B" w:rsidRDefault="005175CE">
      <w:pPr>
        <w:rPr>
          <w:rFonts w:eastAsia="Calibri"/>
          <w:i/>
          <w:sz w:val="17"/>
          <w:szCs w:val="17"/>
          <w:lang w:eastAsia="en-US"/>
        </w:rPr>
      </w:pPr>
      <w:r w:rsidRPr="00167D6B">
        <w:rPr>
          <w:rFonts w:eastAsia="Calibri"/>
          <w:b/>
          <w:i/>
          <w:sz w:val="17"/>
          <w:szCs w:val="17"/>
          <w:lang w:eastAsia="en-US"/>
        </w:rPr>
        <w:t xml:space="preserve">I hereby warrant that all rights to securities, accountable on the specified account, are in title of the specified legal entity under the applicable laws. </w:t>
      </w:r>
    </w:p>
    <w:p w:rsidR="00445A39" w:rsidRPr="00167D6B" w:rsidRDefault="005175CE">
      <w:pPr>
        <w:rPr>
          <w:rFonts w:eastAsia="Calibri"/>
          <w:i/>
          <w:sz w:val="17"/>
          <w:szCs w:val="17"/>
          <w:lang w:eastAsia="en-US"/>
        </w:rPr>
      </w:pPr>
      <w:r w:rsidRPr="00167D6B">
        <w:rPr>
          <w:rFonts w:eastAsia="Calibri"/>
          <w:i/>
          <w:sz w:val="17"/>
          <w:szCs w:val="17"/>
          <w:lang w:eastAsia="en-US"/>
        </w:rPr>
        <w:t>4. Зобов`язуюсь сповіщати про всі зміни в документах, які надаються для відкриття рахунку (рахунків) в цінних паперах , згідно переліку п.5.</w:t>
      </w:r>
    </w:p>
    <w:p w:rsidR="00445A39" w:rsidRPr="00167D6B" w:rsidRDefault="005175CE">
      <w:pPr>
        <w:rPr>
          <w:rFonts w:eastAsia="Calibri"/>
          <w:b/>
          <w:i/>
          <w:sz w:val="17"/>
          <w:szCs w:val="17"/>
          <w:lang w:eastAsia="en-US"/>
        </w:rPr>
      </w:pPr>
      <w:r w:rsidRPr="00167D6B">
        <w:rPr>
          <w:rFonts w:eastAsia="Calibri"/>
          <w:b/>
          <w:i/>
          <w:sz w:val="17"/>
          <w:szCs w:val="17"/>
          <w:lang w:eastAsia="en-US"/>
        </w:rPr>
        <w:t>I undertake to inform of all changes in the documents, submitted for opening of a securities account, according to the list of clause 5.</w:t>
      </w:r>
    </w:p>
    <w:p w:rsidR="00445A39" w:rsidRPr="00167D6B" w:rsidRDefault="005175CE">
      <w:pPr>
        <w:rPr>
          <w:rFonts w:eastAsia="Calibri"/>
          <w:i/>
          <w:sz w:val="17"/>
          <w:szCs w:val="17"/>
          <w:lang w:eastAsia="en-US"/>
        </w:rPr>
      </w:pPr>
      <w:r w:rsidRPr="00167D6B">
        <w:rPr>
          <w:rFonts w:eastAsia="Calibri"/>
          <w:i/>
          <w:sz w:val="17"/>
          <w:szCs w:val="17"/>
          <w:lang w:eastAsia="en-US"/>
        </w:rPr>
        <w:t>5. Перелік документів що додаються:</w:t>
      </w:r>
    </w:p>
    <w:p w:rsidR="00445A39" w:rsidRPr="00167D6B" w:rsidRDefault="005175CE">
      <w:pPr>
        <w:rPr>
          <w:rFonts w:eastAsia="Calibri"/>
          <w:b/>
          <w:i/>
          <w:sz w:val="17"/>
          <w:szCs w:val="17"/>
          <w:lang w:eastAsia="en-US"/>
        </w:rPr>
      </w:pPr>
      <w:r w:rsidRPr="00167D6B">
        <w:rPr>
          <w:rFonts w:eastAsia="Calibri"/>
          <w:b/>
          <w:i/>
          <w:sz w:val="17"/>
          <w:szCs w:val="17"/>
          <w:lang w:eastAsia="en-US"/>
        </w:rPr>
        <w:t>The list of the attached documents:</w:t>
      </w:r>
    </w:p>
    <w:p w:rsidR="00445A39" w:rsidRPr="00167D6B" w:rsidRDefault="00445A39">
      <w:pPr>
        <w:rPr>
          <w:rFonts w:eastAsia="Calibri"/>
          <w:i/>
          <w:sz w:val="17"/>
          <w:szCs w:val="17"/>
          <w:lang w:eastAsia="en-US"/>
        </w:rPr>
      </w:pPr>
    </w:p>
    <w:p w:rsidR="00445A39" w:rsidRPr="00167D6B" w:rsidRDefault="005175CE">
      <w:pPr>
        <w:jc w:val="both"/>
        <w:rPr>
          <w:rFonts w:eastAsia="Calibri"/>
          <w:b/>
          <w:sz w:val="17"/>
          <w:szCs w:val="17"/>
          <w:lang w:eastAsia="en-US"/>
        </w:rPr>
      </w:pPr>
      <w:r w:rsidRPr="00167D6B">
        <w:rPr>
          <w:rFonts w:eastAsia="Calibri"/>
          <w:b/>
          <w:sz w:val="18"/>
          <w:szCs w:val="18"/>
          <w:lang w:eastAsia="en-US"/>
        </w:rPr>
        <w:t>ОСОБА, ЯКА ПІДПИСАЛА ЗАЯВУ</w:t>
      </w:r>
      <w:r w:rsidRPr="00167D6B">
        <w:rPr>
          <w:rFonts w:eastAsia="Calibri"/>
          <w:b/>
          <w:sz w:val="17"/>
          <w:szCs w:val="17"/>
          <w:lang w:eastAsia="en-US"/>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5175CE">
      <w:pPr>
        <w:rPr>
          <w:rFonts w:eastAsia="Calibri"/>
          <w:b/>
          <w:i/>
          <w:sz w:val="17"/>
          <w:szCs w:val="17"/>
          <w:lang w:eastAsia="en-US"/>
        </w:rPr>
      </w:pPr>
      <w:r w:rsidRPr="00167D6B">
        <w:rPr>
          <w:rFonts w:eastAsia="Calibri"/>
          <w:b/>
          <w:i/>
          <w:sz w:val="17"/>
          <w:szCs w:val="17"/>
          <w:lang w:eastAsia="en-US"/>
        </w:rPr>
        <w:t>THE PERSON, WHO SIGNED THE APPLICATION, SHALL BE LIABLE FOR AUTHENTICITY OF INFORMATION, CONTAINED IN THE DOCUMENTS, ON THE BASIS OF WHICH THE DEPOSITORY INSTITUTION IS ENTRUSTED TO PERFORM SUCH DEPOSITORY TRANSACTION.</w:t>
      </w:r>
    </w:p>
    <w:p w:rsidR="00445A39" w:rsidRPr="00167D6B" w:rsidRDefault="00445A39">
      <w:pPr>
        <w:rPr>
          <w:rFonts w:eastAsia="Calibri"/>
          <w:b/>
          <w:sz w:val="17"/>
          <w:szCs w:val="17"/>
          <w:lang w:eastAsia="en-US"/>
        </w:rPr>
      </w:pPr>
    </w:p>
    <w:p w:rsidR="00445A39" w:rsidRPr="00167D6B" w:rsidRDefault="005175CE">
      <w:pPr>
        <w:rPr>
          <w:rFonts w:eastAsia="Calibri"/>
          <w:sz w:val="16"/>
          <w:szCs w:val="16"/>
          <w:lang w:eastAsia="en-US"/>
        </w:rPr>
      </w:pPr>
      <w:r w:rsidRPr="00167D6B">
        <w:rPr>
          <w:rFonts w:eastAsia="Calibri"/>
          <w:sz w:val="16"/>
          <w:szCs w:val="16"/>
          <w:lang w:eastAsia="en-US"/>
        </w:rPr>
        <w:t>* -  заповнюється для юридичних осіб нерезидентів;</w:t>
      </w:r>
    </w:p>
    <w:p w:rsidR="00445A39" w:rsidRPr="00167D6B" w:rsidRDefault="005175CE">
      <w:pPr>
        <w:rPr>
          <w:rFonts w:eastAsia="Calibri"/>
          <w:sz w:val="16"/>
          <w:szCs w:val="16"/>
          <w:lang w:eastAsia="en-US"/>
        </w:rPr>
      </w:pPr>
      <w:r w:rsidRPr="00167D6B">
        <w:rPr>
          <w:rFonts w:eastAsia="Calibri"/>
          <w:b/>
          <w:i/>
          <w:sz w:val="17"/>
          <w:szCs w:val="17"/>
          <w:lang w:eastAsia="en-US"/>
        </w:rPr>
        <w:t>filled in for non-resident legal entities</w:t>
      </w:r>
    </w:p>
    <w:p w:rsidR="00445A39" w:rsidRPr="00167D6B" w:rsidRDefault="005175CE">
      <w:pPr>
        <w:rPr>
          <w:rFonts w:eastAsia="Calibri"/>
          <w:sz w:val="16"/>
          <w:szCs w:val="16"/>
          <w:lang w:eastAsia="en-US"/>
        </w:rPr>
      </w:pPr>
      <w:r w:rsidRPr="00167D6B">
        <w:rPr>
          <w:rFonts w:eastAsia="Calibri"/>
          <w:sz w:val="16"/>
          <w:szCs w:val="16"/>
          <w:lang w:eastAsia="en-US"/>
        </w:rPr>
        <w:t>**  - для юридичної особи – компанії з управління активами, рахунок якій відкритий для обліку цінних паперів – активів пайового інвестиційного фонду.</w:t>
      </w:r>
    </w:p>
    <w:p w:rsidR="00445A39" w:rsidRPr="00167D6B" w:rsidRDefault="005175CE">
      <w:pPr>
        <w:rPr>
          <w:rFonts w:eastAsia="Calibri"/>
          <w:b/>
          <w:i/>
          <w:sz w:val="17"/>
          <w:szCs w:val="17"/>
          <w:lang w:eastAsia="en-US"/>
        </w:rPr>
      </w:pPr>
      <w:r w:rsidRPr="00167D6B">
        <w:rPr>
          <w:rFonts w:eastAsia="Calibri"/>
          <w:b/>
          <w:i/>
          <w:sz w:val="17"/>
          <w:szCs w:val="17"/>
          <w:lang w:eastAsia="en-US"/>
        </w:rPr>
        <w:t>for the legal entity - asset management company, the account for which is opened in order to account the securities – mutual investment fund assets.</w:t>
      </w:r>
    </w:p>
    <w:p w:rsidR="00445A39" w:rsidRPr="00167D6B" w:rsidRDefault="00445A39">
      <w:pPr>
        <w:rPr>
          <w:rFonts w:eastAsia="Calibri"/>
          <w:sz w:val="17"/>
          <w:szCs w:val="17"/>
          <w:lang w:eastAsia="en-US"/>
        </w:rPr>
      </w:pPr>
    </w:p>
    <w:p w:rsidR="00445A39" w:rsidRPr="00167D6B" w:rsidRDefault="005175CE">
      <w:pPr>
        <w:rPr>
          <w:rFonts w:eastAsia="Calibri"/>
          <w:b/>
          <w:sz w:val="17"/>
          <w:szCs w:val="17"/>
          <w:lang w:eastAsia="en-US"/>
        </w:rPr>
      </w:pPr>
      <w:r w:rsidRPr="00167D6B">
        <w:rPr>
          <w:rFonts w:eastAsia="Calibri"/>
          <w:b/>
          <w:sz w:val="17"/>
          <w:szCs w:val="17"/>
          <w:lang w:eastAsia="en-US"/>
        </w:rPr>
        <w:t>Підпис Розпорядника рахунку          /__________________________/_________________________________</w:t>
      </w:r>
    </w:p>
    <w:p w:rsidR="00445A39" w:rsidRPr="00167D6B" w:rsidRDefault="005175CE">
      <w:pPr>
        <w:rPr>
          <w:rFonts w:eastAsia="Calibri"/>
          <w:b/>
          <w:sz w:val="17"/>
          <w:szCs w:val="17"/>
          <w:lang w:eastAsia="en-US"/>
        </w:rPr>
      </w:pPr>
      <w:r w:rsidRPr="00167D6B">
        <w:rPr>
          <w:rFonts w:eastAsia="Calibri"/>
          <w:b/>
          <w:sz w:val="17"/>
          <w:szCs w:val="17"/>
          <w:lang w:eastAsia="en-US"/>
        </w:rPr>
        <w:t xml:space="preserve">                                                                                   підпис,   М.П. </w:t>
      </w:r>
      <w:r w:rsidRPr="00167D6B">
        <w:rPr>
          <w:rFonts w:eastAsia="Calibri"/>
          <w:b/>
          <w:sz w:val="17"/>
          <w:szCs w:val="17"/>
          <w:vertAlign w:val="superscript"/>
          <w:lang w:eastAsia="en-US"/>
        </w:rPr>
        <w:t>*</w:t>
      </w:r>
      <w:r w:rsidRPr="00167D6B">
        <w:rPr>
          <w:rFonts w:eastAsia="Calibri"/>
          <w:b/>
          <w:sz w:val="17"/>
          <w:szCs w:val="17"/>
          <w:lang w:eastAsia="en-US"/>
        </w:rPr>
        <w:t xml:space="preserve">                 П.І.Б.</w:t>
      </w:r>
    </w:p>
    <w:p w:rsidR="00445A39" w:rsidRPr="00167D6B" w:rsidRDefault="005175CE">
      <w:pPr>
        <w:rPr>
          <w:rFonts w:eastAsia="Calibri"/>
          <w:b/>
          <w:sz w:val="17"/>
          <w:szCs w:val="17"/>
          <w:lang w:eastAsia="en-US"/>
        </w:rPr>
      </w:pPr>
      <w:r w:rsidRPr="00167D6B">
        <w:rPr>
          <w:rFonts w:eastAsia="Calibri"/>
          <w:b/>
          <w:i/>
          <w:sz w:val="17"/>
          <w:szCs w:val="17"/>
          <w:lang w:eastAsia="en-US"/>
        </w:rPr>
        <w:t>Signature of the account manager</w:t>
      </w:r>
      <w:r w:rsidRPr="00167D6B">
        <w:rPr>
          <w:rFonts w:eastAsia="Calibri"/>
          <w:b/>
          <w:sz w:val="17"/>
          <w:szCs w:val="17"/>
          <w:lang w:eastAsia="en-US"/>
        </w:rPr>
        <w:t xml:space="preserve">          /__________________________/_________________________________</w:t>
      </w:r>
    </w:p>
    <w:p w:rsidR="00445A39" w:rsidRPr="00167D6B" w:rsidRDefault="005175CE">
      <w:pPr>
        <w:rPr>
          <w:rFonts w:eastAsia="Calibri"/>
          <w:b/>
          <w:sz w:val="17"/>
          <w:szCs w:val="17"/>
          <w:lang w:eastAsia="en-US"/>
        </w:rPr>
      </w:pPr>
      <w:r w:rsidRPr="00167D6B">
        <w:rPr>
          <w:rFonts w:eastAsia="Calibri"/>
          <w:b/>
          <w:sz w:val="17"/>
          <w:szCs w:val="17"/>
          <w:lang w:eastAsia="en-US"/>
        </w:rPr>
        <w:lastRenderedPageBreak/>
        <w:t xml:space="preserve">                                                                                   signature, seal </w:t>
      </w:r>
      <w:r w:rsidRPr="00167D6B">
        <w:rPr>
          <w:rFonts w:eastAsia="Calibri"/>
          <w:b/>
          <w:sz w:val="17"/>
          <w:szCs w:val="17"/>
          <w:vertAlign w:val="superscript"/>
          <w:lang w:eastAsia="en-US"/>
        </w:rPr>
        <w:t>*</w:t>
      </w:r>
      <w:r w:rsidRPr="00167D6B">
        <w:rPr>
          <w:rFonts w:eastAsia="Calibri"/>
          <w:b/>
          <w:sz w:val="17"/>
          <w:szCs w:val="17"/>
          <w:lang w:eastAsia="en-US"/>
        </w:rPr>
        <w:t xml:space="preserve">                 Full name</w:t>
      </w:r>
    </w:p>
    <w:p w:rsidR="00445A39" w:rsidRPr="00167D6B" w:rsidRDefault="00445A39">
      <w:pPr>
        <w:rPr>
          <w:rFonts w:eastAsia="Calibri"/>
          <w:b/>
          <w:i/>
          <w:sz w:val="17"/>
          <w:szCs w:val="17"/>
          <w:lang w:eastAsia="en-US"/>
        </w:rPr>
      </w:pPr>
    </w:p>
    <w:p w:rsidR="00445A39" w:rsidRPr="00167D6B" w:rsidRDefault="00445A39">
      <w:pPr>
        <w:rPr>
          <w:rFonts w:eastAsia="Calibri"/>
          <w:b/>
          <w:sz w:val="17"/>
          <w:szCs w:val="17"/>
          <w:lang w:eastAsia="en-US"/>
        </w:rPr>
      </w:pPr>
    </w:p>
    <w:p w:rsidR="00445A39" w:rsidRPr="00167D6B" w:rsidRDefault="005175CE">
      <w:pPr>
        <w:rPr>
          <w:rFonts w:eastAsia="Calibri"/>
          <w:b/>
          <w:sz w:val="17"/>
          <w:szCs w:val="17"/>
          <w:lang w:eastAsia="en-US"/>
        </w:rPr>
      </w:pPr>
      <w:r w:rsidRPr="00167D6B">
        <w:rPr>
          <w:rFonts w:eastAsia="Calibri"/>
          <w:b/>
          <w:sz w:val="17"/>
          <w:szCs w:val="17"/>
          <w:lang w:eastAsia="en-US"/>
        </w:rPr>
        <w:t>*- для юридичної особи за наявності</w:t>
      </w:r>
    </w:p>
    <w:p w:rsidR="00445A39" w:rsidRPr="00167D6B" w:rsidRDefault="005175CE">
      <w:pPr>
        <w:rPr>
          <w:rFonts w:eastAsia="Calibri"/>
          <w:b/>
          <w:i/>
          <w:sz w:val="17"/>
          <w:szCs w:val="17"/>
          <w:lang w:eastAsia="en-US"/>
        </w:rPr>
      </w:pPr>
      <w:r w:rsidRPr="00167D6B">
        <w:rPr>
          <w:rFonts w:eastAsia="Calibri"/>
          <w:b/>
          <w:i/>
          <w:sz w:val="17"/>
          <w:szCs w:val="17"/>
          <w:lang w:eastAsia="en-US"/>
        </w:rPr>
        <w:t>for legal entity, if applicable</w:t>
      </w:r>
    </w:p>
    <w:p w:rsidR="00445A39" w:rsidRPr="00167D6B" w:rsidRDefault="005175CE">
      <w:pPr>
        <w:rPr>
          <w:rFonts w:eastAsia="Calibri"/>
          <w:b/>
          <w:sz w:val="17"/>
          <w:szCs w:val="17"/>
          <w:lang w:eastAsia="en-US"/>
        </w:rPr>
      </w:pPr>
      <w:r w:rsidRPr="00167D6B">
        <w:rPr>
          <w:rFonts w:eastAsia="Calibri"/>
          <w:b/>
          <w:sz w:val="17"/>
          <w:szCs w:val="17"/>
          <w:lang w:eastAsia="en-US"/>
        </w:rPr>
        <w:tab/>
        <w:t xml:space="preserve"> </w:t>
      </w:r>
    </w:p>
    <w:p w:rsidR="00445A39" w:rsidRPr="00167D6B" w:rsidRDefault="005175CE">
      <w:pPr>
        <w:rPr>
          <w:rFonts w:eastAsia="Calibri"/>
          <w:b/>
          <w:sz w:val="17"/>
          <w:szCs w:val="17"/>
          <w:u w:val="single"/>
          <w:lang w:eastAsia="en-US"/>
        </w:rPr>
      </w:pPr>
      <w:r w:rsidRPr="00167D6B">
        <w:rPr>
          <w:rFonts w:eastAsia="Calibri"/>
          <w:b/>
          <w:sz w:val="17"/>
          <w:szCs w:val="17"/>
          <w:u w:val="single"/>
          <w:lang w:eastAsia="en-US"/>
        </w:rPr>
        <w:t>ВІДМІТКИ ДЕПОЗИТАРНОЇ УСТАНОВИ</w:t>
      </w:r>
    </w:p>
    <w:p w:rsidR="00445A39" w:rsidRPr="00167D6B" w:rsidRDefault="005175CE">
      <w:pPr>
        <w:rPr>
          <w:rFonts w:eastAsia="Calibri"/>
          <w:b/>
          <w:i/>
          <w:sz w:val="17"/>
          <w:szCs w:val="17"/>
          <w:lang w:eastAsia="en-US"/>
        </w:rPr>
      </w:pPr>
      <w:r w:rsidRPr="00167D6B">
        <w:rPr>
          <w:rFonts w:eastAsia="Calibri"/>
          <w:b/>
          <w:i/>
          <w:sz w:val="17"/>
          <w:szCs w:val="17"/>
          <w:lang w:eastAsia="en-US"/>
        </w:rPr>
        <w:t>NOTES OF DEPOSITORY INSTITUTION</w:t>
      </w:r>
    </w:p>
    <w:p w:rsidR="00445A39" w:rsidRPr="00167D6B" w:rsidRDefault="00445A39">
      <w:pPr>
        <w:rPr>
          <w:rFonts w:eastAsia="Calibri"/>
          <w:b/>
          <w:sz w:val="17"/>
          <w:szCs w:val="17"/>
          <w:lang w:eastAsia="en-US"/>
        </w:rPr>
      </w:pPr>
    </w:p>
    <w:p w:rsidR="00445A39" w:rsidRPr="00167D6B" w:rsidRDefault="005175CE">
      <w:pPr>
        <w:rPr>
          <w:rFonts w:eastAsia="Calibri"/>
          <w:b/>
          <w:sz w:val="17"/>
          <w:szCs w:val="17"/>
          <w:lang w:eastAsia="en-US"/>
        </w:rPr>
      </w:pPr>
      <w:r w:rsidRPr="00167D6B">
        <w:rPr>
          <w:rFonts w:eastAsia="Calibri"/>
          <w:b/>
          <w:sz w:val="17"/>
          <w:szCs w:val="17"/>
          <w:lang w:eastAsia="en-US"/>
        </w:rPr>
        <w:t>Дата відкриття та депозитарний код рахунку в цінних паперах:</w:t>
      </w:r>
    </w:p>
    <w:p w:rsidR="00445A39" w:rsidRPr="00167D6B" w:rsidRDefault="005175CE">
      <w:pPr>
        <w:rPr>
          <w:rFonts w:eastAsia="Calibri"/>
          <w:b/>
          <w:sz w:val="17"/>
          <w:szCs w:val="17"/>
          <w:lang w:eastAsia="en-US"/>
        </w:rPr>
      </w:pPr>
      <w:r w:rsidRPr="00167D6B">
        <w:rPr>
          <w:rFonts w:eastAsia="Calibri"/>
          <w:b/>
          <w:i/>
          <w:sz w:val="17"/>
          <w:szCs w:val="17"/>
          <w:lang w:eastAsia="en-US"/>
        </w:rPr>
        <w:t>Date of opening and depository code of securities account</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18"/>
        <w:gridCol w:w="4522"/>
      </w:tblGrid>
      <w:tr w:rsidR="00445A39" w:rsidRPr="00167D6B">
        <w:trPr>
          <w:trHeight w:val="430"/>
        </w:trPr>
        <w:tc>
          <w:tcPr>
            <w:tcW w:w="9740" w:type="dxa"/>
            <w:gridSpan w:val="2"/>
            <w:tcBorders>
              <w:top w:val="single" w:sz="4" w:space="0" w:color="auto"/>
              <w:bottom w:val="single" w:sz="4" w:space="0" w:color="auto"/>
            </w:tcBorders>
            <w:shd w:val="clear" w:color="auto" w:fill="D9D9D9"/>
            <w:vAlign w:val="center"/>
          </w:tcPr>
          <w:p w:rsidR="00445A39" w:rsidRPr="00167D6B" w:rsidRDefault="00445A39">
            <w:pPr>
              <w:rPr>
                <w:rFonts w:eastAsia="Calibri"/>
                <w:b/>
                <w:sz w:val="17"/>
                <w:szCs w:val="17"/>
                <w:lang w:eastAsia="en-US"/>
              </w:rPr>
            </w:pPr>
          </w:p>
          <w:p w:rsidR="00445A39" w:rsidRPr="00167D6B" w:rsidRDefault="005175CE">
            <w:pPr>
              <w:rPr>
                <w:rFonts w:eastAsia="Calibri"/>
                <w:b/>
                <w:sz w:val="17"/>
                <w:szCs w:val="17"/>
                <w:lang w:eastAsia="en-US"/>
              </w:rPr>
            </w:pPr>
            <w:r w:rsidRPr="00167D6B">
              <w:rPr>
                <w:rFonts w:eastAsia="Calibri"/>
                <w:b/>
                <w:sz w:val="17"/>
                <w:szCs w:val="17"/>
                <w:lang w:eastAsia="en-US"/>
              </w:rPr>
              <w:t>«___»_________________  20__ р.    № ______________________</w:t>
            </w:r>
          </w:p>
        </w:tc>
      </w:tr>
      <w:tr w:rsidR="00445A39" w:rsidRPr="00167D6B">
        <w:trPr>
          <w:trHeight w:val="150"/>
        </w:trPr>
        <w:tc>
          <w:tcPr>
            <w:tcW w:w="5218" w:type="dxa"/>
            <w:tcBorders>
              <w:top w:val="single" w:sz="4" w:space="0" w:color="auto"/>
              <w:bottom w:val="single" w:sz="4" w:space="0" w:color="auto"/>
              <w:right w:val="single" w:sz="4" w:space="0" w:color="auto"/>
            </w:tcBorders>
            <w:shd w:val="clear" w:color="auto" w:fill="D9D9D9"/>
            <w:vAlign w:val="center"/>
          </w:tcPr>
          <w:p w:rsidR="00445A39" w:rsidRPr="00167D6B" w:rsidRDefault="005175CE">
            <w:pPr>
              <w:rPr>
                <w:b/>
                <w:sz w:val="17"/>
                <w:szCs w:val="17"/>
              </w:rPr>
            </w:pPr>
            <w:r w:rsidRPr="00167D6B">
              <w:rPr>
                <w:b/>
                <w:sz w:val="17"/>
                <w:szCs w:val="17"/>
              </w:rPr>
              <w:t>ID клієнта</w:t>
            </w:r>
          </w:p>
          <w:p w:rsidR="00445A39" w:rsidRPr="00167D6B" w:rsidRDefault="005175CE">
            <w:pPr>
              <w:rPr>
                <w:rFonts w:eastAsia="Calibri"/>
                <w:b/>
                <w:sz w:val="17"/>
                <w:szCs w:val="17"/>
                <w:lang w:eastAsia="en-US"/>
              </w:rPr>
            </w:pPr>
            <w:r w:rsidRPr="00167D6B">
              <w:rPr>
                <w:b/>
                <w:sz w:val="17"/>
                <w:szCs w:val="17"/>
              </w:rPr>
              <w:t xml:space="preserve">ID </w:t>
            </w:r>
            <w:r w:rsidRPr="00167D6B">
              <w:rPr>
                <w:b/>
                <w:color w:val="222222"/>
                <w:sz w:val="17"/>
                <w:szCs w:val="17"/>
                <w:shd w:val="clear" w:color="auto" w:fill="F8F9FA"/>
              </w:rPr>
              <w:t>client</w:t>
            </w:r>
          </w:p>
        </w:tc>
        <w:tc>
          <w:tcPr>
            <w:tcW w:w="4522" w:type="dxa"/>
            <w:tcBorders>
              <w:top w:val="single" w:sz="4" w:space="0" w:color="auto"/>
              <w:left w:val="single" w:sz="4" w:space="0" w:color="auto"/>
              <w:bottom w:val="single" w:sz="4" w:space="0" w:color="auto"/>
            </w:tcBorders>
            <w:shd w:val="clear" w:color="auto" w:fill="D9D9D9"/>
            <w:vAlign w:val="center"/>
          </w:tcPr>
          <w:p w:rsidR="00445A39" w:rsidRPr="00167D6B" w:rsidRDefault="00445A39">
            <w:pPr>
              <w:rPr>
                <w:rFonts w:eastAsia="Calibri"/>
                <w:b/>
                <w:sz w:val="17"/>
                <w:szCs w:val="17"/>
                <w:lang w:eastAsia="en-US"/>
              </w:rPr>
            </w:pPr>
          </w:p>
        </w:tc>
      </w:tr>
    </w:tbl>
    <w:p w:rsidR="00445A39" w:rsidRPr="00167D6B" w:rsidRDefault="00445A39">
      <w:pPr>
        <w:rPr>
          <w:rFonts w:eastAsia="Calibri"/>
          <w:b/>
          <w:sz w:val="17"/>
          <w:szCs w:val="17"/>
          <w:lang w:eastAsia="en-US"/>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167D6B">
        <w:trPr>
          <w:trHeight w:val="203"/>
        </w:trPr>
        <w:tc>
          <w:tcPr>
            <w:tcW w:w="9840" w:type="dxa"/>
            <w:gridSpan w:val="2"/>
            <w:shd w:val="clear" w:color="auto" w:fill="D9D9D9"/>
            <w:vAlign w:val="center"/>
          </w:tcPr>
          <w:p w:rsidR="00445A39" w:rsidRPr="00167D6B" w:rsidRDefault="005175CE">
            <w:pPr>
              <w:rPr>
                <w:rFonts w:eastAsia="Calibri"/>
                <w:b/>
                <w:sz w:val="17"/>
                <w:szCs w:val="17"/>
                <w:lang w:eastAsia="en-US"/>
              </w:rPr>
            </w:pPr>
            <w:r w:rsidRPr="00167D6B">
              <w:rPr>
                <w:rFonts w:eastAsia="Calibri"/>
                <w:b/>
                <w:sz w:val="17"/>
                <w:szCs w:val="17"/>
                <w:lang w:eastAsia="en-US"/>
              </w:rPr>
              <w:t>ВІДПОВІДАЛЬНА ОСОБА ДЕПОЗИТАРНОЇ УСТАНОВИ</w:t>
            </w:r>
          </w:p>
        </w:tc>
      </w:tr>
      <w:tr w:rsidR="00445A39" w:rsidRPr="00167D6B">
        <w:trPr>
          <w:trHeight w:val="217"/>
        </w:trPr>
        <w:tc>
          <w:tcPr>
            <w:tcW w:w="9840" w:type="dxa"/>
            <w:gridSpan w:val="2"/>
            <w:shd w:val="clear" w:color="auto" w:fill="D9D9D9"/>
            <w:vAlign w:val="center"/>
          </w:tcPr>
          <w:p w:rsidR="00445A39" w:rsidRPr="00167D6B" w:rsidRDefault="005175CE">
            <w:pPr>
              <w:rPr>
                <w:rFonts w:eastAsia="Calibri"/>
                <w:b/>
                <w:sz w:val="17"/>
                <w:szCs w:val="17"/>
                <w:lang w:eastAsia="en-US"/>
              </w:rPr>
            </w:pPr>
            <w:r w:rsidRPr="00167D6B">
              <w:rPr>
                <w:rFonts w:eastAsia="Calibri"/>
                <w:b/>
                <w:i/>
                <w:sz w:val="17"/>
                <w:szCs w:val="17"/>
                <w:lang w:eastAsia="en-US"/>
              </w:rPr>
              <w:t>PERSON IN CHARGE OF THE DEPOSITORY INSTITUTION</w:t>
            </w:r>
          </w:p>
        </w:tc>
      </w:tr>
      <w:tr w:rsidR="00445A39" w:rsidRPr="00167D6B">
        <w:trPr>
          <w:trHeight w:val="836"/>
        </w:trPr>
        <w:tc>
          <w:tcPr>
            <w:tcW w:w="4570" w:type="dxa"/>
            <w:shd w:val="clear" w:color="auto" w:fill="FFFFFF"/>
            <w:vAlign w:val="center"/>
          </w:tcPr>
          <w:p w:rsidR="00445A39" w:rsidRPr="00167D6B" w:rsidRDefault="005175CE">
            <w:pPr>
              <w:rPr>
                <w:rFonts w:eastAsia="Calibri"/>
                <w:i/>
                <w:sz w:val="16"/>
                <w:szCs w:val="16"/>
                <w:lang w:eastAsia="en-US"/>
              </w:rPr>
            </w:pPr>
            <w:r w:rsidRPr="00167D6B">
              <w:rPr>
                <w:rFonts w:eastAsia="Calibri"/>
                <w:i/>
                <w:sz w:val="16"/>
                <w:szCs w:val="16"/>
                <w:lang w:eastAsia="en-US"/>
              </w:rPr>
              <w:t>_______________________________________________</w:t>
            </w:r>
          </w:p>
          <w:p w:rsidR="00445A39" w:rsidRPr="00167D6B" w:rsidRDefault="005175CE">
            <w:pPr>
              <w:jc w:val="center"/>
              <w:rPr>
                <w:rFonts w:eastAsia="Calibri"/>
                <w:i/>
                <w:sz w:val="16"/>
                <w:szCs w:val="16"/>
                <w:lang w:eastAsia="en-US"/>
              </w:rPr>
            </w:pPr>
            <w:r w:rsidRPr="00167D6B">
              <w:rPr>
                <w:rFonts w:eastAsia="Calibri"/>
                <w:i/>
                <w:sz w:val="16"/>
                <w:szCs w:val="16"/>
                <w:lang w:eastAsia="en-US"/>
              </w:rPr>
              <w:t>Підпис</w:t>
            </w:r>
          </w:p>
          <w:p w:rsidR="00445A39" w:rsidRPr="00167D6B" w:rsidRDefault="005175CE">
            <w:pPr>
              <w:jc w:val="center"/>
              <w:rPr>
                <w:rFonts w:eastAsia="Calibri"/>
                <w:b/>
                <w:i/>
                <w:sz w:val="17"/>
                <w:szCs w:val="17"/>
                <w:lang w:eastAsia="en-US"/>
              </w:rPr>
            </w:pPr>
            <w:r w:rsidRPr="00167D6B">
              <w:rPr>
                <w:rFonts w:eastAsia="Calibri"/>
                <w:b/>
                <w:i/>
                <w:sz w:val="17"/>
                <w:szCs w:val="17"/>
                <w:lang w:eastAsia="en-US"/>
              </w:rPr>
              <w:t>Signature</w:t>
            </w:r>
          </w:p>
          <w:p w:rsidR="00445A39" w:rsidRPr="00167D6B" w:rsidRDefault="00445A39">
            <w:pPr>
              <w:jc w:val="center"/>
              <w:rPr>
                <w:rFonts w:eastAsia="Calibri"/>
                <w:b/>
                <w:sz w:val="17"/>
                <w:szCs w:val="17"/>
                <w:lang w:eastAsia="en-US"/>
              </w:rPr>
            </w:pPr>
          </w:p>
        </w:tc>
        <w:tc>
          <w:tcPr>
            <w:tcW w:w="5270" w:type="dxa"/>
            <w:shd w:val="clear" w:color="auto" w:fill="FFFFFF"/>
            <w:vAlign w:val="center"/>
          </w:tcPr>
          <w:p w:rsidR="00445A39" w:rsidRPr="00167D6B" w:rsidRDefault="005175CE">
            <w:pPr>
              <w:jc w:val="center"/>
              <w:rPr>
                <w:rFonts w:eastAsia="Calibri"/>
                <w:sz w:val="20"/>
                <w:szCs w:val="20"/>
                <w:lang w:eastAsia="en-US"/>
              </w:rPr>
            </w:pPr>
            <w:r w:rsidRPr="00167D6B">
              <w:rPr>
                <w:rFonts w:eastAsia="Calibri"/>
                <w:b/>
                <w:sz w:val="17"/>
                <w:szCs w:val="17"/>
                <w:lang w:eastAsia="en-US"/>
              </w:rPr>
              <w:t xml:space="preserve">______________________________________________ </w:t>
            </w:r>
            <w:r w:rsidRPr="00167D6B">
              <w:rPr>
                <w:rFonts w:eastAsia="Calibri"/>
                <w:i/>
                <w:sz w:val="16"/>
                <w:szCs w:val="16"/>
                <w:lang w:eastAsia="en-US"/>
              </w:rPr>
              <w:t xml:space="preserve">                                  </w:t>
            </w:r>
            <w:r w:rsidRPr="00167D6B">
              <w:rPr>
                <w:rFonts w:eastAsia="Calibri"/>
                <w:sz w:val="20"/>
                <w:szCs w:val="20"/>
                <w:lang w:eastAsia="en-US"/>
              </w:rPr>
              <w:t>(</w:t>
            </w:r>
            <w:r w:rsidRPr="00167D6B">
              <w:rPr>
                <w:rFonts w:eastAsia="Calibri"/>
                <w:i/>
                <w:sz w:val="16"/>
                <w:szCs w:val="16"/>
                <w:lang w:eastAsia="en-US"/>
              </w:rPr>
              <w:t>прізвище та ініціали</w:t>
            </w:r>
            <w:r w:rsidRPr="00167D6B">
              <w:rPr>
                <w:rFonts w:eastAsia="Calibri"/>
                <w:sz w:val="20"/>
                <w:szCs w:val="20"/>
                <w:lang w:eastAsia="en-US"/>
              </w:rPr>
              <w:t>)</w:t>
            </w:r>
          </w:p>
          <w:p w:rsidR="00445A39" w:rsidRPr="00167D6B" w:rsidRDefault="005175CE">
            <w:pPr>
              <w:jc w:val="center"/>
              <w:rPr>
                <w:rFonts w:eastAsia="Calibri"/>
                <w:b/>
                <w:sz w:val="17"/>
                <w:szCs w:val="17"/>
                <w:lang w:eastAsia="en-US"/>
              </w:rPr>
            </w:pPr>
            <w:r w:rsidRPr="00167D6B">
              <w:rPr>
                <w:rFonts w:eastAsia="Calibri"/>
                <w:b/>
                <w:i/>
                <w:sz w:val="17"/>
                <w:szCs w:val="17"/>
                <w:lang w:eastAsia="en-US"/>
              </w:rPr>
              <w:t>(surname and initials)</w:t>
            </w:r>
          </w:p>
        </w:tc>
      </w:tr>
    </w:tbl>
    <w:p w:rsidR="00445A39" w:rsidRPr="00167D6B" w:rsidRDefault="00445A39">
      <w:pPr>
        <w:rPr>
          <w:rFonts w:eastAsia="Calibri"/>
          <w:sz w:val="17"/>
          <w:szCs w:val="17"/>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3"/>
        <w:gridCol w:w="4586"/>
      </w:tblGrid>
      <w:tr w:rsidR="00445A39" w:rsidRPr="00167D6B">
        <w:trPr>
          <w:cantSplit/>
          <w:trHeight w:val="407"/>
        </w:trPr>
        <w:tc>
          <w:tcPr>
            <w:tcW w:w="5303" w:type="dxa"/>
            <w:shd w:val="clear" w:color="auto" w:fill="D9D9D9"/>
            <w:vAlign w:val="center"/>
          </w:tcPr>
          <w:p w:rsidR="00445A39" w:rsidRPr="00167D6B" w:rsidRDefault="005175CE">
            <w:pPr>
              <w:rPr>
                <w:rFonts w:eastAsia="Calibri"/>
                <w:b/>
                <w:sz w:val="17"/>
                <w:szCs w:val="17"/>
                <w:lang w:eastAsia="en-US"/>
              </w:rPr>
            </w:pPr>
            <w:r w:rsidRPr="00167D6B">
              <w:rPr>
                <w:rFonts w:eastAsia="Calibri"/>
                <w:b/>
                <w:sz w:val="17"/>
                <w:szCs w:val="17"/>
                <w:lang w:eastAsia="en-US"/>
              </w:rPr>
              <w:t>№ та дата  в журналі вхідної кореспонденції</w:t>
            </w:r>
          </w:p>
        </w:tc>
        <w:tc>
          <w:tcPr>
            <w:tcW w:w="4586" w:type="dxa"/>
            <w:vMerge w:val="restart"/>
            <w:vAlign w:val="bottom"/>
          </w:tcPr>
          <w:p w:rsidR="00445A39" w:rsidRPr="00167D6B" w:rsidRDefault="00445A39">
            <w:pPr>
              <w:rPr>
                <w:rFonts w:eastAsia="Calibri"/>
                <w:sz w:val="17"/>
                <w:szCs w:val="17"/>
                <w:lang w:eastAsia="en-US"/>
              </w:rPr>
            </w:pPr>
          </w:p>
          <w:p w:rsidR="00445A39" w:rsidRPr="00167D6B" w:rsidRDefault="005175CE">
            <w:pPr>
              <w:rPr>
                <w:rFonts w:eastAsia="Calibri"/>
                <w:sz w:val="17"/>
                <w:szCs w:val="17"/>
                <w:lang w:eastAsia="en-US"/>
              </w:rPr>
            </w:pPr>
            <w:r w:rsidRPr="00167D6B">
              <w:rPr>
                <w:rFonts w:eastAsia="Calibri"/>
                <w:sz w:val="17"/>
                <w:szCs w:val="17"/>
                <w:lang w:eastAsia="en-US"/>
              </w:rPr>
              <w:t>№________  «___»________20__ р.</w:t>
            </w:r>
          </w:p>
          <w:p w:rsidR="00445A39" w:rsidRPr="00167D6B" w:rsidRDefault="00445A39">
            <w:pPr>
              <w:rPr>
                <w:rFonts w:eastAsia="Calibri"/>
                <w:sz w:val="17"/>
                <w:szCs w:val="17"/>
                <w:lang w:eastAsia="en-US"/>
              </w:rPr>
            </w:pPr>
          </w:p>
          <w:p w:rsidR="00445A39" w:rsidRPr="00167D6B" w:rsidRDefault="00445A39">
            <w:pPr>
              <w:rPr>
                <w:rFonts w:eastAsia="Calibri"/>
                <w:sz w:val="17"/>
                <w:szCs w:val="17"/>
                <w:lang w:eastAsia="en-US"/>
              </w:rPr>
            </w:pPr>
          </w:p>
        </w:tc>
      </w:tr>
      <w:tr w:rsidR="00445A39" w:rsidRPr="00167D6B">
        <w:trPr>
          <w:cantSplit/>
          <w:trHeight w:val="367"/>
        </w:trPr>
        <w:tc>
          <w:tcPr>
            <w:tcW w:w="5303" w:type="dxa"/>
            <w:shd w:val="clear" w:color="auto" w:fill="D9D9D9"/>
            <w:vAlign w:val="center"/>
          </w:tcPr>
          <w:p w:rsidR="00445A39" w:rsidRPr="00167D6B" w:rsidRDefault="005175CE">
            <w:pPr>
              <w:rPr>
                <w:rFonts w:eastAsia="Calibri"/>
                <w:b/>
                <w:sz w:val="17"/>
                <w:szCs w:val="17"/>
                <w:lang w:eastAsia="en-US"/>
              </w:rPr>
            </w:pPr>
            <w:r w:rsidRPr="00167D6B">
              <w:rPr>
                <w:rFonts w:eastAsia="Calibri"/>
                <w:b/>
                <w:i/>
                <w:sz w:val="17"/>
                <w:szCs w:val="17"/>
                <w:lang w:eastAsia="en-US"/>
              </w:rPr>
              <w:t>No. and date in incoming correspondence register</w:t>
            </w:r>
          </w:p>
        </w:tc>
        <w:tc>
          <w:tcPr>
            <w:tcW w:w="4586" w:type="dxa"/>
            <w:vMerge/>
            <w:vAlign w:val="bottom"/>
          </w:tcPr>
          <w:p w:rsidR="00445A39" w:rsidRPr="00167D6B" w:rsidRDefault="00445A39">
            <w:pPr>
              <w:rPr>
                <w:rFonts w:eastAsia="Calibri"/>
                <w:sz w:val="17"/>
                <w:szCs w:val="17"/>
                <w:lang w:eastAsia="en-US"/>
              </w:rPr>
            </w:pPr>
          </w:p>
        </w:tc>
      </w:tr>
      <w:tr w:rsidR="00445A39" w:rsidRPr="00167D6B">
        <w:trPr>
          <w:trHeight w:val="434"/>
        </w:trPr>
        <w:tc>
          <w:tcPr>
            <w:tcW w:w="5303" w:type="dxa"/>
            <w:shd w:val="clear" w:color="auto" w:fill="D9D9D9"/>
            <w:vAlign w:val="center"/>
          </w:tcPr>
          <w:p w:rsidR="00445A39" w:rsidRPr="00167D6B" w:rsidRDefault="005175CE">
            <w:pPr>
              <w:rPr>
                <w:rFonts w:eastAsia="Calibri"/>
                <w:b/>
                <w:sz w:val="17"/>
                <w:szCs w:val="17"/>
                <w:lang w:eastAsia="en-US"/>
              </w:rPr>
            </w:pPr>
            <w:r w:rsidRPr="00167D6B">
              <w:rPr>
                <w:rFonts w:eastAsia="Calibri"/>
                <w:b/>
                <w:sz w:val="17"/>
                <w:szCs w:val="17"/>
                <w:lang w:eastAsia="en-US"/>
              </w:rPr>
              <w:t>№ та дата в журналі розпоряджень</w:t>
            </w:r>
          </w:p>
        </w:tc>
        <w:tc>
          <w:tcPr>
            <w:tcW w:w="4586" w:type="dxa"/>
            <w:vMerge w:val="restart"/>
            <w:vAlign w:val="bottom"/>
          </w:tcPr>
          <w:p w:rsidR="00445A39" w:rsidRPr="00167D6B" w:rsidRDefault="00445A39">
            <w:pPr>
              <w:rPr>
                <w:rFonts w:eastAsia="Calibri"/>
                <w:sz w:val="17"/>
                <w:szCs w:val="17"/>
                <w:lang w:eastAsia="en-US"/>
              </w:rPr>
            </w:pPr>
          </w:p>
          <w:p w:rsidR="00445A39" w:rsidRPr="00167D6B" w:rsidRDefault="005175CE">
            <w:pPr>
              <w:rPr>
                <w:rFonts w:eastAsia="Calibri"/>
                <w:sz w:val="17"/>
                <w:szCs w:val="17"/>
                <w:lang w:eastAsia="en-US"/>
              </w:rPr>
            </w:pPr>
            <w:r w:rsidRPr="00167D6B">
              <w:rPr>
                <w:rFonts w:eastAsia="Calibri"/>
                <w:sz w:val="17"/>
                <w:szCs w:val="17"/>
                <w:lang w:eastAsia="en-US"/>
              </w:rPr>
              <w:t>№________  «___»________20__ р.</w:t>
            </w:r>
          </w:p>
          <w:p w:rsidR="00445A39" w:rsidRPr="00167D6B" w:rsidRDefault="00445A39">
            <w:pPr>
              <w:rPr>
                <w:rFonts w:eastAsia="Calibri"/>
                <w:sz w:val="17"/>
                <w:szCs w:val="17"/>
                <w:lang w:eastAsia="en-US"/>
              </w:rPr>
            </w:pPr>
          </w:p>
        </w:tc>
      </w:tr>
      <w:tr w:rsidR="00445A39" w:rsidRPr="00167D6B">
        <w:trPr>
          <w:trHeight w:val="340"/>
        </w:trPr>
        <w:tc>
          <w:tcPr>
            <w:tcW w:w="5303" w:type="dxa"/>
            <w:shd w:val="clear" w:color="auto" w:fill="D9D9D9"/>
            <w:vAlign w:val="center"/>
          </w:tcPr>
          <w:p w:rsidR="00445A39" w:rsidRPr="00167D6B" w:rsidRDefault="005175CE">
            <w:pPr>
              <w:rPr>
                <w:rFonts w:eastAsia="Calibri"/>
                <w:b/>
                <w:sz w:val="17"/>
                <w:szCs w:val="17"/>
                <w:lang w:eastAsia="en-US"/>
              </w:rPr>
            </w:pPr>
            <w:r w:rsidRPr="00167D6B">
              <w:rPr>
                <w:rFonts w:eastAsia="Calibri"/>
                <w:b/>
                <w:i/>
                <w:sz w:val="17"/>
                <w:szCs w:val="17"/>
                <w:lang w:eastAsia="en-US"/>
              </w:rPr>
              <w:t>No. and date in instructions register</w:t>
            </w:r>
          </w:p>
        </w:tc>
        <w:tc>
          <w:tcPr>
            <w:tcW w:w="4586" w:type="dxa"/>
            <w:vMerge/>
            <w:vAlign w:val="bottom"/>
          </w:tcPr>
          <w:p w:rsidR="00445A39" w:rsidRPr="00167D6B" w:rsidRDefault="00445A39">
            <w:pPr>
              <w:rPr>
                <w:rFonts w:eastAsia="Calibri"/>
                <w:sz w:val="17"/>
                <w:szCs w:val="17"/>
                <w:lang w:eastAsia="en-US"/>
              </w:rPr>
            </w:pPr>
          </w:p>
        </w:tc>
      </w:tr>
      <w:tr w:rsidR="00445A39" w:rsidRPr="00167D6B">
        <w:trPr>
          <w:trHeight w:val="544"/>
        </w:trPr>
        <w:tc>
          <w:tcPr>
            <w:tcW w:w="5303" w:type="dxa"/>
            <w:shd w:val="clear" w:color="auto" w:fill="D9D9D9"/>
            <w:vAlign w:val="center"/>
          </w:tcPr>
          <w:p w:rsidR="00445A39" w:rsidRPr="00167D6B" w:rsidRDefault="005175CE">
            <w:pPr>
              <w:rPr>
                <w:rFonts w:eastAsia="Calibri"/>
                <w:b/>
                <w:sz w:val="17"/>
                <w:szCs w:val="17"/>
                <w:lang w:eastAsia="en-US"/>
              </w:rPr>
            </w:pPr>
            <w:r w:rsidRPr="00167D6B">
              <w:rPr>
                <w:rFonts w:eastAsia="Calibri"/>
                <w:b/>
                <w:sz w:val="17"/>
                <w:szCs w:val="17"/>
                <w:lang w:eastAsia="en-US"/>
              </w:rPr>
              <w:t xml:space="preserve">№ та дата  в журналі </w:t>
            </w:r>
            <w:r w:rsidRPr="00167D6B">
              <w:rPr>
                <w:rFonts w:eastAsia="Calibri"/>
                <w:b/>
                <w:sz w:val="18"/>
                <w:szCs w:val="18"/>
                <w:lang w:eastAsia="en-US"/>
              </w:rPr>
              <w:t>депозитарних</w:t>
            </w:r>
            <w:r w:rsidRPr="00167D6B">
              <w:rPr>
                <w:rFonts w:eastAsia="Calibri"/>
                <w:b/>
                <w:sz w:val="17"/>
                <w:szCs w:val="17"/>
                <w:lang w:eastAsia="en-US"/>
              </w:rPr>
              <w:t xml:space="preserve"> операцій</w:t>
            </w:r>
          </w:p>
        </w:tc>
        <w:tc>
          <w:tcPr>
            <w:tcW w:w="4586" w:type="dxa"/>
            <w:vMerge w:val="restart"/>
            <w:vAlign w:val="bottom"/>
          </w:tcPr>
          <w:p w:rsidR="00445A39" w:rsidRPr="00167D6B" w:rsidRDefault="00445A39">
            <w:pPr>
              <w:rPr>
                <w:rFonts w:eastAsia="Calibri"/>
                <w:sz w:val="17"/>
                <w:szCs w:val="17"/>
                <w:lang w:eastAsia="en-US"/>
              </w:rPr>
            </w:pPr>
          </w:p>
          <w:p w:rsidR="00445A39" w:rsidRPr="00167D6B" w:rsidRDefault="005175CE">
            <w:pPr>
              <w:rPr>
                <w:rFonts w:eastAsia="Calibri"/>
                <w:sz w:val="17"/>
                <w:szCs w:val="17"/>
                <w:lang w:eastAsia="en-US"/>
              </w:rPr>
            </w:pPr>
            <w:r w:rsidRPr="00167D6B">
              <w:rPr>
                <w:rFonts w:eastAsia="Calibri"/>
                <w:sz w:val="17"/>
                <w:szCs w:val="17"/>
                <w:lang w:eastAsia="en-US"/>
              </w:rPr>
              <w:t xml:space="preserve">№________  «___»________20__ р. </w:t>
            </w:r>
          </w:p>
          <w:p w:rsidR="00445A39" w:rsidRPr="00167D6B" w:rsidRDefault="00445A39">
            <w:pPr>
              <w:rPr>
                <w:rFonts w:eastAsia="Calibri"/>
                <w:sz w:val="17"/>
                <w:szCs w:val="17"/>
                <w:lang w:eastAsia="en-US"/>
              </w:rPr>
            </w:pPr>
          </w:p>
          <w:p w:rsidR="00445A39" w:rsidRPr="00167D6B" w:rsidRDefault="00445A39">
            <w:pPr>
              <w:rPr>
                <w:rFonts w:eastAsia="Calibri"/>
                <w:sz w:val="17"/>
                <w:szCs w:val="17"/>
                <w:lang w:eastAsia="en-US"/>
              </w:rPr>
            </w:pPr>
          </w:p>
        </w:tc>
      </w:tr>
      <w:tr w:rsidR="00445A39" w:rsidRPr="00167D6B">
        <w:trPr>
          <w:trHeight w:val="448"/>
        </w:trPr>
        <w:tc>
          <w:tcPr>
            <w:tcW w:w="5303" w:type="dxa"/>
            <w:shd w:val="clear" w:color="auto" w:fill="D9D9D9"/>
            <w:vAlign w:val="center"/>
          </w:tcPr>
          <w:p w:rsidR="00445A39" w:rsidRPr="00167D6B" w:rsidRDefault="005175CE">
            <w:pPr>
              <w:rPr>
                <w:rFonts w:eastAsia="Calibri"/>
                <w:b/>
                <w:sz w:val="17"/>
                <w:szCs w:val="17"/>
                <w:lang w:eastAsia="en-US"/>
              </w:rPr>
            </w:pPr>
            <w:r w:rsidRPr="00167D6B">
              <w:rPr>
                <w:rFonts w:eastAsia="Calibri"/>
                <w:b/>
                <w:i/>
                <w:sz w:val="17"/>
                <w:szCs w:val="17"/>
                <w:lang w:eastAsia="en-US"/>
              </w:rPr>
              <w:t>No. and date in depository transactions register</w:t>
            </w:r>
          </w:p>
        </w:tc>
        <w:tc>
          <w:tcPr>
            <w:tcW w:w="4586" w:type="dxa"/>
            <w:vMerge/>
            <w:vAlign w:val="bottom"/>
          </w:tcPr>
          <w:p w:rsidR="00445A39" w:rsidRPr="00167D6B" w:rsidRDefault="00445A39">
            <w:pPr>
              <w:rPr>
                <w:rFonts w:eastAsia="Calibri"/>
                <w:sz w:val="17"/>
                <w:szCs w:val="17"/>
                <w:lang w:eastAsia="en-US"/>
              </w:rPr>
            </w:pPr>
          </w:p>
        </w:tc>
      </w:tr>
    </w:tbl>
    <w:p w:rsidR="00445A39" w:rsidRPr="00167D6B" w:rsidRDefault="00445A39">
      <w:pPr>
        <w:rPr>
          <w:rFonts w:eastAsia="Calibri"/>
          <w:sz w:val="22"/>
          <w:szCs w:val="22"/>
          <w:lang w:eastAsia="en-US"/>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5175CE">
      <w:pPr>
        <w:spacing w:after="200" w:line="276" w:lineRule="auto"/>
        <w:jc w:val="right"/>
      </w:pPr>
      <w:r w:rsidRPr="00167D6B">
        <w:rPr>
          <w:rFonts w:eastAsia="Calibri"/>
          <w:sz w:val="22"/>
          <w:szCs w:val="22"/>
          <w:lang w:eastAsia="en-US"/>
        </w:rPr>
        <w:br w:type="page"/>
      </w:r>
      <w:r w:rsidRPr="00167D6B">
        <w:lastRenderedPageBreak/>
        <w:t>Додаток 89</w:t>
      </w:r>
    </w:p>
    <w:p w:rsidR="00445A39" w:rsidRPr="00167D6B" w:rsidRDefault="00445A39">
      <w:pPr>
        <w:jc w:val="center"/>
        <w:rPr>
          <w:rFonts w:eastAsia="Calibri"/>
          <w:sz w:val="22"/>
          <w:szCs w:val="22"/>
          <w:lang w:eastAsia="en-US"/>
        </w:rPr>
      </w:pPr>
    </w:p>
    <w:p w:rsidR="00445A39" w:rsidRPr="00167D6B" w:rsidRDefault="005175CE">
      <w:pPr>
        <w:jc w:val="center"/>
        <w:rPr>
          <w:rFonts w:eastAsia="Calibri"/>
          <w:b/>
          <w:sz w:val="22"/>
          <w:szCs w:val="22"/>
          <w:lang w:eastAsia="en-US"/>
        </w:rPr>
      </w:pPr>
      <w:r w:rsidRPr="00167D6B">
        <w:rPr>
          <w:rFonts w:eastAsia="Calibri"/>
          <w:b/>
          <w:sz w:val="22"/>
          <w:szCs w:val="22"/>
          <w:lang w:eastAsia="en-US"/>
        </w:rPr>
        <w:t>АНКЕТА РАХУНКУ В ЦІННИХ ПАПЕРАХ ДЛЯ ЮРИДИЧНОЇ ОСОБИ</w:t>
      </w:r>
    </w:p>
    <w:p w:rsidR="00445A39" w:rsidRPr="00167D6B" w:rsidRDefault="005175CE">
      <w:pPr>
        <w:jc w:val="center"/>
        <w:rPr>
          <w:rFonts w:eastAsia="Calibri"/>
          <w:b/>
          <w:i/>
          <w:sz w:val="22"/>
          <w:szCs w:val="22"/>
          <w:lang w:eastAsia="en-US"/>
        </w:rPr>
      </w:pPr>
      <w:r w:rsidRPr="00167D6B">
        <w:rPr>
          <w:rFonts w:eastAsia="Calibri"/>
          <w:b/>
          <w:i/>
          <w:sz w:val="22"/>
          <w:szCs w:val="22"/>
          <w:lang w:eastAsia="en-US"/>
        </w:rPr>
        <w:t>SECURITIES ACCOUNT QUESTIONNAIRE FOR THE LEGAL ENTITY</w:t>
      </w:r>
    </w:p>
    <w:p w:rsidR="00445A39" w:rsidRPr="00167D6B" w:rsidRDefault="00445A39">
      <w:pPr>
        <w:jc w:val="center"/>
        <w:rPr>
          <w:rFonts w:eastAsia="Calibri"/>
          <w:b/>
          <w:sz w:val="22"/>
          <w:szCs w:val="22"/>
          <w:lang w:eastAsia="en-US"/>
        </w:rPr>
      </w:pPr>
    </w:p>
    <w:p w:rsidR="00445A39" w:rsidRPr="00167D6B" w:rsidRDefault="005175CE">
      <w:pPr>
        <w:rPr>
          <w:rFonts w:eastAsia="Calibri"/>
          <w:i/>
          <w:sz w:val="22"/>
          <w:szCs w:val="22"/>
          <w:lang w:eastAsia="en-US"/>
        </w:rPr>
      </w:pPr>
      <w:r w:rsidRPr="00167D6B">
        <w:rPr>
          <w:rFonts w:eastAsia="Calibri"/>
          <w:i/>
          <w:sz w:val="22"/>
          <w:szCs w:val="22"/>
          <w:lang w:eastAsia="en-US"/>
        </w:rPr>
        <w:t xml:space="preserve">Дата підписання анкети  ________________ </w:t>
      </w:r>
    </w:p>
    <w:p w:rsidR="00445A39" w:rsidRPr="00167D6B" w:rsidRDefault="005175CE">
      <w:pPr>
        <w:rPr>
          <w:rFonts w:eastAsia="Calibri"/>
          <w:b/>
          <w:i/>
          <w:sz w:val="22"/>
          <w:szCs w:val="22"/>
          <w:lang w:eastAsia="en-US"/>
        </w:rPr>
      </w:pPr>
      <w:r w:rsidRPr="00167D6B">
        <w:rPr>
          <w:rFonts w:eastAsia="Calibri"/>
          <w:b/>
          <w:i/>
          <w:sz w:val="22"/>
          <w:szCs w:val="22"/>
          <w:lang w:eastAsia="en-US"/>
        </w:rPr>
        <w:t>Questionnaire effective date</w:t>
      </w:r>
    </w:p>
    <w:tbl>
      <w:tblPr>
        <w:tblW w:w="9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552"/>
        <w:gridCol w:w="177"/>
        <w:gridCol w:w="404"/>
        <w:gridCol w:w="671"/>
        <w:gridCol w:w="747"/>
        <w:gridCol w:w="283"/>
        <w:gridCol w:w="993"/>
        <w:gridCol w:w="618"/>
        <w:gridCol w:w="305"/>
        <w:gridCol w:w="484"/>
        <w:gridCol w:w="720"/>
        <w:gridCol w:w="183"/>
        <w:gridCol w:w="53"/>
      </w:tblGrid>
      <w:tr w:rsidR="00445A39" w:rsidRPr="00167D6B">
        <w:trPr>
          <w:gridAfter w:val="1"/>
          <w:wAfter w:w="53" w:type="dxa"/>
          <w:trHeight w:val="271"/>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numPr>
                <w:ilvl w:val="0"/>
                <w:numId w:val="28"/>
              </w:numPr>
              <w:spacing w:before="60" w:after="200" w:line="276" w:lineRule="auto"/>
              <w:rPr>
                <w:rFonts w:eastAsia="Calibri"/>
                <w:b/>
                <w:sz w:val="17"/>
                <w:szCs w:val="17"/>
                <w:lang w:eastAsia="en-US"/>
              </w:rPr>
            </w:pPr>
            <w:r w:rsidRPr="00167D6B">
              <w:rPr>
                <w:rFonts w:eastAsia="Calibri"/>
                <w:b/>
                <w:sz w:val="17"/>
                <w:szCs w:val="17"/>
                <w:lang w:eastAsia="en-US"/>
              </w:rPr>
              <w:t xml:space="preserve">Відомості про власника рахунку </w:t>
            </w:r>
          </w:p>
        </w:tc>
      </w:tr>
      <w:tr w:rsidR="00445A39" w:rsidRPr="00167D6B">
        <w:trPr>
          <w:gridAfter w:val="1"/>
          <w:wAfter w:w="53" w:type="dxa"/>
          <w:trHeight w:val="226"/>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rPr>
                <w:rFonts w:eastAsia="Calibri"/>
                <w:b/>
                <w:sz w:val="17"/>
                <w:szCs w:val="17"/>
                <w:lang w:eastAsia="en-US"/>
              </w:rPr>
            </w:pPr>
            <w:r w:rsidRPr="00167D6B">
              <w:rPr>
                <w:rFonts w:eastAsia="Calibri"/>
                <w:b/>
                <w:i/>
                <w:sz w:val="17"/>
                <w:szCs w:val="17"/>
                <w:lang w:eastAsia="en-US"/>
              </w:rPr>
              <w:t>Information on owner of an account</w:t>
            </w:r>
          </w:p>
        </w:tc>
      </w:tr>
      <w:tr w:rsidR="00445A39" w:rsidRPr="00167D6B">
        <w:trPr>
          <w:gridAfter w:val="1"/>
          <w:wAfter w:w="53" w:type="dxa"/>
          <w:trHeight w:val="788"/>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sz w:val="17"/>
                <w:szCs w:val="17"/>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rFonts w:eastAsia="Calibri"/>
                <w:sz w:val="17"/>
                <w:szCs w:val="17"/>
                <w:lang w:eastAsia="en-US"/>
              </w:rPr>
            </w:pPr>
          </w:p>
        </w:tc>
      </w:tr>
      <w:tr w:rsidR="00445A39" w:rsidRPr="00167D6B">
        <w:trPr>
          <w:gridAfter w:val="1"/>
          <w:wAfter w:w="53" w:type="dxa"/>
          <w:trHeight w:val="371"/>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b/>
                <w:i/>
                <w:sz w:val="17"/>
                <w:szCs w:val="17"/>
                <w:lang w:eastAsia="en-US"/>
              </w:rPr>
              <w:t>Full name of the legal entity/ full name of mutual investment fund and full name of asset management company, which established it (if an account was opened for consideration of mutual investment fund assets)</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rFonts w:eastAsia="Calibri"/>
                <w:sz w:val="17"/>
                <w:szCs w:val="17"/>
                <w:lang w:eastAsia="en-US"/>
              </w:rPr>
            </w:pPr>
          </w:p>
        </w:tc>
      </w:tr>
      <w:tr w:rsidR="00445A39" w:rsidRPr="00167D6B">
        <w:trPr>
          <w:gridAfter w:val="1"/>
          <w:wAfter w:w="53" w:type="dxa"/>
          <w:trHeight w:val="407"/>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sz w:val="17"/>
                <w:szCs w:val="17"/>
                <w:lang w:eastAsia="en-US"/>
              </w:rPr>
              <w:t>Повне найменування іноземною мовою (за наявності)</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rFonts w:eastAsia="Calibri"/>
                <w:sz w:val="17"/>
                <w:szCs w:val="17"/>
                <w:lang w:eastAsia="en-US"/>
              </w:rPr>
            </w:pPr>
          </w:p>
        </w:tc>
      </w:tr>
      <w:tr w:rsidR="00445A39" w:rsidRPr="00167D6B">
        <w:trPr>
          <w:gridAfter w:val="1"/>
          <w:wAfter w:w="53" w:type="dxa"/>
          <w:trHeight w:val="361"/>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b/>
                <w:i/>
                <w:sz w:val="17"/>
                <w:szCs w:val="17"/>
                <w:lang w:eastAsia="en-US"/>
              </w:rPr>
              <w:t>Full name in foreign language (if applicable)</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rFonts w:eastAsia="Calibri"/>
                <w:sz w:val="17"/>
                <w:szCs w:val="17"/>
                <w:lang w:eastAsia="en-US"/>
              </w:rPr>
            </w:pPr>
          </w:p>
        </w:tc>
      </w:tr>
      <w:tr w:rsidR="00445A39" w:rsidRPr="00167D6B">
        <w:trPr>
          <w:gridAfter w:val="1"/>
          <w:wAfter w:w="53" w:type="dxa"/>
          <w:trHeight w:val="1127"/>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sz w:val="17"/>
                <w:szCs w:val="17"/>
                <w:lang w:eastAsia="en-US"/>
              </w:rPr>
              <w:t xml:space="preserve">Скорочене найменування юридичної особи/скорочене найменування ПІФ та скорочене найменування КУА, яка його створила (якщо рахунок відкритий для обліку активів ПІФ) </w:t>
            </w:r>
            <w:r w:rsidRPr="00167D6B">
              <w:rPr>
                <w:rFonts w:eastAsia="Calibri"/>
                <w:i/>
                <w:sz w:val="17"/>
                <w:szCs w:val="17"/>
                <w:lang w:eastAsia="en-US"/>
              </w:rPr>
              <w:t>(заповнюється за наявності скороченого найменування)</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rFonts w:eastAsia="Calibri"/>
                <w:sz w:val="17"/>
                <w:szCs w:val="17"/>
                <w:lang w:eastAsia="en-US"/>
              </w:rPr>
            </w:pPr>
          </w:p>
        </w:tc>
      </w:tr>
      <w:tr w:rsidR="00445A39" w:rsidRPr="00167D6B">
        <w:trPr>
          <w:gridAfter w:val="1"/>
          <w:wAfter w:w="53" w:type="dxa"/>
          <w:trHeight w:val="423"/>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b/>
                <w:i/>
                <w:sz w:val="17"/>
                <w:szCs w:val="17"/>
                <w:lang w:eastAsia="en-US"/>
              </w:rPr>
              <w:t xml:space="preserve">Short name of the legal entity/ short name of mutual investment fund and short name of asset management company, which established it (if an account was opened for consideration of mutual investment fund assets) </w:t>
            </w:r>
            <w:r w:rsidRPr="00167D6B">
              <w:rPr>
                <w:rFonts w:eastAsia="Calibri"/>
                <w:i/>
                <w:sz w:val="17"/>
                <w:szCs w:val="17"/>
                <w:lang w:eastAsia="en-US"/>
              </w:rPr>
              <w:t>(if short name is applicable)</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rFonts w:eastAsia="Calibri"/>
                <w:sz w:val="17"/>
                <w:szCs w:val="17"/>
                <w:lang w:eastAsia="en-US"/>
              </w:rPr>
            </w:pPr>
          </w:p>
        </w:tc>
      </w:tr>
      <w:tr w:rsidR="00445A39" w:rsidRPr="00167D6B">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sz w:val="17"/>
                <w:szCs w:val="17"/>
                <w:lang w:eastAsia="en-US"/>
              </w:rPr>
              <w:t>Організаційно-правова форма</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rFonts w:eastAsia="Calibri"/>
                <w:sz w:val="17"/>
                <w:szCs w:val="17"/>
                <w:lang w:eastAsia="en-US"/>
              </w:rPr>
            </w:pPr>
          </w:p>
        </w:tc>
      </w:tr>
      <w:tr w:rsidR="00445A39" w:rsidRPr="00167D6B">
        <w:trPr>
          <w:gridAfter w:val="1"/>
          <w:wAfter w:w="53" w:type="dxa"/>
          <w:trHeight w:val="394"/>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b/>
                <w:i/>
                <w:sz w:val="17"/>
                <w:szCs w:val="17"/>
                <w:lang w:eastAsia="en-US"/>
              </w:rPr>
            </w:pPr>
            <w:r w:rsidRPr="00167D6B">
              <w:rPr>
                <w:rFonts w:eastAsia="Calibri"/>
                <w:b/>
                <w:i/>
                <w:sz w:val="17"/>
                <w:szCs w:val="17"/>
                <w:lang w:eastAsia="en-US"/>
              </w:rPr>
              <w:t>Business legal structure</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rFonts w:eastAsia="Calibri"/>
                <w:sz w:val="17"/>
                <w:szCs w:val="17"/>
                <w:lang w:eastAsia="en-US"/>
              </w:rPr>
            </w:pPr>
          </w:p>
        </w:tc>
      </w:tr>
      <w:tr w:rsidR="00445A39" w:rsidRPr="00167D6B">
        <w:trPr>
          <w:gridAfter w:val="1"/>
          <w:wAfter w:w="53" w:type="dxa"/>
          <w:trHeight w:val="1168"/>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sz w:val="17"/>
                <w:szCs w:val="17"/>
                <w:lang w:eastAsia="en-US"/>
              </w:rPr>
              <w:t>Код за ЄДРПОУ (для юридичної особи - 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відкривається для обліку активів ПІФ)</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rFonts w:eastAsia="Calibri"/>
                <w:sz w:val="17"/>
                <w:szCs w:val="17"/>
                <w:lang w:eastAsia="en-US"/>
              </w:rPr>
            </w:pPr>
          </w:p>
        </w:tc>
      </w:tr>
      <w:tr w:rsidR="00445A39" w:rsidRPr="00167D6B">
        <w:trPr>
          <w:gridAfter w:val="1"/>
          <w:wAfter w:w="53" w:type="dxa"/>
          <w:trHeight w:val="382"/>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b/>
                <w:i/>
                <w:sz w:val="17"/>
                <w:szCs w:val="17"/>
                <w:lang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rFonts w:eastAsia="Calibri"/>
                <w:sz w:val="17"/>
                <w:szCs w:val="17"/>
                <w:lang w:eastAsia="en-US"/>
              </w:rPr>
            </w:pPr>
          </w:p>
        </w:tc>
      </w:tr>
      <w:tr w:rsidR="00445A39" w:rsidRPr="00167D6B">
        <w:trPr>
          <w:gridAfter w:val="1"/>
          <w:wAfter w:w="53" w:type="dxa"/>
          <w:trHeight w:val="219"/>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sz w:val="17"/>
                <w:szCs w:val="17"/>
                <w:lang w:eastAsia="en-US"/>
              </w:rPr>
              <w:t>Код банку (за наявності)</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rFonts w:eastAsia="Calibri"/>
                <w:sz w:val="17"/>
                <w:szCs w:val="17"/>
                <w:lang w:eastAsia="en-US"/>
              </w:rPr>
            </w:pPr>
          </w:p>
        </w:tc>
      </w:tr>
      <w:tr w:rsidR="00445A39" w:rsidRPr="00167D6B">
        <w:trPr>
          <w:gridAfter w:val="1"/>
          <w:wAfter w:w="53" w:type="dxa"/>
          <w:trHeight w:val="206"/>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b/>
                <w:i/>
                <w:sz w:val="17"/>
                <w:szCs w:val="17"/>
                <w:lang w:eastAsia="en-US"/>
              </w:rPr>
            </w:pPr>
            <w:r w:rsidRPr="00167D6B">
              <w:rPr>
                <w:rFonts w:eastAsia="Calibri"/>
                <w:b/>
                <w:i/>
                <w:sz w:val="17"/>
                <w:szCs w:val="17"/>
                <w:lang w:eastAsia="en-US"/>
              </w:rPr>
              <w:t>BIC banks (</w:t>
            </w:r>
            <w:r w:rsidRPr="00167D6B">
              <w:rPr>
                <w:color w:val="222222"/>
                <w:sz w:val="17"/>
                <w:szCs w:val="17"/>
                <w:shd w:val="clear" w:color="auto" w:fill="F8F9FA"/>
              </w:rPr>
              <w:t>in the presence)</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rFonts w:eastAsia="Calibri"/>
                <w:sz w:val="17"/>
                <w:szCs w:val="17"/>
                <w:lang w:eastAsia="en-US"/>
              </w:rPr>
            </w:pPr>
          </w:p>
        </w:tc>
      </w:tr>
      <w:tr w:rsidR="00445A39" w:rsidRPr="00167D6B">
        <w:trPr>
          <w:gridAfter w:val="1"/>
          <w:wAfter w:w="53" w:type="dxa"/>
          <w:trHeight w:val="85"/>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b/>
                <w:i/>
                <w:sz w:val="17"/>
                <w:szCs w:val="17"/>
                <w:lang w:eastAsia="en-US"/>
              </w:rPr>
            </w:pPr>
            <w:r w:rsidRPr="00167D6B">
              <w:rPr>
                <w:rFonts w:eastAsia="Calibri"/>
                <w:b/>
                <w:i/>
                <w:sz w:val="17"/>
                <w:szCs w:val="17"/>
                <w:lang w:eastAsia="en-US"/>
              </w:rPr>
              <w:t xml:space="preserve">Код LEI </w:t>
            </w:r>
            <w:r w:rsidRPr="00167D6B">
              <w:rPr>
                <w:rFonts w:eastAsia="Calibri"/>
                <w:sz w:val="17"/>
                <w:szCs w:val="17"/>
                <w:lang w:eastAsia="en-US"/>
              </w:rPr>
              <w:t>(за наявності)</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rFonts w:eastAsia="Calibri"/>
                <w:sz w:val="17"/>
                <w:szCs w:val="17"/>
                <w:lang w:eastAsia="en-US"/>
              </w:rPr>
            </w:pPr>
          </w:p>
        </w:tc>
      </w:tr>
      <w:tr w:rsidR="00445A39" w:rsidRPr="00167D6B">
        <w:trPr>
          <w:gridAfter w:val="1"/>
          <w:wAfter w:w="53" w:type="dxa"/>
          <w:trHeight w:val="103"/>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b/>
                <w:i/>
                <w:sz w:val="17"/>
                <w:szCs w:val="17"/>
                <w:lang w:eastAsia="en-US"/>
              </w:rPr>
            </w:pPr>
            <w:r w:rsidRPr="00167D6B">
              <w:rPr>
                <w:rFonts w:eastAsia="Calibri"/>
                <w:b/>
                <w:i/>
                <w:sz w:val="17"/>
                <w:szCs w:val="17"/>
                <w:lang w:eastAsia="en-US"/>
              </w:rPr>
              <w:t>BIC LEI(</w:t>
            </w:r>
            <w:r w:rsidRPr="00167D6B">
              <w:rPr>
                <w:color w:val="222222"/>
                <w:sz w:val="17"/>
                <w:szCs w:val="17"/>
                <w:shd w:val="clear" w:color="auto" w:fill="F8F9FA"/>
              </w:rPr>
              <w:t>in the presence)</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rFonts w:eastAsia="Calibri"/>
                <w:sz w:val="17"/>
                <w:szCs w:val="17"/>
                <w:lang w:eastAsia="en-US"/>
              </w:rPr>
            </w:pPr>
          </w:p>
        </w:tc>
      </w:tr>
      <w:tr w:rsidR="00445A39" w:rsidRPr="00167D6B">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sz w:val="17"/>
                <w:szCs w:val="17"/>
                <w:lang w:eastAsia="en-US"/>
              </w:rPr>
              <w:t>Країна реєстрації</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rFonts w:eastAsia="Calibri"/>
                <w:sz w:val="17"/>
                <w:szCs w:val="17"/>
                <w:lang w:eastAsia="en-US"/>
              </w:rPr>
            </w:pPr>
          </w:p>
        </w:tc>
      </w:tr>
      <w:tr w:rsidR="00445A39" w:rsidRPr="00167D6B">
        <w:trPr>
          <w:gridAfter w:val="1"/>
          <w:wAfter w:w="53" w:type="dxa"/>
          <w:trHeight w:val="394"/>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b/>
                <w:i/>
                <w:sz w:val="17"/>
                <w:szCs w:val="17"/>
                <w:lang w:eastAsia="en-US"/>
              </w:rPr>
              <w:t>Country of residence</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rFonts w:eastAsia="Calibri"/>
                <w:sz w:val="17"/>
                <w:szCs w:val="17"/>
                <w:lang w:eastAsia="en-US"/>
              </w:rPr>
            </w:pPr>
          </w:p>
        </w:tc>
      </w:tr>
      <w:tr w:rsidR="00445A39" w:rsidRPr="00167D6B">
        <w:trPr>
          <w:gridAfter w:val="1"/>
          <w:wAfter w:w="53" w:type="dxa"/>
          <w:trHeight w:val="163"/>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Статутний капітал</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2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b/>
                <w:i/>
                <w:sz w:val="17"/>
                <w:szCs w:val="17"/>
                <w:lang w:eastAsia="en-US"/>
              </w:rPr>
            </w:pPr>
            <w:r w:rsidRPr="00167D6B">
              <w:rPr>
                <w:rFonts w:eastAsia="Calibri"/>
                <w:b/>
                <w:i/>
                <w:sz w:val="17"/>
                <w:szCs w:val="17"/>
                <w:lang w:eastAsia="en-US"/>
              </w:rPr>
              <w:t>Authorized capital</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61"/>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 xml:space="preserve">Місцезнаходження </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16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b/>
                <w:i/>
                <w:sz w:val="17"/>
                <w:szCs w:val="17"/>
                <w:lang w:eastAsia="en-US"/>
              </w:rPr>
            </w:pPr>
            <w:r w:rsidRPr="00167D6B">
              <w:rPr>
                <w:rFonts w:eastAsia="Calibri"/>
                <w:b/>
                <w:i/>
                <w:sz w:val="17"/>
                <w:szCs w:val="17"/>
                <w:lang w:eastAsia="en-US"/>
              </w:rPr>
              <w:t>Location</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18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Адреса для листування</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Address for correspondence</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380"/>
        </w:trPr>
        <w:tc>
          <w:tcPr>
            <w:tcW w:w="3955" w:type="dxa"/>
            <w:gridSpan w:val="2"/>
            <w:vMerge w:val="restart"/>
            <w:tcBorders>
              <w:top w:val="single" w:sz="4" w:space="0" w:color="auto"/>
              <w:left w:val="single" w:sz="4" w:space="0" w:color="auto"/>
              <w:right w:val="single" w:sz="4" w:space="0" w:color="auto"/>
            </w:tcBorders>
            <w:vAlign w:val="center"/>
          </w:tcPr>
          <w:p w:rsidR="00445A39" w:rsidRPr="00167D6B" w:rsidRDefault="005175CE">
            <w:pPr>
              <w:jc w:val="both"/>
              <w:rPr>
                <w:rFonts w:eastAsia="Calibri"/>
                <w:sz w:val="17"/>
                <w:szCs w:val="17"/>
                <w:lang w:eastAsia="en-US"/>
              </w:rPr>
            </w:pPr>
            <w:r w:rsidRPr="00167D6B">
              <w:rPr>
                <w:rFonts w:eastAsia="Calibri"/>
                <w:sz w:val="17"/>
                <w:szCs w:val="17"/>
                <w:lang w:eastAsia="en-US"/>
              </w:rPr>
              <w:t>Інформація щодо наявності печатки</w:t>
            </w:r>
          </w:p>
          <w:p w:rsidR="00445A39" w:rsidRPr="00167D6B" w:rsidRDefault="005175CE">
            <w:pPr>
              <w:rPr>
                <w:rFonts w:eastAsia="Calibri"/>
                <w:sz w:val="17"/>
                <w:szCs w:val="17"/>
                <w:lang w:eastAsia="en-US"/>
              </w:rPr>
            </w:pPr>
            <w:r w:rsidRPr="00167D6B">
              <w:rPr>
                <w:rFonts w:eastAsia="Calibri"/>
                <w:i/>
                <w:sz w:val="17"/>
                <w:szCs w:val="17"/>
                <w:lang w:eastAsia="en-US"/>
              </w:rPr>
              <w:t>(обрати потрібне)</w:t>
            </w:r>
          </w:p>
        </w:tc>
        <w:tc>
          <w:tcPr>
            <w:tcW w:w="1252" w:type="dxa"/>
            <w:gridSpan w:val="3"/>
            <w:vMerge w:val="restart"/>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у юридичної особи наявна печатка</w:t>
            </w:r>
          </w:p>
        </w:tc>
      </w:tr>
      <w:tr w:rsidR="00445A39" w:rsidRPr="00167D6B">
        <w:trPr>
          <w:gridAfter w:val="1"/>
          <w:wAfter w:w="53" w:type="dxa"/>
          <w:trHeight w:val="192"/>
        </w:trPr>
        <w:tc>
          <w:tcPr>
            <w:tcW w:w="3955" w:type="dxa"/>
            <w:gridSpan w:val="2"/>
            <w:vMerge/>
            <w:tcBorders>
              <w:left w:val="single" w:sz="4" w:space="0" w:color="auto"/>
              <w:bottom w:val="single" w:sz="4" w:space="0" w:color="auto"/>
              <w:right w:val="single" w:sz="4" w:space="0" w:color="auto"/>
            </w:tcBorders>
            <w:vAlign w:val="center"/>
          </w:tcPr>
          <w:p w:rsidR="00445A39" w:rsidRPr="00167D6B" w:rsidRDefault="00445A39">
            <w:pPr>
              <w:jc w:val="both"/>
              <w:rPr>
                <w:rFonts w:eastAsia="Calibri"/>
                <w:sz w:val="17"/>
                <w:szCs w:val="17"/>
                <w:lang w:eastAsia="en-US"/>
              </w:rPr>
            </w:pPr>
          </w:p>
        </w:tc>
        <w:tc>
          <w:tcPr>
            <w:tcW w:w="1252" w:type="dxa"/>
            <w:gridSpan w:val="3"/>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The legal entity has a seal</w:t>
            </w:r>
          </w:p>
        </w:tc>
      </w:tr>
      <w:tr w:rsidR="00445A39" w:rsidRPr="00167D6B">
        <w:trPr>
          <w:gridAfter w:val="1"/>
          <w:wAfter w:w="53" w:type="dxa"/>
          <w:trHeight w:val="203"/>
        </w:trPr>
        <w:tc>
          <w:tcPr>
            <w:tcW w:w="3955" w:type="dxa"/>
            <w:gridSpan w:val="2"/>
            <w:vMerge w:val="restart"/>
            <w:tcBorders>
              <w:top w:val="single" w:sz="4" w:space="0" w:color="auto"/>
              <w:left w:val="single" w:sz="4" w:space="0" w:color="auto"/>
              <w:right w:val="single" w:sz="4" w:space="0" w:color="auto"/>
            </w:tcBorders>
            <w:vAlign w:val="center"/>
          </w:tcPr>
          <w:p w:rsidR="00445A39" w:rsidRPr="00167D6B" w:rsidRDefault="005175CE">
            <w:pPr>
              <w:rPr>
                <w:rFonts w:eastAsia="Calibri"/>
                <w:i/>
                <w:sz w:val="17"/>
                <w:szCs w:val="17"/>
                <w:lang w:eastAsia="en-US"/>
              </w:rPr>
            </w:pPr>
            <w:r w:rsidRPr="00167D6B">
              <w:rPr>
                <w:rFonts w:eastAsia="Calibri"/>
                <w:b/>
                <w:i/>
                <w:sz w:val="17"/>
                <w:szCs w:val="17"/>
                <w:lang w:eastAsia="en-US"/>
              </w:rPr>
              <w:lastRenderedPageBreak/>
              <w:t xml:space="preserve">Information regarding the seal </w:t>
            </w:r>
            <w:r w:rsidRPr="00167D6B">
              <w:rPr>
                <w:rFonts w:eastAsia="Calibri"/>
                <w:i/>
                <w:sz w:val="17"/>
                <w:szCs w:val="17"/>
                <w:lang w:eastAsia="en-US"/>
              </w:rPr>
              <w:t>(pick as appropriate)</w:t>
            </w:r>
          </w:p>
          <w:p w:rsidR="00445A39" w:rsidRPr="00167D6B" w:rsidRDefault="00445A39">
            <w:pPr>
              <w:rPr>
                <w:rFonts w:eastAsia="Calibri"/>
                <w:sz w:val="17"/>
                <w:szCs w:val="17"/>
                <w:lang w:eastAsia="en-US"/>
              </w:rPr>
            </w:pPr>
          </w:p>
        </w:tc>
        <w:tc>
          <w:tcPr>
            <w:tcW w:w="1252" w:type="dxa"/>
            <w:gridSpan w:val="3"/>
            <w:vMerge w:val="restart"/>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у юридичної особи відсутня печатка</w:t>
            </w:r>
          </w:p>
        </w:tc>
      </w:tr>
      <w:tr w:rsidR="00445A39" w:rsidRPr="00167D6B">
        <w:trPr>
          <w:gridAfter w:val="1"/>
          <w:wAfter w:w="53" w:type="dxa"/>
          <w:trHeight w:val="174"/>
        </w:trPr>
        <w:tc>
          <w:tcPr>
            <w:tcW w:w="3955" w:type="dxa"/>
            <w:gridSpan w:val="2"/>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1252" w:type="dxa"/>
            <w:gridSpan w:val="3"/>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The legal entity does not have a seal</w:t>
            </w:r>
          </w:p>
        </w:tc>
      </w:tr>
      <w:tr w:rsidR="00445A39" w:rsidRPr="00167D6B">
        <w:trPr>
          <w:gridAfter w:val="1"/>
          <w:wAfter w:w="53" w:type="dxa"/>
          <w:trHeight w:val="258"/>
        </w:trPr>
        <w:tc>
          <w:tcPr>
            <w:tcW w:w="3955" w:type="dxa"/>
            <w:gridSpan w:val="2"/>
            <w:vMerge w:val="restart"/>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 xml:space="preserve">Юридична особа перебуває на обліку в органах Державної фіскальної служби України </w:t>
            </w:r>
            <w:r w:rsidRPr="00167D6B">
              <w:rPr>
                <w:rFonts w:eastAsia="Calibri"/>
                <w:i/>
                <w:sz w:val="17"/>
                <w:szCs w:val="17"/>
                <w:lang w:eastAsia="en-US"/>
              </w:rPr>
              <w:t>(обрати потрібне)</w:t>
            </w:r>
          </w:p>
        </w:tc>
        <w:tc>
          <w:tcPr>
            <w:tcW w:w="1252" w:type="dxa"/>
            <w:gridSpan w:val="3"/>
            <w:vMerge w:val="restart"/>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так</w:t>
            </w:r>
          </w:p>
        </w:tc>
      </w:tr>
      <w:tr w:rsidR="00445A39" w:rsidRPr="00167D6B">
        <w:trPr>
          <w:gridAfter w:val="1"/>
          <w:wAfter w:w="53" w:type="dxa"/>
          <w:trHeight w:val="122"/>
        </w:trPr>
        <w:tc>
          <w:tcPr>
            <w:tcW w:w="3955" w:type="dxa"/>
            <w:gridSpan w:val="2"/>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1252" w:type="dxa"/>
            <w:gridSpan w:val="3"/>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yes</w:t>
            </w:r>
          </w:p>
        </w:tc>
      </w:tr>
      <w:tr w:rsidR="00445A39" w:rsidRPr="00167D6B">
        <w:trPr>
          <w:gridAfter w:val="1"/>
          <w:wAfter w:w="53" w:type="dxa"/>
          <w:trHeight w:val="176"/>
        </w:trPr>
        <w:tc>
          <w:tcPr>
            <w:tcW w:w="3955" w:type="dxa"/>
            <w:gridSpan w:val="2"/>
            <w:vMerge w:val="restart"/>
            <w:tcBorders>
              <w:top w:val="single" w:sz="4" w:space="0" w:color="auto"/>
              <w:left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 xml:space="preserve">The legal entity is registered with the authorities of the State Fiscal Service of Ukraine </w:t>
            </w:r>
            <w:r w:rsidRPr="00167D6B">
              <w:rPr>
                <w:rFonts w:eastAsia="Calibri"/>
                <w:i/>
                <w:sz w:val="17"/>
                <w:szCs w:val="17"/>
                <w:lang w:eastAsia="en-US"/>
              </w:rPr>
              <w:t>(pick as appropriate)</w:t>
            </w:r>
          </w:p>
        </w:tc>
        <w:tc>
          <w:tcPr>
            <w:tcW w:w="1252" w:type="dxa"/>
            <w:gridSpan w:val="3"/>
            <w:vMerge w:val="restart"/>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ні</w:t>
            </w:r>
          </w:p>
        </w:tc>
      </w:tr>
      <w:tr w:rsidR="00445A39" w:rsidRPr="00167D6B">
        <w:trPr>
          <w:gridAfter w:val="1"/>
          <w:wAfter w:w="53" w:type="dxa"/>
          <w:trHeight w:val="204"/>
        </w:trPr>
        <w:tc>
          <w:tcPr>
            <w:tcW w:w="3955" w:type="dxa"/>
            <w:gridSpan w:val="2"/>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1252" w:type="dxa"/>
            <w:gridSpan w:val="3"/>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no</w:t>
            </w:r>
          </w:p>
        </w:tc>
      </w:tr>
      <w:tr w:rsidR="00445A39" w:rsidRPr="00167D6B">
        <w:trPr>
          <w:gridAfter w:val="1"/>
          <w:wAfter w:w="53" w:type="dxa"/>
          <w:trHeight w:val="24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rPr>
                <w:rFonts w:eastAsia="Calibri"/>
                <w:sz w:val="17"/>
                <w:szCs w:val="17"/>
                <w:lang w:eastAsia="en-US"/>
              </w:rPr>
            </w:pPr>
            <w:r w:rsidRPr="00167D6B">
              <w:rPr>
                <w:rFonts w:eastAsia="Calibri"/>
                <w:b/>
                <w:sz w:val="17"/>
                <w:szCs w:val="17"/>
                <w:lang w:eastAsia="en-US"/>
              </w:rPr>
              <w:t>2. Дані державної реєстрації</w:t>
            </w:r>
          </w:p>
        </w:tc>
      </w:tr>
      <w:tr w:rsidR="00445A39" w:rsidRPr="00167D6B">
        <w:trPr>
          <w:gridAfter w:val="1"/>
          <w:wAfter w:w="53" w:type="dxa"/>
          <w:trHeight w:val="253"/>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rPr>
                <w:rFonts w:eastAsia="Calibri"/>
                <w:b/>
                <w:sz w:val="17"/>
                <w:szCs w:val="17"/>
                <w:lang w:eastAsia="en-US"/>
              </w:rPr>
            </w:pPr>
            <w:r w:rsidRPr="00167D6B">
              <w:rPr>
                <w:rFonts w:eastAsia="Calibri"/>
                <w:b/>
                <w:i/>
                <w:sz w:val="17"/>
                <w:szCs w:val="17"/>
                <w:lang w:eastAsia="en-US"/>
              </w:rPr>
              <w:t>Information on state registration</w:t>
            </w:r>
          </w:p>
        </w:tc>
      </w:tr>
      <w:tr w:rsidR="00445A39" w:rsidRPr="00167D6B">
        <w:trPr>
          <w:gridAfter w:val="1"/>
          <w:wAfter w:w="53" w:type="dxa"/>
          <w:trHeight w:val="203"/>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Найменування документу</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both"/>
              <w:rPr>
                <w:rFonts w:eastAsia="Calibri"/>
                <w:sz w:val="17"/>
                <w:szCs w:val="17"/>
                <w:lang w:eastAsia="en-US"/>
              </w:rPr>
            </w:pPr>
          </w:p>
        </w:tc>
      </w:tr>
      <w:tr w:rsidR="00445A39" w:rsidRPr="00167D6B">
        <w:trPr>
          <w:gridAfter w:val="1"/>
          <w:wAfter w:w="53" w:type="dxa"/>
          <w:trHeight w:val="174"/>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Document name</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both"/>
              <w:rPr>
                <w:rFonts w:eastAsia="Calibri"/>
                <w:sz w:val="17"/>
                <w:szCs w:val="17"/>
                <w:lang w:eastAsia="en-US"/>
              </w:rPr>
            </w:pPr>
          </w:p>
        </w:tc>
      </w:tr>
      <w:tr w:rsidR="00445A39" w:rsidRPr="00167D6B">
        <w:trPr>
          <w:gridAfter w:val="1"/>
          <w:wAfter w:w="53" w:type="dxa"/>
          <w:trHeight w:val="543"/>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Номер запису в Єдиному державному реєстрі юридичних осіб та фізичних осіб – підприємців</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both"/>
              <w:rPr>
                <w:rFonts w:eastAsia="Calibri"/>
                <w:sz w:val="17"/>
                <w:szCs w:val="17"/>
                <w:lang w:eastAsia="en-US"/>
              </w:rPr>
            </w:pPr>
          </w:p>
        </w:tc>
      </w:tr>
      <w:tr w:rsidR="00445A39" w:rsidRPr="00167D6B">
        <w:trPr>
          <w:gridAfter w:val="1"/>
          <w:wAfter w:w="53" w:type="dxa"/>
          <w:trHeight w:val="225"/>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Number of record in the Unified State Register of Legal Entities and Individual Entrepreneurs</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both"/>
              <w:rPr>
                <w:rFonts w:eastAsia="Calibri"/>
                <w:sz w:val="17"/>
                <w:szCs w:val="17"/>
                <w:lang w:eastAsia="en-US"/>
              </w:rPr>
            </w:pPr>
          </w:p>
        </w:tc>
      </w:tr>
      <w:tr w:rsidR="00445A39" w:rsidRPr="00167D6B">
        <w:trPr>
          <w:gridAfter w:val="1"/>
          <w:wAfter w:w="53" w:type="dxa"/>
          <w:trHeight w:val="163"/>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Орган, що видав документ</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2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Issuing authority</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258"/>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Дата проведення державної реєстрації</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122"/>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State registration date</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239"/>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rPr>
                <w:rFonts w:eastAsia="Calibri"/>
                <w:sz w:val="17"/>
                <w:szCs w:val="17"/>
                <w:lang w:eastAsia="en-US"/>
              </w:rPr>
            </w:pPr>
            <w:r w:rsidRPr="00167D6B">
              <w:rPr>
                <w:rFonts w:eastAsia="Calibri"/>
                <w:b/>
                <w:sz w:val="17"/>
                <w:szCs w:val="17"/>
                <w:lang w:eastAsia="en-US"/>
              </w:rPr>
              <w:t>3.  Банківські реквізити для перерахування виплат доходу за цінними паперами</w:t>
            </w:r>
          </w:p>
        </w:tc>
      </w:tr>
      <w:tr w:rsidR="00445A39" w:rsidRPr="00167D6B">
        <w:trPr>
          <w:gridAfter w:val="1"/>
          <w:wAfter w:w="53" w:type="dxa"/>
          <w:trHeight w:val="258"/>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rPr>
                <w:rFonts w:eastAsia="Calibri"/>
                <w:b/>
                <w:i/>
                <w:sz w:val="17"/>
                <w:szCs w:val="17"/>
                <w:lang w:eastAsia="en-US"/>
              </w:rPr>
            </w:pPr>
            <w:r w:rsidRPr="00167D6B">
              <w:rPr>
                <w:rFonts w:eastAsia="Calibri"/>
                <w:b/>
                <w:i/>
                <w:sz w:val="17"/>
                <w:szCs w:val="17"/>
                <w:lang w:eastAsia="en-US"/>
              </w:rPr>
              <w:t>Banking details for transfer of yield on securities</w:t>
            </w:r>
          </w:p>
        </w:tc>
      </w:tr>
      <w:tr w:rsidR="00445A39" w:rsidRPr="00167D6B">
        <w:trPr>
          <w:gridAfter w:val="1"/>
          <w:wAfter w:w="53" w:type="dxa"/>
          <w:trHeight w:val="285"/>
        </w:trPr>
        <w:tc>
          <w:tcPr>
            <w:tcW w:w="3403" w:type="dxa"/>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sz w:val="17"/>
                <w:szCs w:val="17"/>
                <w:lang w:eastAsia="en-US"/>
              </w:rPr>
              <w:t>Найменування банківської установи</w:t>
            </w:r>
          </w:p>
        </w:tc>
        <w:tc>
          <w:tcPr>
            <w:tcW w:w="1133" w:type="dxa"/>
            <w:gridSpan w:val="3"/>
            <w:vMerge w:val="restart"/>
            <w:tcBorders>
              <w:top w:val="single" w:sz="4" w:space="0" w:color="auto"/>
              <w:left w:val="single" w:sz="4" w:space="0" w:color="auto"/>
              <w:right w:val="single" w:sz="4" w:space="0" w:color="auto"/>
            </w:tcBorders>
          </w:tcPr>
          <w:p w:rsidR="00445A39" w:rsidRPr="00167D6B" w:rsidRDefault="00445A39">
            <w:pPr>
              <w:rPr>
                <w:rFonts w:eastAsia="Calibri"/>
                <w:sz w:val="17"/>
                <w:szCs w:val="17"/>
                <w:lang w:eastAsia="en-US"/>
              </w:rPr>
            </w:pPr>
          </w:p>
        </w:tc>
        <w:tc>
          <w:tcPr>
            <w:tcW w:w="3312" w:type="dxa"/>
            <w:gridSpan w:val="5"/>
            <w:vMerge w:val="restart"/>
            <w:tcBorders>
              <w:top w:val="single" w:sz="4" w:space="0" w:color="auto"/>
              <w:left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sz w:val="17"/>
                <w:szCs w:val="17"/>
                <w:lang w:eastAsia="en-US"/>
              </w:rPr>
              <w:t>ЄДРПОУ банківської установи</w:t>
            </w:r>
          </w:p>
        </w:tc>
        <w:tc>
          <w:tcPr>
            <w:tcW w:w="1692" w:type="dxa"/>
            <w:gridSpan w:val="4"/>
            <w:vMerge w:val="restart"/>
            <w:tcBorders>
              <w:top w:val="single" w:sz="4" w:space="0" w:color="auto"/>
              <w:left w:val="single" w:sz="4" w:space="0" w:color="auto"/>
              <w:right w:val="single" w:sz="4" w:space="0" w:color="auto"/>
            </w:tcBorders>
          </w:tcPr>
          <w:p w:rsidR="00445A39" w:rsidRPr="00167D6B" w:rsidRDefault="00445A39">
            <w:pPr>
              <w:rPr>
                <w:rFonts w:eastAsia="Calibri"/>
                <w:sz w:val="17"/>
                <w:szCs w:val="17"/>
                <w:lang w:eastAsia="en-US"/>
              </w:rPr>
            </w:pPr>
          </w:p>
        </w:tc>
      </w:tr>
      <w:tr w:rsidR="00445A39" w:rsidRPr="00167D6B">
        <w:trPr>
          <w:gridAfter w:val="1"/>
          <w:wAfter w:w="53" w:type="dxa"/>
          <w:trHeight w:val="195"/>
        </w:trPr>
        <w:tc>
          <w:tcPr>
            <w:tcW w:w="3403" w:type="dxa"/>
            <w:vMerge w:val="restart"/>
            <w:tcBorders>
              <w:top w:val="single" w:sz="4" w:space="0" w:color="auto"/>
              <w:left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b/>
                <w:i/>
                <w:sz w:val="17"/>
                <w:szCs w:val="17"/>
                <w:lang w:eastAsia="en-US"/>
              </w:rPr>
              <w:t>Banking institution name</w:t>
            </w:r>
          </w:p>
        </w:tc>
        <w:tc>
          <w:tcPr>
            <w:tcW w:w="1133" w:type="dxa"/>
            <w:gridSpan w:val="3"/>
            <w:vMerge/>
            <w:tcBorders>
              <w:left w:val="single" w:sz="4" w:space="0" w:color="auto"/>
              <w:right w:val="single" w:sz="4" w:space="0" w:color="auto"/>
            </w:tcBorders>
          </w:tcPr>
          <w:p w:rsidR="00445A39" w:rsidRPr="00167D6B" w:rsidRDefault="00445A39">
            <w:pPr>
              <w:rPr>
                <w:rFonts w:eastAsia="Calibri"/>
                <w:sz w:val="17"/>
                <w:szCs w:val="17"/>
                <w:lang w:eastAsia="en-US"/>
              </w:rPr>
            </w:pPr>
          </w:p>
        </w:tc>
        <w:tc>
          <w:tcPr>
            <w:tcW w:w="3312" w:type="dxa"/>
            <w:gridSpan w:val="5"/>
            <w:vMerge/>
            <w:tcBorders>
              <w:left w:val="single" w:sz="4" w:space="0" w:color="auto"/>
              <w:bottom w:val="single" w:sz="4" w:space="0" w:color="auto"/>
              <w:right w:val="single" w:sz="4" w:space="0" w:color="auto"/>
            </w:tcBorders>
          </w:tcPr>
          <w:p w:rsidR="00445A39" w:rsidRPr="00167D6B" w:rsidRDefault="00445A39">
            <w:pPr>
              <w:rPr>
                <w:rFonts w:eastAsia="Calibri"/>
                <w:sz w:val="17"/>
                <w:szCs w:val="17"/>
                <w:lang w:eastAsia="en-US"/>
              </w:rPr>
            </w:pPr>
          </w:p>
        </w:tc>
        <w:tc>
          <w:tcPr>
            <w:tcW w:w="1692" w:type="dxa"/>
            <w:gridSpan w:val="4"/>
            <w:vMerge/>
            <w:tcBorders>
              <w:left w:val="single" w:sz="4" w:space="0" w:color="auto"/>
              <w:right w:val="single" w:sz="4" w:space="0" w:color="auto"/>
            </w:tcBorders>
          </w:tcPr>
          <w:p w:rsidR="00445A39" w:rsidRPr="00167D6B" w:rsidRDefault="00445A39">
            <w:pPr>
              <w:rPr>
                <w:rFonts w:eastAsia="Calibri"/>
                <w:sz w:val="17"/>
                <w:szCs w:val="17"/>
                <w:lang w:eastAsia="en-US"/>
              </w:rPr>
            </w:pPr>
          </w:p>
        </w:tc>
      </w:tr>
      <w:tr w:rsidR="00445A39" w:rsidRPr="00167D6B">
        <w:trPr>
          <w:gridAfter w:val="1"/>
          <w:wAfter w:w="53" w:type="dxa"/>
          <w:trHeight w:val="190"/>
        </w:trPr>
        <w:tc>
          <w:tcPr>
            <w:tcW w:w="3403" w:type="dxa"/>
            <w:vMerge/>
            <w:tcBorders>
              <w:left w:val="single" w:sz="4" w:space="0" w:color="auto"/>
              <w:bottom w:val="single" w:sz="4" w:space="0" w:color="auto"/>
              <w:right w:val="single" w:sz="4" w:space="0" w:color="auto"/>
            </w:tcBorders>
          </w:tcPr>
          <w:p w:rsidR="00445A39" w:rsidRPr="00167D6B" w:rsidRDefault="00445A39">
            <w:pPr>
              <w:rPr>
                <w:rFonts w:eastAsia="Calibri"/>
                <w:sz w:val="17"/>
                <w:szCs w:val="17"/>
                <w:lang w:eastAsia="en-US"/>
              </w:rPr>
            </w:pPr>
          </w:p>
        </w:tc>
        <w:tc>
          <w:tcPr>
            <w:tcW w:w="1133" w:type="dxa"/>
            <w:gridSpan w:val="3"/>
            <w:vMerge/>
            <w:tcBorders>
              <w:left w:val="single" w:sz="4" w:space="0" w:color="auto"/>
              <w:bottom w:val="single" w:sz="4" w:space="0" w:color="auto"/>
              <w:right w:val="single" w:sz="4" w:space="0" w:color="auto"/>
            </w:tcBorders>
          </w:tcPr>
          <w:p w:rsidR="00445A39" w:rsidRPr="00167D6B" w:rsidRDefault="00445A39">
            <w:pPr>
              <w:rPr>
                <w:rFonts w:eastAsia="Calibri"/>
                <w:sz w:val="17"/>
                <w:szCs w:val="17"/>
                <w:lang w:eastAsia="en-US"/>
              </w:rPr>
            </w:pPr>
          </w:p>
        </w:tc>
        <w:tc>
          <w:tcPr>
            <w:tcW w:w="3312" w:type="dxa"/>
            <w:gridSpan w:val="5"/>
            <w:tcBorders>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b/>
                <w:i/>
                <w:sz w:val="17"/>
                <w:szCs w:val="17"/>
                <w:lang w:eastAsia="en-US"/>
              </w:rPr>
              <w:t>USREOU code of banking institution</w:t>
            </w:r>
          </w:p>
        </w:tc>
        <w:tc>
          <w:tcPr>
            <w:tcW w:w="1692" w:type="dxa"/>
            <w:gridSpan w:val="4"/>
            <w:vMerge/>
            <w:tcBorders>
              <w:left w:val="single" w:sz="4" w:space="0" w:color="auto"/>
              <w:bottom w:val="single" w:sz="4" w:space="0" w:color="auto"/>
              <w:right w:val="single" w:sz="4" w:space="0" w:color="auto"/>
            </w:tcBorders>
          </w:tcPr>
          <w:p w:rsidR="00445A39" w:rsidRPr="00167D6B" w:rsidRDefault="00445A39">
            <w:pPr>
              <w:rPr>
                <w:rFonts w:eastAsia="Calibri"/>
                <w:sz w:val="17"/>
                <w:szCs w:val="17"/>
                <w:lang w:eastAsia="en-US"/>
              </w:rPr>
            </w:pPr>
          </w:p>
        </w:tc>
      </w:tr>
      <w:tr w:rsidR="00445A39" w:rsidRPr="00167D6B">
        <w:trPr>
          <w:gridAfter w:val="1"/>
          <w:wAfter w:w="53" w:type="dxa"/>
          <w:trHeight w:val="173"/>
        </w:trPr>
        <w:tc>
          <w:tcPr>
            <w:tcW w:w="3403"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код банківської установи</w:t>
            </w:r>
          </w:p>
        </w:tc>
        <w:tc>
          <w:tcPr>
            <w:tcW w:w="1133" w:type="dxa"/>
            <w:gridSpan w:val="3"/>
            <w:vMerge w:val="restart"/>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3312" w:type="dxa"/>
            <w:gridSpan w:val="5"/>
            <w:tcBorders>
              <w:top w:val="single" w:sz="4" w:space="0" w:color="auto"/>
              <w:left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номер банківського рахунку</w:t>
            </w:r>
          </w:p>
        </w:tc>
        <w:tc>
          <w:tcPr>
            <w:tcW w:w="1692" w:type="dxa"/>
            <w:gridSpan w:val="4"/>
            <w:vMerge w:val="restart"/>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204"/>
        </w:trPr>
        <w:tc>
          <w:tcPr>
            <w:tcW w:w="3403"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Banking institution BIC</w:t>
            </w:r>
          </w:p>
        </w:tc>
        <w:tc>
          <w:tcPr>
            <w:tcW w:w="1133" w:type="dxa"/>
            <w:gridSpan w:val="3"/>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3312" w:type="dxa"/>
            <w:gridSpan w:val="5"/>
            <w:tcBorders>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Banking account No.</w:t>
            </w:r>
          </w:p>
        </w:tc>
        <w:tc>
          <w:tcPr>
            <w:tcW w:w="1692" w:type="dxa"/>
            <w:gridSpan w:val="4"/>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298"/>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rPr>
                <w:rFonts w:eastAsia="Calibri"/>
                <w:b/>
                <w:sz w:val="17"/>
                <w:szCs w:val="17"/>
                <w:lang w:eastAsia="en-US"/>
              </w:rPr>
            </w:pPr>
            <w:r w:rsidRPr="00167D6B">
              <w:rPr>
                <w:rFonts w:eastAsia="Calibri"/>
                <w:b/>
                <w:sz w:val="17"/>
                <w:szCs w:val="17"/>
                <w:lang w:eastAsia="en-US"/>
              </w:rPr>
              <w:t>4. Керуючий рахунком у цінних паперах (фізична особа)</w:t>
            </w:r>
            <w:r w:rsidRPr="00167D6B">
              <w:rPr>
                <w:rFonts w:eastAsia="Calibri"/>
                <w:sz w:val="17"/>
                <w:szCs w:val="17"/>
                <w:lang w:eastAsia="en-US"/>
              </w:rPr>
              <w:t xml:space="preserve"> *</w:t>
            </w:r>
          </w:p>
        </w:tc>
      </w:tr>
      <w:tr w:rsidR="00445A39" w:rsidRPr="00167D6B">
        <w:trPr>
          <w:gridAfter w:val="1"/>
          <w:wAfter w:w="53" w:type="dxa"/>
          <w:trHeight w:val="20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rPr>
                <w:rFonts w:eastAsia="Calibri"/>
                <w:b/>
                <w:sz w:val="17"/>
                <w:szCs w:val="17"/>
                <w:lang w:eastAsia="en-US"/>
              </w:rPr>
            </w:pPr>
            <w:r w:rsidRPr="00167D6B">
              <w:rPr>
                <w:rFonts w:eastAsia="Calibri"/>
                <w:b/>
                <w:i/>
                <w:sz w:val="17"/>
                <w:szCs w:val="17"/>
                <w:lang w:eastAsia="en-US"/>
              </w:rPr>
              <w:t>Securities account manager (individual)*</w:t>
            </w:r>
          </w:p>
        </w:tc>
      </w:tr>
      <w:tr w:rsidR="00445A39" w:rsidRPr="00167D6B">
        <w:trPr>
          <w:gridAfter w:val="1"/>
          <w:wAfter w:w="53" w:type="dxa"/>
          <w:trHeight w:val="258"/>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spacing w:before="60"/>
              <w:rPr>
                <w:rFonts w:eastAsia="Calibri"/>
                <w:b/>
                <w:sz w:val="17"/>
                <w:szCs w:val="17"/>
                <w:lang w:eastAsia="en-US"/>
              </w:rPr>
            </w:pPr>
            <w:r w:rsidRPr="00167D6B">
              <w:rPr>
                <w:rFonts w:eastAsia="Calibri"/>
                <w:sz w:val="17"/>
                <w:szCs w:val="17"/>
                <w:lang w:eastAsia="en-US"/>
              </w:rPr>
              <w:t>Прізвище, ім’я, по батькові (за наявності)</w:t>
            </w:r>
          </w:p>
        </w:tc>
        <w:tc>
          <w:tcPr>
            <w:tcW w:w="5585" w:type="dxa"/>
            <w:gridSpan w:val="11"/>
            <w:vMerge w:val="restart"/>
            <w:tcBorders>
              <w:top w:val="single" w:sz="4" w:space="0" w:color="auto"/>
              <w:left w:val="single" w:sz="4" w:space="0" w:color="auto"/>
              <w:right w:val="single" w:sz="4" w:space="0" w:color="auto"/>
            </w:tcBorders>
            <w:shd w:val="clear" w:color="auto" w:fill="auto"/>
            <w:vAlign w:val="center"/>
          </w:tcPr>
          <w:p w:rsidR="00445A39" w:rsidRPr="00167D6B" w:rsidRDefault="00445A39">
            <w:pPr>
              <w:spacing w:before="60"/>
              <w:rPr>
                <w:rFonts w:eastAsia="Calibri"/>
                <w:b/>
                <w:sz w:val="17"/>
                <w:szCs w:val="17"/>
                <w:lang w:eastAsia="en-US"/>
              </w:rPr>
            </w:pPr>
          </w:p>
        </w:tc>
      </w:tr>
      <w:tr w:rsidR="00445A39" w:rsidRPr="00167D6B">
        <w:trPr>
          <w:gridAfter w:val="1"/>
          <w:wAfter w:w="53" w:type="dxa"/>
          <w:trHeight w:val="245"/>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rFonts w:eastAsia="Calibri"/>
                <w:sz w:val="17"/>
                <w:szCs w:val="17"/>
                <w:lang w:eastAsia="en-US"/>
              </w:rPr>
            </w:pPr>
            <w:r w:rsidRPr="00167D6B">
              <w:rPr>
                <w:rFonts w:eastAsia="Calibri"/>
                <w:b/>
                <w:i/>
                <w:sz w:val="17"/>
                <w:szCs w:val="17"/>
                <w:lang w:eastAsia="en-US"/>
              </w:rPr>
              <w:t>Surname, name, patronymic (if applicable)</w:t>
            </w:r>
          </w:p>
        </w:tc>
        <w:tc>
          <w:tcPr>
            <w:tcW w:w="5585" w:type="dxa"/>
            <w:gridSpan w:val="11"/>
            <w:vMerge/>
            <w:tcBorders>
              <w:left w:val="single" w:sz="4" w:space="0" w:color="auto"/>
              <w:bottom w:val="single" w:sz="4" w:space="0" w:color="auto"/>
              <w:right w:val="single" w:sz="4" w:space="0" w:color="auto"/>
            </w:tcBorders>
            <w:shd w:val="clear" w:color="auto" w:fill="auto"/>
            <w:vAlign w:val="center"/>
          </w:tcPr>
          <w:p w:rsidR="00445A39" w:rsidRPr="00167D6B" w:rsidRDefault="00445A39">
            <w:pPr>
              <w:spacing w:before="60"/>
              <w:rPr>
                <w:rFonts w:eastAsia="Calibri"/>
                <w:b/>
                <w:sz w:val="17"/>
                <w:szCs w:val="17"/>
                <w:lang w:eastAsia="en-US"/>
              </w:rPr>
            </w:pPr>
          </w:p>
        </w:tc>
      </w:tr>
      <w:tr w:rsidR="00445A39" w:rsidRPr="00167D6B">
        <w:trPr>
          <w:gridAfter w:val="1"/>
          <w:wAfter w:w="53" w:type="dxa"/>
          <w:trHeight w:val="42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spacing w:before="60"/>
              <w:rPr>
                <w:rFonts w:eastAsia="Calibri"/>
                <w:b/>
                <w:sz w:val="17"/>
                <w:szCs w:val="17"/>
                <w:lang w:eastAsia="en-US"/>
              </w:rPr>
            </w:pPr>
            <w:r w:rsidRPr="00167D6B">
              <w:rPr>
                <w:rFonts w:eastAsia="Calibri"/>
                <w:sz w:val="17"/>
                <w:szCs w:val="17"/>
                <w:lang w:eastAsia="en-US"/>
              </w:rPr>
              <w:t>Реєстраційний номер облікової картки платника податків (за наявності)</w:t>
            </w:r>
          </w:p>
        </w:tc>
        <w:tc>
          <w:tcPr>
            <w:tcW w:w="5585" w:type="dxa"/>
            <w:gridSpan w:val="11"/>
            <w:vMerge w:val="restart"/>
            <w:tcBorders>
              <w:top w:val="single" w:sz="4" w:space="0" w:color="auto"/>
              <w:left w:val="single" w:sz="4" w:space="0" w:color="auto"/>
              <w:right w:val="single" w:sz="4" w:space="0" w:color="auto"/>
            </w:tcBorders>
            <w:shd w:val="clear" w:color="auto" w:fill="auto"/>
            <w:vAlign w:val="center"/>
          </w:tcPr>
          <w:p w:rsidR="00445A39" w:rsidRPr="00167D6B" w:rsidRDefault="00445A39">
            <w:pPr>
              <w:spacing w:before="60"/>
              <w:rPr>
                <w:rFonts w:eastAsia="Calibri"/>
                <w:b/>
                <w:sz w:val="17"/>
                <w:szCs w:val="17"/>
                <w:lang w:eastAsia="en-US"/>
              </w:rPr>
            </w:pPr>
          </w:p>
        </w:tc>
      </w:tr>
      <w:tr w:rsidR="00445A39" w:rsidRPr="00167D6B">
        <w:trPr>
          <w:gridAfter w:val="1"/>
          <w:wAfter w:w="53" w:type="dxa"/>
          <w:trHeight w:val="27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rFonts w:eastAsia="Calibri"/>
                <w:sz w:val="17"/>
                <w:szCs w:val="17"/>
                <w:lang w:eastAsia="en-US"/>
              </w:rPr>
            </w:pPr>
            <w:r w:rsidRPr="00167D6B">
              <w:rPr>
                <w:rFonts w:eastAsia="Calibri"/>
                <w:b/>
                <w:i/>
                <w:sz w:val="17"/>
                <w:szCs w:val="17"/>
                <w:lang w:eastAsia="en-US"/>
              </w:rPr>
              <w:t>Registration number of taxpayer’s record card (if applicable)</w:t>
            </w:r>
          </w:p>
        </w:tc>
        <w:tc>
          <w:tcPr>
            <w:tcW w:w="5585" w:type="dxa"/>
            <w:gridSpan w:val="11"/>
            <w:vMerge/>
            <w:tcBorders>
              <w:left w:val="single" w:sz="4" w:space="0" w:color="auto"/>
              <w:bottom w:val="single" w:sz="4" w:space="0" w:color="auto"/>
              <w:right w:val="single" w:sz="4" w:space="0" w:color="auto"/>
            </w:tcBorders>
            <w:shd w:val="clear" w:color="auto" w:fill="auto"/>
            <w:vAlign w:val="center"/>
          </w:tcPr>
          <w:p w:rsidR="00445A39" w:rsidRPr="00167D6B" w:rsidRDefault="00445A39">
            <w:pPr>
              <w:spacing w:before="60"/>
              <w:rPr>
                <w:rFonts w:eastAsia="Calibri"/>
                <w:b/>
                <w:sz w:val="17"/>
                <w:szCs w:val="17"/>
                <w:lang w:eastAsia="en-US"/>
              </w:rPr>
            </w:pPr>
          </w:p>
        </w:tc>
      </w:tr>
      <w:tr w:rsidR="00445A39" w:rsidRPr="00167D6B">
        <w:trPr>
          <w:gridAfter w:val="1"/>
          <w:wAfter w:w="53" w:type="dxa"/>
          <w:trHeight w:val="258"/>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rPr>
                <w:rFonts w:eastAsia="Calibri"/>
                <w:b/>
                <w:sz w:val="17"/>
                <w:szCs w:val="17"/>
                <w:lang w:eastAsia="en-US"/>
              </w:rPr>
            </w:pPr>
            <w:r w:rsidRPr="00167D6B">
              <w:rPr>
                <w:rFonts w:eastAsia="Calibri"/>
                <w:b/>
                <w:sz w:val="17"/>
                <w:szCs w:val="17"/>
                <w:lang w:eastAsia="en-US"/>
              </w:rPr>
              <w:t>5. Керуючий рахунком у цінних паперах (юридична особа)</w:t>
            </w:r>
            <w:r w:rsidRPr="00167D6B">
              <w:rPr>
                <w:rFonts w:eastAsia="Calibri"/>
                <w:sz w:val="17"/>
                <w:szCs w:val="17"/>
                <w:lang w:eastAsia="en-US"/>
              </w:rPr>
              <w:t xml:space="preserve"> *</w:t>
            </w:r>
          </w:p>
        </w:tc>
      </w:tr>
      <w:tr w:rsidR="00445A39" w:rsidRPr="00167D6B">
        <w:trPr>
          <w:gridAfter w:val="1"/>
          <w:wAfter w:w="53" w:type="dxa"/>
          <w:trHeight w:val="245"/>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rPr>
                <w:rFonts w:eastAsia="Calibri"/>
                <w:b/>
                <w:sz w:val="17"/>
                <w:szCs w:val="17"/>
                <w:lang w:eastAsia="en-US"/>
              </w:rPr>
            </w:pPr>
            <w:r w:rsidRPr="00167D6B">
              <w:rPr>
                <w:rFonts w:eastAsia="Calibri"/>
                <w:b/>
                <w:i/>
                <w:sz w:val="17"/>
                <w:szCs w:val="17"/>
                <w:lang w:eastAsia="en-US"/>
              </w:rPr>
              <w:t>Securities account manager (legal entity)*</w:t>
            </w:r>
          </w:p>
        </w:tc>
      </w:tr>
      <w:tr w:rsidR="00445A39" w:rsidRPr="00167D6B">
        <w:trPr>
          <w:gridAfter w:val="1"/>
          <w:wAfter w:w="53" w:type="dxa"/>
          <w:trHeight w:val="187"/>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rFonts w:eastAsia="Calibri"/>
                <w:sz w:val="17"/>
                <w:szCs w:val="17"/>
                <w:lang w:eastAsia="en-US"/>
              </w:rPr>
            </w:pPr>
            <w:r w:rsidRPr="00167D6B">
              <w:rPr>
                <w:rFonts w:eastAsia="Calibri"/>
                <w:sz w:val="17"/>
                <w:szCs w:val="17"/>
                <w:lang w:eastAsia="en-US"/>
              </w:rPr>
              <w:t>Повне найменування</w:t>
            </w:r>
          </w:p>
        </w:tc>
        <w:tc>
          <w:tcPr>
            <w:tcW w:w="5585" w:type="dxa"/>
            <w:gridSpan w:val="11"/>
            <w:vMerge w:val="restart"/>
            <w:tcBorders>
              <w:top w:val="single" w:sz="4" w:space="0" w:color="auto"/>
              <w:left w:val="single" w:sz="4" w:space="0" w:color="auto"/>
              <w:right w:val="single" w:sz="4" w:space="0" w:color="auto"/>
            </w:tcBorders>
            <w:shd w:val="clear" w:color="auto" w:fill="auto"/>
            <w:vAlign w:val="center"/>
          </w:tcPr>
          <w:p w:rsidR="00445A39" w:rsidRPr="00167D6B" w:rsidRDefault="00445A39">
            <w:pPr>
              <w:spacing w:before="60"/>
              <w:rPr>
                <w:rFonts w:eastAsia="Calibri"/>
                <w:b/>
                <w:sz w:val="17"/>
                <w:szCs w:val="17"/>
                <w:lang w:eastAsia="en-US"/>
              </w:rPr>
            </w:pPr>
          </w:p>
        </w:tc>
      </w:tr>
      <w:tr w:rsidR="00445A39" w:rsidRPr="00167D6B">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rFonts w:eastAsia="Calibri"/>
                <w:sz w:val="17"/>
                <w:szCs w:val="17"/>
                <w:lang w:eastAsia="en-US"/>
              </w:rPr>
            </w:pPr>
            <w:r w:rsidRPr="00167D6B">
              <w:rPr>
                <w:rFonts w:eastAsia="Calibri"/>
                <w:b/>
                <w:i/>
                <w:sz w:val="17"/>
                <w:szCs w:val="17"/>
                <w:lang w:eastAsia="en-US"/>
              </w:rPr>
              <w:t>Full name</w:t>
            </w:r>
          </w:p>
        </w:tc>
        <w:tc>
          <w:tcPr>
            <w:tcW w:w="5585" w:type="dxa"/>
            <w:gridSpan w:val="11"/>
            <w:vMerge/>
            <w:tcBorders>
              <w:left w:val="single" w:sz="4" w:space="0" w:color="auto"/>
              <w:bottom w:val="single" w:sz="4" w:space="0" w:color="auto"/>
              <w:right w:val="single" w:sz="4" w:space="0" w:color="auto"/>
            </w:tcBorders>
            <w:shd w:val="clear" w:color="auto" w:fill="auto"/>
            <w:vAlign w:val="center"/>
          </w:tcPr>
          <w:p w:rsidR="00445A39" w:rsidRPr="00167D6B" w:rsidRDefault="00445A39">
            <w:pPr>
              <w:spacing w:before="60"/>
              <w:rPr>
                <w:rFonts w:eastAsia="Calibri"/>
                <w:b/>
                <w:sz w:val="17"/>
                <w:szCs w:val="17"/>
                <w:lang w:eastAsia="en-US"/>
              </w:rPr>
            </w:pPr>
          </w:p>
        </w:tc>
      </w:tr>
      <w:tr w:rsidR="00445A39" w:rsidRPr="00167D6B">
        <w:trPr>
          <w:gridAfter w:val="1"/>
          <w:wAfter w:w="53" w:type="dxa"/>
          <w:trHeight w:val="774"/>
        </w:trPr>
        <w:tc>
          <w:tcPr>
            <w:tcW w:w="3955" w:type="dxa"/>
            <w:gridSpan w:val="2"/>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5175CE">
            <w:pPr>
              <w:rPr>
                <w:rFonts w:eastAsia="Calibri"/>
                <w:sz w:val="17"/>
                <w:szCs w:val="17"/>
                <w:lang w:eastAsia="en-US"/>
              </w:rPr>
            </w:pPr>
            <w:r w:rsidRPr="00167D6B">
              <w:rPr>
                <w:rFonts w:eastAsia="Calibri"/>
                <w:sz w:val="17"/>
                <w:szCs w:val="17"/>
                <w:lang w:eastAsia="en-US"/>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85" w:type="dxa"/>
            <w:gridSpan w:val="11"/>
            <w:vMerge w:val="restart"/>
            <w:tcBorders>
              <w:top w:val="single" w:sz="4" w:space="0" w:color="auto"/>
              <w:left w:val="single" w:sz="4" w:space="0" w:color="auto"/>
              <w:right w:val="single" w:sz="4" w:space="0" w:color="auto"/>
            </w:tcBorders>
            <w:shd w:val="clear" w:color="auto" w:fill="auto"/>
            <w:vAlign w:val="center"/>
          </w:tcPr>
          <w:p w:rsidR="00445A39" w:rsidRPr="00167D6B" w:rsidRDefault="00445A39">
            <w:pPr>
              <w:spacing w:before="60"/>
              <w:rPr>
                <w:rFonts w:eastAsia="Calibri"/>
                <w:b/>
                <w:sz w:val="17"/>
                <w:szCs w:val="17"/>
                <w:lang w:eastAsia="en-US"/>
              </w:rPr>
            </w:pPr>
          </w:p>
        </w:tc>
      </w:tr>
      <w:tr w:rsidR="00445A39" w:rsidRPr="00167D6B">
        <w:trPr>
          <w:gridAfter w:val="1"/>
          <w:wAfter w:w="53" w:type="dxa"/>
          <w:trHeight w:val="189"/>
        </w:trPr>
        <w:tc>
          <w:tcPr>
            <w:tcW w:w="3955" w:type="dxa"/>
            <w:gridSpan w:val="2"/>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5175CE">
            <w:pPr>
              <w:rPr>
                <w:rFonts w:eastAsia="Calibri"/>
                <w:sz w:val="17"/>
                <w:szCs w:val="17"/>
                <w:lang w:eastAsia="en-US"/>
              </w:rPr>
            </w:pPr>
            <w:r w:rsidRPr="00167D6B">
              <w:rPr>
                <w:rFonts w:eastAsia="Calibri"/>
                <w:b/>
                <w:i/>
                <w:sz w:val="17"/>
                <w:szCs w:val="17"/>
                <w:lang w:eastAsia="en-US"/>
              </w:rPr>
              <w:t>USREOU code (for resident legal entity)/ Registration number of the legal entity in the country of residence (for non-resident legal entities)</w:t>
            </w:r>
          </w:p>
        </w:tc>
        <w:tc>
          <w:tcPr>
            <w:tcW w:w="5585" w:type="dxa"/>
            <w:gridSpan w:val="11"/>
            <w:vMerge/>
            <w:tcBorders>
              <w:left w:val="single" w:sz="4" w:space="0" w:color="auto"/>
              <w:bottom w:val="single" w:sz="4" w:space="0" w:color="auto"/>
              <w:right w:val="single" w:sz="4" w:space="0" w:color="auto"/>
            </w:tcBorders>
            <w:shd w:val="clear" w:color="auto" w:fill="auto"/>
            <w:vAlign w:val="center"/>
          </w:tcPr>
          <w:p w:rsidR="00445A39" w:rsidRPr="00167D6B" w:rsidRDefault="00445A39">
            <w:pPr>
              <w:spacing w:before="60"/>
              <w:rPr>
                <w:rFonts w:eastAsia="Calibri"/>
                <w:b/>
                <w:sz w:val="17"/>
                <w:szCs w:val="17"/>
                <w:lang w:eastAsia="en-US"/>
              </w:rPr>
            </w:pPr>
          </w:p>
        </w:tc>
      </w:tr>
      <w:tr w:rsidR="00445A39" w:rsidRPr="00167D6B">
        <w:trPr>
          <w:gridAfter w:val="1"/>
          <w:wAfter w:w="53" w:type="dxa"/>
          <w:trHeight w:val="312"/>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rPr>
                <w:rFonts w:eastAsia="Calibri"/>
                <w:b/>
                <w:sz w:val="17"/>
                <w:szCs w:val="17"/>
                <w:lang w:eastAsia="en-US"/>
              </w:rPr>
            </w:pPr>
            <w:r w:rsidRPr="00167D6B">
              <w:rPr>
                <w:rFonts w:eastAsia="Calibri"/>
                <w:b/>
                <w:sz w:val="17"/>
                <w:szCs w:val="17"/>
                <w:lang w:eastAsia="en-US"/>
              </w:rPr>
              <w:t>6. Розпорядник рахунку у цінних паперах</w:t>
            </w:r>
          </w:p>
        </w:tc>
      </w:tr>
      <w:tr w:rsidR="00445A39" w:rsidRPr="00167D6B">
        <w:trPr>
          <w:gridAfter w:val="1"/>
          <w:wAfter w:w="53" w:type="dxa"/>
          <w:trHeight w:val="19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rPr>
                <w:rFonts w:eastAsia="Calibri"/>
                <w:b/>
                <w:sz w:val="17"/>
                <w:szCs w:val="17"/>
                <w:lang w:eastAsia="en-US"/>
              </w:rPr>
            </w:pPr>
            <w:r w:rsidRPr="00167D6B">
              <w:rPr>
                <w:rFonts w:eastAsia="Calibri"/>
                <w:b/>
                <w:i/>
                <w:sz w:val="17"/>
                <w:szCs w:val="17"/>
                <w:lang w:eastAsia="en-US"/>
              </w:rPr>
              <w:t>Facility agent</w:t>
            </w:r>
          </w:p>
        </w:tc>
      </w:tr>
      <w:tr w:rsidR="00445A39" w:rsidRPr="00167D6B">
        <w:trPr>
          <w:gridAfter w:val="1"/>
          <w:wAfter w:w="53" w:type="dxa"/>
          <w:trHeight w:val="176"/>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Прізвище, ім’я, по батькові (за наявності)</w:t>
            </w:r>
          </w:p>
        </w:tc>
        <w:tc>
          <w:tcPr>
            <w:tcW w:w="5585" w:type="dxa"/>
            <w:gridSpan w:val="11"/>
            <w:vMerge w:val="restart"/>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204"/>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Surname, name, patronymic (if applicable)</w:t>
            </w:r>
          </w:p>
        </w:tc>
        <w:tc>
          <w:tcPr>
            <w:tcW w:w="5585" w:type="dxa"/>
            <w:gridSpan w:val="11"/>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38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Реєстраційний номер облікової картки платника податків (за наявності)</w:t>
            </w:r>
          </w:p>
        </w:tc>
        <w:tc>
          <w:tcPr>
            <w:tcW w:w="5585" w:type="dxa"/>
            <w:gridSpan w:val="11"/>
            <w:vMerge w:val="restart"/>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192"/>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Registration number of taxpayer’s record card (if applicable)</w:t>
            </w:r>
          </w:p>
        </w:tc>
        <w:tc>
          <w:tcPr>
            <w:tcW w:w="5585" w:type="dxa"/>
            <w:gridSpan w:val="11"/>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584"/>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Назва, серія (за наявності), номер, дата видачі документа, що посвідчує особу та найменування органу, що видав документ)</w:t>
            </w:r>
          </w:p>
        </w:tc>
        <w:tc>
          <w:tcPr>
            <w:tcW w:w="5585" w:type="dxa"/>
            <w:gridSpan w:val="11"/>
            <w:vMerge w:val="restart"/>
            <w:tcBorders>
              <w:top w:val="single" w:sz="4" w:space="0" w:color="auto"/>
              <w:left w:val="single" w:sz="4" w:space="0" w:color="auto"/>
              <w:right w:val="single" w:sz="4" w:space="0" w:color="auto"/>
            </w:tcBorders>
            <w:vAlign w:val="center"/>
          </w:tcPr>
          <w:p w:rsidR="00445A39" w:rsidRPr="00167D6B" w:rsidRDefault="00445A39">
            <w:pPr>
              <w:jc w:val="center"/>
              <w:rPr>
                <w:rFonts w:eastAsia="Calibri"/>
                <w:sz w:val="17"/>
                <w:szCs w:val="17"/>
                <w:lang w:eastAsia="en-US"/>
              </w:rPr>
            </w:pPr>
          </w:p>
          <w:p w:rsidR="00445A39" w:rsidRPr="00167D6B" w:rsidRDefault="00445A39">
            <w:pPr>
              <w:jc w:val="center"/>
              <w:rPr>
                <w:rFonts w:eastAsia="Calibri"/>
                <w:sz w:val="17"/>
                <w:szCs w:val="17"/>
                <w:lang w:eastAsia="en-US"/>
              </w:rPr>
            </w:pPr>
          </w:p>
          <w:p w:rsidR="00445A39" w:rsidRPr="00167D6B" w:rsidRDefault="00445A39">
            <w:pPr>
              <w:jc w:val="center"/>
              <w:rPr>
                <w:rFonts w:eastAsia="Calibri"/>
                <w:sz w:val="17"/>
                <w:szCs w:val="17"/>
                <w:lang w:eastAsia="en-US"/>
              </w:rPr>
            </w:pPr>
          </w:p>
        </w:tc>
      </w:tr>
      <w:tr w:rsidR="00445A39" w:rsidRPr="00167D6B">
        <w:trPr>
          <w:gridAfter w:val="1"/>
          <w:wAfter w:w="53" w:type="dxa"/>
          <w:trHeight w:val="218"/>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Name, series (if applicable), number and date of issue of ID document and issuing authority)</w:t>
            </w:r>
          </w:p>
        </w:tc>
        <w:tc>
          <w:tcPr>
            <w:tcW w:w="5585" w:type="dxa"/>
            <w:gridSpan w:val="11"/>
            <w:vMerge/>
            <w:tcBorders>
              <w:left w:val="single" w:sz="4" w:space="0" w:color="auto"/>
              <w:right w:val="single" w:sz="4" w:space="0" w:color="auto"/>
            </w:tcBorders>
            <w:vAlign w:val="center"/>
          </w:tcPr>
          <w:p w:rsidR="00445A39" w:rsidRPr="00167D6B" w:rsidRDefault="00445A39">
            <w:pPr>
              <w:jc w:val="center"/>
              <w:rPr>
                <w:rFonts w:eastAsia="Calibri"/>
                <w:sz w:val="17"/>
                <w:szCs w:val="17"/>
                <w:lang w:eastAsia="en-US"/>
              </w:rPr>
            </w:pPr>
          </w:p>
        </w:tc>
      </w:tr>
      <w:tr w:rsidR="00445A39" w:rsidRPr="00167D6B">
        <w:trPr>
          <w:gridAfter w:val="1"/>
          <w:wAfter w:w="53" w:type="dxa"/>
          <w:trHeight w:val="2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Громадянство</w:t>
            </w:r>
          </w:p>
        </w:tc>
        <w:tc>
          <w:tcPr>
            <w:tcW w:w="5585" w:type="dxa"/>
            <w:gridSpan w:val="11"/>
            <w:vMerge w:val="restart"/>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163"/>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Nationality</w:t>
            </w:r>
          </w:p>
        </w:tc>
        <w:tc>
          <w:tcPr>
            <w:tcW w:w="5585" w:type="dxa"/>
            <w:gridSpan w:val="11"/>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16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Адреса місця проживання або перебування</w:t>
            </w:r>
          </w:p>
        </w:tc>
        <w:tc>
          <w:tcPr>
            <w:tcW w:w="5585" w:type="dxa"/>
            <w:gridSpan w:val="11"/>
            <w:vMerge w:val="restart"/>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2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Address of residence or temporary stay</w:t>
            </w:r>
            <w:r w:rsidRPr="00167D6B">
              <w:rPr>
                <w:rFonts w:eastAsia="Calibri"/>
                <w:sz w:val="17"/>
                <w:szCs w:val="17"/>
                <w:lang w:eastAsia="en-US"/>
              </w:rPr>
              <w:t xml:space="preserve"> </w:t>
            </w:r>
          </w:p>
        </w:tc>
        <w:tc>
          <w:tcPr>
            <w:tcW w:w="5585" w:type="dxa"/>
            <w:gridSpan w:val="11"/>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132"/>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Адреса для листування</w:t>
            </w:r>
          </w:p>
        </w:tc>
        <w:tc>
          <w:tcPr>
            <w:tcW w:w="5585" w:type="dxa"/>
            <w:gridSpan w:val="11"/>
            <w:vMerge w:val="restart"/>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245"/>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lastRenderedPageBreak/>
              <w:t>Address for correspondence</w:t>
            </w:r>
          </w:p>
        </w:tc>
        <w:tc>
          <w:tcPr>
            <w:tcW w:w="5585" w:type="dxa"/>
            <w:gridSpan w:val="11"/>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18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 xml:space="preserve">Посада** </w:t>
            </w:r>
          </w:p>
        </w:tc>
        <w:tc>
          <w:tcPr>
            <w:tcW w:w="5585" w:type="dxa"/>
            <w:gridSpan w:val="11"/>
            <w:vMerge w:val="restart"/>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Position held**</w:t>
            </w:r>
          </w:p>
        </w:tc>
        <w:tc>
          <w:tcPr>
            <w:tcW w:w="5585" w:type="dxa"/>
            <w:gridSpan w:val="11"/>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529"/>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Назва, номер та дата документу, який надає повноваження щодо розпорядження рахунком у цінних паперах</w:t>
            </w:r>
          </w:p>
        </w:tc>
        <w:tc>
          <w:tcPr>
            <w:tcW w:w="5585" w:type="dxa"/>
            <w:gridSpan w:val="11"/>
            <w:vMerge w:val="restart"/>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239"/>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Name, number and date of document, granting powers to manage the securities account</w:t>
            </w:r>
          </w:p>
        </w:tc>
        <w:tc>
          <w:tcPr>
            <w:tcW w:w="5585" w:type="dxa"/>
            <w:gridSpan w:val="11"/>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38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 xml:space="preserve">Термін дії повноважень розпорядника рахунку </w:t>
            </w:r>
          </w:p>
        </w:tc>
        <w:tc>
          <w:tcPr>
            <w:tcW w:w="5585" w:type="dxa"/>
            <w:gridSpan w:val="11"/>
            <w:vMerge w:val="restart"/>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192"/>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Validity of powers of facility agent</w:t>
            </w:r>
          </w:p>
        </w:tc>
        <w:tc>
          <w:tcPr>
            <w:tcW w:w="5585" w:type="dxa"/>
            <w:gridSpan w:val="11"/>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132"/>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Обсяг повноважень</w:t>
            </w:r>
          </w:p>
        </w:tc>
        <w:tc>
          <w:tcPr>
            <w:tcW w:w="5585" w:type="dxa"/>
            <w:gridSpan w:val="11"/>
            <w:vMerge w:val="restart"/>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245"/>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Scope of powers</w:t>
            </w:r>
          </w:p>
        </w:tc>
        <w:tc>
          <w:tcPr>
            <w:tcW w:w="5585" w:type="dxa"/>
            <w:gridSpan w:val="11"/>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43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rPr>
                <w:rFonts w:eastAsia="Calibri"/>
                <w:sz w:val="17"/>
                <w:szCs w:val="17"/>
                <w:lang w:eastAsia="en-US"/>
              </w:rPr>
            </w:pPr>
            <w:r w:rsidRPr="00167D6B">
              <w:rPr>
                <w:rFonts w:eastAsia="Calibri"/>
                <w:b/>
                <w:sz w:val="17"/>
                <w:szCs w:val="17"/>
                <w:lang w:eastAsia="en-US"/>
              </w:rPr>
              <w:t xml:space="preserve">7.  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 </w:t>
            </w:r>
            <w:r w:rsidRPr="00167D6B">
              <w:rPr>
                <w:b/>
                <w:sz w:val="17"/>
                <w:szCs w:val="17"/>
              </w:rPr>
              <w:t>та інших виплат, згідно  чинного законодавства</w:t>
            </w:r>
          </w:p>
        </w:tc>
      </w:tr>
      <w:tr w:rsidR="00445A39" w:rsidRPr="00167D6B">
        <w:trPr>
          <w:gridAfter w:val="1"/>
          <w:wAfter w:w="53" w:type="dxa"/>
          <w:trHeight w:val="258"/>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rPr>
                <w:rFonts w:eastAsia="Calibri"/>
                <w:b/>
                <w:sz w:val="17"/>
                <w:szCs w:val="17"/>
                <w:lang w:eastAsia="en-US"/>
              </w:rPr>
            </w:pPr>
            <w:r w:rsidRPr="00167D6B">
              <w:rPr>
                <w:rFonts w:eastAsia="Calibri"/>
                <w:b/>
                <w:i/>
                <w:sz w:val="17"/>
                <w:szCs w:val="17"/>
                <w:lang w:eastAsia="en-US"/>
              </w:rPr>
              <w:t xml:space="preserve">The procedure and terms for the transfer of yield on securities by the Depository Institution, the rights to which are recorded on the depositor’s securities account </w:t>
            </w:r>
            <w:r w:rsidRPr="00167D6B">
              <w:rPr>
                <w:b/>
                <w:i/>
                <w:sz w:val="17"/>
                <w:szCs w:val="17"/>
              </w:rPr>
              <w:t>and other payments, according to the current legislation</w:t>
            </w:r>
          </w:p>
        </w:tc>
      </w:tr>
      <w:tr w:rsidR="00445A39" w:rsidRPr="00167D6B">
        <w:trPr>
          <w:gridAfter w:val="1"/>
          <w:wAfter w:w="53" w:type="dxa"/>
          <w:trHeight w:val="326"/>
        </w:trPr>
        <w:tc>
          <w:tcPr>
            <w:tcW w:w="9540" w:type="dxa"/>
            <w:gridSpan w:val="13"/>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i/>
                <w:caps/>
                <w:sz w:val="17"/>
                <w:szCs w:val="17"/>
                <w:lang w:eastAsia="en-US"/>
              </w:rPr>
              <w:t>Д</w:t>
            </w:r>
            <w:r w:rsidRPr="00167D6B">
              <w:rPr>
                <w:rFonts w:eastAsia="Calibri"/>
                <w:i/>
                <w:sz w:val="17"/>
                <w:szCs w:val="17"/>
                <w:lang w:eastAsia="en-US"/>
              </w:rPr>
              <w:t>епозитарна установа перераховує депоненту виплату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3  даної анкети.</w:t>
            </w:r>
          </w:p>
        </w:tc>
      </w:tr>
      <w:tr w:rsidR="00445A39" w:rsidRPr="00167D6B">
        <w:trPr>
          <w:gridAfter w:val="1"/>
          <w:wAfter w:w="53" w:type="dxa"/>
          <w:trHeight w:val="246"/>
        </w:trPr>
        <w:tc>
          <w:tcPr>
            <w:tcW w:w="9540" w:type="dxa"/>
            <w:gridSpan w:val="13"/>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b/>
                <w:i/>
                <w:sz w:val="17"/>
                <w:szCs w:val="17"/>
                <w:lang w:eastAsia="en-US"/>
              </w:rPr>
            </w:pPr>
            <w:r w:rsidRPr="00167D6B">
              <w:rPr>
                <w:rFonts w:eastAsia="Calibri"/>
                <w:b/>
                <w:i/>
                <w:sz w:val="17"/>
                <w:szCs w:val="17"/>
                <w:lang w:eastAsia="en-US"/>
              </w:rPr>
              <w:t>The depository institution shall transfer the yield on securities to the depositor within three banking days upon its receipt by transferring the funds into account, details of which are specified in clause 3 hereof.</w:t>
            </w:r>
          </w:p>
        </w:tc>
      </w:tr>
      <w:tr w:rsidR="00445A39" w:rsidRPr="00167D6B">
        <w:trPr>
          <w:gridAfter w:val="1"/>
          <w:wAfter w:w="53" w:type="dxa"/>
          <w:trHeight w:val="19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rPr>
                <w:rFonts w:eastAsia="Calibri"/>
                <w:sz w:val="17"/>
                <w:szCs w:val="17"/>
                <w:lang w:eastAsia="en-US"/>
              </w:rPr>
            </w:pPr>
            <w:r w:rsidRPr="00167D6B">
              <w:rPr>
                <w:rFonts w:eastAsia="Calibri"/>
                <w:b/>
                <w:sz w:val="17"/>
                <w:szCs w:val="17"/>
                <w:lang w:eastAsia="en-US"/>
              </w:rPr>
              <w:t>8.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445A39" w:rsidRPr="00167D6B">
        <w:trPr>
          <w:gridAfter w:val="1"/>
          <w:wAfter w:w="53" w:type="dxa"/>
          <w:trHeight w:val="256"/>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rPr>
                <w:rFonts w:eastAsia="Calibri"/>
                <w:b/>
                <w:i/>
                <w:sz w:val="22"/>
                <w:szCs w:val="22"/>
                <w:lang w:eastAsia="en-US"/>
              </w:rPr>
            </w:pPr>
            <w:r w:rsidRPr="00167D6B">
              <w:rPr>
                <w:rFonts w:eastAsia="Calibri"/>
                <w:b/>
                <w:i/>
                <w:sz w:val="17"/>
                <w:szCs w:val="17"/>
                <w:lang w:eastAsia="en-US"/>
              </w:rPr>
              <w:t>The procedure and terms for provision information to the depositor on the issuer’s corporate transactions, received by the Depository Institution from the Central Securities Depository</w:t>
            </w:r>
          </w:p>
        </w:tc>
      </w:tr>
      <w:tr w:rsidR="00445A39" w:rsidRPr="00167D6B">
        <w:trPr>
          <w:gridAfter w:val="1"/>
          <w:wAfter w:w="53" w:type="dxa"/>
          <w:trHeight w:val="339"/>
        </w:trPr>
        <w:tc>
          <w:tcPr>
            <w:tcW w:w="9540" w:type="dxa"/>
            <w:gridSpan w:val="13"/>
            <w:tcBorders>
              <w:top w:val="single" w:sz="4" w:space="0" w:color="auto"/>
              <w:left w:val="single" w:sz="4" w:space="0" w:color="auto"/>
              <w:bottom w:val="single" w:sz="4" w:space="0" w:color="auto"/>
              <w:right w:val="single" w:sz="4" w:space="0" w:color="auto"/>
            </w:tcBorders>
          </w:tcPr>
          <w:p w:rsidR="00445A39" w:rsidRPr="00167D6B" w:rsidRDefault="005175CE">
            <w:pPr>
              <w:suppressLineNumbers/>
              <w:shd w:val="pct5" w:color="000000" w:fill="FFFFFF"/>
              <w:rPr>
                <w:rFonts w:eastAsia="Calibri"/>
                <w:sz w:val="17"/>
                <w:szCs w:val="17"/>
                <w:lang w:eastAsia="en-US"/>
              </w:rPr>
            </w:pPr>
            <w:r w:rsidRPr="00167D6B">
              <w:rPr>
                <w:rFonts w:eastAsia="Calibri"/>
                <w:i/>
                <w:sz w:val="17"/>
                <w:szCs w:val="17"/>
                <w:lang w:eastAsia="en-US"/>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подає дану інформацію депоненту способом згідно  п. 10 даної анкети</w:t>
            </w:r>
          </w:p>
        </w:tc>
      </w:tr>
      <w:tr w:rsidR="00445A39" w:rsidRPr="00167D6B">
        <w:trPr>
          <w:gridAfter w:val="1"/>
          <w:wAfter w:w="53" w:type="dxa"/>
          <w:trHeight w:val="233"/>
        </w:trPr>
        <w:tc>
          <w:tcPr>
            <w:tcW w:w="9540" w:type="dxa"/>
            <w:gridSpan w:val="13"/>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i/>
                <w:sz w:val="17"/>
                <w:szCs w:val="17"/>
                <w:lang w:eastAsia="en-US"/>
              </w:rPr>
            </w:pPr>
            <w:r w:rsidRPr="00167D6B">
              <w:rPr>
                <w:rFonts w:eastAsia="Calibri"/>
                <w:b/>
                <w:i/>
                <w:sz w:val="17"/>
                <w:szCs w:val="17"/>
                <w:lang w:eastAsia="en-US"/>
              </w:rPr>
              <w:t>Within three banking days upon receipt of information from the Central Securities Depository on the issuer’s corporate acts, the Depository Institution shall provide the Depositor with information in a manner, specified in clause 10 hereof.</w:t>
            </w:r>
          </w:p>
        </w:tc>
      </w:tr>
      <w:tr w:rsidR="00445A39" w:rsidRPr="00167D6B">
        <w:trPr>
          <w:gridAfter w:val="1"/>
          <w:wAfter w:w="53" w:type="dxa"/>
          <w:trHeight w:val="14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rPr>
                <w:rFonts w:eastAsia="Calibri"/>
                <w:b/>
                <w:sz w:val="17"/>
                <w:szCs w:val="17"/>
                <w:lang w:eastAsia="en-US"/>
              </w:rPr>
            </w:pPr>
            <w:r w:rsidRPr="00167D6B">
              <w:rPr>
                <w:rFonts w:eastAsia="Calibri"/>
                <w:b/>
                <w:sz w:val="17"/>
                <w:szCs w:val="17"/>
                <w:lang w:eastAsia="en-US"/>
              </w:rPr>
              <w:t>9. Примітки</w:t>
            </w:r>
          </w:p>
        </w:tc>
      </w:tr>
      <w:tr w:rsidR="00445A39" w:rsidRPr="00167D6B">
        <w:trPr>
          <w:gridAfter w:val="1"/>
          <w:wAfter w:w="53" w:type="dxa"/>
          <w:trHeight w:val="353"/>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rPr>
                <w:rFonts w:eastAsia="Calibri"/>
                <w:b/>
                <w:i/>
                <w:sz w:val="17"/>
                <w:szCs w:val="17"/>
                <w:lang w:eastAsia="en-US"/>
              </w:rPr>
            </w:pPr>
            <w:r w:rsidRPr="00167D6B">
              <w:rPr>
                <w:rFonts w:eastAsia="Calibri"/>
                <w:b/>
                <w:i/>
                <w:sz w:val="17"/>
                <w:szCs w:val="17"/>
                <w:lang w:eastAsia="en-US"/>
              </w:rPr>
              <w:t>Notes</w:t>
            </w:r>
          </w:p>
        </w:tc>
      </w:tr>
      <w:tr w:rsidR="00445A39" w:rsidRPr="00167D6B">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Індивідуальний номер платника ПДВ</w:t>
            </w:r>
          </w:p>
        </w:tc>
        <w:tc>
          <w:tcPr>
            <w:tcW w:w="5585" w:type="dxa"/>
            <w:gridSpan w:val="11"/>
            <w:vMerge w:val="restart"/>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b/>
                <w:i/>
                <w:sz w:val="17"/>
                <w:szCs w:val="17"/>
                <w:lang w:eastAsia="en-US"/>
              </w:rPr>
            </w:pPr>
            <w:r w:rsidRPr="00167D6B">
              <w:rPr>
                <w:rFonts w:eastAsia="Calibri"/>
                <w:b/>
                <w:i/>
                <w:sz w:val="17"/>
                <w:szCs w:val="17"/>
                <w:lang w:eastAsia="en-US"/>
              </w:rPr>
              <w:t>VAT payer number</w:t>
            </w:r>
          </w:p>
        </w:tc>
        <w:tc>
          <w:tcPr>
            <w:tcW w:w="5585" w:type="dxa"/>
            <w:gridSpan w:val="11"/>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trHeight w:val="271"/>
        </w:trPr>
        <w:tc>
          <w:tcPr>
            <w:tcW w:w="4536" w:type="dxa"/>
            <w:gridSpan w:val="4"/>
            <w:vMerge w:val="restart"/>
            <w:tcBorders>
              <w:top w:val="single" w:sz="4" w:space="0" w:color="auto"/>
              <w:left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 xml:space="preserve">Ліцензія на провадження певного виду діяльності </w:t>
            </w:r>
            <w:r w:rsidRPr="00167D6B">
              <w:rPr>
                <w:rFonts w:eastAsia="Calibri"/>
                <w:i/>
                <w:sz w:val="17"/>
                <w:szCs w:val="17"/>
                <w:lang w:eastAsia="en-US"/>
              </w:rPr>
              <w:t>(заповнюється за наявності)</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вид діяльності</w:t>
            </w:r>
          </w:p>
          <w:p w:rsidR="00445A39" w:rsidRPr="00167D6B" w:rsidRDefault="00445A39">
            <w:pPr>
              <w:rPr>
                <w:rFonts w:eastAsia="Calibri"/>
                <w:sz w:val="17"/>
                <w:szCs w:val="17"/>
                <w:lang w:eastAsia="en-US"/>
              </w:rPr>
            </w:pPr>
          </w:p>
        </w:tc>
        <w:tc>
          <w:tcPr>
            <w:tcW w:w="1276" w:type="dxa"/>
            <w:gridSpan w:val="2"/>
            <w:vMerge w:val="restart"/>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923" w:type="dxa"/>
            <w:gridSpan w:val="2"/>
            <w:tcBorders>
              <w:top w:val="single" w:sz="4" w:space="0" w:color="auto"/>
              <w:left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Серія</w:t>
            </w:r>
          </w:p>
          <w:p w:rsidR="00445A39" w:rsidRPr="00167D6B" w:rsidRDefault="00445A39">
            <w:pPr>
              <w:rPr>
                <w:rFonts w:eastAsia="Calibri"/>
                <w:sz w:val="17"/>
                <w:szCs w:val="17"/>
                <w:lang w:eastAsia="en-US"/>
              </w:rPr>
            </w:pPr>
          </w:p>
        </w:tc>
        <w:tc>
          <w:tcPr>
            <w:tcW w:w="484" w:type="dxa"/>
            <w:vMerge w:val="restart"/>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720" w:type="dxa"/>
            <w:tcBorders>
              <w:top w:val="single" w:sz="4" w:space="0" w:color="auto"/>
              <w:left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Номер</w:t>
            </w:r>
          </w:p>
          <w:p w:rsidR="00445A39" w:rsidRPr="00167D6B" w:rsidRDefault="00445A39">
            <w:pPr>
              <w:rPr>
                <w:rFonts w:eastAsia="Calibri"/>
                <w:sz w:val="17"/>
                <w:szCs w:val="17"/>
                <w:lang w:eastAsia="en-US"/>
              </w:rPr>
            </w:pPr>
          </w:p>
        </w:tc>
        <w:tc>
          <w:tcPr>
            <w:tcW w:w="236" w:type="dxa"/>
            <w:gridSpan w:val="2"/>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trHeight w:val="109"/>
        </w:trPr>
        <w:tc>
          <w:tcPr>
            <w:tcW w:w="4536" w:type="dxa"/>
            <w:gridSpan w:val="4"/>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activity type</w:t>
            </w:r>
          </w:p>
        </w:tc>
        <w:tc>
          <w:tcPr>
            <w:tcW w:w="1276" w:type="dxa"/>
            <w:gridSpan w:val="2"/>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923" w:type="dxa"/>
            <w:gridSpan w:val="2"/>
            <w:tcBorders>
              <w:left w:val="single" w:sz="4" w:space="0" w:color="auto"/>
              <w:bottom w:val="single" w:sz="4" w:space="0" w:color="auto"/>
              <w:right w:val="single" w:sz="4" w:space="0" w:color="auto"/>
            </w:tcBorders>
            <w:vAlign w:val="center"/>
          </w:tcPr>
          <w:p w:rsidR="00445A39" w:rsidRPr="00167D6B" w:rsidRDefault="005175CE">
            <w:pPr>
              <w:rPr>
                <w:rFonts w:eastAsia="Calibri"/>
                <w:b/>
                <w:i/>
                <w:sz w:val="17"/>
                <w:szCs w:val="17"/>
                <w:lang w:eastAsia="en-US"/>
              </w:rPr>
            </w:pPr>
            <w:r w:rsidRPr="00167D6B">
              <w:rPr>
                <w:rFonts w:eastAsia="Calibri"/>
                <w:b/>
                <w:i/>
                <w:sz w:val="17"/>
                <w:szCs w:val="17"/>
                <w:lang w:eastAsia="en-US"/>
              </w:rPr>
              <w:t>series</w:t>
            </w:r>
          </w:p>
          <w:p w:rsidR="00445A39" w:rsidRPr="00167D6B" w:rsidRDefault="00445A39">
            <w:pPr>
              <w:rPr>
                <w:rFonts w:eastAsia="Calibri"/>
                <w:sz w:val="17"/>
                <w:szCs w:val="17"/>
                <w:lang w:eastAsia="en-US"/>
              </w:rPr>
            </w:pPr>
          </w:p>
        </w:tc>
        <w:tc>
          <w:tcPr>
            <w:tcW w:w="484" w:type="dxa"/>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720" w:type="dxa"/>
            <w:tcBorders>
              <w:left w:val="single" w:sz="4" w:space="0" w:color="auto"/>
              <w:bottom w:val="single" w:sz="4" w:space="0" w:color="auto"/>
              <w:right w:val="single" w:sz="4" w:space="0" w:color="auto"/>
            </w:tcBorders>
            <w:vAlign w:val="center"/>
          </w:tcPr>
          <w:p w:rsidR="00445A39" w:rsidRPr="00167D6B" w:rsidRDefault="005175CE">
            <w:pPr>
              <w:rPr>
                <w:rFonts w:eastAsia="Calibri"/>
                <w:b/>
                <w:i/>
                <w:sz w:val="17"/>
                <w:szCs w:val="17"/>
                <w:lang w:eastAsia="en-US"/>
              </w:rPr>
            </w:pPr>
            <w:r w:rsidRPr="00167D6B">
              <w:rPr>
                <w:rFonts w:eastAsia="Calibri"/>
                <w:b/>
                <w:i/>
                <w:sz w:val="17"/>
                <w:szCs w:val="17"/>
                <w:lang w:eastAsia="en-US"/>
              </w:rPr>
              <w:t>number</w:t>
            </w:r>
          </w:p>
          <w:p w:rsidR="00445A39" w:rsidRPr="00167D6B" w:rsidRDefault="00445A39">
            <w:pPr>
              <w:rPr>
                <w:rFonts w:eastAsia="Calibri"/>
                <w:sz w:val="17"/>
                <w:szCs w:val="17"/>
                <w:lang w:eastAsia="en-US"/>
              </w:rPr>
            </w:pPr>
          </w:p>
        </w:tc>
        <w:tc>
          <w:tcPr>
            <w:tcW w:w="236" w:type="dxa"/>
            <w:gridSpan w:val="2"/>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trHeight w:val="231"/>
        </w:trPr>
        <w:tc>
          <w:tcPr>
            <w:tcW w:w="4536" w:type="dxa"/>
            <w:gridSpan w:val="4"/>
            <w:vMerge w:val="restart"/>
            <w:tcBorders>
              <w:top w:val="single" w:sz="4" w:space="0" w:color="auto"/>
              <w:left w:val="single" w:sz="4" w:space="0" w:color="auto"/>
              <w:right w:val="single" w:sz="4" w:space="0" w:color="auto"/>
            </w:tcBorders>
            <w:vAlign w:val="center"/>
          </w:tcPr>
          <w:p w:rsidR="00445A39" w:rsidRPr="00167D6B" w:rsidRDefault="005175CE">
            <w:pPr>
              <w:rPr>
                <w:rFonts w:eastAsia="Calibri"/>
                <w:i/>
                <w:sz w:val="17"/>
                <w:szCs w:val="17"/>
                <w:lang w:eastAsia="en-US"/>
              </w:rPr>
            </w:pPr>
            <w:r w:rsidRPr="00167D6B">
              <w:rPr>
                <w:rFonts w:eastAsia="Calibri"/>
                <w:b/>
                <w:i/>
                <w:sz w:val="17"/>
                <w:szCs w:val="17"/>
                <w:lang w:eastAsia="en-US"/>
              </w:rPr>
              <w:t>Activity-based licence (if applicable)</w:t>
            </w:r>
          </w:p>
          <w:p w:rsidR="00445A39" w:rsidRPr="00167D6B" w:rsidRDefault="00445A39">
            <w:pPr>
              <w:rPr>
                <w:rFonts w:eastAsia="Calibri"/>
                <w:sz w:val="17"/>
                <w:szCs w:val="17"/>
                <w:lang w:eastAsia="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дата видачі</w:t>
            </w:r>
          </w:p>
          <w:p w:rsidR="00445A39" w:rsidRPr="00167D6B" w:rsidRDefault="00445A39">
            <w:pPr>
              <w:rPr>
                <w:rFonts w:eastAsia="Calibri"/>
                <w:sz w:val="17"/>
                <w:szCs w:val="17"/>
                <w:lang w:eastAsia="en-US"/>
              </w:rPr>
            </w:pPr>
          </w:p>
        </w:tc>
        <w:tc>
          <w:tcPr>
            <w:tcW w:w="283" w:type="dxa"/>
            <w:vMerge w:val="restart"/>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993" w:type="dxa"/>
            <w:tcBorders>
              <w:top w:val="single" w:sz="4" w:space="0" w:color="auto"/>
              <w:left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строк дії</w:t>
            </w:r>
          </w:p>
          <w:p w:rsidR="00445A39" w:rsidRPr="00167D6B" w:rsidRDefault="00445A39">
            <w:pPr>
              <w:rPr>
                <w:rFonts w:eastAsia="Calibri"/>
                <w:sz w:val="17"/>
                <w:szCs w:val="17"/>
                <w:lang w:eastAsia="en-US"/>
              </w:rPr>
            </w:pPr>
          </w:p>
        </w:tc>
        <w:tc>
          <w:tcPr>
            <w:tcW w:w="923" w:type="dxa"/>
            <w:gridSpan w:val="2"/>
            <w:tcBorders>
              <w:top w:val="single" w:sz="4" w:space="0" w:color="auto"/>
              <w:left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З</w:t>
            </w:r>
          </w:p>
          <w:p w:rsidR="00445A39" w:rsidRPr="00167D6B" w:rsidRDefault="00445A39">
            <w:pPr>
              <w:rPr>
                <w:rFonts w:eastAsia="Calibri"/>
                <w:sz w:val="17"/>
                <w:szCs w:val="17"/>
                <w:lang w:eastAsia="en-US"/>
              </w:rPr>
            </w:pPr>
          </w:p>
        </w:tc>
        <w:tc>
          <w:tcPr>
            <w:tcW w:w="484" w:type="dxa"/>
            <w:vMerge w:val="restart"/>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720" w:type="dxa"/>
            <w:tcBorders>
              <w:top w:val="single" w:sz="4" w:space="0" w:color="auto"/>
              <w:left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По</w:t>
            </w:r>
          </w:p>
          <w:p w:rsidR="00445A39" w:rsidRPr="00167D6B" w:rsidRDefault="00445A39">
            <w:pPr>
              <w:rPr>
                <w:rFonts w:eastAsia="Calibri"/>
                <w:sz w:val="17"/>
                <w:szCs w:val="17"/>
                <w:lang w:eastAsia="en-US"/>
              </w:rPr>
            </w:pPr>
          </w:p>
        </w:tc>
        <w:tc>
          <w:tcPr>
            <w:tcW w:w="236" w:type="dxa"/>
            <w:gridSpan w:val="2"/>
            <w:vMerge w:val="restart"/>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trHeight w:val="146"/>
        </w:trPr>
        <w:tc>
          <w:tcPr>
            <w:tcW w:w="4536" w:type="dxa"/>
            <w:gridSpan w:val="4"/>
            <w:vMerge/>
            <w:tcBorders>
              <w:left w:val="single" w:sz="4" w:space="0" w:color="auto"/>
              <w:bottom w:val="single" w:sz="4" w:space="0" w:color="auto"/>
              <w:right w:val="single" w:sz="4" w:space="0" w:color="auto"/>
            </w:tcBorders>
            <w:vAlign w:val="center"/>
          </w:tcPr>
          <w:p w:rsidR="00445A39" w:rsidRPr="00167D6B" w:rsidRDefault="00445A39">
            <w:pPr>
              <w:rPr>
                <w:rFonts w:eastAsia="Calibri"/>
                <w:i/>
                <w:sz w:val="17"/>
                <w:szCs w:val="17"/>
                <w:lang w:eastAsia="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date of issue</w:t>
            </w:r>
          </w:p>
        </w:tc>
        <w:tc>
          <w:tcPr>
            <w:tcW w:w="283" w:type="dxa"/>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993" w:type="dxa"/>
            <w:tcBorders>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valid</w:t>
            </w:r>
          </w:p>
        </w:tc>
        <w:tc>
          <w:tcPr>
            <w:tcW w:w="923" w:type="dxa"/>
            <w:gridSpan w:val="2"/>
            <w:tcBorders>
              <w:left w:val="single" w:sz="4" w:space="0" w:color="auto"/>
              <w:bottom w:val="single" w:sz="4" w:space="0" w:color="auto"/>
              <w:right w:val="single" w:sz="4" w:space="0" w:color="auto"/>
            </w:tcBorders>
            <w:vAlign w:val="center"/>
          </w:tcPr>
          <w:p w:rsidR="00445A39" w:rsidRPr="00167D6B" w:rsidRDefault="005175CE">
            <w:pPr>
              <w:rPr>
                <w:rFonts w:eastAsia="Calibri"/>
                <w:b/>
                <w:i/>
                <w:sz w:val="17"/>
                <w:szCs w:val="17"/>
                <w:lang w:eastAsia="en-US"/>
              </w:rPr>
            </w:pPr>
            <w:r w:rsidRPr="00167D6B">
              <w:rPr>
                <w:rFonts w:eastAsia="Calibri"/>
                <w:b/>
                <w:i/>
                <w:sz w:val="17"/>
                <w:szCs w:val="17"/>
                <w:lang w:eastAsia="en-US"/>
              </w:rPr>
              <w:t>from</w:t>
            </w:r>
          </w:p>
          <w:p w:rsidR="00445A39" w:rsidRPr="00167D6B" w:rsidRDefault="00445A39">
            <w:pPr>
              <w:rPr>
                <w:rFonts w:eastAsia="Calibri"/>
                <w:sz w:val="17"/>
                <w:szCs w:val="17"/>
                <w:lang w:eastAsia="en-US"/>
              </w:rPr>
            </w:pPr>
          </w:p>
        </w:tc>
        <w:tc>
          <w:tcPr>
            <w:tcW w:w="484" w:type="dxa"/>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720" w:type="dxa"/>
            <w:tcBorders>
              <w:left w:val="single" w:sz="4" w:space="0" w:color="auto"/>
              <w:bottom w:val="single" w:sz="4" w:space="0" w:color="auto"/>
              <w:right w:val="single" w:sz="4" w:space="0" w:color="auto"/>
            </w:tcBorders>
            <w:vAlign w:val="center"/>
          </w:tcPr>
          <w:p w:rsidR="00445A39" w:rsidRPr="00167D6B" w:rsidRDefault="005175CE">
            <w:pPr>
              <w:rPr>
                <w:rFonts w:eastAsia="Calibri"/>
                <w:b/>
                <w:i/>
                <w:sz w:val="17"/>
                <w:szCs w:val="17"/>
                <w:lang w:eastAsia="en-US"/>
              </w:rPr>
            </w:pPr>
            <w:r w:rsidRPr="00167D6B">
              <w:rPr>
                <w:rFonts w:eastAsia="Calibri"/>
                <w:b/>
                <w:i/>
                <w:sz w:val="17"/>
                <w:szCs w:val="17"/>
                <w:lang w:eastAsia="en-US"/>
              </w:rPr>
              <w:t>till</w:t>
            </w:r>
          </w:p>
          <w:p w:rsidR="00445A39" w:rsidRPr="00167D6B" w:rsidRDefault="00445A39">
            <w:pPr>
              <w:rPr>
                <w:rFonts w:eastAsia="Calibri"/>
                <w:sz w:val="17"/>
                <w:szCs w:val="17"/>
                <w:lang w:eastAsia="en-US"/>
              </w:rPr>
            </w:pPr>
          </w:p>
        </w:tc>
        <w:tc>
          <w:tcPr>
            <w:tcW w:w="236" w:type="dxa"/>
            <w:gridSpan w:val="2"/>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16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rPr>
                <w:rFonts w:eastAsia="Calibri"/>
                <w:b/>
                <w:sz w:val="17"/>
                <w:szCs w:val="17"/>
                <w:lang w:eastAsia="en-US"/>
              </w:rPr>
            </w:pPr>
            <w:r w:rsidRPr="00167D6B">
              <w:rPr>
                <w:rFonts w:eastAsia="Calibri"/>
                <w:b/>
                <w:sz w:val="17"/>
                <w:szCs w:val="17"/>
                <w:lang w:eastAsia="en-US"/>
              </w:rPr>
              <w:t>10. Спосіб надання/отримання інформації та документів</w:t>
            </w:r>
          </w:p>
        </w:tc>
      </w:tr>
      <w:tr w:rsidR="00445A39" w:rsidRPr="00167D6B">
        <w:trPr>
          <w:gridAfter w:val="1"/>
          <w:wAfter w:w="53" w:type="dxa"/>
          <w:trHeight w:val="217"/>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rPr>
                <w:rFonts w:eastAsia="Calibri"/>
                <w:b/>
                <w:sz w:val="17"/>
                <w:szCs w:val="17"/>
                <w:lang w:eastAsia="en-US"/>
              </w:rPr>
            </w:pPr>
            <w:r w:rsidRPr="00167D6B">
              <w:rPr>
                <w:rFonts w:eastAsia="Calibri"/>
                <w:b/>
                <w:i/>
                <w:sz w:val="17"/>
                <w:szCs w:val="17"/>
                <w:lang w:eastAsia="en-US"/>
              </w:rPr>
              <w:t>The manner of submission/ receipt of information and documents</w:t>
            </w:r>
          </w:p>
        </w:tc>
      </w:tr>
      <w:tr w:rsidR="00445A39" w:rsidRPr="00167D6B">
        <w:trPr>
          <w:gridAfter w:val="1"/>
          <w:wAfter w:w="53" w:type="dxa"/>
          <w:trHeight w:val="244"/>
        </w:trPr>
        <w:tc>
          <w:tcPr>
            <w:tcW w:w="9540" w:type="dxa"/>
            <w:gridSpan w:val="1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w:t>
            </w:r>
            <w:r w:rsidRPr="00167D6B">
              <w:rPr>
                <w:rFonts w:eastAsia="Calibri"/>
                <w:i/>
                <w:sz w:val="17"/>
                <w:szCs w:val="17"/>
                <w:lang w:eastAsia="en-US"/>
              </w:rPr>
              <w:t>необхідне підкреслити</w:t>
            </w:r>
            <w:r w:rsidRPr="00167D6B">
              <w:rPr>
                <w:rFonts w:eastAsia="Calibri"/>
                <w:sz w:val="17"/>
                <w:szCs w:val="17"/>
                <w:lang w:eastAsia="en-US"/>
              </w:rPr>
              <w:t>):  факс, пошта, особисто, інше:</w:t>
            </w:r>
          </w:p>
        </w:tc>
      </w:tr>
      <w:tr w:rsidR="00445A39" w:rsidRPr="00167D6B">
        <w:trPr>
          <w:gridAfter w:val="1"/>
          <w:wAfter w:w="53" w:type="dxa"/>
          <w:trHeight w:val="136"/>
        </w:trPr>
        <w:tc>
          <w:tcPr>
            <w:tcW w:w="9540" w:type="dxa"/>
            <w:gridSpan w:val="1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(underline as applicable): by fax, by main, in person, etc.</w:t>
            </w:r>
          </w:p>
        </w:tc>
      </w:tr>
      <w:tr w:rsidR="00445A39" w:rsidRPr="00167D6B">
        <w:trPr>
          <w:gridAfter w:val="1"/>
          <w:wAfter w:w="53" w:type="dxa"/>
          <w:trHeight w:val="271"/>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rPr>
                <w:rFonts w:eastAsia="Calibri"/>
                <w:sz w:val="17"/>
                <w:szCs w:val="17"/>
                <w:lang w:eastAsia="en-US"/>
              </w:rPr>
            </w:pPr>
            <w:r w:rsidRPr="00167D6B">
              <w:rPr>
                <w:rFonts w:eastAsia="Calibri"/>
                <w:b/>
                <w:sz w:val="17"/>
                <w:szCs w:val="17"/>
                <w:lang w:eastAsia="en-US"/>
              </w:rPr>
              <w:t>11. Контактні дані</w:t>
            </w:r>
          </w:p>
        </w:tc>
      </w:tr>
      <w:tr w:rsidR="00445A39" w:rsidRPr="00167D6B">
        <w:trPr>
          <w:gridAfter w:val="1"/>
          <w:wAfter w:w="53" w:type="dxa"/>
          <w:trHeight w:val="226"/>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rPr>
                <w:rFonts w:eastAsia="Calibri"/>
                <w:b/>
                <w:sz w:val="17"/>
                <w:szCs w:val="17"/>
                <w:lang w:eastAsia="en-US"/>
              </w:rPr>
            </w:pPr>
            <w:r w:rsidRPr="00167D6B">
              <w:rPr>
                <w:rFonts w:eastAsia="Calibri"/>
                <w:b/>
                <w:i/>
                <w:sz w:val="17"/>
                <w:szCs w:val="17"/>
                <w:lang w:eastAsia="en-US"/>
              </w:rPr>
              <w:t>Contact details</w:t>
            </w:r>
          </w:p>
        </w:tc>
      </w:tr>
      <w:tr w:rsidR="00445A39" w:rsidRPr="00167D6B">
        <w:trPr>
          <w:gridAfter w:val="1"/>
          <w:wAfter w:w="53" w:type="dxa"/>
          <w:trHeight w:val="203"/>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rFonts w:eastAsia="Calibri"/>
                <w:b/>
                <w:sz w:val="17"/>
                <w:szCs w:val="17"/>
                <w:lang w:eastAsia="en-US"/>
              </w:rPr>
            </w:pPr>
            <w:r w:rsidRPr="00167D6B">
              <w:rPr>
                <w:rFonts w:eastAsia="Calibri"/>
                <w:sz w:val="17"/>
                <w:szCs w:val="17"/>
                <w:lang w:eastAsia="en-US"/>
              </w:rPr>
              <w:t>Контактний номер телефону</w:t>
            </w:r>
          </w:p>
        </w:tc>
        <w:tc>
          <w:tcPr>
            <w:tcW w:w="5408" w:type="dxa"/>
            <w:gridSpan w:val="10"/>
            <w:vMerge w:val="restart"/>
            <w:tcBorders>
              <w:top w:val="single" w:sz="4" w:space="0" w:color="auto"/>
              <w:left w:val="single" w:sz="4" w:space="0" w:color="auto"/>
              <w:right w:val="single" w:sz="4" w:space="0" w:color="auto"/>
            </w:tcBorders>
            <w:shd w:val="clear" w:color="auto" w:fill="auto"/>
            <w:vAlign w:val="center"/>
          </w:tcPr>
          <w:p w:rsidR="00445A39" w:rsidRPr="00167D6B" w:rsidRDefault="00445A39">
            <w:pPr>
              <w:rPr>
                <w:rFonts w:eastAsia="Calibri"/>
                <w:b/>
                <w:sz w:val="17"/>
                <w:szCs w:val="17"/>
                <w:lang w:eastAsia="en-US"/>
              </w:rPr>
            </w:pPr>
          </w:p>
        </w:tc>
      </w:tr>
      <w:tr w:rsidR="00445A39" w:rsidRPr="00167D6B">
        <w:trPr>
          <w:gridAfter w:val="1"/>
          <w:wAfter w:w="53" w:type="dxa"/>
          <w:trHeight w:val="177"/>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rFonts w:eastAsia="Calibri"/>
                <w:sz w:val="17"/>
                <w:szCs w:val="17"/>
                <w:lang w:eastAsia="en-US"/>
              </w:rPr>
            </w:pPr>
            <w:r w:rsidRPr="00167D6B">
              <w:rPr>
                <w:rFonts w:eastAsia="Calibri"/>
                <w:b/>
                <w:i/>
                <w:sz w:val="17"/>
                <w:szCs w:val="17"/>
                <w:lang w:eastAsia="en-US"/>
              </w:rPr>
              <w:t>Contact number</w:t>
            </w:r>
          </w:p>
        </w:tc>
        <w:tc>
          <w:tcPr>
            <w:tcW w:w="5408" w:type="dxa"/>
            <w:gridSpan w:val="10"/>
            <w:vMerge/>
            <w:tcBorders>
              <w:left w:val="single" w:sz="4" w:space="0" w:color="auto"/>
              <w:bottom w:val="single" w:sz="4" w:space="0" w:color="auto"/>
              <w:right w:val="single" w:sz="4" w:space="0" w:color="auto"/>
            </w:tcBorders>
            <w:shd w:val="clear" w:color="auto" w:fill="auto"/>
            <w:vAlign w:val="center"/>
          </w:tcPr>
          <w:p w:rsidR="00445A39" w:rsidRPr="00167D6B" w:rsidRDefault="00445A39">
            <w:pPr>
              <w:rPr>
                <w:rFonts w:eastAsia="Calibri"/>
                <w:b/>
                <w:sz w:val="17"/>
                <w:szCs w:val="17"/>
                <w:lang w:eastAsia="en-US"/>
              </w:rPr>
            </w:pPr>
          </w:p>
        </w:tc>
      </w:tr>
      <w:tr w:rsidR="00445A39" w:rsidRPr="00167D6B">
        <w:trPr>
          <w:gridAfter w:val="1"/>
          <w:wAfter w:w="53" w:type="dxa"/>
          <w:trHeight w:val="13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rFonts w:eastAsia="Calibri"/>
                <w:b/>
                <w:sz w:val="17"/>
                <w:szCs w:val="17"/>
                <w:lang w:eastAsia="en-US"/>
              </w:rPr>
            </w:pPr>
            <w:r w:rsidRPr="00167D6B">
              <w:rPr>
                <w:rFonts w:eastAsia="Calibri"/>
                <w:sz w:val="17"/>
                <w:szCs w:val="17"/>
                <w:lang w:eastAsia="en-US"/>
              </w:rPr>
              <w:t>Номер факсу (за наявності)</w:t>
            </w:r>
          </w:p>
        </w:tc>
        <w:tc>
          <w:tcPr>
            <w:tcW w:w="5408" w:type="dxa"/>
            <w:gridSpan w:val="10"/>
            <w:vMerge w:val="restart"/>
            <w:tcBorders>
              <w:top w:val="single" w:sz="4" w:space="0" w:color="auto"/>
              <w:left w:val="single" w:sz="4" w:space="0" w:color="auto"/>
              <w:right w:val="single" w:sz="4" w:space="0" w:color="auto"/>
            </w:tcBorders>
            <w:shd w:val="clear" w:color="auto" w:fill="auto"/>
            <w:vAlign w:val="center"/>
          </w:tcPr>
          <w:p w:rsidR="00445A39" w:rsidRPr="00167D6B" w:rsidRDefault="00445A39">
            <w:pPr>
              <w:rPr>
                <w:rFonts w:eastAsia="Calibri"/>
                <w:b/>
                <w:sz w:val="17"/>
                <w:szCs w:val="17"/>
                <w:lang w:eastAsia="en-US"/>
              </w:rPr>
            </w:pPr>
          </w:p>
        </w:tc>
      </w:tr>
      <w:tr w:rsidR="00445A39" w:rsidRPr="00167D6B">
        <w:trPr>
          <w:gridAfter w:val="1"/>
          <w:wAfter w:w="53" w:type="dxa"/>
          <w:trHeight w:val="24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rFonts w:eastAsia="Calibri"/>
                <w:sz w:val="17"/>
                <w:szCs w:val="17"/>
                <w:lang w:eastAsia="en-US"/>
              </w:rPr>
            </w:pPr>
            <w:r w:rsidRPr="00167D6B">
              <w:rPr>
                <w:rFonts w:eastAsia="Calibri"/>
                <w:b/>
                <w:i/>
                <w:sz w:val="17"/>
                <w:szCs w:val="17"/>
                <w:lang w:eastAsia="en-US"/>
              </w:rPr>
              <w:t>Fax number (if applicable)</w:t>
            </w:r>
          </w:p>
        </w:tc>
        <w:tc>
          <w:tcPr>
            <w:tcW w:w="5408" w:type="dxa"/>
            <w:gridSpan w:val="10"/>
            <w:vMerge/>
            <w:tcBorders>
              <w:left w:val="single" w:sz="4" w:space="0" w:color="auto"/>
              <w:bottom w:val="single" w:sz="4" w:space="0" w:color="auto"/>
              <w:right w:val="single" w:sz="4" w:space="0" w:color="auto"/>
            </w:tcBorders>
            <w:shd w:val="clear" w:color="auto" w:fill="auto"/>
            <w:vAlign w:val="center"/>
          </w:tcPr>
          <w:p w:rsidR="00445A39" w:rsidRPr="00167D6B" w:rsidRDefault="00445A39">
            <w:pPr>
              <w:rPr>
                <w:rFonts w:eastAsia="Calibri"/>
                <w:b/>
                <w:sz w:val="17"/>
                <w:szCs w:val="17"/>
                <w:lang w:eastAsia="en-US"/>
              </w:rPr>
            </w:pPr>
          </w:p>
        </w:tc>
      </w:tr>
      <w:tr w:rsidR="00445A39" w:rsidRPr="00167D6B">
        <w:trPr>
          <w:gridAfter w:val="1"/>
          <w:wAfter w:w="53" w:type="dxa"/>
          <w:trHeight w:val="173"/>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rFonts w:eastAsia="Calibri"/>
                <w:b/>
                <w:sz w:val="17"/>
                <w:szCs w:val="17"/>
                <w:lang w:eastAsia="en-US"/>
              </w:rPr>
            </w:pPr>
            <w:r w:rsidRPr="00167D6B">
              <w:rPr>
                <w:rFonts w:eastAsia="Calibri"/>
                <w:sz w:val="17"/>
                <w:szCs w:val="17"/>
                <w:lang w:eastAsia="en-US"/>
              </w:rPr>
              <w:t>Адреса електронної пошти (за наявності)</w:t>
            </w:r>
          </w:p>
        </w:tc>
        <w:tc>
          <w:tcPr>
            <w:tcW w:w="5408" w:type="dxa"/>
            <w:gridSpan w:val="10"/>
            <w:vMerge w:val="restart"/>
            <w:tcBorders>
              <w:top w:val="single" w:sz="4" w:space="0" w:color="auto"/>
              <w:left w:val="single" w:sz="4" w:space="0" w:color="auto"/>
              <w:right w:val="single" w:sz="4" w:space="0" w:color="auto"/>
            </w:tcBorders>
            <w:shd w:val="clear" w:color="auto" w:fill="auto"/>
            <w:vAlign w:val="center"/>
          </w:tcPr>
          <w:p w:rsidR="00445A39" w:rsidRPr="00167D6B" w:rsidRDefault="00445A39">
            <w:pPr>
              <w:rPr>
                <w:rFonts w:eastAsia="Calibri"/>
                <w:b/>
                <w:sz w:val="17"/>
                <w:szCs w:val="17"/>
                <w:lang w:eastAsia="en-US"/>
              </w:rPr>
            </w:pPr>
          </w:p>
        </w:tc>
      </w:tr>
      <w:tr w:rsidR="00445A39" w:rsidRPr="00167D6B">
        <w:trPr>
          <w:gridAfter w:val="1"/>
          <w:wAfter w:w="53" w:type="dxa"/>
          <w:trHeight w:val="204"/>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rFonts w:eastAsia="Calibri"/>
                <w:sz w:val="17"/>
                <w:szCs w:val="17"/>
                <w:lang w:eastAsia="en-US"/>
              </w:rPr>
            </w:pPr>
            <w:r w:rsidRPr="00167D6B">
              <w:rPr>
                <w:rFonts w:eastAsia="Calibri"/>
                <w:b/>
                <w:i/>
                <w:sz w:val="17"/>
                <w:szCs w:val="17"/>
                <w:lang w:eastAsia="en-US"/>
              </w:rPr>
              <w:t>E-mail address (if applicable)</w:t>
            </w:r>
          </w:p>
        </w:tc>
        <w:tc>
          <w:tcPr>
            <w:tcW w:w="5408" w:type="dxa"/>
            <w:gridSpan w:val="10"/>
            <w:vMerge/>
            <w:tcBorders>
              <w:left w:val="single" w:sz="4" w:space="0" w:color="auto"/>
              <w:bottom w:val="single" w:sz="4" w:space="0" w:color="auto"/>
              <w:right w:val="single" w:sz="4" w:space="0" w:color="auto"/>
            </w:tcBorders>
            <w:shd w:val="clear" w:color="auto" w:fill="auto"/>
            <w:vAlign w:val="center"/>
          </w:tcPr>
          <w:p w:rsidR="00445A39" w:rsidRPr="00167D6B" w:rsidRDefault="00445A39">
            <w:pPr>
              <w:rPr>
                <w:rFonts w:eastAsia="Calibri"/>
                <w:b/>
                <w:sz w:val="17"/>
                <w:szCs w:val="17"/>
                <w:lang w:eastAsia="en-US"/>
              </w:rPr>
            </w:pPr>
          </w:p>
        </w:tc>
      </w:tr>
      <w:tr w:rsidR="00445A39" w:rsidRPr="00167D6B">
        <w:trPr>
          <w:gridAfter w:val="1"/>
          <w:wAfter w:w="53" w:type="dxa"/>
          <w:trHeight w:val="132"/>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rFonts w:eastAsia="Calibri"/>
                <w:b/>
                <w:sz w:val="17"/>
                <w:szCs w:val="17"/>
                <w:lang w:eastAsia="en-US"/>
              </w:rPr>
            </w:pPr>
            <w:r w:rsidRPr="00167D6B">
              <w:rPr>
                <w:rFonts w:eastAsia="Calibri"/>
                <w:sz w:val="17"/>
                <w:szCs w:val="17"/>
                <w:lang w:eastAsia="en-US"/>
              </w:rPr>
              <w:t>Контактна особа (П.І.Б.)</w:t>
            </w:r>
          </w:p>
        </w:tc>
        <w:tc>
          <w:tcPr>
            <w:tcW w:w="5408" w:type="dxa"/>
            <w:gridSpan w:val="10"/>
            <w:vMerge w:val="restart"/>
            <w:tcBorders>
              <w:top w:val="single" w:sz="4" w:space="0" w:color="auto"/>
              <w:left w:val="single" w:sz="4" w:space="0" w:color="auto"/>
              <w:right w:val="single" w:sz="4" w:space="0" w:color="auto"/>
            </w:tcBorders>
            <w:shd w:val="clear" w:color="auto" w:fill="auto"/>
            <w:vAlign w:val="center"/>
          </w:tcPr>
          <w:p w:rsidR="00445A39" w:rsidRPr="00167D6B" w:rsidRDefault="00445A39">
            <w:pPr>
              <w:rPr>
                <w:rFonts w:eastAsia="Calibri"/>
                <w:b/>
                <w:sz w:val="17"/>
                <w:szCs w:val="17"/>
                <w:lang w:eastAsia="en-US"/>
              </w:rPr>
            </w:pPr>
          </w:p>
        </w:tc>
      </w:tr>
      <w:tr w:rsidR="00445A39" w:rsidRPr="00167D6B">
        <w:trPr>
          <w:gridAfter w:val="1"/>
          <w:wAfter w:w="53" w:type="dxa"/>
          <w:trHeight w:val="24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rFonts w:eastAsia="Calibri"/>
                <w:sz w:val="17"/>
                <w:szCs w:val="17"/>
                <w:lang w:eastAsia="en-US"/>
              </w:rPr>
            </w:pPr>
            <w:r w:rsidRPr="00167D6B">
              <w:rPr>
                <w:rFonts w:eastAsia="Calibri"/>
                <w:b/>
                <w:i/>
                <w:sz w:val="17"/>
                <w:szCs w:val="17"/>
                <w:lang w:eastAsia="en-US"/>
              </w:rPr>
              <w:t>Contact person (full name)</w:t>
            </w:r>
          </w:p>
        </w:tc>
        <w:tc>
          <w:tcPr>
            <w:tcW w:w="5408" w:type="dxa"/>
            <w:gridSpan w:val="10"/>
            <w:vMerge/>
            <w:tcBorders>
              <w:left w:val="single" w:sz="4" w:space="0" w:color="auto"/>
              <w:bottom w:val="single" w:sz="4" w:space="0" w:color="auto"/>
              <w:right w:val="single" w:sz="4" w:space="0" w:color="auto"/>
            </w:tcBorders>
            <w:shd w:val="clear" w:color="auto" w:fill="auto"/>
            <w:vAlign w:val="center"/>
          </w:tcPr>
          <w:p w:rsidR="00445A39" w:rsidRPr="00167D6B" w:rsidRDefault="00445A39">
            <w:pPr>
              <w:rPr>
                <w:rFonts w:eastAsia="Calibri"/>
                <w:b/>
                <w:sz w:val="17"/>
                <w:szCs w:val="17"/>
                <w:lang w:eastAsia="en-US"/>
              </w:rPr>
            </w:pPr>
          </w:p>
        </w:tc>
      </w:tr>
      <w:tr w:rsidR="00445A39" w:rsidRPr="00167D6B">
        <w:trPr>
          <w:gridAfter w:val="1"/>
          <w:wAfter w:w="53" w:type="dxa"/>
          <w:trHeight w:val="146"/>
        </w:trPr>
        <w:tc>
          <w:tcPr>
            <w:tcW w:w="9540"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5A39" w:rsidRPr="00167D6B" w:rsidRDefault="005175CE">
            <w:pPr>
              <w:rPr>
                <w:rFonts w:eastAsia="Calibri"/>
                <w:b/>
                <w:sz w:val="17"/>
                <w:szCs w:val="17"/>
                <w:lang w:eastAsia="en-US"/>
              </w:rPr>
            </w:pPr>
            <w:r w:rsidRPr="00167D6B">
              <w:rPr>
                <w:b/>
                <w:sz w:val="17"/>
                <w:szCs w:val="17"/>
              </w:rPr>
              <w:t xml:space="preserve">12. Інформація щодо обмежень прав за цінними паперами,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(за навності зазначаються назва емітента, код за ЄДРПОУ, ISIN цінних паперів та кількість цінних паперів) які обліковуютьться ра хунку в цінних парах відкритому в Депозитарній установі </w:t>
            </w:r>
          </w:p>
        </w:tc>
      </w:tr>
      <w:tr w:rsidR="00445A39" w:rsidRPr="00167D6B">
        <w:trPr>
          <w:gridAfter w:val="1"/>
          <w:wAfter w:w="53" w:type="dxa"/>
          <w:trHeight w:val="146"/>
        </w:trPr>
        <w:tc>
          <w:tcPr>
            <w:tcW w:w="9540" w:type="dxa"/>
            <w:gridSpan w:val="13"/>
            <w:tcBorders>
              <w:top w:val="single" w:sz="4" w:space="0" w:color="auto"/>
              <w:left w:val="single" w:sz="4" w:space="0" w:color="auto"/>
              <w:bottom w:val="nil"/>
              <w:right w:val="single" w:sz="4" w:space="0" w:color="auto"/>
            </w:tcBorders>
            <w:shd w:val="clear" w:color="auto" w:fill="CCCCCC"/>
            <w:vAlign w:val="center"/>
          </w:tcPr>
          <w:p w:rsidR="00445A39" w:rsidRPr="00167D6B" w:rsidRDefault="005175CE">
            <w:pPr>
              <w:rPr>
                <w:b/>
                <w:i/>
                <w:sz w:val="17"/>
                <w:szCs w:val="17"/>
              </w:rPr>
            </w:pPr>
            <w:r w:rsidRPr="00167D6B">
              <w:rPr>
                <w:b/>
                <w:i/>
                <w:sz w:val="17"/>
                <w:szCs w:val="17"/>
              </w:rPr>
              <w:t>Information</w:t>
            </w:r>
            <w:r w:rsidRPr="00167D6B">
              <w:rPr>
                <w:rStyle w:val="xfmc1"/>
                <w:rFonts w:ascii="Arial" w:hAnsi="Arial" w:cs="Arial"/>
                <w:b/>
                <w:i/>
                <w:sz w:val="17"/>
                <w:szCs w:val="17"/>
              </w:rPr>
              <w:t> regarding </w:t>
            </w:r>
            <w:r w:rsidRPr="00167D6B">
              <w:rPr>
                <w:b/>
                <w:i/>
                <w:sz w:val="17"/>
                <w:szCs w:val="17"/>
              </w:rPr>
              <w:t xml:space="preserve">restrictions on the rights of </w:t>
            </w:r>
            <w:r w:rsidRPr="00167D6B">
              <w:rPr>
                <w:rFonts w:ascii="Arial" w:hAnsi="Arial" w:cs="Arial"/>
                <w:b/>
                <w:i/>
                <w:sz w:val="17"/>
                <w:szCs w:val="17"/>
              </w:rPr>
              <w:t xml:space="preserve">valuable </w:t>
            </w:r>
            <w:r w:rsidRPr="00167D6B">
              <w:rPr>
                <w:b/>
                <w:i/>
                <w:sz w:val="17"/>
                <w:szCs w:val="17"/>
              </w:rPr>
              <w:t xml:space="preserve">securities in relation to the consideration of </w:t>
            </w:r>
            <w:r w:rsidRPr="00167D6B">
              <w:rPr>
                <w:rFonts w:ascii="Arial" w:hAnsi="Arial" w:cs="Arial"/>
                <w:b/>
                <w:i/>
                <w:sz w:val="17"/>
                <w:szCs w:val="17"/>
              </w:rPr>
              <w:t xml:space="preserve">valuable </w:t>
            </w:r>
            <w:r w:rsidRPr="00167D6B">
              <w:rPr>
                <w:b/>
                <w:i/>
                <w:sz w:val="17"/>
                <w:szCs w:val="17"/>
              </w:rPr>
              <w:t>securities in quorum determination and in voting</w:t>
            </w:r>
          </w:p>
          <w:p w:rsidR="00445A39" w:rsidRPr="00167D6B" w:rsidRDefault="005175CE">
            <w:pPr>
              <w:rPr>
                <w:b/>
                <w:i/>
                <w:sz w:val="17"/>
                <w:szCs w:val="17"/>
              </w:rPr>
            </w:pPr>
            <w:r w:rsidRPr="00167D6B">
              <w:rPr>
                <w:b/>
                <w:i/>
                <w:sz w:val="17"/>
                <w:szCs w:val="17"/>
              </w:rPr>
              <w:t>at the general meeting of the issuer - a joint stock company with legal entities - shareholders of such joint-stock companies that are located</w:t>
            </w:r>
          </w:p>
          <w:p w:rsidR="00445A39" w:rsidRPr="00167D6B" w:rsidRDefault="005175CE">
            <w:pPr>
              <w:rPr>
                <w:rFonts w:eastAsia="Calibri"/>
                <w:b/>
                <w:sz w:val="17"/>
                <w:szCs w:val="17"/>
                <w:lang w:eastAsia="en-US"/>
              </w:rPr>
            </w:pPr>
            <w:r w:rsidRPr="00167D6B">
              <w:rPr>
                <w:b/>
                <w:i/>
                <w:sz w:val="17"/>
                <w:szCs w:val="17"/>
              </w:rPr>
              <w:t xml:space="preserve">under their control (the name of the issuer, EDRPOU code, ISIN securities and the number of </w:t>
            </w:r>
            <w:r w:rsidRPr="00167D6B">
              <w:rPr>
                <w:rFonts w:ascii="Arial" w:hAnsi="Arial" w:cs="Arial"/>
                <w:b/>
                <w:i/>
                <w:sz w:val="17"/>
                <w:szCs w:val="17"/>
              </w:rPr>
              <w:t xml:space="preserve">valuable </w:t>
            </w:r>
            <w:r w:rsidRPr="00167D6B">
              <w:rPr>
                <w:b/>
                <w:i/>
                <w:sz w:val="17"/>
                <w:szCs w:val="17"/>
              </w:rPr>
              <w:t>securities), which are recorded in the securities account opened at the Depository, are indicated</w:t>
            </w:r>
          </w:p>
        </w:tc>
      </w:tr>
      <w:tr w:rsidR="00445A39" w:rsidRPr="00167D6B">
        <w:trPr>
          <w:gridAfter w:val="1"/>
          <w:wAfter w:w="53" w:type="dxa"/>
          <w:trHeight w:val="146"/>
        </w:trPr>
        <w:tc>
          <w:tcPr>
            <w:tcW w:w="9540" w:type="dxa"/>
            <w:gridSpan w:val="13"/>
            <w:tcBorders>
              <w:top w:val="single" w:sz="4" w:space="0" w:color="auto"/>
              <w:left w:val="single" w:sz="4" w:space="0" w:color="auto"/>
              <w:bottom w:val="nil"/>
              <w:right w:val="single" w:sz="4" w:space="0" w:color="auto"/>
            </w:tcBorders>
            <w:shd w:val="clear" w:color="auto" w:fill="CCCCCC"/>
            <w:vAlign w:val="center"/>
          </w:tcPr>
          <w:p w:rsidR="00445A39" w:rsidRPr="00167D6B" w:rsidRDefault="00445A39">
            <w:pPr>
              <w:rPr>
                <w:rFonts w:eastAsia="Calibri"/>
                <w:b/>
                <w:sz w:val="17"/>
                <w:szCs w:val="17"/>
                <w:lang w:eastAsia="en-US"/>
              </w:rPr>
            </w:pPr>
          </w:p>
        </w:tc>
      </w:tr>
      <w:tr w:rsidR="00445A39" w:rsidRPr="00167D6B">
        <w:trPr>
          <w:gridAfter w:val="1"/>
          <w:wAfter w:w="53" w:type="dxa"/>
          <w:trHeight w:val="146"/>
        </w:trPr>
        <w:tc>
          <w:tcPr>
            <w:tcW w:w="9540" w:type="dxa"/>
            <w:gridSpan w:val="13"/>
            <w:tcBorders>
              <w:top w:val="nil"/>
              <w:left w:val="single" w:sz="4" w:space="0" w:color="auto"/>
              <w:bottom w:val="single" w:sz="4" w:space="0" w:color="auto"/>
              <w:right w:val="single" w:sz="4" w:space="0" w:color="auto"/>
            </w:tcBorders>
            <w:shd w:val="clear" w:color="auto" w:fill="CCCCCC"/>
            <w:vAlign w:val="center"/>
          </w:tcPr>
          <w:p w:rsidR="00445A39" w:rsidRPr="00167D6B" w:rsidRDefault="005175CE">
            <w:pPr>
              <w:rPr>
                <w:rFonts w:eastAsia="Calibri"/>
                <w:sz w:val="17"/>
                <w:szCs w:val="17"/>
                <w:lang w:eastAsia="en-US"/>
              </w:rPr>
            </w:pPr>
            <w:r w:rsidRPr="00167D6B">
              <w:rPr>
                <w:rFonts w:eastAsia="Calibri"/>
                <w:b/>
                <w:sz w:val="17"/>
                <w:szCs w:val="17"/>
                <w:lang w:eastAsia="en-US"/>
              </w:rPr>
              <w:t xml:space="preserve">13. Додатково </w:t>
            </w:r>
            <w:r w:rsidRPr="00167D6B">
              <w:rPr>
                <w:rFonts w:eastAsia="Calibri"/>
                <w:i/>
                <w:sz w:val="17"/>
                <w:szCs w:val="17"/>
                <w:lang w:eastAsia="en-US"/>
              </w:rPr>
              <w:t>(заповнюється за погодженням)</w:t>
            </w:r>
          </w:p>
        </w:tc>
      </w:tr>
      <w:tr w:rsidR="00445A39" w:rsidRPr="00167D6B">
        <w:trPr>
          <w:gridAfter w:val="1"/>
          <w:wAfter w:w="53" w:type="dxa"/>
          <w:trHeight w:val="231"/>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hd w:val="clear" w:color="auto" w:fill="FFFFFF"/>
              <w:rPr>
                <w:rFonts w:eastAsia="Calibri"/>
                <w:b/>
                <w:sz w:val="17"/>
                <w:szCs w:val="17"/>
                <w:lang w:eastAsia="en-US"/>
              </w:rPr>
            </w:pPr>
            <w:r w:rsidRPr="00167D6B">
              <w:rPr>
                <w:rFonts w:eastAsia="Calibri"/>
                <w:b/>
                <w:i/>
                <w:sz w:val="17"/>
                <w:szCs w:val="17"/>
                <w:lang w:eastAsia="en-US"/>
              </w:rPr>
              <w:t xml:space="preserve">Additional information (fill in if </w:t>
            </w:r>
            <w:r w:rsidRPr="00167D6B">
              <w:rPr>
                <w:rFonts w:ascii="inherit" w:hAnsi="inherit"/>
                <w:b/>
                <w:i/>
                <w:color w:val="212121"/>
                <w:sz w:val="17"/>
                <w:szCs w:val="17"/>
                <w:lang w:eastAsia="uk-UA"/>
              </w:rPr>
              <w:t>approval</w:t>
            </w:r>
            <w:r w:rsidRPr="00167D6B">
              <w:rPr>
                <w:rFonts w:eastAsia="Calibri"/>
                <w:b/>
                <w:i/>
                <w:sz w:val="17"/>
                <w:szCs w:val="17"/>
                <w:lang w:eastAsia="en-US"/>
              </w:rPr>
              <w:t>)</w:t>
            </w:r>
          </w:p>
        </w:tc>
      </w:tr>
      <w:tr w:rsidR="00445A39" w:rsidRPr="00167D6B">
        <w:trPr>
          <w:gridAfter w:val="1"/>
          <w:wAfter w:w="53" w:type="dxa"/>
          <w:trHeight w:val="214"/>
        </w:trPr>
        <w:tc>
          <w:tcPr>
            <w:tcW w:w="9540" w:type="dxa"/>
            <w:gridSpan w:val="13"/>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cantSplit/>
          <w:trHeight w:val="214"/>
        </w:trPr>
        <w:tc>
          <w:tcPr>
            <w:tcW w:w="9540" w:type="dxa"/>
            <w:gridSpan w:val="13"/>
            <w:tcBorders>
              <w:top w:val="single" w:sz="4" w:space="0" w:color="auto"/>
              <w:left w:val="nil"/>
              <w:bottom w:val="nil"/>
              <w:right w:val="nil"/>
            </w:tcBorders>
            <w:vAlign w:val="center"/>
          </w:tcPr>
          <w:p w:rsidR="00445A39" w:rsidRPr="00167D6B" w:rsidRDefault="00445A39">
            <w:pPr>
              <w:jc w:val="center"/>
              <w:rPr>
                <w:rFonts w:eastAsia="Calibri"/>
                <w:i/>
                <w:sz w:val="17"/>
                <w:szCs w:val="17"/>
                <w:lang w:eastAsia="en-US"/>
              </w:rPr>
            </w:pPr>
          </w:p>
        </w:tc>
      </w:tr>
    </w:tbl>
    <w:p w:rsidR="00445A39" w:rsidRPr="00167D6B" w:rsidRDefault="005175CE">
      <w:pPr>
        <w:jc w:val="center"/>
        <w:rPr>
          <w:sz w:val="17"/>
          <w:szCs w:val="17"/>
          <w:lang w:eastAsia="x-none"/>
        </w:rPr>
      </w:pPr>
      <w:r w:rsidRPr="00167D6B">
        <w:rPr>
          <w:sz w:val="17"/>
          <w:szCs w:val="17"/>
          <w:lang w:eastAsia="x-none"/>
        </w:rPr>
        <w:t>ВІДПОВІДАЛЬНІСТЬ ЗА ДОСТОВІРНІСТЬ ІНФОРМАЦІЇ, ЩО МІСТИТЬСЯ В АНКЕТІ РАХУНКУ В ЦІННИХ ПАПЕРАХ, БЕРЕ НА СЕБЕ ОСОБА, ЯКА ПІДПИСАЛА АНКЕТУ.</w:t>
      </w:r>
    </w:p>
    <w:p w:rsidR="00445A39" w:rsidRPr="00167D6B" w:rsidRDefault="005175CE">
      <w:pPr>
        <w:jc w:val="center"/>
        <w:rPr>
          <w:rFonts w:eastAsia="Calibri"/>
          <w:b/>
          <w:i/>
          <w:sz w:val="17"/>
          <w:szCs w:val="17"/>
          <w:lang w:eastAsia="en-US"/>
        </w:rPr>
      </w:pPr>
      <w:r w:rsidRPr="00167D6B">
        <w:rPr>
          <w:rFonts w:eastAsia="Calibri"/>
          <w:b/>
          <w:i/>
          <w:sz w:val="17"/>
          <w:szCs w:val="17"/>
          <w:lang w:eastAsia="en-US"/>
        </w:rPr>
        <w:t>THE PERSON, WHO SIGNED THE QUESTIONNAIRE, SHALL BE LIABLE FOR AUTHENTICITY OF INFORMATION, CONTAINED IN THE SECURITIES ACCOUNT QUESTIONNAIRE.</w:t>
      </w:r>
    </w:p>
    <w:p w:rsidR="00445A39" w:rsidRPr="00167D6B" w:rsidRDefault="00445A39">
      <w:pPr>
        <w:jc w:val="both"/>
        <w:rPr>
          <w:rFonts w:eastAsia="Calibri"/>
          <w:sz w:val="17"/>
          <w:szCs w:val="17"/>
          <w:lang w:eastAsia="en-US"/>
        </w:rPr>
      </w:pPr>
    </w:p>
    <w:p w:rsidR="00445A39" w:rsidRPr="00167D6B" w:rsidRDefault="005175CE">
      <w:pPr>
        <w:jc w:val="both"/>
        <w:rPr>
          <w:rFonts w:eastAsia="Calibri"/>
          <w:sz w:val="16"/>
          <w:szCs w:val="16"/>
          <w:lang w:eastAsia="en-US"/>
        </w:rPr>
      </w:pPr>
      <w:r w:rsidRPr="00167D6B">
        <w:rPr>
          <w:rFonts w:eastAsia="Calibri"/>
          <w:sz w:val="16"/>
          <w:szCs w:val="16"/>
          <w:lang w:eastAsia="en-US"/>
        </w:rPr>
        <w:t>* - заповнюється у разі наявності керуючого рахунком (фізичної/юридичної особи);</w:t>
      </w:r>
    </w:p>
    <w:p w:rsidR="00445A39" w:rsidRPr="00167D6B" w:rsidRDefault="005175CE">
      <w:pPr>
        <w:rPr>
          <w:rFonts w:eastAsia="Calibri"/>
          <w:b/>
          <w:i/>
          <w:sz w:val="22"/>
          <w:szCs w:val="22"/>
          <w:lang w:eastAsia="en-US"/>
        </w:rPr>
      </w:pPr>
      <w:r w:rsidRPr="00167D6B">
        <w:rPr>
          <w:rFonts w:eastAsia="Calibri"/>
          <w:b/>
          <w:i/>
          <w:sz w:val="22"/>
          <w:szCs w:val="22"/>
          <w:lang w:eastAsia="en-US"/>
        </w:rPr>
        <w:t>filled in if the account manager is available (individual/ legal entity)</w:t>
      </w:r>
    </w:p>
    <w:p w:rsidR="00445A39" w:rsidRPr="00167D6B" w:rsidRDefault="005175CE">
      <w:pPr>
        <w:jc w:val="both"/>
        <w:rPr>
          <w:rFonts w:eastAsia="Calibri"/>
          <w:sz w:val="16"/>
          <w:szCs w:val="16"/>
          <w:lang w:eastAsia="en-US"/>
        </w:rPr>
      </w:pPr>
      <w:r w:rsidRPr="00167D6B">
        <w:rPr>
          <w:rFonts w:eastAsia="Calibri"/>
          <w:sz w:val="16"/>
          <w:szCs w:val="16"/>
          <w:lang w:eastAsia="en-US"/>
        </w:rPr>
        <w:t>**- заповнюється, якщо розпорядник рахунку перебуває в трудових відносинах з депонентом.</w:t>
      </w:r>
    </w:p>
    <w:p w:rsidR="00445A39" w:rsidRPr="00167D6B" w:rsidRDefault="005175CE">
      <w:pPr>
        <w:rPr>
          <w:rFonts w:eastAsia="Calibri"/>
          <w:sz w:val="16"/>
          <w:szCs w:val="16"/>
          <w:lang w:eastAsia="en-US"/>
        </w:rPr>
      </w:pPr>
      <w:r w:rsidRPr="00167D6B">
        <w:rPr>
          <w:rFonts w:eastAsia="Calibri"/>
          <w:b/>
          <w:i/>
          <w:sz w:val="22"/>
          <w:szCs w:val="22"/>
          <w:lang w:eastAsia="en-US"/>
        </w:rPr>
        <w:t>filled in if the facility agent maintains labour relations with the depositor</w:t>
      </w:r>
    </w:p>
    <w:p w:rsidR="00445A39" w:rsidRPr="00167D6B" w:rsidRDefault="00445A39">
      <w:pPr>
        <w:rPr>
          <w:rFonts w:eastAsia="Calibri"/>
          <w:sz w:val="17"/>
          <w:szCs w:val="17"/>
          <w:lang w:eastAsia="en-US"/>
        </w:rPr>
      </w:pPr>
    </w:p>
    <w:p w:rsidR="00445A39" w:rsidRPr="00167D6B" w:rsidRDefault="005175CE">
      <w:pPr>
        <w:rPr>
          <w:rFonts w:eastAsia="Calibri"/>
          <w:b/>
          <w:sz w:val="17"/>
          <w:szCs w:val="17"/>
          <w:lang w:eastAsia="en-US"/>
        </w:rPr>
      </w:pPr>
      <w:r w:rsidRPr="00167D6B">
        <w:rPr>
          <w:rFonts w:eastAsia="Calibri"/>
          <w:b/>
          <w:sz w:val="17"/>
          <w:szCs w:val="17"/>
          <w:lang w:eastAsia="en-US"/>
        </w:rPr>
        <w:t>Уповноважена особа власника рахунку/______________________/_________________________________</w:t>
      </w:r>
    </w:p>
    <w:p w:rsidR="00445A39" w:rsidRPr="00167D6B" w:rsidRDefault="005175CE">
      <w:pPr>
        <w:rPr>
          <w:rFonts w:eastAsia="Calibri"/>
          <w:b/>
          <w:sz w:val="17"/>
          <w:szCs w:val="17"/>
          <w:lang w:eastAsia="en-US"/>
        </w:rPr>
      </w:pPr>
      <w:r w:rsidRPr="00167D6B">
        <w:rPr>
          <w:rFonts w:eastAsia="Calibri"/>
          <w:b/>
          <w:sz w:val="17"/>
          <w:szCs w:val="17"/>
          <w:lang w:eastAsia="en-US"/>
        </w:rPr>
        <w:t xml:space="preserve">                                                                                   підпис,   М.П.</w:t>
      </w:r>
      <w:r w:rsidRPr="00167D6B">
        <w:rPr>
          <w:rFonts w:eastAsia="Calibri"/>
          <w:b/>
          <w:sz w:val="17"/>
          <w:szCs w:val="17"/>
          <w:vertAlign w:val="superscript"/>
          <w:lang w:eastAsia="en-US"/>
        </w:rPr>
        <w:t>*</w:t>
      </w:r>
      <w:r w:rsidRPr="00167D6B">
        <w:rPr>
          <w:rFonts w:eastAsia="Calibri"/>
          <w:b/>
          <w:sz w:val="17"/>
          <w:szCs w:val="17"/>
          <w:lang w:eastAsia="en-US"/>
        </w:rPr>
        <w:t xml:space="preserve">                                    П.І.Б.</w:t>
      </w:r>
    </w:p>
    <w:p w:rsidR="00445A39" w:rsidRPr="00167D6B" w:rsidRDefault="005175CE">
      <w:pPr>
        <w:rPr>
          <w:rFonts w:eastAsia="Calibri"/>
          <w:b/>
          <w:sz w:val="17"/>
          <w:szCs w:val="17"/>
          <w:lang w:eastAsia="en-US"/>
        </w:rPr>
      </w:pPr>
      <w:r w:rsidRPr="00167D6B">
        <w:rPr>
          <w:rFonts w:eastAsia="Calibri"/>
          <w:b/>
          <w:sz w:val="17"/>
          <w:szCs w:val="17"/>
          <w:lang w:eastAsia="en-US"/>
        </w:rPr>
        <w:t>Person in charge of account owner/______________________/_________________________________</w:t>
      </w:r>
    </w:p>
    <w:p w:rsidR="00445A39" w:rsidRPr="00167D6B" w:rsidRDefault="005175CE">
      <w:pPr>
        <w:rPr>
          <w:rFonts w:eastAsia="Calibri"/>
          <w:b/>
          <w:sz w:val="17"/>
          <w:szCs w:val="17"/>
          <w:lang w:eastAsia="en-US"/>
        </w:rPr>
      </w:pPr>
      <w:r w:rsidRPr="00167D6B">
        <w:rPr>
          <w:rFonts w:eastAsia="Calibri"/>
          <w:b/>
          <w:sz w:val="17"/>
          <w:szCs w:val="17"/>
          <w:lang w:eastAsia="en-US"/>
        </w:rPr>
        <w:t xml:space="preserve">                                                                                   signature,   seal</w:t>
      </w:r>
      <w:r w:rsidRPr="00167D6B">
        <w:rPr>
          <w:rFonts w:eastAsia="Calibri"/>
          <w:b/>
          <w:sz w:val="17"/>
          <w:szCs w:val="17"/>
          <w:vertAlign w:val="superscript"/>
          <w:lang w:eastAsia="en-US"/>
        </w:rPr>
        <w:t>*</w:t>
      </w:r>
      <w:r w:rsidRPr="00167D6B">
        <w:rPr>
          <w:rFonts w:eastAsia="Calibri"/>
          <w:b/>
          <w:sz w:val="17"/>
          <w:szCs w:val="17"/>
          <w:lang w:eastAsia="en-US"/>
        </w:rPr>
        <w:t xml:space="preserve">                                    Full name</w:t>
      </w:r>
    </w:p>
    <w:p w:rsidR="00445A39" w:rsidRPr="00167D6B" w:rsidRDefault="00445A39">
      <w:pPr>
        <w:jc w:val="center"/>
        <w:rPr>
          <w:rFonts w:eastAsia="Calibri"/>
          <w:b/>
          <w:sz w:val="17"/>
          <w:szCs w:val="17"/>
          <w:lang w:eastAsia="en-US"/>
        </w:rPr>
      </w:pPr>
    </w:p>
    <w:p w:rsidR="00445A39" w:rsidRPr="00167D6B" w:rsidRDefault="00445A39">
      <w:pPr>
        <w:rPr>
          <w:rFonts w:eastAsia="Calibri"/>
          <w:b/>
          <w:sz w:val="17"/>
          <w:szCs w:val="17"/>
          <w:lang w:eastAsia="en-US"/>
        </w:rPr>
      </w:pPr>
    </w:p>
    <w:p w:rsidR="00445A39" w:rsidRPr="00167D6B" w:rsidRDefault="005175CE">
      <w:pPr>
        <w:rPr>
          <w:rFonts w:eastAsia="Calibri"/>
          <w:sz w:val="16"/>
          <w:szCs w:val="16"/>
          <w:lang w:eastAsia="en-US"/>
        </w:rPr>
      </w:pPr>
      <w:r w:rsidRPr="00167D6B">
        <w:rPr>
          <w:rFonts w:eastAsia="Calibri"/>
          <w:sz w:val="16"/>
          <w:szCs w:val="16"/>
          <w:lang w:eastAsia="en-US"/>
        </w:rPr>
        <w:t>*- для юридичної особи за наявності</w:t>
      </w:r>
    </w:p>
    <w:p w:rsidR="00445A39" w:rsidRPr="00167D6B" w:rsidRDefault="005175CE">
      <w:pPr>
        <w:rPr>
          <w:rFonts w:eastAsia="Calibri"/>
          <w:b/>
          <w:i/>
          <w:sz w:val="22"/>
          <w:szCs w:val="22"/>
          <w:lang w:eastAsia="en-US"/>
        </w:rPr>
      </w:pPr>
      <w:r w:rsidRPr="00167D6B">
        <w:rPr>
          <w:rFonts w:eastAsia="Calibri"/>
          <w:b/>
          <w:i/>
          <w:sz w:val="22"/>
          <w:szCs w:val="22"/>
          <w:lang w:eastAsia="en-US"/>
        </w:rPr>
        <w:t>for legal entity if applicable</w:t>
      </w:r>
    </w:p>
    <w:p w:rsidR="00445A39" w:rsidRPr="00167D6B" w:rsidRDefault="00445A39">
      <w:pPr>
        <w:rPr>
          <w:rFonts w:eastAsia="Calibri"/>
          <w:sz w:val="16"/>
          <w:szCs w:val="16"/>
          <w:lang w:eastAsia="en-US"/>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5175CE">
      <w:pPr>
        <w:spacing w:after="200" w:line="276" w:lineRule="auto"/>
        <w:jc w:val="right"/>
      </w:pPr>
      <w:r w:rsidRPr="00167D6B">
        <w:rPr>
          <w:rFonts w:eastAsia="Calibri"/>
          <w:b/>
          <w:sz w:val="22"/>
          <w:szCs w:val="22"/>
          <w:lang w:eastAsia="en-US"/>
        </w:rPr>
        <w:br w:type="page"/>
      </w:r>
      <w:r w:rsidRPr="00167D6B">
        <w:lastRenderedPageBreak/>
        <w:t>Додаток 90</w:t>
      </w:r>
    </w:p>
    <w:p w:rsidR="00445A39" w:rsidRPr="00167D6B" w:rsidRDefault="00445A39">
      <w:pPr>
        <w:spacing w:line="276" w:lineRule="auto"/>
        <w:jc w:val="center"/>
        <w:rPr>
          <w:rFonts w:eastAsia="Calibri"/>
          <w:b/>
          <w:sz w:val="22"/>
          <w:szCs w:val="22"/>
          <w:lang w:eastAsia="en-US"/>
        </w:rPr>
      </w:pPr>
    </w:p>
    <w:p w:rsidR="00445A39" w:rsidRPr="00167D6B" w:rsidRDefault="005175CE">
      <w:pPr>
        <w:spacing w:line="276" w:lineRule="auto"/>
        <w:jc w:val="center"/>
        <w:rPr>
          <w:rFonts w:eastAsia="Calibri"/>
          <w:b/>
          <w:sz w:val="22"/>
          <w:szCs w:val="22"/>
          <w:lang w:eastAsia="en-US"/>
        </w:rPr>
      </w:pPr>
      <w:r w:rsidRPr="00167D6B">
        <w:rPr>
          <w:rFonts w:eastAsia="Calibri"/>
          <w:b/>
          <w:sz w:val="22"/>
          <w:szCs w:val="22"/>
          <w:lang w:eastAsia="en-US"/>
        </w:rPr>
        <w:t>АНКЕТА КЕРУЮЧОГО РАХУНКОМ В ЦІННИХ ПАПЕРАХ</w:t>
      </w:r>
    </w:p>
    <w:p w:rsidR="00445A39" w:rsidRPr="00167D6B" w:rsidRDefault="005175CE">
      <w:pPr>
        <w:spacing w:line="276" w:lineRule="auto"/>
        <w:jc w:val="center"/>
        <w:rPr>
          <w:rFonts w:eastAsia="Calibri"/>
          <w:b/>
          <w:sz w:val="22"/>
          <w:szCs w:val="22"/>
          <w:lang w:eastAsia="en-US"/>
        </w:rPr>
      </w:pPr>
      <w:r w:rsidRPr="00167D6B">
        <w:rPr>
          <w:rFonts w:eastAsia="Calibri"/>
          <w:b/>
          <w:sz w:val="22"/>
          <w:szCs w:val="22"/>
          <w:lang w:eastAsia="en-US"/>
        </w:rPr>
        <w:t>(для юридичної особи)</w:t>
      </w:r>
    </w:p>
    <w:p w:rsidR="00445A39" w:rsidRPr="00167D6B" w:rsidRDefault="005175CE">
      <w:pPr>
        <w:jc w:val="center"/>
        <w:rPr>
          <w:rFonts w:eastAsia="Calibri"/>
          <w:b/>
          <w:i/>
          <w:sz w:val="22"/>
          <w:szCs w:val="22"/>
          <w:lang w:eastAsia="en-US"/>
        </w:rPr>
      </w:pPr>
      <w:r w:rsidRPr="00167D6B">
        <w:rPr>
          <w:rFonts w:eastAsia="Calibri"/>
          <w:b/>
          <w:i/>
          <w:sz w:val="22"/>
          <w:szCs w:val="22"/>
          <w:lang w:eastAsia="en-US"/>
        </w:rPr>
        <w:t>QUESTIONNAIRE FOR SECURITIES ACCOUNT MANAGER</w:t>
      </w:r>
    </w:p>
    <w:p w:rsidR="00445A39" w:rsidRPr="00167D6B" w:rsidRDefault="005175CE">
      <w:pPr>
        <w:jc w:val="center"/>
        <w:rPr>
          <w:rFonts w:eastAsia="Calibri"/>
          <w:b/>
          <w:sz w:val="22"/>
          <w:szCs w:val="22"/>
          <w:lang w:eastAsia="en-US"/>
        </w:rPr>
      </w:pPr>
      <w:r w:rsidRPr="00167D6B">
        <w:rPr>
          <w:rFonts w:eastAsia="Calibri"/>
          <w:b/>
          <w:i/>
          <w:sz w:val="22"/>
          <w:szCs w:val="22"/>
          <w:lang w:eastAsia="en-US"/>
        </w:rPr>
        <w:t>(FOR LEGAL ENTITY)</w:t>
      </w:r>
    </w:p>
    <w:p w:rsidR="00445A39" w:rsidRPr="00167D6B" w:rsidRDefault="00445A39">
      <w:pPr>
        <w:spacing w:line="276" w:lineRule="auto"/>
        <w:rPr>
          <w:rFonts w:eastAsia="Calibri"/>
          <w:b/>
          <w:sz w:val="22"/>
          <w:szCs w:val="22"/>
          <w:lang w:eastAsia="en-US"/>
        </w:rPr>
      </w:pPr>
    </w:p>
    <w:p w:rsidR="00445A39" w:rsidRPr="00167D6B" w:rsidRDefault="005175CE">
      <w:pPr>
        <w:jc w:val="both"/>
        <w:rPr>
          <w:i/>
          <w:sz w:val="22"/>
          <w:szCs w:val="22"/>
          <w:lang w:eastAsia="x-none"/>
        </w:rPr>
      </w:pPr>
      <w:r w:rsidRPr="00167D6B">
        <w:rPr>
          <w:i/>
          <w:sz w:val="22"/>
          <w:szCs w:val="22"/>
          <w:lang w:eastAsia="x-none"/>
        </w:rPr>
        <w:t>Дата підписання анкети  ________________________</w:t>
      </w:r>
    </w:p>
    <w:p w:rsidR="00445A39" w:rsidRPr="00167D6B" w:rsidRDefault="005175CE">
      <w:pPr>
        <w:rPr>
          <w:rFonts w:eastAsia="Calibri"/>
          <w:b/>
          <w:i/>
          <w:sz w:val="22"/>
          <w:szCs w:val="22"/>
          <w:lang w:eastAsia="en-US"/>
        </w:rPr>
      </w:pPr>
      <w:r w:rsidRPr="00167D6B">
        <w:rPr>
          <w:rFonts w:eastAsia="Calibri"/>
          <w:b/>
          <w:i/>
          <w:sz w:val="22"/>
          <w:szCs w:val="22"/>
          <w:lang w:eastAsia="en-US"/>
        </w:rPr>
        <w:t>Questionnaire effective date</w:t>
      </w:r>
    </w:p>
    <w:p w:rsidR="00445A39" w:rsidRPr="00167D6B" w:rsidRDefault="00445A39">
      <w:pPr>
        <w:jc w:val="both"/>
        <w:rPr>
          <w:i/>
          <w:sz w:val="22"/>
          <w:szCs w:val="22"/>
          <w:lang w:eastAsia="x-none"/>
        </w:rPr>
      </w:pPr>
    </w:p>
    <w:p w:rsidR="00445A39" w:rsidRPr="00167D6B" w:rsidRDefault="00445A39">
      <w:pPr>
        <w:spacing w:line="276" w:lineRule="auto"/>
        <w:rPr>
          <w:rFonts w:eastAsia="Calibri"/>
          <w:sz w:val="8"/>
          <w:szCs w:val="8"/>
          <w:lang w:eastAsia="en-U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9"/>
        <w:gridCol w:w="1251"/>
        <w:gridCol w:w="720"/>
        <w:gridCol w:w="368"/>
        <w:gridCol w:w="425"/>
        <w:gridCol w:w="2807"/>
      </w:tblGrid>
      <w:tr w:rsidR="00445A39" w:rsidRPr="00167D6B">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numPr>
                <w:ilvl w:val="0"/>
                <w:numId w:val="30"/>
              </w:numPr>
              <w:spacing w:after="200" w:line="276" w:lineRule="auto"/>
              <w:rPr>
                <w:rFonts w:eastAsia="Calibri"/>
                <w:b/>
                <w:sz w:val="17"/>
                <w:szCs w:val="17"/>
                <w:lang w:eastAsia="en-US"/>
              </w:rPr>
            </w:pPr>
            <w:r w:rsidRPr="00167D6B">
              <w:rPr>
                <w:rFonts w:eastAsia="Calibri"/>
                <w:b/>
                <w:sz w:val="17"/>
                <w:szCs w:val="17"/>
                <w:lang w:eastAsia="en-US"/>
              </w:rPr>
              <w:t>Інформація про власника рахунку</w:t>
            </w:r>
          </w:p>
        </w:tc>
      </w:tr>
      <w:tr w:rsidR="00445A39" w:rsidRPr="00167D6B">
        <w:trPr>
          <w:trHeight w:val="192"/>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spacing w:line="276" w:lineRule="auto"/>
              <w:rPr>
                <w:rFonts w:eastAsia="Calibri"/>
                <w:b/>
                <w:sz w:val="17"/>
                <w:szCs w:val="17"/>
                <w:lang w:eastAsia="en-US"/>
              </w:rPr>
            </w:pPr>
            <w:r w:rsidRPr="00167D6B">
              <w:rPr>
                <w:rFonts w:eastAsia="Calibri"/>
                <w:b/>
                <w:i/>
                <w:sz w:val="17"/>
                <w:szCs w:val="17"/>
                <w:lang w:eastAsia="en-US"/>
              </w:rPr>
              <w:t>Information on owner of an account</w:t>
            </w:r>
            <w:r w:rsidRPr="00167D6B">
              <w:rPr>
                <w:rFonts w:eastAsia="Calibri"/>
                <w:b/>
                <w:sz w:val="17"/>
                <w:szCs w:val="17"/>
                <w:lang w:eastAsia="en-US"/>
              </w:rPr>
              <w:t xml:space="preserve"> </w:t>
            </w:r>
          </w:p>
        </w:tc>
      </w:tr>
      <w:tr w:rsidR="00445A39" w:rsidRPr="00167D6B">
        <w:trPr>
          <w:trHeight w:val="1304"/>
        </w:trPr>
        <w:tc>
          <w:tcPr>
            <w:tcW w:w="3960" w:type="dxa"/>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5175CE">
            <w:pPr>
              <w:spacing w:line="276" w:lineRule="auto"/>
              <w:jc w:val="both"/>
              <w:rPr>
                <w:rFonts w:eastAsia="Calibri"/>
                <w:sz w:val="17"/>
                <w:szCs w:val="17"/>
                <w:lang w:eastAsia="en-US"/>
              </w:rPr>
            </w:pPr>
            <w:r w:rsidRPr="00167D6B">
              <w:rPr>
                <w:rFonts w:eastAsia="Calibri"/>
                <w:sz w:val="17"/>
                <w:szCs w:val="17"/>
                <w:lang w:eastAsia="en-US"/>
              </w:rPr>
              <w:t>Повне найменування (для юридичної особи)/Прізвище, ім’я, по батькові (за наявності) (для фізичної особи)</w:t>
            </w:r>
          </w:p>
          <w:p w:rsidR="00445A39" w:rsidRPr="00167D6B" w:rsidRDefault="005175CE">
            <w:pPr>
              <w:spacing w:line="276" w:lineRule="auto"/>
              <w:rPr>
                <w:rFonts w:eastAsia="Calibri"/>
                <w:b/>
                <w:sz w:val="17"/>
                <w:szCs w:val="17"/>
                <w:lang w:eastAsia="en-US"/>
              </w:rPr>
            </w:pPr>
            <w:r w:rsidRPr="00167D6B">
              <w:rPr>
                <w:rFonts w:eastAsia="Calibri"/>
                <w:i/>
                <w:sz w:val="17"/>
                <w:szCs w:val="17"/>
                <w:lang w:eastAsia="en-US"/>
              </w:rPr>
              <w:t>(щодо рахунку співвласників відповідна інформація заповнюється щодо кожного із співвласників)</w:t>
            </w:r>
          </w:p>
        </w:tc>
        <w:tc>
          <w:tcPr>
            <w:tcW w:w="5580" w:type="dxa"/>
            <w:gridSpan w:val="6"/>
            <w:vMerge w:val="restart"/>
            <w:tcBorders>
              <w:top w:val="single" w:sz="4" w:space="0" w:color="auto"/>
              <w:left w:val="single" w:sz="4" w:space="0" w:color="auto"/>
              <w:right w:val="single" w:sz="4" w:space="0" w:color="auto"/>
            </w:tcBorders>
            <w:shd w:val="clear" w:color="auto" w:fill="auto"/>
          </w:tcPr>
          <w:p w:rsidR="00445A39" w:rsidRPr="00167D6B" w:rsidRDefault="00445A39">
            <w:pPr>
              <w:spacing w:line="276" w:lineRule="auto"/>
              <w:rPr>
                <w:rFonts w:eastAsia="Calibri"/>
                <w:b/>
                <w:sz w:val="17"/>
                <w:szCs w:val="17"/>
                <w:lang w:eastAsia="en-US"/>
              </w:rPr>
            </w:pPr>
          </w:p>
        </w:tc>
      </w:tr>
      <w:tr w:rsidR="00445A39" w:rsidRPr="00167D6B">
        <w:trPr>
          <w:trHeight w:val="258"/>
        </w:trPr>
        <w:tc>
          <w:tcPr>
            <w:tcW w:w="3960" w:type="dxa"/>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5175CE">
            <w:pPr>
              <w:rPr>
                <w:rFonts w:eastAsia="Calibri"/>
                <w:b/>
                <w:i/>
                <w:sz w:val="17"/>
                <w:szCs w:val="17"/>
                <w:lang w:eastAsia="en-US"/>
              </w:rPr>
            </w:pPr>
            <w:r w:rsidRPr="00167D6B">
              <w:rPr>
                <w:rFonts w:eastAsia="Calibri"/>
                <w:b/>
                <w:i/>
                <w:sz w:val="17"/>
                <w:szCs w:val="17"/>
                <w:lang w:eastAsia="en-US"/>
              </w:rPr>
              <w:t>Full name (for legal entity)/ Surname, name, patronymic (if applicable) (for individual)</w:t>
            </w:r>
          </w:p>
          <w:p w:rsidR="00445A39" w:rsidRPr="00167D6B" w:rsidRDefault="005175CE">
            <w:pPr>
              <w:rPr>
                <w:rFonts w:eastAsia="Calibri"/>
                <w:sz w:val="17"/>
                <w:szCs w:val="17"/>
                <w:lang w:eastAsia="en-US"/>
              </w:rPr>
            </w:pPr>
            <w:r w:rsidRPr="00167D6B">
              <w:rPr>
                <w:rFonts w:eastAsia="Calibri"/>
                <w:i/>
                <w:sz w:val="17"/>
                <w:szCs w:val="17"/>
                <w:lang w:eastAsia="en-US"/>
              </w:rPr>
              <w:t>(for account co-owners information shall be filled in for each co-owner)</w:t>
            </w:r>
          </w:p>
        </w:tc>
        <w:tc>
          <w:tcPr>
            <w:tcW w:w="5580" w:type="dxa"/>
            <w:gridSpan w:val="6"/>
            <w:vMerge/>
            <w:tcBorders>
              <w:left w:val="single" w:sz="4" w:space="0" w:color="auto"/>
              <w:bottom w:val="single" w:sz="4" w:space="0" w:color="auto"/>
              <w:right w:val="single" w:sz="4" w:space="0" w:color="auto"/>
            </w:tcBorders>
            <w:shd w:val="clear" w:color="auto" w:fill="auto"/>
          </w:tcPr>
          <w:p w:rsidR="00445A39" w:rsidRPr="00167D6B" w:rsidRDefault="00445A39">
            <w:pPr>
              <w:spacing w:line="276" w:lineRule="auto"/>
              <w:rPr>
                <w:rFonts w:eastAsia="Calibri"/>
                <w:b/>
                <w:sz w:val="17"/>
                <w:szCs w:val="17"/>
                <w:lang w:eastAsia="en-US"/>
              </w:rPr>
            </w:pPr>
          </w:p>
        </w:tc>
      </w:tr>
      <w:tr w:rsidR="00445A39" w:rsidRPr="00167D6B">
        <w:trPr>
          <w:trHeight w:val="2662"/>
        </w:trPr>
        <w:tc>
          <w:tcPr>
            <w:tcW w:w="3960" w:type="dxa"/>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5175CE">
            <w:pPr>
              <w:spacing w:line="276" w:lineRule="auto"/>
              <w:jc w:val="both"/>
              <w:rPr>
                <w:rFonts w:eastAsia="Calibri"/>
                <w:sz w:val="17"/>
                <w:szCs w:val="17"/>
                <w:lang w:eastAsia="en-US"/>
              </w:rPr>
            </w:pPr>
            <w:r w:rsidRPr="00167D6B">
              <w:rPr>
                <w:rFonts w:eastAsia="Calibri"/>
                <w:sz w:val="17"/>
                <w:szCs w:val="17"/>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 Назва, серія (за наявності), номер, дата видачі документа, що посвідчує особу,</w:t>
            </w:r>
          </w:p>
          <w:p w:rsidR="00445A39" w:rsidRPr="00167D6B" w:rsidRDefault="005175CE">
            <w:pPr>
              <w:spacing w:line="276" w:lineRule="auto"/>
              <w:jc w:val="both"/>
              <w:rPr>
                <w:rFonts w:eastAsia="Calibri"/>
                <w:sz w:val="17"/>
                <w:szCs w:val="17"/>
                <w:lang w:eastAsia="en-US"/>
              </w:rPr>
            </w:pPr>
            <w:r w:rsidRPr="00167D6B">
              <w:rPr>
                <w:rFonts w:eastAsia="Calibri"/>
                <w:sz w:val="17"/>
                <w:szCs w:val="17"/>
                <w:lang w:eastAsia="en-US"/>
              </w:rPr>
              <w:t xml:space="preserve"> та найменування органу, що видав документ та реєстраційний номер облікової картки платника податків (за наявності) (для фізичної особи) </w:t>
            </w:r>
          </w:p>
          <w:p w:rsidR="00445A39" w:rsidRPr="00167D6B" w:rsidRDefault="005175CE">
            <w:pPr>
              <w:spacing w:line="276" w:lineRule="auto"/>
              <w:rPr>
                <w:rFonts w:eastAsia="Calibri"/>
                <w:b/>
                <w:sz w:val="17"/>
                <w:szCs w:val="17"/>
                <w:lang w:eastAsia="en-US"/>
              </w:rPr>
            </w:pPr>
            <w:r w:rsidRPr="00167D6B">
              <w:rPr>
                <w:rFonts w:eastAsia="Calibri"/>
                <w:i/>
                <w:sz w:val="17"/>
                <w:szCs w:val="17"/>
                <w:lang w:eastAsia="en-US"/>
              </w:rPr>
              <w:t>(щодо рахунку співвласників відповідна інформація заповнюється щодо кожного із співвласників)</w:t>
            </w:r>
          </w:p>
        </w:tc>
        <w:tc>
          <w:tcPr>
            <w:tcW w:w="5580" w:type="dxa"/>
            <w:gridSpan w:val="6"/>
            <w:vMerge w:val="restart"/>
            <w:tcBorders>
              <w:top w:val="single" w:sz="4" w:space="0" w:color="auto"/>
              <w:left w:val="single" w:sz="4" w:space="0" w:color="auto"/>
              <w:right w:val="single" w:sz="4" w:space="0" w:color="auto"/>
            </w:tcBorders>
            <w:shd w:val="clear" w:color="auto" w:fill="auto"/>
          </w:tcPr>
          <w:p w:rsidR="00445A39" w:rsidRPr="00167D6B" w:rsidRDefault="00445A39">
            <w:pPr>
              <w:spacing w:line="276" w:lineRule="auto"/>
              <w:rPr>
                <w:rFonts w:eastAsia="Calibri"/>
                <w:b/>
                <w:sz w:val="17"/>
                <w:szCs w:val="17"/>
                <w:lang w:eastAsia="en-US"/>
              </w:rPr>
            </w:pPr>
          </w:p>
        </w:tc>
      </w:tr>
      <w:tr w:rsidR="00445A39" w:rsidRPr="00167D6B">
        <w:trPr>
          <w:trHeight w:val="246"/>
        </w:trPr>
        <w:tc>
          <w:tcPr>
            <w:tcW w:w="3960" w:type="dxa"/>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5175CE">
            <w:pPr>
              <w:rPr>
                <w:rFonts w:eastAsia="Calibri"/>
                <w:b/>
                <w:i/>
                <w:sz w:val="17"/>
                <w:szCs w:val="17"/>
                <w:lang w:eastAsia="en-US"/>
              </w:rPr>
            </w:pPr>
            <w:r w:rsidRPr="00167D6B">
              <w:rPr>
                <w:rFonts w:eastAsia="Calibri"/>
                <w:b/>
                <w:i/>
                <w:sz w:val="17"/>
                <w:szCs w:val="17"/>
                <w:lang w:eastAsia="en-US"/>
              </w:rPr>
              <w:t>USREOU code (for resident legal entity)/ Registration number of the legal entity in the country of residence (for non-resident legal entities)/ Name, series (if applicable), number and date of issue of ID document,</w:t>
            </w:r>
          </w:p>
          <w:p w:rsidR="00445A39" w:rsidRPr="00167D6B" w:rsidRDefault="005175CE">
            <w:pPr>
              <w:rPr>
                <w:rFonts w:eastAsia="Calibri"/>
                <w:b/>
                <w:i/>
                <w:sz w:val="17"/>
                <w:szCs w:val="17"/>
                <w:lang w:eastAsia="en-US"/>
              </w:rPr>
            </w:pPr>
            <w:r w:rsidRPr="00167D6B">
              <w:rPr>
                <w:rFonts w:eastAsia="Calibri"/>
                <w:b/>
                <w:i/>
                <w:sz w:val="17"/>
                <w:szCs w:val="17"/>
                <w:lang w:eastAsia="en-US"/>
              </w:rPr>
              <w:t>and issuing authority and registration number of taxpayer’s record card (if applicable) (for individual)</w:t>
            </w:r>
          </w:p>
          <w:p w:rsidR="00445A39" w:rsidRPr="00167D6B" w:rsidRDefault="005175CE">
            <w:pPr>
              <w:rPr>
                <w:rFonts w:eastAsia="Calibri"/>
                <w:i/>
                <w:sz w:val="17"/>
                <w:szCs w:val="17"/>
                <w:lang w:eastAsia="en-US"/>
              </w:rPr>
            </w:pPr>
            <w:r w:rsidRPr="00167D6B">
              <w:rPr>
                <w:rFonts w:eastAsia="Calibri"/>
                <w:i/>
                <w:sz w:val="17"/>
                <w:szCs w:val="17"/>
                <w:lang w:eastAsia="en-US"/>
              </w:rPr>
              <w:t>(for account co-owners information shall be filled in for each co-owner)</w:t>
            </w:r>
          </w:p>
        </w:tc>
        <w:tc>
          <w:tcPr>
            <w:tcW w:w="5580" w:type="dxa"/>
            <w:gridSpan w:val="6"/>
            <w:vMerge/>
            <w:tcBorders>
              <w:left w:val="single" w:sz="4" w:space="0" w:color="auto"/>
              <w:bottom w:val="single" w:sz="4" w:space="0" w:color="auto"/>
              <w:right w:val="single" w:sz="4" w:space="0" w:color="auto"/>
            </w:tcBorders>
            <w:shd w:val="clear" w:color="auto" w:fill="auto"/>
          </w:tcPr>
          <w:p w:rsidR="00445A39" w:rsidRPr="00167D6B" w:rsidRDefault="00445A39">
            <w:pPr>
              <w:spacing w:line="276" w:lineRule="auto"/>
              <w:rPr>
                <w:rFonts w:eastAsia="Calibri"/>
                <w:b/>
                <w:sz w:val="17"/>
                <w:szCs w:val="17"/>
                <w:lang w:eastAsia="en-US"/>
              </w:rPr>
            </w:pPr>
          </w:p>
        </w:tc>
      </w:tr>
      <w:tr w:rsidR="00445A39" w:rsidRPr="00167D6B">
        <w:trPr>
          <w:trHeight w:val="21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numPr>
                <w:ilvl w:val="0"/>
                <w:numId w:val="30"/>
              </w:numPr>
              <w:spacing w:after="200" w:line="276" w:lineRule="auto"/>
              <w:rPr>
                <w:rFonts w:eastAsia="Calibri"/>
                <w:b/>
                <w:i/>
                <w:sz w:val="17"/>
                <w:szCs w:val="17"/>
                <w:lang w:eastAsia="en-US"/>
              </w:rPr>
            </w:pPr>
            <w:r w:rsidRPr="00167D6B">
              <w:rPr>
                <w:rFonts w:eastAsia="Calibri"/>
                <w:b/>
                <w:sz w:val="17"/>
                <w:szCs w:val="17"/>
                <w:lang w:eastAsia="en-US"/>
              </w:rPr>
              <w:t xml:space="preserve">Інформація про керуючого рахунком  </w:t>
            </w:r>
          </w:p>
        </w:tc>
      </w:tr>
      <w:tr w:rsidR="00445A39" w:rsidRPr="00167D6B">
        <w:trPr>
          <w:trHeight w:val="219"/>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rPr>
                <w:rFonts w:eastAsia="Calibri"/>
                <w:b/>
                <w:sz w:val="18"/>
                <w:szCs w:val="18"/>
                <w:lang w:eastAsia="en-US"/>
              </w:rPr>
            </w:pPr>
            <w:r w:rsidRPr="00167D6B">
              <w:rPr>
                <w:rFonts w:eastAsia="Calibri"/>
                <w:b/>
                <w:i/>
                <w:sz w:val="18"/>
                <w:szCs w:val="18"/>
                <w:lang w:eastAsia="en-US"/>
              </w:rPr>
              <w:t>Information on account manager</w:t>
            </w:r>
          </w:p>
        </w:tc>
      </w:tr>
      <w:tr w:rsidR="00445A39" w:rsidRPr="00167D6B">
        <w:trPr>
          <w:trHeight w:val="231"/>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Організаційно-правова форма</w:t>
            </w:r>
          </w:p>
        </w:tc>
        <w:tc>
          <w:tcPr>
            <w:tcW w:w="5571" w:type="dxa"/>
            <w:gridSpan w:val="5"/>
            <w:vMerge w:val="restart"/>
            <w:tcBorders>
              <w:top w:val="single" w:sz="4" w:space="0" w:color="auto"/>
              <w:left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r>
      <w:tr w:rsidR="00445A39" w:rsidRPr="00167D6B">
        <w:trPr>
          <w:trHeight w:val="205"/>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b/>
                <w:i/>
                <w:sz w:val="17"/>
                <w:szCs w:val="17"/>
                <w:lang w:eastAsia="en-US"/>
              </w:rPr>
              <w:t>Business legal structure</w:t>
            </w:r>
          </w:p>
        </w:tc>
        <w:tc>
          <w:tcPr>
            <w:tcW w:w="5571" w:type="dxa"/>
            <w:gridSpan w:val="5"/>
            <w:vMerge/>
            <w:tcBorders>
              <w:left w:val="single" w:sz="4" w:space="0" w:color="auto"/>
              <w:bottom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r>
      <w:tr w:rsidR="00445A39" w:rsidRPr="00167D6B">
        <w:trPr>
          <w:trHeight w:val="244"/>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Повне найменування</w:t>
            </w:r>
          </w:p>
        </w:tc>
        <w:tc>
          <w:tcPr>
            <w:tcW w:w="5571" w:type="dxa"/>
            <w:gridSpan w:val="5"/>
            <w:vMerge w:val="restart"/>
            <w:tcBorders>
              <w:top w:val="single" w:sz="4" w:space="0" w:color="auto"/>
              <w:left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r>
      <w:tr w:rsidR="00445A39" w:rsidRPr="00167D6B">
        <w:trPr>
          <w:trHeight w:val="192"/>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b/>
                <w:i/>
                <w:sz w:val="17"/>
                <w:szCs w:val="17"/>
                <w:lang w:eastAsia="en-US"/>
              </w:rPr>
              <w:t>Full name</w:t>
            </w:r>
          </w:p>
        </w:tc>
        <w:tc>
          <w:tcPr>
            <w:tcW w:w="5571" w:type="dxa"/>
            <w:gridSpan w:val="5"/>
            <w:vMerge/>
            <w:tcBorders>
              <w:left w:val="single" w:sz="4" w:space="0" w:color="auto"/>
              <w:bottom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r>
      <w:tr w:rsidR="00445A39" w:rsidRPr="00167D6B">
        <w:trPr>
          <w:trHeight w:val="434"/>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Повне найменування іноземною мовою (</w:t>
            </w:r>
            <w:r w:rsidRPr="00167D6B">
              <w:rPr>
                <w:rFonts w:eastAsia="Calibri"/>
                <w:i/>
                <w:sz w:val="17"/>
                <w:szCs w:val="17"/>
                <w:lang w:eastAsia="en-US"/>
              </w:rPr>
              <w:t xml:space="preserve">заповнюється </w:t>
            </w:r>
            <w:r w:rsidRPr="00167D6B">
              <w:rPr>
                <w:rFonts w:eastAsia="Calibri"/>
                <w:sz w:val="17"/>
                <w:szCs w:val="17"/>
                <w:lang w:eastAsia="en-US"/>
              </w:rPr>
              <w:t>за наявності)</w:t>
            </w:r>
          </w:p>
        </w:tc>
        <w:tc>
          <w:tcPr>
            <w:tcW w:w="5571" w:type="dxa"/>
            <w:gridSpan w:val="5"/>
            <w:vMerge w:val="restart"/>
            <w:tcBorders>
              <w:top w:val="single" w:sz="4" w:space="0" w:color="auto"/>
              <w:left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r>
      <w:tr w:rsidR="00445A39" w:rsidRPr="00167D6B">
        <w:trPr>
          <w:trHeight w:val="231"/>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b/>
                <w:i/>
                <w:sz w:val="17"/>
                <w:szCs w:val="17"/>
                <w:lang w:eastAsia="en-US"/>
              </w:rPr>
              <w:t>Full name in foreign language (if applicable)</w:t>
            </w:r>
          </w:p>
        </w:tc>
        <w:tc>
          <w:tcPr>
            <w:tcW w:w="5571" w:type="dxa"/>
            <w:gridSpan w:val="5"/>
            <w:vMerge/>
            <w:tcBorders>
              <w:left w:val="single" w:sz="4" w:space="0" w:color="auto"/>
              <w:bottom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r>
      <w:tr w:rsidR="00445A39" w:rsidRPr="00167D6B">
        <w:trPr>
          <w:trHeight w:val="489"/>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 xml:space="preserve">Скорочене найменування </w:t>
            </w:r>
            <w:r w:rsidRPr="00167D6B">
              <w:rPr>
                <w:rFonts w:eastAsia="Calibri"/>
                <w:i/>
                <w:sz w:val="17"/>
                <w:szCs w:val="17"/>
                <w:lang w:eastAsia="en-US"/>
              </w:rPr>
              <w:t>(заповнюється за наявності скороченого найменування)</w:t>
            </w:r>
          </w:p>
        </w:tc>
        <w:tc>
          <w:tcPr>
            <w:tcW w:w="5571" w:type="dxa"/>
            <w:gridSpan w:val="5"/>
            <w:vMerge w:val="restart"/>
            <w:tcBorders>
              <w:top w:val="single" w:sz="4" w:space="0" w:color="auto"/>
              <w:left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r>
      <w:tr w:rsidR="00445A39" w:rsidRPr="00167D6B">
        <w:trPr>
          <w:trHeight w:val="171"/>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b/>
                <w:i/>
                <w:sz w:val="17"/>
                <w:szCs w:val="17"/>
                <w:lang w:eastAsia="en-US"/>
              </w:rPr>
              <w:t>Short name (if applicable)</w:t>
            </w:r>
          </w:p>
        </w:tc>
        <w:tc>
          <w:tcPr>
            <w:tcW w:w="5571" w:type="dxa"/>
            <w:gridSpan w:val="5"/>
            <w:vMerge/>
            <w:tcBorders>
              <w:left w:val="single" w:sz="4" w:space="0" w:color="auto"/>
              <w:bottom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r>
      <w:tr w:rsidR="00445A39" w:rsidRPr="00167D6B">
        <w:trPr>
          <w:trHeight w:val="869"/>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71" w:type="dxa"/>
            <w:gridSpan w:val="5"/>
            <w:vMerge w:val="restart"/>
            <w:tcBorders>
              <w:top w:val="single" w:sz="4" w:space="0" w:color="auto"/>
              <w:left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r>
      <w:tr w:rsidR="00445A39" w:rsidRPr="00167D6B">
        <w:trPr>
          <w:trHeight w:val="241"/>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b/>
                <w:i/>
                <w:sz w:val="17"/>
                <w:szCs w:val="17"/>
                <w:lang w:eastAsia="en-US"/>
              </w:rPr>
              <w:lastRenderedPageBreak/>
              <w:t>USREOU code (for resident legal entity)/ Registration number of the legal entity in the country of residence (for non-resident legal entities)</w:t>
            </w:r>
          </w:p>
        </w:tc>
        <w:tc>
          <w:tcPr>
            <w:tcW w:w="5571" w:type="dxa"/>
            <w:gridSpan w:val="5"/>
            <w:vMerge/>
            <w:tcBorders>
              <w:left w:val="single" w:sz="4" w:space="0" w:color="auto"/>
              <w:bottom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r>
      <w:tr w:rsidR="00445A39" w:rsidRPr="00167D6B">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Країна реєстрації</w:t>
            </w:r>
          </w:p>
        </w:tc>
        <w:tc>
          <w:tcPr>
            <w:tcW w:w="5571" w:type="dxa"/>
            <w:gridSpan w:val="5"/>
            <w:vMerge w:val="restart"/>
            <w:tcBorders>
              <w:top w:val="single" w:sz="4" w:space="0" w:color="auto"/>
              <w:left w:val="single" w:sz="4" w:space="0" w:color="auto"/>
              <w:right w:val="single" w:sz="4" w:space="0" w:color="auto"/>
            </w:tcBorders>
            <w:vAlign w:val="center"/>
          </w:tcPr>
          <w:p w:rsidR="00445A39" w:rsidRPr="00167D6B" w:rsidRDefault="00445A39">
            <w:pPr>
              <w:spacing w:line="276" w:lineRule="auto"/>
              <w:rPr>
                <w:rFonts w:eastAsia="Calibri"/>
                <w:b/>
                <w:sz w:val="17"/>
                <w:szCs w:val="17"/>
                <w:lang w:eastAsia="en-US"/>
              </w:rPr>
            </w:pPr>
          </w:p>
        </w:tc>
      </w:tr>
      <w:tr w:rsidR="00445A39" w:rsidRPr="00167D6B">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Country of residence</w:t>
            </w:r>
          </w:p>
        </w:tc>
        <w:tc>
          <w:tcPr>
            <w:tcW w:w="5571" w:type="dxa"/>
            <w:gridSpan w:val="5"/>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b/>
                <w:sz w:val="17"/>
                <w:szCs w:val="17"/>
                <w:lang w:eastAsia="en-US"/>
              </w:rPr>
            </w:pPr>
          </w:p>
        </w:tc>
      </w:tr>
      <w:tr w:rsidR="00445A39" w:rsidRPr="00167D6B">
        <w:trPr>
          <w:trHeight w:val="2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Статутний капітал</w:t>
            </w:r>
          </w:p>
        </w:tc>
        <w:tc>
          <w:tcPr>
            <w:tcW w:w="5571" w:type="dxa"/>
            <w:gridSpan w:val="5"/>
            <w:vMerge w:val="restart"/>
            <w:tcBorders>
              <w:top w:val="single" w:sz="4" w:space="0" w:color="auto"/>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19"/>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b/>
                <w:i/>
                <w:sz w:val="17"/>
                <w:szCs w:val="17"/>
                <w:lang w:eastAsia="en-US"/>
              </w:rPr>
            </w:pPr>
            <w:r w:rsidRPr="00167D6B">
              <w:rPr>
                <w:rFonts w:eastAsia="Calibri"/>
                <w:b/>
                <w:i/>
                <w:sz w:val="17"/>
                <w:szCs w:val="17"/>
                <w:lang w:eastAsia="en-US"/>
              </w:rPr>
              <w:t>Authorized capital</w:t>
            </w:r>
          </w:p>
        </w:tc>
        <w:tc>
          <w:tcPr>
            <w:tcW w:w="5571" w:type="dxa"/>
            <w:gridSpan w:val="5"/>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Місцезнаходження</w:t>
            </w:r>
          </w:p>
        </w:tc>
        <w:tc>
          <w:tcPr>
            <w:tcW w:w="5571" w:type="dxa"/>
            <w:gridSpan w:val="5"/>
            <w:vMerge w:val="restart"/>
            <w:tcBorders>
              <w:top w:val="single" w:sz="4" w:space="0" w:color="auto"/>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19"/>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Location</w:t>
            </w:r>
          </w:p>
        </w:tc>
        <w:tc>
          <w:tcPr>
            <w:tcW w:w="5571" w:type="dxa"/>
            <w:gridSpan w:val="5"/>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Адреса для листування</w:t>
            </w:r>
          </w:p>
        </w:tc>
        <w:tc>
          <w:tcPr>
            <w:tcW w:w="5571" w:type="dxa"/>
            <w:gridSpan w:val="5"/>
            <w:vMerge w:val="restart"/>
            <w:tcBorders>
              <w:top w:val="single" w:sz="4" w:space="0" w:color="auto"/>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19"/>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Address for correspondence</w:t>
            </w:r>
          </w:p>
        </w:tc>
        <w:tc>
          <w:tcPr>
            <w:tcW w:w="5571" w:type="dxa"/>
            <w:gridSpan w:val="5"/>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132"/>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tabs>
                <w:tab w:val="center" w:pos="4677"/>
                <w:tab w:val="right" w:pos="9355"/>
              </w:tabs>
              <w:rPr>
                <w:sz w:val="17"/>
                <w:szCs w:val="17"/>
              </w:rPr>
            </w:pPr>
            <w:r w:rsidRPr="00167D6B">
              <w:rPr>
                <w:sz w:val="17"/>
                <w:szCs w:val="17"/>
              </w:rPr>
              <w:t>Телефон, факс, e-mail</w:t>
            </w:r>
          </w:p>
        </w:tc>
        <w:tc>
          <w:tcPr>
            <w:tcW w:w="5571" w:type="dxa"/>
            <w:gridSpan w:val="5"/>
            <w:vMerge w:val="restart"/>
            <w:tcBorders>
              <w:top w:val="single" w:sz="4" w:space="0" w:color="auto"/>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45"/>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b/>
                <w:i/>
                <w:sz w:val="17"/>
                <w:szCs w:val="17"/>
                <w:lang w:eastAsia="en-US"/>
              </w:rPr>
            </w:pPr>
            <w:r w:rsidRPr="00167D6B">
              <w:rPr>
                <w:rFonts w:eastAsia="Calibri"/>
                <w:b/>
                <w:i/>
                <w:sz w:val="17"/>
                <w:szCs w:val="17"/>
                <w:lang w:eastAsia="en-US"/>
              </w:rPr>
              <w:t>Phone, fax, e-mail</w:t>
            </w:r>
          </w:p>
        </w:tc>
        <w:tc>
          <w:tcPr>
            <w:tcW w:w="5571" w:type="dxa"/>
            <w:gridSpan w:val="5"/>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05"/>
        </w:trPr>
        <w:tc>
          <w:tcPr>
            <w:tcW w:w="3969" w:type="dxa"/>
            <w:gridSpan w:val="2"/>
            <w:vMerge w:val="restart"/>
            <w:tcBorders>
              <w:top w:val="single" w:sz="4" w:space="0" w:color="auto"/>
              <w:left w:val="single" w:sz="4" w:space="0" w:color="auto"/>
              <w:right w:val="single" w:sz="4" w:space="0" w:color="auto"/>
            </w:tcBorders>
          </w:tcPr>
          <w:p w:rsidR="00445A39" w:rsidRPr="00167D6B" w:rsidRDefault="00445A39">
            <w:pPr>
              <w:tabs>
                <w:tab w:val="center" w:pos="4677"/>
                <w:tab w:val="right" w:pos="9355"/>
              </w:tabs>
              <w:rPr>
                <w:sz w:val="17"/>
                <w:szCs w:val="17"/>
              </w:rPr>
            </w:pPr>
          </w:p>
          <w:p w:rsidR="00445A39" w:rsidRPr="00167D6B" w:rsidRDefault="00445A39">
            <w:pPr>
              <w:tabs>
                <w:tab w:val="center" w:pos="4677"/>
                <w:tab w:val="right" w:pos="9355"/>
              </w:tabs>
              <w:rPr>
                <w:sz w:val="17"/>
                <w:szCs w:val="17"/>
              </w:rPr>
            </w:pPr>
          </w:p>
          <w:p w:rsidR="00445A39" w:rsidRPr="00167D6B" w:rsidRDefault="005175CE">
            <w:pPr>
              <w:tabs>
                <w:tab w:val="center" w:pos="4677"/>
                <w:tab w:val="right" w:pos="9355"/>
              </w:tabs>
              <w:rPr>
                <w:sz w:val="17"/>
                <w:szCs w:val="17"/>
              </w:rPr>
            </w:pPr>
            <w:r w:rsidRPr="00167D6B">
              <w:rPr>
                <w:sz w:val="17"/>
                <w:szCs w:val="17"/>
              </w:rPr>
              <w:t>Дані державної реєстрації</w:t>
            </w:r>
          </w:p>
          <w:p w:rsidR="00445A39" w:rsidRPr="00167D6B" w:rsidRDefault="00445A39">
            <w:pPr>
              <w:tabs>
                <w:tab w:val="center" w:pos="4677"/>
                <w:tab w:val="right" w:pos="9355"/>
              </w:tabs>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Документ</w:t>
            </w:r>
          </w:p>
        </w:tc>
        <w:tc>
          <w:tcPr>
            <w:tcW w:w="3232" w:type="dxa"/>
            <w:gridSpan w:val="2"/>
            <w:vMerge w:val="restart"/>
            <w:tcBorders>
              <w:top w:val="single" w:sz="4" w:space="0" w:color="auto"/>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31"/>
        </w:trPr>
        <w:tc>
          <w:tcPr>
            <w:tcW w:w="3969" w:type="dxa"/>
            <w:gridSpan w:val="2"/>
            <w:vMerge/>
            <w:tcBorders>
              <w:top w:val="single" w:sz="4" w:space="0" w:color="auto"/>
              <w:left w:val="single" w:sz="4" w:space="0" w:color="auto"/>
              <w:right w:val="single" w:sz="4" w:space="0" w:color="auto"/>
            </w:tcBorders>
          </w:tcPr>
          <w:p w:rsidR="00445A39" w:rsidRPr="00167D6B" w:rsidRDefault="00445A39">
            <w:pPr>
              <w:tabs>
                <w:tab w:val="center" w:pos="4677"/>
                <w:tab w:val="right" w:pos="9355"/>
              </w:tabs>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b/>
                <w:i/>
                <w:sz w:val="17"/>
                <w:szCs w:val="17"/>
                <w:lang w:eastAsia="en-US"/>
              </w:rPr>
            </w:pPr>
            <w:r w:rsidRPr="00167D6B">
              <w:rPr>
                <w:rFonts w:eastAsia="Calibri"/>
                <w:b/>
                <w:i/>
                <w:sz w:val="17"/>
                <w:szCs w:val="17"/>
                <w:lang w:eastAsia="en-US"/>
              </w:rPr>
              <w:t>Document</w:t>
            </w:r>
          </w:p>
        </w:tc>
        <w:tc>
          <w:tcPr>
            <w:tcW w:w="3232" w:type="dxa"/>
            <w:gridSpan w:val="2"/>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44"/>
        </w:trPr>
        <w:tc>
          <w:tcPr>
            <w:tcW w:w="3969" w:type="dxa"/>
            <w:gridSpan w:val="2"/>
            <w:vMerge/>
            <w:tcBorders>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Номер запису</w:t>
            </w:r>
          </w:p>
        </w:tc>
        <w:tc>
          <w:tcPr>
            <w:tcW w:w="3232" w:type="dxa"/>
            <w:gridSpan w:val="2"/>
            <w:vMerge w:val="restart"/>
            <w:tcBorders>
              <w:top w:val="single" w:sz="4" w:space="0" w:color="auto"/>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192"/>
        </w:trPr>
        <w:tc>
          <w:tcPr>
            <w:tcW w:w="3969" w:type="dxa"/>
            <w:gridSpan w:val="2"/>
            <w:vMerge w:val="restart"/>
            <w:tcBorders>
              <w:left w:val="single" w:sz="4" w:space="0" w:color="auto"/>
              <w:right w:val="single" w:sz="4" w:space="0" w:color="auto"/>
            </w:tcBorders>
            <w:vAlign w:val="center"/>
          </w:tcPr>
          <w:p w:rsidR="00445A39" w:rsidRPr="00167D6B" w:rsidRDefault="005175CE">
            <w:pPr>
              <w:rPr>
                <w:rFonts w:eastAsia="Calibri"/>
                <w:b/>
                <w:i/>
                <w:sz w:val="17"/>
                <w:szCs w:val="17"/>
                <w:lang w:eastAsia="en-US"/>
              </w:rPr>
            </w:pPr>
            <w:r w:rsidRPr="00167D6B">
              <w:rPr>
                <w:rFonts w:eastAsia="Calibri"/>
                <w:b/>
                <w:i/>
                <w:sz w:val="17"/>
                <w:szCs w:val="17"/>
                <w:lang w:eastAsia="en-US"/>
              </w:rPr>
              <w:t>Information on state registration</w:t>
            </w:r>
          </w:p>
          <w:p w:rsidR="00445A39" w:rsidRPr="00167D6B" w:rsidRDefault="00445A39">
            <w:pPr>
              <w:tabs>
                <w:tab w:val="center" w:pos="4677"/>
                <w:tab w:val="right" w:pos="9355"/>
              </w:tabs>
              <w:rPr>
                <w:rFonts w:eastAsia="Calibri"/>
                <w:b/>
                <w:i/>
                <w:sz w:val="17"/>
                <w:szCs w:val="17"/>
                <w:lang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b/>
                <w:i/>
                <w:sz w:val="17"/>
                <w:szCs w:val="17"/>
                <w:lang w:eastAsia="en-US"/>
              </w:rPr>
            </w:pPr>
            <w:r w:rsidRPr="00167D6B">
              <w:rPr>
                <w:rFonts w:eastAsia="Calibri"/>
                <w:b/>
                <w:i/>
                <w:sz w:val="17"/>
                <w:szCs w:val="17"/>
                <w:lang w:eastAsia="en-US"/>
              </w:rPr>
              <w:t>Record No.</w:t>
            </w:r>
          </w:p>
        </w:tc>
        <w:tc>
          <w:tcPr>
            <w:tcW w:w="3232" w:type="dxa"/>
            <w:gridSpan w:val="2"/>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31"/>
        </w:trPr>
        <w:tc>
          <w:tcPr>
            <w:tcW w:w="3969" w:type="dxa"/>
            <w:gridSpan w:val="2"/>
            <w:vMerge/>
            <w:tcBorders>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Орган, що видав</w:t>
            </w:r>
          </w:p>
        </w:tc>
        <w:tc>
          <w:tcPr>
            <w:tcW w:w="3232" w:type="dxa"/>
            <w:gridSpan w:val="2"/>
            <w:vMerge w:val="restart"/>
            <w:tcBorders>
              <w:top w:val="single" w:sz="4" w:space="0" w:color="auto"/>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05"/>
        </w:trPr>
        <w:tc>
          <w:tcPr>
            <w:tcW w:w="3969" w:type="dxa"/>
            <w:gridSpan w:val="2"/>
            <w:vMerge/>
            <w:tcBorders>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b/>
                <w:i/>
                <w:sz w:val="17"/>
                <w:szCs w:val="17"/>
                <w:lang w:eastAsia="en-US"/>
              </w:rPr>
            </w:pPr>
            <w:r w:rsidRPr="00167D6B">
              <w:rPr>
                <w:rFonts w:eastAsia="Calibri"/>
                <w:b/>
                <w:i/>
                <w:sz w:val="17"/>
                <w:szCs w:val="17"/>
                <w:lang w:eastAsia="en-US"/>
              </w:rPr>
              <w:t>Issuing authority</w:t>
            </w:r>
          </w:p>
          <w:p w:rsidR="00445A39" w:rsidRPr="00167D6B" w:rsidRDefault="00445A39">
            <w:pPr>
              <w:spacing w:line="276" w:lineRule="auto"/>
              <w:rPr>
                <w:rFonts w:eastAsia="Calibri"/>
                <w:sz w:val="17"/>
                <w:szCs w:val="17"/>
                <w:lang w:eastAsia="en-US"/>
              </w:rPr>
            </w:pPr>
          </w:p>
        </w:tc>
        <w:tc>
          <w:tcPr>
            <w:tcW w:w="3232" w:type="dxa"/>
            <w:gridSpan w:val="2"/>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17"/>
        </w:trPr>
        <w:tc>
          <w:tcPr>
            <w:tcW w:w="3969" w:type="dxa"/>
            <w:gridSpan w:val="2"/>
            <w:vMerge/>
            <w:tcBorders>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 xml:space="preserve">Дата видачі/Дата проведення державної </w:t>
            </w:r>
          </w:p>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Реєстрації</w:t>
            </w:r>
          </w:p>
        </w:tc>
        <w:tc>
          <w:tcPr>
            <w:tcW w:w="3232" w:type="dxa"/>
            <w:gridSpan w:val="2"/>
            <w:vMerge w:val="restart"/>
            <w:tcBorders>
              <w:top w:val="single" w:sz="4" w:space="0" w:color="auto"/>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668"/>
        </w:trPr>
        <w:tc>
          <w:tcPr>
            <w:tcW w:w="3969" w:type="dxa"/>
            <w:gridSpan w:val="2"/>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b/>
                <w:i/>
                <w:sz w:val="17"/>
                <w:szCs w:val="17"/>
                <w:lang w:eastAsia="en-US"/>
              </w:rPr>
            </w:pPr>
            <w:r w:rsidRPr="00167D6B">
              <w:rPr>
                <w:rFonts w:eastAsia="Calibri"/>
                <w:b/>
                <w:i/>
                <w:sz w:val="17"/>
                <w:szCs w:val="17"/>
                <w:lang w:eastAsia="en-US"/>
              </w:rPr>
              <w:t>Date of issue/ Date of state registration</w:t>
            </w:r>
          </w:p>
          <w:p w:rsidR="00445A39" w:rsidRPr="00167D6B" w:rsidRDefault="00445A39">
            <w:pPr>
              <w:spacing w:line="276" w:lineRule="auto"/>
              <w:rPr>
                <w:rFonts w:eastAsia="Calibri"/>
                <w:sz w:val="17"/>
                <w:szCs w:val="17"/>
                <w:lang w:eastAsia="en-US"/>
              </w:rPr>
            </w:pPr>
          </w:p>
        </w:tc>
        <w:tc>
          <w:tcPr>
            <w:tcW w:w="3232" w:type="dxa"/>
            <w:gridSpan w:val="2"/>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353"/>
        </w:trPr>
        <w:tc>
          <w:tcPr>
            <w:tcW w:w="3969" w:type="dxa"/>
            <w:gridSpan w:val="2"/>
            <w:vMerge w:val="restart"/>
            <w:tcBorders>
              <w:top w:val="single" w:sz="4" w:space="0" w:color="auto"/>
              <w:left w:val="single" w:sz="4" w:space="0" w:color="auto"/>
              <w:right w:val="single" w:sz="4" w:space="0" w:color="auto"/>
            </w:tcBorders>
            <w:vAlign w:val="center"/>
          </w:tcPr>
          <w:p w:rsidR="00445A39" w:rsidRPr="00167D6B" w:rsidRDefault="005175CE">
            <w:pPr>
              <w:spacing w:line="276" w:lineRule="auto"/>
              <w:jc w:val="both"/>
              <w:rPr>
                <w:rFonts w:eastAsia="Calibri"/>
                <w:sz w:val="17"/>
                <w:szCs w:val="17"/>
                <w:lang w:eastAsia="en-US"/>
              </w:rPr>
            </w:pPr>
            <w:r w:rsidRPr="00167D6B">
              <w:rPr>
                <w:rFonts w:eastAsia="Calibri"/>
                <w:sz w:val="17"/>
                <w:szCs w:val="17"/>
                <w:lang w:eastAsia="en-US"/>
              </w:rPr>
              <w:t>Інформація щодо наявності печатки</w:t>
            </w:r>
          </w:p>
          <w:p w:rsidR="00445A39" w:rsidRPr="00167D6B" w:rsidRDefault="005175CE">
            <w:pPr>
              <w:spacing w:line="276" w:lineRule="auto"/>
              <w:rPr>
                <w:rFonts w:eastAsia="Calibri"/>
                <w:i/>
                <w:sz w:val="17"/>
                <w:szCs w:val="17"/>
                <w:lang w:eastAsia="en-US"/>
              </w:rPr>
            </w:pPr>
            <w:r w:rsidRPr="00167D6B">
              <w:rPr>
                <w:rFonts w:eastAsia="Calibri"/>
                <w:i/>
                <w:sz w:val="17"/>
                <w:szCs w:val="17"/>
                <w:lang w:eastAsia="en-US"/>
              </w:rPr>
              <w:t>(обрати потрібне)</w:t>
            </w:r>
          </w:p>
          <w:p w:rsidR="00445A39" w:rsidRPr="00167D6B" w:rsidRDefault="00445A39">
            <w:pPr>
              <w:spacing w:line="276" w:lineRule="auto"/>
              <w:rPr>
                <w:rFonts w:eastAsia="Calibri"/>
                <w:sz w:val="17"/>
                <w:szCs w:val="17"/>
                <w:lang w:eastAsia="en-US"/>
              </w:rPr>
            </w:pPr>
          </w:p>
        </w:tc>
        <w:tc>
          <w:tcPr>
            <w:tcW w:w="2339" w:type="dxa"/>
            <w:gridSpan w:val="3"/>
            <w:vMerge w:val="restart"/>
            <w:tcBorders>
              <w:top w:val="single" w:sz="4" w:space="0" w:color="auto"/>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у юридичної особи наявна печатка</w:t>
            </w:r>
          </w:p>
        </w:tc>
      </w:tr>
      <w:tr w:rsidR="00445A39" w:rsidRPr="00167D6B">
        <w:trPr>
          <w:trHeight w:val="307"/>
        </w:trPr>
        <w:tc>
          <w:tcPr>
            <w:tcW w:w="3969" w:type="dxa"/>
            <w:gridSpan w:val="2"/>
            <w:vMerge/>
            <w:tcBorders>
              <w:left w:val="single" w:sz="4" w:space="0" w:color="auto"/>
              <w:bottom w:val="single" w:sz="4" w:space="0" w:color="auto"/>
              <w:right w:val="single" w:sz="4" w:space="0" w:color="auto"/>
            </w:tcBorders>
            <w:vAlign w:val="center"/>
          </w:tcPr>
          <w:p w:rsidR="00445A39" w:rsidRPr="00167D6B" w:rsidRDefault="00445A39">
            <w:pPr>
              <w:spacing w:line="276" w:lineRule="auto"/>
              <w:jc w:val="both"/>
              <w:rPr>
                <w:rFonts w:eastAsia="Calibri"/>
                <w:sz w:val="17"/>
                <w:szCs w:val="17"/>
                <w:lang w:eastAsia="en-US"/>
              </w:rPr>
            </w:pPr>
          </w:p>
        </w:tc>
        <w:tc>
          <w:tcPr>
            <w:tcW w:w="2339" w:type="dxa"/>
            <w:gridSpan w:val="3"/>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sz w:val="17"/>
                <w:szCs w:val="17"/>
                <w:lang w:eastAsia="en-US"/>
              </w:rPr>
            </w:pPr>
            <w:r w:rsidRPr="00167D6B">
              <w:rPr>
                <w:rFonts w:eastAsia="Calibri"/>
                <w:b/>
                <w:i/>
                <w:sz w:val="17"/>
                <w:szCs w:val="17"/>
                <w:lang w:eastAsia="en-US"/>
              </w:rPr>
              <w:t>The legal entity has a seal</w:t>
            </w:r>
            <w:r w:rsidRPr="00167D6B">
              <w:rPr>
                <w:rFonts w:eastAsia="Calibri"/>
                <w:sz w:val="17"/>
                <w:szCs w:val="17"/>
                <w:lang w:eastAsia="en-US"/>
              </w:rPr>
              <w:t xml:space="preserve"> </w:t>
            </w:r>
          </w:p>
        </w:tc>
      </w:tr>
      <w:tr w:rsidR="00445A39" w:rsidRPr="00167D6B">
        <w:trPr>
          <w:trHeight w:val="461"/>
        </w:trPr>
        <w:tc>
          <w:tcPr>
            <w:tcW w:w="3969" w:type="dxa"/>
            <w:gridSpan w:val="2"/>
            <w:vMerge w:val="restart"/>
            <w:tcBorders>
              <w:top w:val="single" w:sz="4" w:space="0" w:color="auto"/>
              <w:left w:val="single" w:sz="4" w:space="0" w:color="auto"/>
              <w:right w:val="single" w:sz="4" w:space="0" w:color="auto"/>
            </w:tcBorders>
            <w:vAlign w:val="center"/>
          </w:tcPr>
          <w:p w:rsidR="00445A39" w:rsidRPr="00167D6B" w:rsidRDefault="005175CE">
            <w:pPr>
              <w:rPr>
                <w:rFonts w:eastAsia="Calibri"/>
                <w:i/>
                <w:sz w:val="17"/>
                <w:szCs w:val="17"/>
                <w:lang w:eastAsia="en-US"/>
              </w:rPr>
            </w:pPr>
            <w:r w:rsidRPr="00167D6B">
              <w:rPr>
                <w:rFonts w:eastAsia="Calibri"/>
                <w:b/>
                <w:i/>
                <w:sz w:val="17"/>
                <w:szCs w:val="17"/>
                <w:lang w:eastAsia="en-US"/>
              </w:rPr>
              <w:t xml:space="preserve">Information regarding the seal </w:t>
            </w:r>
            <w:r w:rsidRPr="00167D6B">
              <w:rPr>
                <w:rFonts w:eastAsia="Calibri"/>
                <w:i/>
                <w:sz w:val="17"/>
                <w:szCs w:val="17"/>
                <w:lang w:eastAsia="en-US"/>
              </w:rPr>
              <w:t>(pick as appropriate)</w:t>
            </w:r>
          </w:p>
          <w:p w:rsidR="00445A39" w:rsidRPr="00167D6B" w:rsidRDefault="00445A39">
            <w:pPr>
              <w:spacing w:line="276" w:lineRule="auto"/>
              <w:rPr>
                <w:rFonts w:eastAsia="Calibri"/>
                <w:sz w:val="17"/>
                <w:szCs w:val="17"/>
                <w:lang w:eastAsia="en-US"/>
              </w:rPr>
            </w:pPr>
          </w:p>
        </w:tc>
        <w:tc>
          <w:tcPr>
            <w:tcW w:w="2339" w:type="dxa"/>
            <w:gridSpan w:val="3"/>
            <w:vMerge w:val="restart"/>
            <w:tcBorders>
              <w:top w:val="single" w:sz="4" w:space="0" w:color="auto"/>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у юридичної особи відсутня печатка</w:t>
            </w:r>
          </w:p>
        </w:tc>
      </w:tr>
      <w:tr w:rsidR="00445A39" w:rsidRPr="00167D6B">
        <w:trPr>
          <w:trHeight w:val="199"/>
        </w:trPr>
        <w:tc>
          <w:tcPr>
            <w:tcW w:w="3969" w:type="dxa"/>
            <w:gridSpan w:val="2"/>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c>
          <w:tcPr>
            <w:tcW w:w="2339" w:type="dxa"/>
            <w:gridSpan w:val="3"/>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sz w:val="17"/>
                <w:szCs w:val="17"/>
                <w:lang w:eastAsia="en-US"/>
              </w:rPr>
            </w:pPr>
            <w:r w:rsidRPr="00167D6B">
              <w:rPr>
                <w:rFonts w:eastAsia="Calibri"/>
                <w:b/>
                <w:i/>
                <w:sz w:val="17"/>
                <w:szCs w:val="17"/>
                <w:lang w:eastAsia="en-US"/>
              </w:rPr>
              <w:t>The legal entity does not have a seal</w:t>
            </w:r>
            <w:r w:rsidRPr="00167D6B">
              <w:rPr>
                <w:rFonts w:eastAsia="Calibri"/>
                <w:sz w:val="17"/>
                <w:szCs w:val="17"/>
                <w:lang w:eastAsia="en-US"/>
              </w:rPr>
              <w:t xml:space="preserve"> </w:t>
            </w:r>
          </w:p>
        </w:tc>
      </w:tr>
      <w:tr w:rsidR="00445A39" w:rsidRPr="00167D6B">
        <w:trPr>
          <w:trHeight w:val="19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numPr>
                <w:ilvl w:val="0"/>
                <w:numId w:val="30"/>
              </w:numPr>
              <w:spacing w:after="200" w:line="276" w:lineRule="auto"/>
              <w:rPr>
                <w:rFonts w:eastAsia="Calibri"/>
                <w:b/>
                <w:sz w:val="17"/>
                <w:szCs w:val="17"/>
                <w:lang w:eastAsia="en-US"/>
              </w:rPr>
            </w:pPr>
            <w:r w:rsidRPr="00167D6B">
              <w:rPr>
                <w:rFonts w:eastAsia="Calibri"/>
                <w:b/>
                <w:sz w:val="17"/>
                <w:szCs w:val="17"/>
                <w:lang w:eastAsia="en-US"/>
              </w:rPr>
              <w:t>Інформація про розпорядника</w:t>
            </w:r>
          </w:p>
        </w:tc>
      </w:tr>
      <w:tr w:rsidR="00445A39" w:rsidRPr="00167D6B">
        <w:trPr>
          <w:trHeight w:val="245"/>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rPr>
                <w:rFonts w:eastAsia="Calibri"/>
                <w:b/>
                <w:sz w:val="17"/>
                <w:szCs w:val="17"/>
                <w:lang w:eastAsia="en-US"/>
              </w:rPr>
            </w:pPr>
            <w:r w:rsidRPr="00167D6B">
              <w:rPr>
                <w:rFonts w:eastAsia="Calibri"/>
                <w:b/>
                <w:i/>
                <w:sz w:val="17"/>
                <w:szCs w:val="17"/>
                <w:lang w:eastAsia="en-US"/>
              </w:rPr>
              <w:t>Information on facility agent</w:t>
            </w:r>
          </w:p>
        </w:tc>
      </w:tr>
      <w:tr w:rsidR="00445A39" w:rsidRPr="00167D6B">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 xml:space="preserve">Прізвище, ім’я, по батькові (за наявності) </w:t>
            </w:r>
          </w:p>
        </w:tc>
        <w:tc>
          <w:tcPr>
            <w:tcW w:w="5571" w:type="dxa"/>
            <w:gridSpan w:val="5"/>
            <w:vMerge w:val="restart"/>
            <w:tcBorders>
              <w:top w:val="single" w:sz="4" w:space="0" w:color="auto"/>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Surname, name, patronymic (if applicable)</w:t>
            </w:r>
          </w:p>
        </w:tc>
        <w:tc>
          <w:tcPr>
            <w:tcW w:w="5571" w:type="dxa"/>
            <w:gridSpan w:val="5"/>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421"/>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 xml:space="preserve">Реєстраційний номер облікової картки платника податків (за наявності) </w:t>
            </w:r>
          </w:p>
        </w:tc>
        <w:tc>
          <w:tcPr>
            <w:tcW w:w="5571" w:type="dxa"/>
            <w:gridSpan w:val="5"/>
            <w:vMerge w:val="restart"/>
            <w:tcBorders>
              <w:top w:val="single" w:sz="4" w:space="0" w:color="auto"/>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39"/>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Registration number of taxpayer’s record card (if applicable)</w:t>
            </w:r>
          </w:p>
        </w:tc>
        <w:tc>
          <w:tcPr>
            <w:tcW w:w="5571" w:type="dxa"/>
            <w:gridSpan w:val="5"/>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652"/>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Назва, серія (за наявності), номер, дата видачі документа, що посвідчує особу та найменування органу, що видав документ</w:t>
            </w:r>
          </w:p>
        </w:tc>
        <w:tc>
          <w:tcPr>
            <w:tcW w:w="5571" w:type="dxa"/>
            <w:gridSpan w:val="5"/>
            <w:vMerge w:val="restart"/>
            <w:tcBorders>
              <w:top w:val="single" w:sz="4" w:space="0" w:color="auto"/>
              <w:left w:val="single" w:sz="4" w:space="0" w:color="auto"/>
              <w:right w:val="single" w:sz="4" w:space="0" w:color="auto"/>
            </w:tcBorders>
            <w:vAlign w:val="center"/>
          </w:tcPr>
          <w:p w:rsidR="00445A39" w:rsidRPr="00167D6B" w:rsidRDefault="00445A39">
            <w:pPr>
              <w:spacing w:line="276" w:lineRule="auto"/>
              <w:jc w:val="center"/>
              <w:rPr>
                <w:rFonts w:eastAsia="Calibri"/>
                <w:sz w:val="17"/>
                <w:szCs w:val="17"/>
                <w:lang w:eastAsia="en-US"/>
              </w:rPr>
            </w:pPr>
          </w:p>
        </w:tc>
      </w:tr>
      <w:tr w:rsidR="00445A39" w:rsidRPr="00167D6B">
        <w:trPr>
          <w:trHeight w:val="233"/>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b/>
                <w:i/>
                <w:sz w:val="17"/>
                <w:szCs w:val="17"/>
                <w:lang w:eastAsia="en-US"/>
              </w:rPr>
              <w:t>Name, series (if applicable), number and date of issue of ID document and issuing authority</w:t>
            </w:r>
          </w:p>
        </w:tc>
        <w:tc>
          <w:tcPr>
            <w:tcW w:w="5571" w:type="dxa"/>
            <w:gridSpan w:val="5"/>
            <w:vMerge/>
            <w:tcBorders>
              <w:left w:val="single" w:sz="4" w:space="0" w:color="auto"/>
              <w:right w:val="single" w:sz="4" w:space="0" w:color="auto"/>
            </w:tcBorders>
            <w:vAlign w:val="center"/>
          </w:tcPr>
          <w:p w:rsidR="00445A39" w:rsidRPr="00167D6B" w:rsidRDefault="00445A39">
            <w:pPr>
              <w:spacing w:line="276" w:lineRule="auto"/>
              <w:jc w:val="center"/>
              <w:rPr>
                <w:rFonts w:eastAsia="Calibri"/>
                <w:sz w:val="17"/>
                <w:szCs w:val="17"/>
                <w:lang w:eastAsia="en-US"/>
              </w:rPr>
            </w:pPr>
          </w:p>
        </w:tc>
      </w:tr>
      <w:tr w:rsidR="00445A39" w:rsidRPr="00167D6B">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Громадянство</w:t>
            </w:r>
          </w:p>
        </w:tc>
        <w:tc>
          <w:tcPr>
            <w:tcW w:w="5571" w:type="dxa"/>
            <w:gridSpan w:val="5"/>
            <w:vMerge w:val="restart"/>
            <w:tcBorders>
              <w:top w:val="single" w:sz="4" w:space="0" w:color="auto"/>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Nationality</w:t>
            </w:r>
          </w:p>
        </w:tc>
        <w:tc>
          <w:tcPr>
            <w:tcW w:w="5571" w:type="dxa"/>
            <w:gridSpan w:val="5"/>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 xml:space="preserve">Адреса місця проживання або перебування </w:t>
            </w:r>
          </w:p>
        </w:tc>
        <w:tc>
          <w:tcPr>
            <w:tcW w:w="5571" w:type="dxa"/>
            <w:gridSpan w:val="5"/>
            <w:vMerge w:val="restart"/>
            <w:tcBorders>
              <w:top w:val="single" w:sz="4" w:space="0" w:color="auto"/>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Address of residence of temporary stay</w:t>
            </w:r>
          </w:p>
        </w:tc>
        <w:tc>
          <w:tcPr>
            <w:tcW w:w="5571" w:type="dxa"/>
            <w:gridSpan w:val="5"/>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312"/>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Адреса для листування</w:t>
            </w:r>
          </w:p>
        </w:tc>
        <w:tc>
          <w:tcPr>
            <w:tcW w:w="5571" w:type="dxa"/>
            <w:gridSpan w:val="5"/>
            <w:vMerge w:val="restart"/>
            <w:tcBorders>
              <w:top w:val="single" w:sz="4" w:space="0" w:color="auto"/>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124"/>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Address for correspondence</w:t>
            </w:r>
          </w:p>
        </w:tc>
        <w:tc>
          <w:tcPr>
            <w:tcW w:w="5571" w:type="dxa"/>
            <w:gridSpan w:val="5"/>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44"/>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Посада (за наявності)</w:t>
            </w:r>
          </w:p>
        </w:tc>
        <w:tc>
          <w:tcPr>
            <w:tcW w:w="5571" w:type="dxa"/>
            <w:gridSpan w:val="5"/>
            <w:vMerge w:val="restart"/>
            <w:tcBorders>
              <w:top w:val="single" w:sz="4" w:space="0" w:color="auto"/>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192"/>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Position held (if applicable)</w:t>
            </w:r>
          </w:p>
        </w:tc>
        <w:tc>
          <w:tcPr>
            <w:tcW w:w="5571" w:type="dxa"/>
            <w:gridSpan w:val="5"/>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665"/>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Назва, номер та дата документу, який надає повноваження щодо розпорядження рахунком у цінних паперах</w:t>
            </w:r>
          </w:p>
        </w:tc>
        <w:tc>
          <w:tcPr>
            <w:tcW w:w="5571" w:type="dxa"/>
            <w:gridSpan w:val="5"/>
            <w:vMerge w:val="restart"/>
            <w:tcBorders>
              <w:top w:val="single" w:sz="4" w:space="0" w:color="auto"/>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20"/>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Name, number and date of document, granting powers to manage the securities account</w:t>
            </w:r>
          </w:p>
        </w:tc>
        <w:tc>
          <w:tcPr>
            <w:tcW w:w="5571" w:type="dxa"/>
            <w:gridSpan w:val="5"/>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191"/>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Термін дії повноважень</w:t>
            </w:r>
          </w:p>
        </w:tc>
        <w:tc>
          <w:tcPr>
            <w:tcW w:w="5571" w:type="dxa"/>
            <w:gridSpan w:val="5"/>
            <w:vMerge w:val="restart"/>
            <w:tcBorders>
              <w:top w:val="single" w:sz="4" w:space="0" w:color="auto"/>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45"/>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Validity of powers</w:t>
            </w:r>
          </w:p>
        </w:tc>
        <w:tc>
          <w:tcPr>
            <w:tcW w:w="5571" w:type="dxa"/>
            <w:gridSpan w:val="5"/>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Обсяг повноважень</w:t>
            </w:r>
          </w:p>
        </w:tc>
        <w:tc>
          <w:tcPr>
            <w:tcW w:w="5571" w:type="dxa"/>
            <w:gridSpan w:val="5"/>
            <w:vMerge w:val="restart"/>
            <w:tcBorders>
              <w:top w:val="single" w:sz="4" w:space="0" w:color="auto"/>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lastRenderedPageBreak/>
              <w:t>Scope of powers</w:t>
            </w:r>
          </w:p>
        </w:tc>
        <w:tc>
          <w:tcPr>
            <w:tcW w:w="5571" w:type="dxa"/>
            <w:gridSpan w:val="5"/>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line="276" w:lineRule="auto"/>
              <w:rPr>
                <w:rFonts w:eastAsia="Calibri"/>
                <w:b/>
                <w:sz w:val="17"/>
                <w:szCs w:val="17"/>
                <w:lang w:eastAsia="en-US"/>
              </w:rPr>
            </w:pPr>
            <w:r w:rsidRPr="00167D6B">
              <w:rPr>
                <w:rFonts w:eastAsia="Calibri"/>
                <w:b/>
                <w:sz w:val="17"/>
                <w:szCs w:val="17"/>
                <w:lang w:eastAsia="en-US"/>
              </w:rPr>
              <w:t xml:space="preserve">   4. Повноваження керуючого рахунком</w:t>
            </w:r>
          </w:p>
        </w:tc>
      </w:tr>
      <w:tr w:rsidR="00445A39" w:rsidRPr="00167D6B">
        <w:trPr>
          <w:trHeight w:val="192"/>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rPr>
                <w:rFonts w:eastAsia="Calibri"/>
                <w:b/>
                <w:sz w:val="17"/>
                <w:szCs w:val="17"/>
                <w:lang w:eastAsia="en-US"/>
              </w:rPr>
            </w:pPr>
            <w:r w:rsidRPr="00167D6B">
              <w:rPr>
                <w:rFonts w:eastAsia="Calibri"/>
                <w:b/>
                <w:i/>
                <w:sz w:val="17"/>
                <w:szCs w:val="17"/>
                <w:lang w:eastAsia="en-US"/>
              </w:rPr>
              <w:t>Powers of account manager</w:t>
            </w:r>
          </w:p>
        </w:tc>
      </w:tr>
      <w:tr w:rsidR="00445A39" w:rsidRPr="00167D6B">
        <w:trPr>
          <w:trHeight w:val="258"/>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Обсяг повноважень</w:t>
            </w:r>
          </w:p>
        </w:tc>
        <w:tc>
          <w:tcPr>
            <w:tcW w:w="4320" w:type="dxa"/>
            <w:gridSpan w:val="4"/>
            <w:vMerge w:val="restart"/>
            <w:tcBorders>
              <w:top w:val="single" w:sz="4" w:space="0" w:color="auto"/>
              <w:left w:val="single" w:sz="4" w:space="0" w:color="auto"/>
              <w:right w:val="single" w:sz="4" w:space="0" w:color="auto"/>
            </w:tcBorders>
            <w:shd w:val="clear" w:color="auto" w:fill="FFFFFF"/>
            <w:vAlign w:val="center"/>
          </w:tcPr>
          <w:p w:rsidR="00445A39" w:rsidRPr="00167D6B" w:rsidRDefault="00445A39">
            <w:pPr>
              <w:spacing w:line="276" w:lineRule="auto"/>
              <w:rPr>
                <w:rFonts w:eastAsia="Calibri"/>
                <w:b/>
                <w:sz w:val="17"/>
                <w:szCs w:val="17"/>
                <w:lang w:eastAsia="en-US"/>
              </w:rPr>
            </w:pPr>
          </w:p>
        </w:tc>
      </w:tr>
      <w:tr w:rsidR="00445A39" w:rsidRPr="00167D6B">
        <w:trPr>
          <w:trHeight w:val="178"/>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5175CE">
            <w:pPr>
              <w:rPr>
                <w:rFonts w:eastAsia="Calibri"/>
                <w:sz w:val="17"/>
                <w:szCs w:val="17"/>
                <w:lang w:eastAsia="en-US"/>
              </w:rPr>
            </w:pPr>
            <w:r w:rsidRPr="00167D6B">
              <w:rPr>
                <w:rFonts w:eastAsia="Calibri"/>
                <w:b/>
                <w:i/>
                <w:sz w:val="17"/>
                <w:szCs w:val="17"/>
                <w:lang w:eastAsia="en-US"/>
              </w:rPr>
              <w:t>Scope of powers</w:t>
            </w:r>
          </w:p>
        </w:tc>
        <w:tc>
          <w:tcPr>
            <w:tcW w:w="4320" w:type="dxa"/>
            <w:gridSpan w:val="4"/>
            <w:vMerge/>
            <w:tcBorders>
              <w:left w:val="single" w:sz="4" w:space="0" w:color="auto"/>
              <w:bottom w:val="single" w:sz="4" w:space="0" w:color="auto"/>
              <w:right w:val="single" w:sz="4" w:space="0" w:color="auto"/>
            </w:tcBorders>
            <w:shd w:val="clear" w:color="auto" w:fill="FFFFFF"/>
            <w:vAlign w:val="center"/>
          </w:tcPr>
          <w:p w:rsidR="00445A39" w:rsidRPr="00167D6B" w:rsidRDefault="00445A39">
            <w:pPr>
              <w:spacing w:line="276" w:lineRule="auto"/>
              <w:rPr>
                <w:rFonts w:eastAsia="Calibri"/>
                <w:b/>
                <w:sz w:val="17"/>
                <w:szCs w:val="17"/>
                <w:lang w:eastAsia="en-US"/>
              </w:rPr>
            </w:pPr>
          </w:p>
        </w:tc>
      </w:tr>
      <w:tr w:rsidR="00445A39" w:rsidRPr="00167D6B">
        <w:trPr>
          <w:trHeight w:val="271"/>
        </w:trPr>
        <w:tc>
          <w:tcPr>
            <w:tcW w:w="5220" w:type="dxa"/>
            <w:gridSpan w:val="3"/>
            <w:vMerge w:val="restart"/>
            <w:tcBorders>
              <w:top w:val="single" w:sz="4" w:space="0" w:color="auto"/>
              <w:left w:val="single" w:sz="4" w:space="0" w:color="auto"/>
              <w:right w:val="single" w:sz="4" w:space="0" w:color="auto"/>
            </w:tcBorders>
            <w:shd w:val="clear" w:color="auto" w:fill="FFFFFF"/>
            <w:vAlign w:val="center"/>
          </w:tcPr>
          <w:p w:rsidR="00445A39" w:rsidRPr="00167D6B" w:rsidRDefault="005175CE">
            <w:pPr>
              <w:spacing w:line="276" w:lineRule="auto"/>
              <w:rPr>
                <w:rFonts w:eastAsia="Calibri"/>
                <w:i/>
                <w:sz w:val="17"/>
                <w:szCs w:val="17"/>
                <w:lang w:eastAsia="en-US"/>
              </w:rPr>
            </w:pPr>
            <w:r w:rsidRPr="00167D6B">
              <w:rPr>
                <w:rFonts w:eastAsia="Calibri"/>
                <w:sz w:val="17"/>
                <w:szCs w:val="17"/>
                <w:lang w:eastAsia="en-US"/>
              </w:rPr>
              <w:t xml:space="preserve">Випуск цінних паперів, за яким призначається керуючий рахунком </w:t>
            </w:r>
            <w:r w:rsidRPr="00167D6B">
              <w:rPr>
                <w:rFonts w:eastAsia="Calibri"/>
                <w:i/>
                <w:sz w:val="17"/>
                <w:szCs w:val="17"/>
                <w:lang w:eastAsia="en-US"/>
              </w:rPr>
              <w:t>(обрати потрібне)</w:t>
            </w:r>
          </w:p>
          <w:p w:rsidR="00445A39" w:rsidRPr="00167D6B" w:rsidRDefault="00445A39">
            <w:pPr>
              <w:spacing w:line="276" w:lineRule="auto"/>
              <w:rPr>
                <w:rFonts w:eastAsia="Calibri"/>
                <w:sz w:val="17"/>
                <w:szCs w:val="17"/>
                <w:lang w:eastAsia="en-US"/>
              </w:rPr>
            </w:pPr>
          </w:p>
        </w:tc>
        <w:tc>
          <w:tcPr>
            <w:tcW w:w="720" w:type="dxa"/>
            <w:vMerge w:val="restart"/>
            <w:tcBorders>
              <w:top w:val="single" w:sz="4" w:space="0" w:color="auto"/>
              <w:left w:val="single" w:sz="4" w:space="0" w:color="auto"/>
              <w:right w:val="single" w:sz="4" w:space="0" w:color="auto"/>
            </w:tcBorders>
            <w:shd w:val="clear" w:color="auto" w:fill="FFFFFF"/>
            <w:vAlign w:val="center"/>
          </w:tcPr>
          <w:p w:rsidR="00445A39" w:rsidRPr="00167D6B" w:rsidRDefault="00445A39">
            <w:pPr>
              <w:spacing w:line="276" w:lineRule="auto"/>
              <w:rPr>
                <w:rFonts w:eastAsia="Calibri"/>
                <w:b/>
                <w:sz w:val="17"/>
                <w:szCs w:val="17"/>
                <w:lang w:eastAsia="en-US"/>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5175CE">
            <w:pPr>
              <w:spacing w:line="276" w:lineRule="auto"/>
              <w:jc w:val="both"/>
              <w:rPr>
                <w:rFonts w:eastAsia="Calibri"/>
                <w:b/>
                <w:sz w:val="17"/>
                <w:szCs w:val="17"/>
                <w:lang w:eastAsia="en-US"/>
              </w:rPr>
            </w:pPr>
            <w:r w:rsidRPr="00167D6B">
              <w:rPr>
                <w:rFonts w:eastAsia="Calibri"/>
                <w:sz w:val="17"/>
                <w:szCs w:val="17"/>
                <w:lang w:eastAsia="en-US"/>
              </w:rPr>
              <w:t>будь-який випуск цінних паперів</w:t>
            </w:r>
          </w:p>
        </w:tc>
      </w:tr>
      <w:tr w:rsidR="00445A39" w:rsidRPr="00167D6B">
        <w:trPr>
          <w:trHeight w:val="165"/>
        </w:trPr>
        <w:tc>
          <w:tcPr>
            <w:tcW w:w="5220" w:type="dxa"/>
            <w:gridSpan w:val="3"/>
            <w:vMerge/>
            <w:tcBorders>
              <w:top w:val="single" w:sz="4" w:space="0" w:color="auto"/>
              <w:left w:val="single" w:sz="4" w:space="0" w:color="auto"/>
              <w:right w:val="single" w:sz="4" w:space="0" w:color="auto"/>
            </w:tcBorders>
            <w:shd w:val="clear" w:color="auto" w:fill="FFFFFF"/>
            <w:vAlign w:val="center"/>
          </w:tcPr>
          <w:p w:rsidR="00445A39" w:rsidRPr="00167D6B" w:rsidRDefault="00445A39">
            <w:pPr>
              <w:spacing w:line="276" w:lineRule="auto"/>
              <w:rPr>
                <w:rFonts w:eastAsia="Calibri"/>
                <w:sz w:val="17"/>
                <w:szCs w:val="17"/>
                <w:lang w:eastAsia="en-US"/>
              </w:rPr>
            </w:pPr>
          </w:p>
        </w:tc>
        <w:tc>
          <w:tcPr>
            <w:tcW w:w="720" w:type="dxa"/>
            <w:vMerge/>
            <w:tcBorders>
              <w:left w:val="single" w:sz="4" w:space="0" w:color="auto"/>
              <w:bottom w:val="single" w:sz="4" w:space="0" w:color="auto"/>
              <w:right w:val="single" w:sz="4" w:space="0" w:color="auto"/>
            </w:tcBorders>
            <w:shd w:val="clear" w:color="auto" w:fill="FFFFFF"/>
            <w:vAlign w:val="center"/>
          </w:tcPr>
          <w:p w:rsidR="00445A39" w:rsidRPr="00167D6B" w:rsidRDefault="00445A39">
            <w:pPr>
              <w:spacing w:line="276" w:lineRule="auto"/>
              <w:rPr>
                <w:rFonts w:eastAsia="Calibri"/>
                <w:b/>
                <w:sz w:val="17"/>
                <w:szCs w:val="17"/>
                <w:lang w:eastAsia="en-US"/>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5175CE">
            <w:pPr>
              <w:rPr>
                <w:rFonts w:eastAsia="Calibri"/>
                <w:sz w:val="17"/>
                <w:szCs w:val="17"/>
                <w:lang w:eastAsia="en-US"/>
              </w:rPr>
            </w:pPr>
            <w:r w:rsidRPr="00167D6B">
              <w:rPr>
                <w:rFonts w:eastAsia="Calibri"/>
                <w:b/>
                <w:i/>
                <w:sz w:val="17"/>
                <w:szCs w:val="17"/>
                <w:lang w:eastAsia="en-US"/>
              </w:rPr>
              <w:t>any securities issue</w:t>
            </w:r>
          </w:p>
        </w:tc>
      </w:tr>
      <w:tr w:rsidR="00445A39" w:rsidRPr="00167D6B">
        <w:trPr>
          <w:trHeight w:val="733"/>
        </w:trPr>
        <w:tc>
          <w:tcPr>
            <w:tcW w:w="5220" w:type="dxa"/>
            <w:gridSpan w:val="3"/>
            <w:vMerge/>
            <w:tcBorders>
              <w:left w:val="single" w:sz="4" w:space="0" w:color="auto"/>
              <w:bottom w:val="single" w:sz="4" w:space="0" w:color="auto"/>
              <w:right w:val="single" w:sz="4" w:space="0" w:color="auto"/>
            </w:tcBorders>
            <w:shd w:val="clear" w:color="auto" w:fill="FFFFFF"/>
            <w:vAlign w:val="center"/>
          </w:tcPr>
          <w:p w:rsidR="00445A39" w:rsidRPr="00167D6B" w:rsidRDefault="00445A39">
            <w:pPr>
              <w:spacing w:line="276" w:lineRule="auto"/>
              <w:rPr>
                <w:rFonts w:eastAsia="Calibri"/>
                <w:sz w:val="17"/>
                <w:szCs w:val="17"/>
                <w:lang w:eastAsia="en-US"/>
              </w:rPr>
            </w:pPr>
          </w:p>
        </w:tc>
        <w:tc>
          <w:tcPr>
            <w:tcW w:w="720" w:type="dxa"/>
            <w:vMerge w:val="restart"/>
            <w:tcBorders>
              <w:top w:val="single" w:sz="4" w:space="0" w:color="auto"/>
              <w:left w:val="single" w:sz="4" w:space="0" w:color="auto"/>
              <w:right w:val="single" w:sz="4" w:space="0" w:color="auto"/>
            </w:tcBorders>
            <w:shd w:val="clear" w:color="auto" w:fill="FFFFFF"/>
            <w:vAlign w:val="center"/>
          </w:tcPr>
          <w:p w:rsidR="00445A39" w:rsidRPr="00167D6B" w:rsidRDefault="00445A39">
            <w:pPr>
              <w:spacing w:line="276" w:lineRule="auto"/>
              <w:rPr>
                <w:rFonts w:eastAsia="Calibri"/>
                <w:b/>
                <w:sz w:val="17"/>
                <w:szCs w:val="17"/>
                <w:lang w:eastAsia="en-US"/>
              </w:rPr>
            </w:pPr>
          </w:p>
        </w:tc>
        <w:tc>
          <w:tcPr>
            <w:tcW w:w="3600" w:type="dxa"/>
            <w:gridSpan w:val="3"/>
            <w:vMerge w:val="restart"/>
            <w:tcBorders>
              <w:top w:val="single" w:sz="4" w:space="0" w:color="auto"/>
              <w:left w:val="single" w:sz="4" w:space="0" w:color="auto"/>
              <w:right w:val="single" w:sz="4" w:space="0" w:color="auto"/>
            </w:tcBorders>
            <w:shd w:val="clear" w:color="auto" w:fill="FFFFFF"/>
            <w:vAlign w:val="center"/>
          </w:tcPr>
          <w:p w:rsidR="00445A39" w:rsidRPr="00167D6B" w:rsidRDefault="005175CE">
            <w:pPr>
              <w:spacing w:line="276" w:lineRule="auto"/>
              <w:jc w:val="both"/>
              <w:rPr>
                <w:rFonts w:eastAsia="Calibri"/>
                <w:i/>
                <w:sz w:val="17"/>
                <w:szCs w:val="17"/>
                <w:lang w:eastAsia="en-US"/>
              </w:rPr>
            </w:pPr>
            <w:r w:rsidRPr="00167D6B">
              <w:rPr>
                <w:rFonts w:eastAsia="Calibri"/>
                <w:sz w:val="17"/>
                <w:szCs w:val="17"/>
                <w:lang w:eastAsia="en-US"/>
              </w:rPr>
              <w:t xml:space="preserve">певний випуск цінних паперів </w:t>
            </w:r>
            <w:r w:rsidRPr="00167D6B">
              <w:rPr>
                <w:rFonts w:eastAsia="Calibri"/>
                <w:i/>
                <w:sz w:val="17"/>
                <w:szCs w:val="17"/>
                <w:lang w:eastAsia="en-US"/>
              </w:rPr>
              <w:t>(вказати повне найменування емітента, код за ЄДРПОУ емітента, ISIN цінних паперів, вид цінних паперів)</w:t>
            </w:r>
          </w:p>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1.____________________________________</w:t>
            </w:r>
          </w:p>
          <w:p w:rsidR="00445A39" w:rsidRPr="00167D6B" w:rsidRDefault="005175CE">
            <w:pPr>
              <w:spacing w:line="276" w:lineRule="auto"/>
              <w:rPr>
                <w:rFonts w:eastAsia="Calibri"/>
                <w:b/>
                <w:sz w:val="17"/>
                <w:szCs w:val="17"/>
                <w:lang w:eastAsia="en-US"/>
              </w:rPr>
            </w:pPr>
            <w:r w:rsidRPr="00167D6B">
              <w:rPr>
                <w:rFonts w:eastAsia="Calibri"/>
                <w:sz w:val="17"/>
                <w:szCs w:val="17"/>
                <w:lang w:eastAsia="en-US"/>
              </w:rPr>
              <w:t>2. ____________________________________</w:t>
            </w:r>
          </w:p>
        </w:tc>
      </w:tr>
      <w:tr w:rsidR="00445A39" w:rsidRPr="00167D6B">
        <w:trPr>
          <w:trHeight w:val="706"/>
        </w:trPr>
        <w:tc>
          <w:tcPr>
            <w:tcW w:w="5220" w:type="dxa"/>
            <w:gridSpan w:val="3"/>
            <w:vMerge w:val="restart"/>
            <w:tcBorders>
              <w:left w:val="single" w:sz="4" w:space="0" w:color="auto"/>
              <w:right w:val="single" w:sz="4" w:space="0" w:color="auto"/>
            </w:tcBorders>
            <w:shd w:val="clear" w:color="auto" w:fill="FFFFFF"/>
            <w:vAlign w:val="center"/>
          </w:tcPr>
          <w:p w:rsidR="00445A39" w:rsidRPr="00167D6B" w:rsidRDefault="005175CE">
            <w:pPr>
              <w:rPr>
                <w:rFonts w:eastAsia="Calibri"/>
                <w:b/>
                <w:i/>
                <w:sz w:val="17"/>
                <w:szCs w:val="17"/>
                <w:lang w:eastAsia="en-US"/>
              </w:rPr>
            </w:pPr>
            <w:r w:rsidRPr="00167D6B">
              <w:rPr>
                <w:rFonts w:eastAsia="Calibri"/>
                <w:b/>
                <w:i/>
                <w:sz w:val="17"/>
                <w:szCs w:val="17"/>
                <w:lang w:eastAsia="en-US"/>
              </w:rPr>
              <w:t>Securities issue, for which the manager is appointed</w:t>
            </w:r>
          </w:p>
          <w:p w:rsidR="00445A39" w:rsidRPr="00167D6B" w:rsidRDefault="00445A39">
            <w:pPr>
              <w:spacing w:line="276" w:lineRule="auto"/>
              <w:rPr>
                <w:rFonts w:eastAsia="Calibri"/>
                <w:sz w:val="17"/>
                <w:szCs w:val="17"/>
                <w:lang w:eastAsia="en-US"/>
              </w:rPr>
            </w:pPr>
          </w:p>
        </w:tc>
        <w:tc>
          <w:tcPr>
            <w:tcW w:w="720" w:type="dxa"/>
            <w:vMerge/>
            <w:tcBorders>
              <w:left w:val="single" w:sz="4" w:space="0" w:color="auto"/>
              <w:right w:val="single" w:sz="4" w:space="0" w:color="auto"/>
            </w:tcBorders>
            <w:shd w:val="clear" w:color="auto" w:fill="FFFFFF"/>
            <w:vAlign w:val="center"/>
          </w:tcPr>
          <w:p w:rsidR="00445A39" w:rsidRPr="00167D6B" w:rsidRDefault="00445A39">
            <w:pPr>
              <w:spacing w:line="276" w:lineRule="auto"/>
              <w:rPr>
                <w:rFonts w:eastAsia="Calibri"/>
                <w:b/>
                <w:sz w:val="17"/>
                <w:szCs w:val="17"/>
                <w:lang w:eastAsia="en-US"/>
              </w:rPr>
            </w:pPr>
          </w:p>
        </w:tc>
        <w:tc>
          <w:tcPr>
            <w:tcW w:w="3600" w:type="dxa"/>
            <w:gridSpan w:val="3"/>
            <w:vMerge/>
            <w:tcBorders>
              <w:left w:val="single" w:sz="4" w:space="0" w:color="auto"/>
              <w:bottom w:val="single" w:sz="4" w:space="0" w:color="auto"/>
              <w:right w:val="single" w:sz="4" w:space="0" w:color="auto"/>
            </w:tcBorders>
            <w:shd w:val="clear" w:color="auto" w:fill="FFFFFF"/>
            <w:vAlign w:val="center"/>
          </w:tcPr>
          <w:p w:rsidR="00445A39" w:rsidRPr="00167D6B" w:rsidRDefault="00445A39">
            <w:pPr>
              <w:spacing w:line="276" w:lineRule="auto"/>
              <w:jc w:val="both"/>
              <w:rPr>
                <w:rFonts w:eastAsia="Calibri"/>
                <w:sz w:val="17"/>
                <w:szCs w:val="17"/>
                <w:lang w:eastAsia="en-US"/>
              </w:rPr>
            </w:pPr>
          </w:p>
        </w:tc>
      </w:tr>
      <w:tr w:rsidR="00445A39" w:rsidRPr="00167D6B">
        <w:trPr>
          <w:trHeight w:val="136"/>
        </w:trPr>
        <w:tc>
          <w:tcPr>
            <w:tcW w:w="5220" w:type="dxa"/>
            <w:gridSpan w:val="3"/>
            <w:vMerge/>
            <w:tcBorders>
              <w:left w:val="single" w:sz="4" w:space="0" w:color="auto"/>
              <w:bottom w:val="single" w:sz="4" w:space="0" w:color="auto"/>
              <w:right w:val="single" w:sz="4" w:space="0" w:color="auto"/>
            </w:tcBorders>
            <w:shd w:val="clear" w:color="auto" w:fill="FFFFFF"/>
            <w:vAlign w:val="center"/>
          </w:tcPr>
          <w:p w:rsidR="00445A39" w:rsidRPr="00167D6B" w:rsidRDefault="00445A39">
            <w:pPr>
              <w:spacing w:line="276" w:lineRule="auto"/>
              <w:rPr>
                <w:rFonts w:eastAsia="Calibri"/>
                <w:sz w:val="17"/>
                <w:szCs w:val="17"/>
                <w:lang w:eastAsia="en-US"/>
              </w:rPr>
            </w:pPr>
          </w:p>
        </w:tc>
        <w:tc>
          <w:tcPr>
            <w:tcW w:w="720" w:type="dxa"/>
            <w:vMerge/>
            <w:tcBorders>
              <w:left w:val="single" w:sz="4" w:space="0" w:color="auto"/>
              <w:bottom w:val="single" w:sz="4" w:space="0" w:color="auto"/>
              <w:right w:val="single" w:sz="4" w:space="0" w:color="auto"/>
            </w:tcBorders>
            <w:shd w:val="clear" w:color="auto" w:fill="FFFFFF"/>
            <w:vAlign w:val="center"/>
          </w:tcPr>
          <w:p w:rsidR="00445A39" w:rsidRPr="00167D6B" w:rsidRDefault="00445A39">
            <w:pPr>
              <w:spacing w:line="276" w:lineRule="auto"/>
              <w:rPr>
                <w:rFonts w:eastAsia="Calibri"/>
                <w:b/>
                <w:sz w:val="17"/>
                <w:szCs w:val="17"/>
                <w:lang w:eastAsia="en-US"/>
              </w:rPr>
            </w:pPr>
          </w:p>
        </w:tc>
        <w:tc>
          <w:tcPr>
            <w:tcW w:w="3600" w:type="dxa"/>
            <w:gridSpan w:val="3"/>
            <w:tcBorders>
              <w:left w:val="single" w:sz="4" w:space="0" w:color="auto"/>
              <w:bottom w:val="single" w:sz="4" w:space="0" w:color="auto"/>
              <w:right w:val="single" w:sz="4" w:space="0" w:color="auto"/>
            </w:tcBorders>
            <w:shd w:val="clear" w:color="auto" w:fill="FFFFFF"/>
            <w:vAlign w:val="center"/>
          </w:tcPr>
          <w:p w:rsidR="00445A39" w:rsidRPr="00167D6B" w:rsidRDefault="005175CE">
            <w:pPr>
              <w:rPr>
                <w:rFonts w:eastAsia="Calibri"/>
                <w:sz w:val="17"/>
                <w:szCs w:val="17"/>
                <w:lang w:eastAsia="en-US"/>
              </w:rPr>
            </w:pPr>
            <w:r w:rsidRPr="00167D6B">
              <w:rPr>
                <w:rFonts w:eastAsia="Calibri"/>
                <w:b/>
                <w:i/>
                <w:sz w:val="17"/>
                <w:szCs w:val="17"/>
                <w:lang w:eastAsia="en-US"/>
              </w:rPr>
              <w:t>certain securities issue (specify the issuer’s full name, issuer’s USREOU code, securities ISIN, securities type)</w:t>
            </w:r>
          </w:p>
        </w:tc>
      </w:tr>
      <w:tr w:rsidR="00445A39" w:rsidRPr="00167D6B">
        <w:trPr>
          <w:trHeight w:val="217"/>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5175CE">
            <w:pPr>
              <w:spacing w:line="276" w:lineRule="auto"/>
              <w:jc w:val="both"/>
              <w:rPr>
                <w:rFonts w:eastAsia="Calibri"/>
                <w:i/>
                <w:sz w:val="17"/>
                <w:szCs w:val="17"/>
                <w:lang w:eastAsia="en-US"/>
              </w:rPr>
            </w:pPr>
            <w:r w:rsidRPr="00167D6B">
              <w:rPr>
                <w:rFonts w:eastAsia="Calibri"/>
                <w:sz w:val="17"/>
                <w:szCs w:val="17"/>
                <w:lang w:eastAsia="en-US"/>
              </w:rPr>
              <w:t>Строк дії повноважень</w:t>
            </w:r>
          </w:p>
        </w:tc>
        <w:tc>
          <w:tcPr>
            <w:tcW w:w="4320" w:type="dxa"/>
            <w:gridSpan w:val="4"/>
            <w:vMerge w:val="restart"/>
            <w:tcBorders>
              <w:top w:val="single" w:sz="4" w:space="0" w:color="auto"/>
              <w:left w:val="single" w:sz="4" w:space="0" w:color="auto"/>
              <w:right w:val="single" w:sz="4" w:space="0" w:color="auto"/>
            </w:tcBorders>
            <w:shd w:val="clear" w:color="auto" w:fill="FFFFFF"/>
            <w:vAlign w:val="center"/>
          </w:tcPr>
          <w:p w:rsidR="00445A39" w:rsidRPr="00167D6B" w:rsidRDefault="00445A39">
            <w:pPr>
              <w:spacing w:line="276" w:lineRule="auto"/>
              <w:rPr>
                <w:rFonts w:eastAsia="Calibri"/>
                <w:b/>
                <w:sz w:val="17"/>
                <w:szCs w:val="17"/>
                <w:lang w:eastAsia="en-US"/>
              </w:rPr>
            </w:pPr>
          </w:p>
        </w:tc>
      </w:tr>
      <w:tr w:rsidR="00445A39" w:rsidRPr="00167D6B">
        <w:trPr>
          <w:trHeight w:val="219"/>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5175CE">
            <w:pPr>
              <w:rPr>
                <w:rFonts w:eastAsia="Calibri"/>
                <w:sz w:val="17"/>
                <w:szCs w:val="17"/>
                <w:lang w:eastAsia="en-US"/>
              </w:rPr>
            </w:pPr>
            <w:r w:rsidRPr="00167D6B">
              <w:rPr>
                <w:rFonts w:eastAsia="Calibri"/>
                <w:b/>
                <w:i/>
                <w:sz w:val="17"/>
                <w:szCs w:val="17"/>
                <w:lang w:eastAsia="en-US"/>
              </w:rPr>
              <w:t>Validity of powers</w:t>
            </w:r>
          </w:p>
        </w:tc>
        <w:tc>
          <w:tcPr>
            <w:tcW w:w="4320" w:type="dxa"/>
            <w:gridSpan w:val="4"/>
            <w:vMerge/>
            <w:tcBorders>
              <w:left w:val="single" w:sz="4" w:space="0" w:color="auto"/>
              <w:bottom w:val="single" w:sz="4" w:space="0" w:color="auto"/>
              <w:right w:val="single" w:sz="4" w:space="0" w:color="auto"/>
            </w:tcBorders>
            <w:shd w:val="clear" w:color="auto" w:fill="FFFFFF"/>
            <w:vAlign w:val="center"/>
          </w:tcPr>
          <w:p w:rsidR="00445A39" w:rsidRPr="00167D6B" w:rsidRDefault="00445A39">
            <w:pPr>
              <w:spacing w:line="276" w:lineRule="auto"/>
              <w:rPr>
                <w:rFonts w:eastAsia="Calibri"/>
                <w:b/>
                <w:sz w:val="17"/>
                <w:szCs w:val="17"/>
                <w:lang w:eastAsia="en-US"/>
              </w:rPr>
            </w:pPr>
          </w:p>
        </w:tc>
      </w:tr>
      <w:tr w:rsidR="00445A39" w:rsidRPr="00167D6B">
        <w:trPr>
          <w:trHeight w:val="448"/>
        </w:trPr>
        <w:tc>
          <w:tcPr>
            <w:tcW w:w="5220" w:type="dxa"/>
            <w:gridSpan w:val="3"/>
            <w:vMerge w:val="restart"/>
            <w:tcBorders>
              <w:top w:val="single" w:sz="4" w:space="0" w:color="auto"/>
              <w:left w:val="single" w:sz="4" w:space="0" w:color="auto"/>
              <w:right w:val="single" w:sz="4" w:space="0" w:color="auto"/>
            </w:tcBorders>
          </w:tcPr>
          <w:p w:rsidR="00445A39" w:rsidRPr="00167D6B" w:rsidRDefault="00445A39">
            <w:pPr>
              <w:spacing w:line="276" w:lineRule="auto"/>
              <w:rPr>
                <w:rFonts w:eastAsia="Calibri"/>
                <w:sz w:val="17"/>
                <w:szCs w:val="17"/>
                <w:lang w:eastAsia="en-US"/>
              </w:rPr>
            </w:pPr>
          </w:p>
          <w:p w:rsidR="00445A39" w:rsidRPr="00167D6B" w:rsidRDefault="00445A39">
            <w:pPr>
              <w:spacing w:line="276" w:lineRule="auto"/>
              <w:rPr>
                <w:rFonts w:eastAsia="Calibri"/>
                <w:sz w:val="17"/>
                <w:szCs w:val="17"/>
                <w:lang w:eastAsia="en-US"/>
              </w:rPr>
            </w:pPr>
          </w:p>
          <w:p w:rsidR="00445A39" w:rsidRPr="00167D6B" w:rsidRDefault="00445A39">
            <w:pPr>
              <w:spacing w:line="276" w:lineRule="auto"/>
              <w:rPr>
                <w:rFonts w:eastAsia="Calibri"/>
                <w:sz w:val="17"/>
                <w:szCs w:val="17"/>
                <w:lang w:eastAsia="en-US"/>
              </w:rPr>
            </w:pPr>
          </w:p>
          <w:p w:rsidR="00445A39" w:rsidRPr="00167D6B" w:rsidRDefault="00445A39">
            <w:pPr>
              <w:spacing w:line="276" w:lineRule="auto"/>
              <w:rPr>
                <w:rFonts w:eastAsia="Calibri"/>
                <w:sz w:val="17"/>
                <w:szCs w:val="17"/>
                <w:lang w:eastAsia="en-US"/>
              </w:rPr>
            </w:pPr>
          </w:p>
          <w:p w:rsidR="00445A39" w:rsidRPr="00167D6B" w:rsidRDefault="00445A39">
            <w:pPr>
              <w:spacing w:line="276" w:lineRule="auto"/>
              <w:rPr>
                <w:rFonts w:eastAsia="Calibri"/>
                <w:sz w:val="17"/>
                <w:szCs w:val="17"/>
                <w:lang w:eastAsia="en-US"/>
              </w:rPr>
            </w:pPr>
          </w:p>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 xml:space="preserve">Ліцензія на провадження певного виду діяльності </w:t>
            </w:r>
            <w:r w:rsidRPr="00167D6B">
              <w:rPr>
                <w:rFonts w:eastAsia="Calibri"/>
                <w:i/>
                <w:sz w:val="17"/>
                <w:szCs w:val="17"/>
                <w:lang w:eastAsia="en-US"/>
              </w:rPr>
              <w:t>(заповнюється за наявності)</w:t>
            </w: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Вид діяльності</w:t>
            </w:r>
          </w:p>
        </w:tc>
        <w:tc>
          <w:tcPr>
            <w:tcW w:w="2807" w:type="dxa"/>
            <w:vMerge w:val="restart"/>
            <w:tcBorders>
              <w:top w:val="single" w:sz="4" w:space="0" w:color="auto"/>
              <w:left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r>
      <w:tr w:rsidR="00445A39" w:rsidRPr="00167D6B">
        <w:trPr>
          <w:trHeight w:val="217"/>
        </w:trPr>
        <w:tc>
          <w:tcPr>
            <w:tcW w:w="5220" w:type="dxa"/>
            <w:gridSpan w:val="3"/>
            <w:vMerge/>
            <w:tcBorders>
              <w:left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5175CE">
            <w:pPr>
              <w:rPr>
                <w:rFonts w:eastAsia="Calibri"/>
                <w:sz w:val="17"/>
                <w:szCs w:val="17"/>
                <w:lang w:eastAsia="en-US"/>
              </w:rPr>
            </w:pPr>
            <w:r w:rsidRPr="00167D6B">
              <w:rPr>
                <w:rFonts w:eastAsia="Calibri"/>
                <w:b/>
                <w:i/>
                <w:sz w:val="17"/>
                <w:szCs w:val="17"/>
                <w:lang w:eastAsia="en-US"/>
              </w:rPr>
              <w:t>Activity type</w:t>
            </w:r>
          </w:p>
        </w:tc>
        <w:tc>
          <w:tcPr>
            <w:tcW w:w="2807" w:type="dxa"/>
            <w:vMerge/>
            <w:tcBorders>
              <w:left w:val="single" w:sz="4" w:space="0" w:color="auto"/>
              <w:bottom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r>
      <w:tr w:rsidR="00445A39" w:rsidRPr="00167D6B">
        <w:trPr>
          <w:trHeight w:val="461"/>
        </w:trPr>
        <w:tc>
          <w:tcPr>
            <w:tcW w:w="5220" w:type="dxa"/>
            <w:gridSpan w:val="3"/>
            <w:vMerge/>
            <w:tcBorders>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Серія, номер</w:t>
            </w:r>
          </w:p>
        </w:tc>
        <w:tc>
          <w:tcPr>
            <w:tcW w:w="2807" w:type="dxa"/>
            <w:vMerge w:val="restart"/>
            <w:tcBorders>
              <w:top w:val="single" w:sz="4" w:space="0" w:color="auto"/>
              <w:left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r>
      <w:tr w:rsidR="00445A39" w:rsidRPr="00167D6B">
        <w:trPr>
          <w:trHeight w:val="271"/>
        </w:trPr>
        <w:tc>
          <w:tcPr>
            <w:tcW w:w="5220" w:type="dxa"/>
            <w:gridSpan w:val="3"/>
            <w:vMerge/>
            <w:tcBorders>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c>
          <w:tcPr>
            <w:tcW w:w="1513" w:type="dxa"/>
            <w:gridSpan w:val="3"/>
            <w:vMerge w:val="restart"/>
            <w:tcBorders>
              <w:top w:val="single" w:sz="4" w:space="0" w:color="auto"/>
              <w:left w:val="single" w:sz="4" w:space="0" w:color="auto"/>
              <w:right w:val="single" w:sz="4" w:space="0" w:color="auto"/>
            </w:tcBorders>
            <w:shd w:val="clear" w:color="auto" w:fill="FFFFFF"/>
          </w:tcPr>
          <w:p w:rsidR="00445A39" w:rsidRPr="00167D6B" w:rsidRDefault="005175CE">
            <w:pPr>
              <w:rPr>
                <w:rFonts w:eastAsia="Calibri"/>
                <w:sz w:val="17"/>
                <w:szCs w:val="17"/>
                <w:lang w:eastAsia="en-US"/>
              </w:rPr>
            </w:pPr>
            <w:r w:rsidRPr="00167D6B">
              <w:rPr>
                <w:rFonts w:eastAsia="Calibri"/>
                <w:b/>
                <w:i/>
                <w:sz w:val="17"/>
                <w:szCs w:val="17"/>
                <w:lang w:eastAsia="en-US"/>
              </w:rPr>
              <w:t>Series, number</w:t>
            </w:r>
          </w:p>
        </w:tc>
        <w:tc>
          <w:tcPr>
            <w:tcW w:w="2807" w:type="dxa"/>
            <w:vMerge/>
            <w:tcBorders>
              <w:left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r>
      <w:tr w:rsidR="00445A39" w:rsidRPr="00167D6B">
        <w:trPr>
          <w:trHeight w:val="231"/>
        </w:trPr>
        <w:tc>
          <w:tcPr>
            <w:tcW w:w="5220" w:type="dxa"/>
            <w:gridSpan w:val="3"/>
            <w:vMerge w:val="restart"/>
            <w:tcBorders>
              <w:left w:val="single" w:sz="4" w:space="0" w:color="auto"/>
              <w:right w:val="single" w:sz="4" w:space="0" w:color="auto"/>
            </w:tcBorders>
            <w:vAlign w:val="center"/>
          </w:tcPr>
          <w:p w:rsidR="00445A39" w:rsidRPr="00167D6B" w:rsidRDefault="005175CE">
            <w:pPr>
              <w:rPr>
                <w:rFonts w:eastAsia="Calibri"/>
                <w:i/>
                <w:sz w:val="17"/>
                <w:szCs w:val="17"/>
                <w:lang w:eastAsia="en-US"/>
              </w:rPr>
            </w:pPr>
            <w:r w:rsidRPr="00167D6B">
              <w:rPr>
                <w:rFonts w:eastAsia="Calibri"/>
                <w:b/>
                <w:i/>
                <w:sz w:val="17"/>
                <w:szCs w:val="17"/>
                <w:lang w:eastAsia="en-US"/>
              </w:rPr>
              <w:t>Activity-based licence (if applicable)</w:t>
            </w:r>
          </w:p>
          <w:p w:rsidR="00445A39" w:rsidRPr="00167D6B" w:rsidRDefault="00445A39">
            <w:pPr>
              <w:spacing w:line="276" w:lineRule="auto"/>
              <w:rPr>
                <w:rFonts w:eastAsia="Calibri"/>
                <w:sz w:val="17"/>
                <w:szCs w:val="17"/>
                <w:lang w:eastAsia="en-US"/>
              </w:rPr>
            </w:pPr>
          </w:p>
        </w:tc>
        <w:tc>
          <w:tcPr>
            <w:tcW w:w="1513" w:type="dxa"/>
            <w:gridSpan w:val="3"/>
            <w:vMerge/>
            <w:tcBorders>
              <w:left w:val="single" w:sz="4" w:space="0" w:color="auto"/>
              <w:bottom w:val="single" w:sz="4" w:space="0" w:color="auto"/>
              <w:right w:val="single" w:sz="4" w:space="0" w:color="auto"/>
            </w:tcBorders>
            <w:shd w:val="clear" w:color="auto" w:fill="FFFFFF"/>
          </w:tcPr>
          <w:p w:rsidR="00445A39" w:rsidRPr="00167D6B" w:rsidRDefault="00445A39">
            <w:pPr>
              <w:rPr>
                <w:rFonts w:eastAsia="Calibri"/>
                <w:b/>
                <w:i/>
                <w:sz w:val="17"/>
                <w:szCs w:val="17"/>
                <w:lang w:eastAsia="en-US"/>
              </w:rPr>
            </w:pPr>
          </w:p>
        </w:tc>
        <w:tc>
          <w:tcPr>
            <w:tcW w:w="2807" w:type="dxa"/>
            <w:vMerge/>
            <w:tcBorders>
              <w:left w:val="single" w:sz="4" w:space="0" w:color="auto"/>
              <w:bottom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r>
      <w:tr w:rsidR="00445A39" w:rsidRPr="00167D6B">
        <w:trPr>
          <w:trHeight w:val="502"/>
        </w:trPr>
        <w:tc>
          <w:tcPr>
            <w:tcW w:w="5220" w:type="dxa"/>
            <w:gridSpan w:val="3"/>
            <w:vMerge/>
            <w:tcBorders>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Ким видана</w:t>
            </w:r>
          </w:p>
        </w:tc>
        <w:tc>
          <w:tcPr>
            <w:tcW w:w="2807" w:type="dxa"/>
            <w:vMerge w:val="restart"/>
            <w:tcBorders>
              <w:top w:val="single" w:sz="4" w:space="0" w:color="auto"/>
              <w:left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r>
      <w:tr w:rsidR="00445A39" w:rsidRPr="00167D6B">
        <w:trPr>
          <w:trHeight w:val="163"/>
        </w:trPr>
        <w:tc>
          <w:tcPr>
            <w:tcW w:w="5220" w:type="dxa"/>
            <w:gridSpan w:val="3"/>
            <w:vMerge/>
            <w:tcBorders>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167D6B" w:rsidRDefault="005175CE">
            <w:pPr>
              <w:rPr>
                <w:rFonts w:eastAsia="Calibri"/>
                <w:sz w:val="17"/>
                <w:szCs w:val="17"/>
                <w:lang w:eastAsia="en-US"/>
              </w:rPr>
            </w:pPr>
            <w:r w:rsidRPr="00167D6B">
              <w:rPr>
                <w:rFonts w:eastAsia="Calibri"/>
                <w:b/>
                <w:i/>
                <w:sz w:val="17"/>
                <w:szCs w:val="17"/>
                <w:lang w:eastAsia="en-US"/>
              </w:rPr>
              <w:t>Issuing authority</w:t>
            </w:r>
          </w:p>
        </w:tc>
        <w:tc>
          <w:tcPr>
            <w:tcW w:w="2807" w:type="dxa"/>
            <w:vMerge/>
            <w:tcBorders>
              <w:left w:val="single" w:sz="4" w:space="0" w:color="auto"/>
              <w:bottom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r>
      <w:tr w:rsidR="00445A39" w:rsidRPr="00167D6B">
        <w:trPr>
          <w:trHeight w:val="461"/>
        </w:trPr>
        <w:tc>
          <w:tcPr>
            <w:tcW w:w="5220" w:type="dxa"/>
            <w:gridSpan w:val="3"/>
            <w:vMerge/>
            <w:tcBorders>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Дата видачі</w:t>
            </w:r>
          </w:p>
        </w:tc>
        <w:tc>
          <w:tcPr>
            <w:tcW w:w="2807" w:type="dxa"/>
            <w:vMerge w:val="restart"/>
            <w:tcBorders>
              <w:top w:val="single" w:sz="4" w:space="0" w:color="auto"/>
              <w:left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r>
      <w:tr w:rsidR="00445A39" w:rsidRPr="00167D6B">
        <w:trPr>
          <w:trHeight w:val="199"/>
        </w:trPr>
        <w:tc>
          <w:tcPr>
            <w:tcW w:w="5220" w:type="dxa"/>
            <w:gridSpan w:val="3"/>
            <w:vMerge/>
            <w:tcBorders>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167D6B" w:rsidRDefault="005175CE">
            <w:pPr>
              <w:rPr>
                <w:rFonts w:eastAsia="Calibri"/>
                <w:sz w:val="17"/>
                <w:szCs w:val="17"/>
                <w:lang w:eastAsia="en-US"/>
              </w:rPr>
            </w:pPr>
            <w:r w:rsidRPr="00167D6B">
              <w:rPr>
                <w:rFonts w:eastAsia="Calibri"/>
                <w:b/>
                <w:i/>
                <w:sz w:val="17"/>
                <w:szCs w:val="17"/>
                <w:lang w:eastAsia="en-US"/>
              </w:rPr>
              <w:t>Date of issue</w:t>
            </w:r>
          </w:p>
        </w:tc>
        <w:tc>
          <w:tcPr>
            <w:tcW w:w="2807" w:type="dxa"/>
            <w:vMerge/>
            <w:tcBorders>
              <w:left w:val="single" w:sz="4" w:space="0" w:color="auto"/>
              <w:bottom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r>
      <w:tr w:rsidR="00445A39" w:rsidRPr="00167D6B">
        <w:trPr>
          <w:trHeight w:val="326"/>
        </w:trPr>
        <w:tc>
          <w:tcPr>
            <w:tcW w:w="5220" w:type="dxa"/>
            <w:gridSpan w:val="3"/>
            <w:vMerge/>
            <w:tcBorders>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Строк дії</w:t>
            </w:r>
          </w:p>
          <w:p w:rsidR="00445A39" w:rsidRPr="00167D6B" w:rsidRDefault="00445A39">
            <w:pPr>
              <w:spacing w:line="276" w:lineRule="auto"/>
              <w:rPr>
                <w:rFonts w:eastAsia="Calibri"/>
                <w:sz w:val="17"/>
                <w:szCs w:val="17"/>
                <w:lang w:eastAsia="en-US"/>
              </w:rPr>
            </w:pPr>
          </w:p>
        </w:tc>
        <w:tc>
          <w:tcPr>
            <w:tcW w:w="2807" w:type="dxa"/>
            <w:vMerge w:val="restart"/>
            <w:tcBorders>
              <w:top w:val="single" w:sz="4" w:space="0" w:color="auto"/>
              <w:left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r>
      <w:tr w:rsidR="00445A39" w:rsidRPr="00167D6B">
        <w:trPr>
          <w:trHeight w:val="110"/>
        </w:trPr>
        <w:tc>
          <w:tcPr>
            <w:tcW w:w="5220" w:type="dxa"/>
            <w:gridSpan w:val="3"/>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167D6B" w:rsidRDefault="005175CE">
            <w:pPr>
              <w:rPr>
                <w:rFonts w:eastAsia="Calibri"/>
                <w:sz w:val="17"/>
                <w:szCs w:val="17"/>
                <w:lang w:eastAsia="en-US"/>
              </w:rPr>
            </w:pPr>
            <w:r w:rsidRPr="00167D6B">
              <w:rPr>
                <w:rFonts w:eastAsia="Calibri"/>
                <w:b/>
                <w:i/>
                <w:sz w:val="17"/>
                <w:szCs w:val="17"/>
                <w:lang w:eastAsia="en-US"/>
              </w:rPr>
              <w:t>Validity</w:t>
            </w:r>
          </w:p>
        </w:tc>
        <w:tc>
          <w:tcPr>
            <w:tcW w:w="2807" w:type="dxa"/>
            <w:vMerge/>
            <w:tcBorders>
              <w:left w:val="single" w:sz="4" w:space="0" w:color="auto"/>
              <w:bottom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r>
      <w:tr w:rsidR="00445A39" w:rsidRPr="00167D6B">
        <w:trPr>
          <w:trHeight w:val="178"/>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spacing w:line="276" w:lineRule="auto"/>
              <w:rPr>
                <w:rFonts w:eastAsia="Calibri"/>
                <w:sz w:val="17"/>
                <w:szCs w:val="17"/>
                <w:lang w:eastAsia="en-US"/>
              </w:rPr>
            </w:pPr>
            <w:r w:rsidRPr="00167D6B">
              <w:rPr>
                <w:rFonts w:eastAsia="Calibri"/>
                <w:b/>
                <w:sz w:val="17"/>
                <w:szCs w:val="17"/>
                <w:lang w:eastAsia="en-US"/>
              </w:rPr>
              <w:t xml:space="preserve">5. Спосіб надання/отримання інформації та документів </w:t>
            </w:r>
            <w:r w:rsidRPr="00167D6B">
              <w:rPr>
                <w:rFonts w:eastAsia="Calibri"/>
                <w:sz w:val="17"/>
                <w:szCs w:val="17"/>
                <w:lang w:eastAsia="en-US"/>
              </w:rPr>
              <w:t>(</w:t>
            </w:r>
            <w:r w:rsidRPr="00167D6B">
              <w:rPr>
                <w:rFonts w:eastAsia="Calibri"/>
                <w:i/>
                <w:sz w:val="17"/>
                <w:szCs w:val="17"/>
                <w:lang w:eastAsia="en-US"/>
              </w:rPr>
              <w:t>необхідне підкреслити</w:t>
            </w:r>
            <w:r w:rsidRPr="00167D6B">
              <w:rPr>
                <w:rFonts w:eastAsia="Calibri"/>
                <w:sz w:val="17"/>
                <w:szCs w:val="17"/>
                <w:lang w:eastAsia="en-US"/>
              </w:rPr>
              <w:t>)</w:t>
            </w:r>
          </w:p>
        </w:tc>
      </w:tr>
      <w:tr w:rsidR="00445A39" w:rsidRPr="00167D6B">
        <w:trPr>
          <w:trHeight w:val="258"/>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rPr>
                <w:rFonts w:eastAsia="Calibri"/>
                <w:b/>
                <w:sz w:val="17"/>
                <w:szCs w:val="17"/>
                <w:lang w:eastAsia="en-US"/>
              </w:rPr>
            </w:pPr>
            <w:r w:rsidRPr="00167D6B">
              <w:rPr>
                <w:rFonts w:eastAsia="Calibri"/>
                <w:b/>
                <w:i/>
                <w:sz w:val="17"/>
                <w:szCs w:val="17"/>
                <w:lang w:eastAsia="en-US"/>
              </w:rPr>
              <w:t>The manner of submission/ receipt of information and documents (underline as applicable)</w:t>
            </w:r>
          </w:p>
        </w:tc>
      </w:tr>
      <w:tr w:rsidR="00445A39" w:rsidRPr="00167D6B">
        <w:trPr>
          <w:trHeight w:val="101"/>
        </w:trPr>
        <w:tc>
          <w:tcPr>
            <w:tcW w:w="9540" w:type="dxa"/>
            <w:gridSpan w:val="7"/>
            <w:tcBorders>
              <w:top w:val="single" w:sz="4" w:space="0" w:color="auto"/>
              <w:left w:val="single" w:sz="4" w:space="0" w:color="auto"/>
              <w:bottom w:val="single" w:sz="4" w:space="0" w:color="auto"/>
              <w:right w:val="single" w:sz="4" w:space="0" w:color="auto"/>
            </w:tcBorders>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факс, пошта, особисто, інше_______________________</w:t>
            </w:r>
          </w:p>
          <w:p w:rsidR="00445A39" w:rsidRPr="00167D6B" w:rsidRDefault="005175CE">
            <w:pPr>
              <w:rPr>
                <w:rFonts w:eastAsia="Calibri"/>
                <w:sz w:val="17"/>
                <w:szCs w:val="17"/>
                <w:u w:val="single"/>
                <w:lang w:eastAsia="en-US"/>
              </w:rPr>
            </w:pPr>
            <w:r w:rsidRPr="00167D6B">
              <w:rPr>
                <w:rFonts w:eastAsia="Calibri"/>
                <w:b/>
                <w:i/>
                <w:sz w:val="17"/>
                <w:szCs w:val="17"/>
                <w:lang w:eastAsia="en-US"/>
              </w:rPr>
              <w:t xml:space="preserve">by fax, by main, in person, other </w:t>
            </w:r>
            <w:r w:rsidRPr="00167D6B">
              <w:rPr>
                <w:rFonts w:eastAsia="Calibri"/>
                <w:b/>
                <w:i/>
                <w:sz w:val="17"/>
                <w:szCs w:val="17"/>
                <w:u w:val="single"/>
                <w:lang w:eastAsia="en-US"/>
              </w:rPr>
              <w:tab/>
            </w:r>
            <w:r w:rsidRPr="00167D6B">
              <w:rPr>
                <w:rFonts w:eastAsia="Calibri"/>
                <w:b/>
                <w:i/>
                <w:sz w:val="17"/>
                <w:szCs w:val="17"/>
                <w:u w:val="single"/>
                <w:lang w:eastAsia="en-US"/>
              </w:rPr>
              <w:tab/>
            </w:r>
            <w:r w:rsidRPr="00167D6B">
              <w:rPr>
                <w:rFonts w:eastAsia="Calibri"/>
                <w:b/>
                <w:i/>
                <w:sz w:val="17"/>
                <w:szCs w:val="17"/>
                <w:u w:val="single"/>
                <w:lang w:eastAsia="en-US"/>
              </w:rPr>
              <w:tab/>
            </w:r>
          </w:p>
        </w:tc>
      </w:tr>
      <w:tr w:rsidR="00445A39" w:rsidRPr="00167D6B">
        <w:trPr>
          <w:trHeight w:val="21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numPr>
                <w:ilvl w:val="0"/>
                <w:numId w:val="29"/>
              </w:numPr>
              <w:spacing w:after="200" w:line="276" w:lineRule="auto"/>
              <w:rPr>
                <w:rFonts w:eastAsia="Calibri"/>
                <w:sz w:val="17"/>
                <w:szCs w:val="17"/>
                <w:lang w:eastAsia="en-US"/>
              </w:rPr>
            </w:pPr>
            <w:r w:rsidRPr="00167D6B">
              <w:rPr>
                <w:rFonts w:eastAsia="Calibri"/>
                <w:b/>
                <w:sz w:val="17"/>
                <w:szCs w:val="17"/>
                <w:lang w:eastAsia="en-US"/>
              </w:rPr>
              <w:t>Контактні дані</w:t>
            </w:r>
          </w:p>
        </w:tc>
      </w:tr>
      <w:tr w:rsidR="00445A39" w:rsidRPr="00167D6B">
        <w:trPr>
          <w:trHeight w:val="219"/>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rPr>
                <w:rFonts w:eastAsia="Calibri"/>
                <w:b/>
                <w:sz w:val="17"/>
                <w:szCs w:val="17"/>
                <w:lang w:eastAsia="en-US"/>
              </w:rPr>
            </w:pPr>
            <w:r w:rsidRPr="00167D6B">
              <w:rPr>
                <w:rFonts w:eastAsia="Calibri"/>
                <w:b/>
                <w:i/>
                <w:sz w:val="17"/>
                <w:szCs w:val="17"/>
                <w:lang w:eastAsia="en-US"/>
              </w:rPr>
              <w:t>Contact details</w:t>
            </w:r>
          </w:p>
        </w:tc>
      </w:tr>
      <w:tr w:rsidR="00445A39" w:rsidRPr="00167D6B">
        <w:trPr>
          <w:trHeight w:val="217"/>
        </w:trPr>
        <w:tc>
          <w:tcPr>
            <w:tcW w:w="5220" w:type="dxa"/>
            <w:gridSpan w:val="3"/>
            <w:tcBorders>
              <w:top w:val="single" w:sz="4" w:space="0" w:color="auto"/>
              <w:left w:val="single" w:sz="4" w:space="0" w:color="auto"/>
              <w:bottom w:val="single" w:sz="4" w:space="0" w:color="auto"/>
              <w:right w:val="single" w:sz="4" w:space="0" w:color="auto"/>
            </w:tcBorders>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Контактний номер телефону</w:t>
            </w:r>
          </w:p>
        </w:tc>
        <w:tc>
          <w:tcPr>
            <w:tcW w:w="4320" w:type="dxa"/>
            <w:gridSpan w:val="4"/>
            <w:vMerge w:val="restart"/>
            <w:tcBorders>
              <w:top w:val="single" w:sz="4" w:space="0" w:color="auto"/>
              <w:left w:val="single" w:sz="4" w:space="0" w:color="auto"/>
              <w:right w:val="single" w:sz="4" w:space="0" w:color="auto"/>
            </w:tcBorders>
            <w:shd w:val="clear" w:color="auto" w:fill="FFFFFF"/>
          </w:tcPr>
          <w:p w:rsidR="00445A39" w:rsidRPr="00167D6B" w:rsidRDefault="00445A39">
            <w:pPr>
              <w:spacing w:line="276" w:lineRule="auto"/>
              <w:rPr>
                <w:rFonts w:eastAsia="Calibri"/>
                <w:sz w:val="17"/>
                <w:szCs w:val="17"/>
                <w:lang w:eastAsia="en-US"/>
              </w:rPr>
            </w:pPr>
          </w:p>
        </w:tc>
      </w:tr>
      <w:tr w:rsidR="00445A39" w:rsidRPr="00167D6B">
        <w:trPr>
          <w:trHeight w:val="219"/>
        </w:trPr>
        <w:tc>
          <w:tcPr>
            <w:tcW w:w="5220" w:type="dxa"/>
            <w:gridSpan w:val="3"/>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b/>
                <w:i/>
                <w:sz w:val="17"/>
                <w:szCs w:val="17"/>
                <w:lang w:eastAsia="en-US"/>
              </w:rPr>
              <w:t>Contact number</w:t>
            </w:r>
          </w:p>
        </w:tc>
        <w:tc>
          <w:tcPr>
            <w:tcW w:w="4320" w:type="dxa"/>
            <w:gridSpan w:val="4"/>
            <w:vMerge/>
            <w:tcBorders>
              <w:left w:val="single" w:sz="4" w:space="0" w:color="auto"/>
              <w:bottom w:val="single" w:sz="4" w:space="0" w:color="auto"/>
              <w:right w:val="single" w:sz="4" w:space="0" w:color="auto"/>
            </w:tcBorders>
            <w:shd w:val="clear" w:color="auto" w:fill="FFFFFF"/>
          </w:tcPr>
          <w:p w:rsidR="00445A39" w:rsidRPr="00167D6B" w:rsidRDefault="00445A39">
            <w:pPr>
              <w:spacing w:line="276" w:lineRule="auto"/>
              <w:rPr>
                <w:rFonts w:eastAsia="Calibri"/>
                <w:sz w:val="17"/>
                <w:szCs w:val="17"/>
                <w:lang w:eastAsia="en-US"/>
              </w:rPr>
            </w:pPr>
          </w:p>
        </w:tc>
      </w:tr>
      <w:tr w:rsidR="00445A39" w:rsidRPr="00167D6B">
        <w:trPr>
          <w:trHeight w:val="217"/>
        </w:trPr>
        <w:tc>
          <w:tcPr>
            <w:tcW w:w="5220" w:type="dxa"/>
            <w:gridSpan w:val="3"/>
            <w:tcBorders>
              <w:top w:val="single" w:sz="4" w:space="0" w:color="auto"/>
              <w:left w:val="single" w:sz="4" w:space="0" w:color="auto"/>
              <w:bottom w:val="single" w:sz="4" w:space="0" w:color="auto"/>
              <w:right w:val="single" w:sz="4" w:space="0" w:color="auto"/>
            </w:tcBorders>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Номер факсу (за наявності)</w:t>
            </w:r>
          </w:p>
        </w:tc>
        <w:tc>
          <w:tcPr>
            <w:tcW w:w="4320" w:type="dxa"/>
            <w:gridSpan w:val="4"/>
            <w:vMerge w:val="restart"/>
            <w:tcBorders>
              <w:top w:val="single" w:sz="4" w:space="0" w:color="auto"/>
              <w:left w:val="single" w:sz="4" w:space="0" w:color="auto"/>
              <w:right w:val="single" w:sz="4" w:space="0" w:color="auto"/>
            </w:tcBorders>
            <w:shd w:val="clear" w:color="auto" w:fill="FFFFFF"/>
          </w:tcPr>
          <w:p w:rsidR="00445A39" w:rsidRPr="00167D6B" w:rsidRDefault="00445A39">
            <w:pPr>
              <w:spacing w:line="276" w:lineRule="auto"/>
              <w:rPr>
                <w:rFonts w:eastAsia="Calibri"/>
                <w:sz w:val="17"/>
                <w:szCs w:val="17"/>
                <w:lang w:eastAsia="en-US"/>
              </w:rPr>
            </w:pPr>
          </w:p>
        </w:tc>
      </w:tr>
      <w:tr w:rsidR="00445A39" w:rsidRPr="00167D6B">
        <w:trPr>
          <w:trHeight w:val="219"/>
        </w:trPr>
        <w:tc>
          <w:tcPr>
            <w:tcW w:w="5220" w:type="dxa"/>
            <w:gridSpan w:val="3"/>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b/>
                <w:i/>
                <w:sz w:val="17"/>
                <w:szCs w:val="17"/>
                <w:lang w:eastAsia="en-US"/>
              </w:rPr>
              <w:t>Fax number (if applicable)</w:t>
            </w:r>
          </w:p>
        </w:tc>
        <w:tc>
          <w:tcPr>
            <w:tcW w:w="4320" w:type="dxa"/>
            <w:gridSpan w:val="4"/>
            <w:vMerge/>
            <w:tcBorders>
              <w:left w:val="single" w:sz="4" w:space="0" w:color="auto"/>
              <w:bottom w:val="single" w:sz="4" w:space="0" w:color="auto"/>
              <w:right w:val="single" w:sz="4" w:space="0" w:color="auto"/>
            </w:tcBorders>
            <w:shd w:val="clear" w:color="auto" w:fill="FFFFFF"/>
          </w:tcPr>
          <w:p w:rsidR="00445A39" w:rsidRPr="00167D6B" w:rsidRDefault="00445A39">
            <w:pPr>
              <w:spacing w:line="276" w:lineRule="auto"/>
              <w:rPr>
                <w:rFonts w:eastAsia="Calibri"/>
                <w:sz w:val="17"/>
                <w:szCs w:val="17"/>
                <w:lang w:eastAsia="en-US"/>
              </w:rPr>
            </w:pPr>
          </w:p>
        </w:tc>
      </w:tr>
      <w:tr w:rsidR="00445A39" w:rsidRPr="00167D6B">
        <w:trPr>
          <w:trHeight w:val="178"/>
        </w:trPr>
        <w:tc>
          <w:tcPr>
            <w:tcW w:w="5220" w:type="dxa"/>
            <w:gridSpan w:val="3"/>
            <w:tcBorders>
              <w:top w:val="single" w:sz="4" w:space="0" w:color="auto"/>
              <w:left w:val="single" w:sz="4" w:space="0" w:color="auto"/>
              <w:bottom w:val="single" w:sz="4" w:space="0" w:color="auto"/>
              <w:right w:val="single" w:sz="4" w:space="0" w:color="auto"/>
            </w:tcBorders>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Адреса електронної пошти (за наявності)</w:t>
            </w:r>
          </w:p>
        </w:tc>
        <w:tc>
          <w:tcPr>
            <w:tcW w:w="4320" w:type="dxa"/>
            <w:gridSpan w:val="4"/>
            <w:vMerge w:val="restart"/>
            <w:tcBorders>
              <w:top w:val="single" w:sz="4" w:space="0" w:color="auto"/>
              <w:left w:val="single" w:sz="4" w:space="0" w:color="auto"/>
              <w:right w:val="single" w:sz="4" w:space="0" w:color="auto"/>
            </w:tcBorders>
            <w:shd w:val="clear" w:color="auto" w:fill="FFFFFF"/>
          </w:tcPr>
          <w:p w:rsidR="00445A39" w:rsidRPr="00167D6B" w:rsidRDefault="00445A39">
            <w:pPr>
              <w:spacing w:line="276" w:lineRule="auto"/>
              <w:rPr>
                <w:rFonts w:eastAsia="Calibri"/>
                <w:sz w:val="17"/>
                <w:szCs w:val="17"/>
                <w:lang w:eastAsia="en-US"/>
              </w:rPr>
            </w:pPr>
          </w:p>
        </w:tc>
      </w:tr>
      <w:tr w:rsidR="00445A39" w:rsidRPr="00167D6B">
        <w:trPr>
          <w:trHeight w:val="258"/>
        </w:trPr>
        <w:tc>
          <w:tcPr>
            <w:tcW w:w="5220" w:type="dxa"/>
            <w:gridSpan w:val="3"/>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b/>
                <w:i/>
                <w:sz w:val="17"/>
                <w:szCs w:val="17"/>
                <w:lang w:eastAsia="en-US"/>
              </w:rPr>
              <w:t>E-mail address (if applicable)</w:t>
            </w:r>
          </w:p>
        </w:tc>
        <w:tc>
          <w:tcPr>
            <w:tcW w:w="4320" w:type="dxa"/>
            <w:gridSpan w:val="4"/>
            <w:vMerge/>
            <w:tcBorders>
              <w:left w:val="single" w:sz="4" w:space="0" w:color="auto"/>
              <w:bottom w:val="single" w:sz="4" w:space="0" w:color="auto"/>
              <w:right w:val="single" w:sz="4" w:space="0" w:color="auto"/>
            </w:tcBorders>
            <w:shd w:val="clear" w:color="auto" w:fill="FFFFFF"/>
          </w:tcPr>
          <w:p w:rsidR="00445A39" w:rsidRPr="00167D6B" w:rsidRDefault="00445A39">
            <w:pPr>
              <w:spacing w:line="276" w:lineRule="auto"/>
              <w:rPr>
                <w:rFonts w:eastAsia="Calibri"/>
                <w:sz w:val="17"/>
                <w:szCs w:val="17"/>
                <w:lang w:eastAsia="en-US"/>
              </w:rPr>
            </w:pPr>
          </w:p>
        </w:tc>
      </w:tr>
      <w:tr w:rsidR="00445A39" w:rsidRPr="00167D6B">
        <w:trPr>
          <w:trHeight w:val="298"/>
        </w:trPr>
        <w:tc>
          <w:tcPr>
            <w:tcW w:w="5220" w:type="dxa"/>
            <w:gridSpan w:val="3"/>
            <w:tcBorders>
              <w:top w:val="single" w:sz="4" w:space="0" w:color="auto"/>
              <w:left w:val="single" w:sz="4" w:space="0" w:color="auto"/>
              <w:bottom w:val="single" w:sz="4" w:space="0" w:color="auto"/>
              <w:right w:val="single" w:sz="4" w:space="0" w:color="auto"/>
            </w:tcBorders>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Контактна особа (П.І.Б.)</w:t>
            </w:r>
          </w:p>
        </w:tc>
        <w:tc>
          <w:tcPr>
            <w:tcW w:w="4320" w:type="dxa"/>
            <w:gridSpan w:val="4"/>
            <w:vMerge w:val="restart"/>
            <w:tcBorders>
              <w:top w:val="single" w:sz="4" w:space="0" w:color="auto"/>
              <w:left w:val="single" w:sz="4" w:space="0" w:color="auto"/>
              <w:right w:val="single" w:sz="4" w:space="0" w:color="auto"/>
            </w:tcBorders>
            <w:shd w:val="clear" w:color="auto" w:fill="FFFFFF"/>
          </w:tcPr>
          <w:p w:rsidR="00445A39" w:rsidRPr="00167D6B" w:rsidRDefault="00445A39">
            <w:pPr>
              <w:spacing w:line="276" w:lineRule="auto"/>
              <w:rPr>
                <w:rFonts w:eastAsia="Calibri"/>
                <w:sz w:val="17"/>
                <w:szCs w:val="17"/>
                <w:lang w:eastAsia="en-US"/>
              </w:rPr>
            </w:pPr>
          </w:p>
        </w:tc>
      </w:tr>
      <w:tr w:rsidR="00445A39" w:rsidRPr="00167D6B">
        <w:trPr>
          <w:trHeight w:val="138"/>
        </w:trPr>
        <w:tc>
          <w:tcPr>
            <w:tcW w:w="5220" w:type="dxa"/>
            <w:gridSpan w:val="3"/>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b/>
                <w:i/>
                <w:sz w:val="17"/>
                <w:szCs w:val="17"/>
                <w:lang w:eastAsia="en-US"/>
              </w:rPr>
              <w:t>Contact person (full name)</w:t>
            </w:r>
          </w:p>
        </w:tc>
        <w:tc>
          <w:tcPr>
            <w:tcW w:w="4320" w:type="dxa"/>
            <w:gridSpan w:val="4"/>
            <w:vMerge/>
            <w:tcBorders>
              <w:left w:val="single" w:sz="4" w:space="0" w:color="auto"/>
              <w:bottom w:val="single" w:sz="4" w:space="0" w:color="auto"/>
              <w:right w:val="single" w:sz="4" w:space="0" w:color="auto"/>
            </w:tcBorders>
            <w:shd w:val="clear" w:color="auto" w:fill="FFFFFF"/>
          </w:tcPr>
          <w:p w:rsidR="00445A39" w:rsidRPr="00167D6B" w:rsidRDefault="00445A39">
            <w:pPr>
              <w:spacing w:line="276" w:lineRule="auto"/>
              <w:rPr>
                <w:rFonts w:eastAsia="Calibri"/>
                <w:sz w:val="17"/>
                <w:szCs w:val="17"/>
                <w:lang w:eastAsia="en-US"/>
              </w:rPr>
            </w:pPr>
          </w:p>
        </w:tc>
      </w:tr>
      <w:tr w:rsidR="00445A39" w:rsidRPr="00167D6B">
        <w:trPr>
          <w:trHeight w:val="298"/>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numPr>
                <w:ilvl w:val="0"/>
                <w:numId w:val="29"/>
              </w:numPr>
              <w:spacing w:after="200" w:line="276" w:lineRule="auto"/>
              <w:rPr>
                <w:rFonts w:eastAsia="Calibri"/>
                <w:b/>
                <w:sz w:val="17"/>
                <w:szCs w:val="17"/>
                <w:lang w:eastAsia="en-US"/>
              </w:rPr>
            </w:pPr>
            <w:r w:rsidRPr="00167D6B">
              <w:rPr>
                <w:rFonts w:eastAsia="Calibri"/>
                <w:b/>
                <w:sz w:val="17"/>
                <w:szCs w:val="17"/>
                <w:lang w:eastAsia="en-US"/>
              </w:rPr>
              <w:t xml:space="preserve">Додаткова інформація </w:t>
            </w:r>
            <w:r w:rsidRPr="00167D6B">
              <w:rPr>
                <w:rFonts w:eastAsia="Calibri"/>
                <w:sz w:val="17"/>
                <w:szCs w:val="17"/>
                <w:lang w:eastAsia="en-US"/>
              </w:rPr>
              <w:t>(заповнюється за необхідності)</w:t>
            </w:r>
          </w:p>
        </w:tc>
      </w:tr>
      <w:tr w:rsidR="00445A39" w:rsidRPr="00167D6B">
        <w:trPr>
          <w:trHeight w:val="138"/>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rPr>
                <w:rFonts w:eastAsia="Calibri"/>
                <w:b/>
                <w:sz w:val="17"/>
                <w:szCs w:val="17"/>
                <w:lang w:eastAsia="en-US"/>
              </w:rPr>
            </w:pPr>
            <w:r w:rsidRPr="00167D6B">
              <w:rPr>
                <w:rFonts w:eastAsia="Calibri"/>
                <w:b/>
                <w:i/>
                <w:sz w:val="17"/>
                <w:szCs w:val="17"/>
                <w:lang w:eastAsia="en-US"/>
              </w:rPr>
              <w:t>Additional information (fill in if applicable)</w:t>
            </w:r>
          </w:p>
        </w:tc>
      </w:tr>
      <w:tr w:rsidR="00445A39" w:rsidRPr="00167D6B">
        <w:trPr>
          <w:trHeight w:val="101"/>
        </w:trPr>
        <w:tc>
          <w:tcPr>
            <w:tcW w:w="9540" w:type="dxa"/>
            <w:gridSpan w:val="7"/>
            <w:tcBorders>
              <w:top w:val="single" w:sz="4" w:space="0" w:color="auto"/>
              <w:left w:val="single" w:sz="4" w:space="0" w:color="auto"/>
              <w:bottom w:val="single" w:sz="4" w:space="0" w:color="auto"/>
              <w:right w:val="single" w:sz="4" w:space="0" w:color="auto"/>
            </w:tcBorders>
          </w:tcPr>
          <w:p w:rsidR="00445A39" w:rsidRPr="00167D6B" w:rsidRDefault="00445A39">
            <w:pPr>
              <w:spacing w:line="276" w:lineRule="auto"/>
              <w:rPr>
                <w:rFonts w:eastAsia="Calibri"/>
                <w:b/>
                <w:sz w:val="17"/>
                <w:szCs w:val="17"/>
                <w:lang w:eastAsia="en-US"/>
              </w:rPr>
            </w:pPr>
          </w:p>
        </w:tc>
      </w:tr>
    </w:tbl>
    <w:p w:rsidR="00445A39" w:rsidRPr="00167D6B" w:rsidRDefault="005175CE">
      <w:pPr>
        <w:jc w:val="center"/>
        <w:rPr>
          <w:sz w:val="17"/>
          <w:szCs w:val="17"/>
          <w:lang w:eastAsia="x-none"/>
        </w:rPr>
      </w:pPr>
      <w:r w:rsidRPr="00167D6B">
        <w:rPr>
          <w:sz w:val="17"/>
          <w:szCs w:val="17"/>
          <w:lang w:eastAsia="x-none"/>
        </w:rPr>
        <w:t>КЕРУЮЧИЙ РАХУНКОМ У ЦІННИХ ПАПЕРАХ БЕРЕ НА СЕБЕ ВІДПОВІДАЛЬНІСТЬ ЗА ДОСТОВІРНІСТЬ ІНФОРМАЦІЇ, ЩО МІСТИТЬСЯ В АНКЕТІ КЕРУЮЧОГО РАХУНКОМ В ЦІННИХ ПАПЕРАХ</w:t>
      </w:r>
    </w:p>
    <w:p w:rsidR="00445A39" w:rsidRPr="00167D6B" w:rsidRDefault="005175CE">
      <w:pPr>
        <w:jc w:val="center"/>
        <w:rPr>
          <w:rFonts w:eastAsia="Calibri"/>
          <w:b/>
          <w:i/>
          <w:sz w:val="17"/>
          <w:szCs w:val="17"/>
          <w:lang w:eastAsia="en-US"/>
        </w:rPr>
      </w:pPr>
      <w:r w:rsidRPr="00167D6B">
        <w:rPr>
          <w:rFonts w:eastAsia="Calibri"/>
          <w:b/>
          <w:i/>
          <w:sz w:val="17"/>
          <w:szCs w:val="17"/>
          <w:lang w:eastAsia="en-US"/>
        </w:rPr>
        <w:t>THE SECURITIES ACCOUNT MANAGER SHALL BE LIABLE FOR AUTHENTICITY OF INFORMATION, CONTAINED IN THE QUESTIONNAIRE FOR SECURITIES ACCOUNT MANAGER.</w:t>
      </w:r>
    </w:p>
    <w:p w:rsidR="00445A39" w:rsidRPr="00167D6B" w:rsidRDefault="00445A39">
      <w:pPr>
        <w:spacing w:line="276" w:lineRule="auto"/>
        <w:rPr>
          <w:rFonts w:eastAsia="Calibri"/>
          <w:sz w:val="22"/>
          <w:szCs w:val="22"/>
          <w:lang w:eastAsia="en-US"/>
        </w:rPr>
      </w:pPr>
    </w:p>
    <w:p w:rsidR="00445A39" w:rsidRPr="00167D6B" w:rsidRDefault="005175CE">
      <w:pPr>
        <w:spacing w:line="276" w:lineRule="auto"/>
        <w:rPr>
          <w:rFonts w:eastAsia="Calibri"/>
          <w:b/>
          <w:sz w:val="17"/>
          <w:szCs w:val="17"/>
          <w:lang w:eastAsia="en-US"/>
        </w:rPr>
      </w:pPr>
      <w:r w:rsidRPr="00167D6B">
        <w:rPr>
          <w:rFonts w:eastAsia="Calibri"/>
          <w:b/>
          <w:sz w:val="17"/>
          <w:szCs w:val="17"/>
          <w:lang w:eastAsia="en-US"/>
        </w:rPr>
        <w:t>Підпис Уповноваженої особи         /___________________/___________________________</w:t>
      </w:r>
    </w:p>
    <w:p w:rsidR="00445A39" w:rsidRPr="00167D6B" w:rsidRDefault="005175CE">
      <w:pPr>
        <w:rPr>
          <w:rFonts w:eastAsia="Calibri"/>
          <w:b/>
          <w:sz w:val="17"/>
          <w:szCs w:val="17"/>
          <w:lang w:eastAsia="en-US"/>
        </w:rPr>
      </w:pPr>
      <w:r w:rsidRPr="00167D6B">
        <w:rPr>
          <w:rFonts w:eastAsia="Calibri"/>
          <w:b/>
          <w:i/>
          <w:sz w:val="17"/>
          <w:szCs w:val="17"/>
          <w:lang w:eastAsia="en-US"/>
        </w:rPr>
        <w:t>Signature of a person in charge</w:t>
      </w:r>
      <w:r w:rsidRPr="00167D6B">
        <w:rPr>
          <w:rFonts w:eastAsia="Calibri"/>
          <w:b/>
          <w:sz w:val="17"/>
          <w:szCs w:val="17"/>
          <w:lang w:eastAsia="en-US"/>
        </w:rPr>
        <w:t xml:space="preserve">                      підпис,   М.П.</w:t>
      </w:r>
      <w:r w:rsidRPr="00167D6B">
        <w:rPr>
          <w:rFonts w:eastAsia="Calibri"/>
          <w:b/>
          <w:sz w:val="17"/>
          <w:szCs w:val="17"/>
          <w:vertAlign w:val="superscript"/>
          <w:lang w:eastAsia="en-US"/>
        </w:rPr>
        <w:t>*</w:t>
      </w:r>
      <w:r w:rsidRPr="00167D6B">
        <w:rPr>
          <w:rFonts w:eastAsia="Calibri"/>
          <w:b/>
          <w:sz w:val="17"/>
          <w:szCs w:val="17"/>
          <w:lang w:eastAsia="en-US"/>
        </w:rPr>
        <w:t xml:space="preserve">                                    П.І.Б.</w:t>
      </w:r>
    </w:p>
    <w:p w:rsidR="00445A39" w:rsidRPr="00167D6B" w:rsidRDefault="005175CE">
      <w:pPr>
        <w:rPr>
          <w:rFonts w:eastAsia="Calibri"/>
          <w:b/>
          <w:i/>
          <w:sz w:val="17"/>
          <w:szCs w:val="17"/>
          <w:lang w:eastAsia="en-US"/>
        </w:rPr>
      </w:pPr>
      <w:r w:rsidRPr="00167D6B">
        <w:rPr>
          <w:rFonts w:eastAsia="Calibri"/>
          <w:b/>
          <w:sz w:val="17"/>
          <w:szCs w:val="17"/>
          <w:lang w:eastAsia="en-US"/>
        </w:rPr>
        <w:tab/>
      </w:r>
      <w:r w:rsidRPr="00167D6B">
        <w:rPr>
          <w:rFonts w:eastAsia="Calibri"/>
          <w:b/>
          <w:sz w:val="17"/>
          <w:szCs w:val="17"/>
          <w:lang w:eastAsia="en-US"/>
        </w:rPr>
        <w:tab/>
      </w:r>
      <w:r w:rsidRPr="00167D6B">
        <w:rPr>
          <w:rFonts w:eastAsia="Calibri"/>
          <w:b/>
          <w:sz w:val="17"/>
          <w:szCs w:val="17"/>
          <w:lang w:eastAsia="en-US"/>
        </w:rPr>
        <w:tab/>
      </w:r>
      <w:r w:rsidRPr="00167D6B">
        <w:rPr>
          <w:rFonts w:eastAsia="Calibri"/>
          <w:b/>
          <w:sz w:val="17"/>
          <w:szCs w:val="17"/>
          <w:lang w:eastAsia="en-US"/>
        </w:rPr>
        <w:tab/>
        <w:t xml:space="preserve">                   signature,   seal</w:t>
      </w:r>
      <w:r w:rsidRPr="00167D6B">
        <w:rPr>
          <w:rFonts w:eastAsia="Calibri"/>
          <w:b/>
          <w:i/>
          <w:sz w:val="17"/>
          <w:szCs w:val="17"/>
          <w:lang w:eastAsia="en-US"/>
        </w:rPr>
        <w:t xml:space="preserve">   </w:t>
      </w:r>
      <w:r w:rsidRPr="00167D6B">
        <w:rPr>
          <w:rFonts w:eastAsia="Calibri"/>
          <w:b/>
          <w:i/>
          <w:sz w:val="17"/>
          <w:szCs w:val="17"/>
          <w:lang w:eastAsia="en-US"/>
        </w:rPr>
        <w:tab/>
      </w:r>
      <w:r w:rsidRPr="00167D6B">
        <w:rPr>
          <w:rFonts w:eastAsia="Calibri"/>
          <w:b/>
          <w:i/>
          <w:sz w:val="17"/>
          <w:szCs w:val="17"/>
          <w:lang w:eastAsia="en-US"/>
        </w:rPr>
        <w:tab/>
      </w:r>
      <w:r w:rsidRPr="00167D6B">
        <w:rPr>
          <w:rFonts w:eastAsia="Calibri"/>
          <w:b/>
          <w:i/>
          <w:sz w:val="17"/>
          <w:szCs w:val="17"/>
          <w:lang w:eastAsia="en-US"/>
        </w:rPr>
        <w:tab/>
        <w:t xml:space="preserve"> Full name</w:t>
      </w:r>
    </w:p>
    <w:p w:rsidR="00445A39" w:rsidRPr="00167D6B" w:rsidRDefault="00445A39">
      <w:pPr>
        <w:rPr>
          <w:rFonts w:eastAsia="Calibri"/>
          <w:b/>
          <w:sz w:val="17"/>
          <w:szCs w:val="17"/>
          <w:lang w:eastAsia="en-US"/>
        </w:rPr>
      </w:pPr>
    </w:p>
    <w:p w:rsidR="00445A39" w:rsidRPr="00167D6B" w:rsidRDefault="00445A39">
      <w:pPr>
        <w:spacing w:line="276" w:lineRule="auto"/>
        <w:rPr>
          <w:rFonts w:eastAsia="Calibri"/>
          <w:sz w:val="16"/>
          <w:szCs w:val="16"/>
          <w:lang w:eastAsia="en-US"/>
        </w:rPr>
      </w:pPr>
    </w:p>
    <w:p w:rsidR="00445A39" w:rsidRPr="00167D6B" w:rsidRDefault="005175CE">
      <w:pPr>
        <w:spacing w:line="276" w:lineRule="auto"/>
        <w:rPr>
          <w:rFonts w:eastAsia="Calibri"/>
          <w:sz w:val="16"/>
          <w:szCs w:val="16"/>
          <w:lang w:eastAsia="en-US"/>
        </w:rPr>
      </w:pPr>
      <w:r w:rsidRPr="00167D6B">
        <w:rPr>
          <w:rFonts w:eastAsia="Calibri"/>
          <w:sz w:val="16"/>
          <w:szCs w:val="16"/>
          <w:lang w:eastAsia="en-US"/>
        </w:rPr>
        <w:t>*- для юридичної особи за наявності</w:t>
      </w:r>
    </w:p>
    <w:p w:rsidR="00445A39" w:rsidRPr="00167D6B" w:rsidRDefault="005175CE">
      <w:pPr>
        <w:rPr>
          <w:rFonts w:eastAsia="Calibri"/>
          <w:b/>
          <w:i/>
          <w:sz w:val="17"/>
          <w:szCs w:val="17"/>
          <w:lang w:eastAsia="en-US"/>
        </w:rPr>
      </w:pPr>
      <w:r w:rsidRPr="00167D6B">
        <w:rPr>
          <w:rFonts w:eastAsia="Calibri"/>
          <w:b/>
          <w:i/>
          <w:sz w:val="17"/>
          <w:szCs w:val="17"/>
          <w:lang w:eastAsia="en-US"/>
        </w:rPr>
        <w:t>for legal entity if applicable</w:t>
      </w:r>
    </w:p>
    <w:p w:rsidR="00445A39" w:rsidRPr="00167D6B" w:rsidRDefault="00445A39">
      <w:pPr>
        <w:tabs>
          <w:tab w:val="left" w:pos="6571"/>
        </w:tabs>
        <w:spacing w:line="276" w:lineRule="auto"/>
        <w:rPr>
          <w:rFonts w:eastAsia="Calibri"/>
          <w:sz w:val="22"/>
          <w:szCs w:val="22"/>
          <w:lang w:eastAsia="en-US"/>
        </w:rPr>
      </w:pPr>
    </w:p>
    <w:p w:rsidR="00445A39" w:rsidRPr="00167D6B" w:rsidRDefault="00445A39">
      <w:pPr>
        <w:shd w:val="clear" w:color="auto" w:fill="FFFFFF"/>
        <w:spacing w:line="276" w:lineRule="auto"/>
        <w:jc w:val="center"/>
        <w:rPr>
          <w:rFonts w:eastAsia="Calibri"/>
          <w:b/>
          <w:sz w:val="16"/>
          <w:szCs w:val="16"/>
          <w:lang w:eastAsia="en-US"/>
        </w:rPr>
      </w:pPr>
    </w:p>
    <w:p w:rsidR="00445A39" w:rsidRPr="00167D6B" w:rsidRDefault="005175CE">
      <w:pPr>
        <w:shd w:val="clear" w:color="auto" w:fill="FFFFFF"/>
        <w:spacing w:line="276" w:lineRule="auto"/>
        <w:jc w:val="center"/>
        <w:rPr>
          <w:rFonts w:eastAsia="Calibri"/>
          <w:b/>
          <w:sz w:val="16"/>
          <w:szCs w:val="16"/>
          <w:lang w:eastAsia="en-US"/>
        </w:rPr>
      </w:pPr>
      <w:r w:rsidRPr="00167D6B">
        <w:rPr>
          <w:rFonts w:eastAsia="Calibri"/>
          <w:b/>
          <w:sz w:val="16"/>
          <w:szCs w:val="16"/>
          <w:lang w:eastAsia="en-US"/>
        </w:rPr>
        <w:t>ВІДМІТКИ ДЕПОЗИТАРНОЇ УСТАНОВИ</w:t>
      </w:r>
    </w:p>
    <w:p w:rsidR="00445A39" w:rsidRPr="00167D6B" w:rsidRDefault="005175CE">
      <w:pPr>
        <w:jc w:val="center"/>
        <w:rPr>
          <w:rFonts w:eastAsia="Calibri"/>
          <w:b/>
          <w:i/>
          <w:sz w:val="17"/>
          <w:szCs w:val="17"/>
          <w:lang w:eastAsia="en-US"/>
        </w:rPr>
      </w:pPr>
      <w:r w:rsidRPr="00167D6B">
        <w:rPr>
          <w:rFonts w:eastAsia="Calibri"/>
          <w:b/>
          <w:i/>
          <w:sz w:val="17"/>
          <w:szCs w:val="17"/>
          <w:lang w:eastAsia="en-US"/>
        </w:rPr>
        <w:t>NOTES OF DEPOSITORY INSTITUTION</w:t>
      </w:r>
    </w:p>
    <w:p w:rsidR="00445A39" w:rsidRPr="00167D6B" w:rsidRDefault="00445A39">
      <w:pPr>
        <w:shd w:val="clear" w:color="auto" w:fill="FFFFFF"/>
        <w:spacing w:line="276" w:lineRule="auto"/>
        <w:jc w:val="center"/>
        <w:rPr>
          <w:rFonts w:eastAsia="Calibri"/>
          <w:b/>
          <w:sz w:val="16"/>
          <w:szCs w:val="16"/>
          <w:lang w:eastAsia="en-U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9"/>
        <w:gridCol w:w="5617"/>
      </w:tblGrid>
      <w:tr w:rsidR="00445A39" w:rsidRPr="00167D6B">
        <w:trPr>
          <w:trHeight w:val="231"/>
        </w:trPr>
        <w:tc>
          <w:tcPr>
            <w:tcW w:w="3506" w:type="dxa"/>
          </w:tcPr>
          <w:p w:rsidR="00445A39" w:rsidRPr="00167D6B" w:rsidRDefault="005175CE">
            <w:pPr>
              <w:spacing w:line="276" w:lineRule="auto"/>
              <w:jc w:val="both"/>
              <w:rPr>
                <w:rFonts w:eastAsia="Calibri"/>
                <w:sz w:val="16"/>
                <w:szCs w:val="16"/>
                <w:lang w:eastAsia="en-US"/>
              </w:rPr>
            </w:pPr>
            <w:r w:rsidRPr="00167D6B">
              <w:rPr>
                <w:rFonts w:eastAsia="Calibri"/>
                <w:sz w:val="16"/>
                <w:szCs w:val="16"/>
                <w:lang w:eastAsia="en-US"/>
              </w:rPr>
              <w:t>Депозитарний код рахунку в цінних паперах</w:t>
            </w:r>
          </w:p>
        </w:tc>
        <w:tc>
          <w:tcPr>
            <w:tcW w:w="5777" w:type="dxa"/>
            <w:vMerge w:val="restart"/>
          </w:tcPr>
          <w:p w:rsidR="00445A39" w:rsidRPr="00167D6B" w:rsidRDefault="00445A39">
            <w:pPr>
              <w:spacing w:line="276" w:lineRule="auto"/>
              <w:rPr>
                <w:rFonts w:eastAsia="Calibri"/>
                <w:sz w:val="16"/>
                <w:szCs w:val="16"/>
                <w:lang w:eastAsia="en-US"/>
              </w:rPr>
            </w:pPr>
          </w:p>
        </w:tc>
      </w:tr>
      <w:tr w:rsidR="00445A39" w:rsidRPr="00167D6B">
        <w:trPr>
          <w:trHeight w:val="204"/>
        </w:trPr>
        <w:tc>
          <w:tcPr>
            <w:tcW w:w="3506" w:type="dxa"/>
          </w:tcPr>
          <w:p w:rsidR="00445A39" w:rsidRPr="00167D6B" w:rsidRDefault="005175CE">
            <w:pPr>
              <w:rPr>
                <w:rFonts w:eastAsia="Calibri"/>
                <w:sz w:val="16"/>
                <w:szCs w:val="16"/>
                <w:lang w:eastAsia="en-US"/>
              </w:rPr>
            </w:pPr>
            <w:r w:rsidRPr="00167D6B">
              <w:rPr>
                <w:rFonts w:eastAsia="Calibri"/>
                <w:b/>
                <w:i/>
                <w:sz w:val="17"/>
                <w:szCs w:val="17"/>
                <w:lang w:eastAsia="en-US"/>
              </w:rPr>
              <w:t>Depository code of securities account</w:t>
            </w:r>
          </w:p>
        </w:tc>
        <w:tc>
          <w:tcPr>
            <w:tcW w:w="5777" w:type="dxa"/>
            <w:vMerge/>
          </w:tcPr>
          <w:p w:rsidR="00445A39" w:rsidRPr="00167D6B" w:rsidRDefault="00445A39">
            <w:pPr>
              <w:spacing w:line="276" w:lineRule="auto"/>
              <w:rPr>
                <w:rFonts w:eastAsia="Calibri"/>
                <w:sz w:val="16"/>
                <w:szCs w:val="16"/>
                <w:lang w:eastAsia="en-US"/>
              </w:rPr>
            </w:pPr>
          </w:p>
        </w:tc>
      </w:tr>
    </w:tbl>
    <w:p w:rsidR="00445A39" w:rsidRPr="00167D6B" w:rsidRDefault="00445A39">
      <w:pPr>
        <w:jc w:val="center"/>
        <w:rPr>
          <w:rFonts w:eastAsia="Calibri"/>
          <w:b/>
          <w:sz w:val="22"/>
          <w:szCs w:val="22"/>
          <w:lang w:eastAsia="en-US"/>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5175CE">
      <w:pPr>
        <w:spacing w:after="200" w:line="276" w:lineRule="auto"/>
        <w:jc w:val="right"/>
      </w:pPr>
      <w:r w:rsidRPr="00167D6B">
        <w:rPr>
          <w:rFonts w:eastAsia="Calibri"/>
          <w:b/>
          <w:sz w:val="22"/>
          <w:szCs w:val="22"/>
          <w:lang w:eastAsia="en-US"/>
        </w:rPr>
        <w:br w:type="page"/>
      </w:r>
      <w:r w:rsidRPr="00167D6B">
        <w:lastRenderedPageBreak/>
        <w:t>Додаток 91</w:t>
      </w:r>
    </w:p>
    <w:p w:rsidR="00445A39" w:rsidRPr="00167D6B" w:rsidRDefault="00445A39">
      <w:pPr>
        <w:jc w:val="center"/>
        <w:rPr>
          <w:rFonts w:eastAsia="Calibri"/>
          <w:b/>
          <w:sz w:val="22"/>
          <w:szCs w:val="22"/>
          <w:lang w:eastAsia="en-US"/>
        </w:rPr>
      </w:pPr>
    </w:p>
    <w:p w:rsidR="00445A39" w:rsidRPr="00167D6B" w:rsidRDefault="005175CE">
      <w:pPr>
        <w:jc w:val="center"/>
        <w:rPr>
          <w:rFonts w:eastAsia="Calibri"/>
          <w:b/>
          <w:sz w:val="22"/>
          <w:szCs w:val="22"/>
          <w:lang w:eastAsia="en-US"/>
        </w:rPr>
      </w:pPr>
      <w:r w:rsidRPr="00167D6B">
        <w:rPr>
          <w:rFonts w:eastAsia="Calibri"/>
          <w:b/>
          <w:sz w:val="22"/>
          <w:szCs w:val="22"/>
          <w:lang w:eastAsia="en-US"/>
        </w:rPr>
        <w:t>КАРТКА</w:t>
      </w:r>
    </w:p>
    <w:p w:rsidR="00445A39" w:rsidRPr="00167D6B" w:rsidRDefault="005175CE">
      <w:pPr>
        <w:jc w:val="center"/>
        <w:rPr>
          <w:rFonts w:eastAsia="Calibri"/>
          <w:b/>
          <w:sz w:val="22"/>
          <w:szCs w:val="22"/>
          <w:lang w:eastAsia="en-US"/>
        </w:rPr>
      </w:pPr>
      <w:r w:rsidRPr="00167D6B">
        <w:rPr>
          <w:rFonts w:eastAsia="Calibri"/>
          <w:b/>
          <w:sz w:val="22"/>
          <w:szCs w:val="22"/>
          <w:lang w:eastAsia="en-US"/>
        </w:rPr>
        <w:t>ІЗ ЗРАЗКАМИ ПІДПИСІВ ТА ВІДБИТКУ ПЕЧАТКИ ДЛЯ ЮРИДИЧНОЇ ОСОБИ (НЕРЕЗИДЕНТА)</w:t>
      </w:r>
    </w:p>
    <w:p w:rsidR="00445A39" w:rsidRPr="00167D6B" w:rsidRDefault="005175CE">
      <w:pPr>
        <w:jc w:val="center"/>
        <w:rPr>
          <w:rFonts w:eastAsia="Calibri"/>
          <w:b/>
          <w:i/>
          <w:sz w:val="17"/>
          <w:szCs w:val="17"/>
          <w:lang w:eastAsia="en-US"/>
        </w:rPr>
      </w:pPr>
      <w:r w:rsidRPr="00167D6B">
        <w:rPr>
          <w:rFonts w:eastAsia="Calibri"/>
          <w:b/>
          <w:i/>
          <w:sz w:val="17"/>
          <w:szCs w:val="17"/>
          <w:lang w:eastAsia="en-US"/>
        </w:rPr>
        <w:t>BANKING SAMPLE SIGNATURES AND SEAL CARD FOR LEGAL ENTITY</w:t>
      </w:r>
    </w:p>
    <w:p w:rsidR="00445A39" w:rsidRPr="00167D6B" w:rsidRDefault="005175CE">
      <w:pPr>
        <w:jc w:val="center"/>
        <w:rPr>
          <w:rFonts w:eastAsia="Calibri"/>
          <w:b/>
          <w:sz w:val="28"/>
          <w:szCs w:val="22"/>
          <w:lang w:eastAsia="en-US"/>
        </w:rPr>
      </w:pPr>
      <w:r w:rsidRPr="00167D6B">
        <w:rPr>
          <w:rFonts w:eastAsia="Calibri"/>
          <w:b/>
          <w:i/>
          <w:sz w:val="17"/>
          <w:szCs w:val="17"/>
          <w:lang w:eastAsia="en-US"/>
        </w:rPr>
        <w:t>(NON-RESIDENT)</w:t>
      </w:r>
    </w:p>
    <w:p w:rsidR="00445A39" w:rsidRPr="00167D6B" w:rsidRDefault="00445A39">
      <w:pPr>
        <w:spacing w:before="40"/>
        <w:rPr>
          <w:rFonts w:eastAsia="Calibr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445A39" w:rsidRPr="00167D6B">
        <w:trPr>
          <w:trHeight w:val="258"/>
        </w:trPr>
        <w:tc>
          <w:tcPr>
            <w:tcW w:w="9464" w:type="dxa"/>
            <w:gridSpan w:val="2"/>
            <w:shd w:val="clear" w:color="auto" w:fill="D9D9D9"/>
          </w:tcPr>
          <w:p w:rsidR="00445A39" w:rsidRPr="00167D6B" w:rsidRDefault="005175CE" w:rsidP="00F136D8">
            <w:pPr>
              <w:jc w:val="center"/>
              <w:rPr>
                <w:rFonts w:eastAsia="Calibri"/>
                <w:b/>
                <w:sz w:val="20"/>
                <w:szCs w:val="20"/>
                <w:lang w:eastAsia="en-US"/>
              </w:rPr>
            </w:pPr>
            <w:r w:rsidRPr="00167D6B">
              <w:rPr>
                <w:rFonts w:eastAsia="Calibri"/>
                <w:b/>
                <w:sz w:val="20"/>
                <w:szCs w:val="20"/>
                <w:lang w:eastAsia="en-US"/>
              </w:rPr>
              <w:t>ВЛАСНИК РАХУНКУ</w:t>
            </w:r>
          </w:p>
        </w:tc>
      </w:tr>
      <w:tr w:rsidR="00445A39" w:rsidRPr="00167D6B">
        <w:trPr>
          <w:trHeight w:val="285"/>
        </w:trPr>
        <w:tc>
          <w:tcPr>
            <w:tcW w:w="9464" w:type="dxa"/>
            <w:gridSpan w:val="2"/>
            <w:shd w:val="clear" w:color="auto" w:fill="D9D9D9"/>
          </w:tcPr>
          <w:p w:rsidR="00445A39" w:rsidRPr="00167D6B" w:rsidRDefault="005175CE">
            <w:pPr>
              <w:jc w:val="center"/>
              <w:rPr>
                <w:rFonts w:eastAsia="Calibri"/>
                <w:b/>
                <w:sz w:val="20"/>
                <w:szCs w:val="20"/>
                <w:lang w:eastAsia="en-US"/>
              </w:rPr>
            </w:pPr>
            <w:r w:rsidRPr="00167D6B">
              <w:rPr>
                <w:rFonts w:eastAsia="Calibri"/>
                <w:b/>
                <w:i/>
                <w:sz w:val="22"/>
                <w:szCs w:val="22"/>
                <w:lang w:eastAsia="en-US"/>
              </w:rPr>
              <w:t>ACCOUNT OWNER</w:t>
            </w:r>
          </w:p>
        </w:tc>
      </w:tr>
      <w:tr w:rsidR="00445A39" w:rsidRPr="00167D6B">
        <w:trPr>
          <w:trHeight w:val="339"/>
        </w:trPr>
        <w:tc>
          <w:tcPr>
            <w:tcW w:w="3652" w:type="dxa"/>
          </w:tcPr>
          <w:p w:rsidR="00445A39" w:rsidRPr="00167D6B" w:rsidRDefault="005175CE">
            <w:pPr>
              <w:spacing w:before="40"/>
              <w:rPr>
                <w:rFonts w:eastAsia="Calibri"/>
                <w:sz w:val="22"/>
                <w:szCs w:val="20"/>
                <w:lang w:eastAsia="en-US"/>
              </w:rPr>
            </w:pPr>
            <w:r w:rsidRPr="00167D6B">
              <w:rPr>
                <w:rFonts w:eastAsia="Calibri"/>
                <w:sz w:val="22"/>
                <w:szCs w:val="20"/>
                <w:lang w:eastAsia="en-US"/>
              </w:rPr>
              <w:t xml:space="preserve">Повне найменування </w:t>
            </w:r>
          </w:p>
        </w:tc>
        <w:tc>
          <w:tcPr>
            <w:tcW w:w="5812" w:type="dxa"/>
            <w:vMerge w:val="restart"/>
          </w:tcPr>
          <w:p w:rsidR="00445A39" w:rsidRPr="00167D6B" w:rsidRDefault="00445A39">
            <w:pPr>
              <w:keepNext/>
              <w:spacing w:before="40"/>
              <w:outlineLvl w:val="0"/>
              <w:rPr>
                <w:rFonts w:eastAsia="Calibri"/>
                <w:b/>
                <w:sz w:val="22"/>
                <w:szCs w:val="22"/>
                <w:lang w:eastAsia="en-US"/>
              </w:rPr>
            </w:pPr>
          </w:p>
        </w:tc>
      </w:tr>
      <w:tr w:rsidR="00445A39" w:rsidRPr="00167D6B">
        <w:trPr>
          <w:trHeight w:val="245"/>
        </w:trPr>
        <w:tc>
          <w:tcPr>
            <w:tcW w:w="3652" w:type="dxa"/>
          </w:tcPr>
          <w:p w:rsidR="00445A39" w:rsidRPr="00167D6B" w:rsidRDefault="005175CE">
            <w:pPr>
              <w:jc w:val="center"/>
              <w:rPr>
                <w:rFonts w:eastAsia="Calibri"/>
                <w:sz w:val="22"/>
                <w:szCs w:val="20"/>
                <w:lang w:eastAsia="en-US"/>
              </w:rPr>
            </w:pPr>
            <w:r w:rsidRPr="00167D6B">
              <w:rPr>
                <w:rFonts w:eastAsia="Calibri"/>
                <w:b/>
                <w:i/>
                <w:sz w:val="17"/>
                <w:szCs w:val="17"/>
                <w:lang w:eastAsia="en-US"/>
              </w:rPr>
              <w:t>Full name</w:t>
            </w:r>
          </w:p>
        </w:tc>
        <w:tc>
          <w:tcPr>
            <w:tcW w:w="5812" w:type="dxa"/>
            <w:vMerge/>
          </w:tcPr>
          <w:p w:rsidR="00445A39" w:rsidRPr="00167D6B" w:rsidRDefault="00445A39">
            <w:pPr>
              <w:keepNext/>
              <w:spacing w:before="40"/>
              <w:outlineLvl w:val="0"/>
              <w:rPr>
                <w:rFonts w:eastAsia="Calibri"/>
                <w:b/>
                <w:sz w:val="22"/>
                <w:szCs w:val="22"/>
                <w:lang w:eastAsia="en-US"/>
              </w:rPr>
            </w:pPr>
          </w:p>
        </w:tc>
      </w:tr>
      <w:tr w:rsidR="00445A39" w:rsidRPr="00167D6B">
        <w:trPr>
          <w:trHeight w:val="489"/>
        </w:trPr>
        <w:tc>
          <w:tcPr>
            <w:tcW w:w="3652" w:type="dxa"/>
          </w:tcPr>
          <w:p w:rsidR="00445A39" w:rsidRPr="00167D6B" w:rsidRDefault="005175CE">
            <w:pPr>
              <w:spacing w:before="40"/>
              <w:rPr>
                <w:rFonts w:eastAsia="Calibri"/>
                <w:sz w:val="22"/>
                <w:szCs w:val="20"/>
                <w:lang w:eastAsia="en-US"/>
              </w:rPr>
            </w:pPr>
            <w:r w:rsidRPr="00167D6B">
              <w:rPr>
                <w:rFonts w:eastAsia="Calibri"/>
                <w:sz w:val="22"/>
                <w:szCs w:val="20"/>
                <w:lang w:eastAsia="en-US"/>
              </w:rPr>
              <w:t>Повна найменування іноземною мовою (за наявності)</w:t>
            </w:r>
          </w:p>
        </w:tc>
        <w:tc>
          <w:tcPr>
            <w:tcW w:w="5812" w:type="dxa"/>
            <w:vMerge w:val="restart"/>
          </w:tcPr>
          <w:p w:rsidR="00445A39" w:rsidRPr="00167D6B" w:rsidRDefault="00445A39">
            <w:pPr>
              <w:keepNext/>
              <w:spacing w:before="40"/>
              <w:outlineLvl w:val="0"/>
              <w:rPr>
                <w:rFonts w:eastAsia="Calibri"/>
                <w:b/>
                <w:sz w:val="22"/>
                <w:szCs w:val="22"/>
                <w:lang w:eastAsia="en-US"/>
              </w:rPr>
            </w:pPr>
          </w:p>
        </w:tc>
      </w:tr>
      <w:tr w:rsidR="00445A39" w:rsidRPr="00167D6B">
        <w:trPr>
          <w:trHeight w:val="340"/>
        </w:trPr>
        <w:tc>
          <w:tcPr>
            <w:tcW w:w="3652" w:type="dxa"/>
          </w:tcPr>
          <w:p w:rsidR="00445A39" w:rsidRPr="00167D6B" w:rsidRDefault="005175CE">
            <w:pPr>
              <w:jc w:val="center"/>
              <w:rPr>
                <w:rFonts w:eastAsia="Calibri"/>
                <w:b/>
                <w:i/>
                <w:sz w:val="17"/>
                <w:szCs w:val="17"/>
                <w:lang w:eastAsia="en-US"/>
              </w:rPr>
            </w:pPr>
            <w:r w:rsidRPr="00167D6B">
              <w:rPr>
                <w:rFonts w:eastAsia="Calibri"/>
                <w:b/>
                <w:i/>
                <w:sz w:val="17"/>
                <w:szCs w:val="17"/>
                <w:lang w:eastAsia="en-US"/>
              </w:rPr>
              <w:t>Full name in foreign language (if applicable)</w:t>
            </w:r>
          </w:p>
        </w:tc>
        <w:tc>
          <w:tcPr>
            <w:tcW w:w="5812" w:type="dxa"/>
            <w:vMerge/>
          </w:tcPr>
          <w:p w:rsidR="00445A39" w:rsidRPr="00167D6B" w:rsidRDefault="00445A39">
            <w:pPr>
              <w:keepNext/>
              <w:spacing w:before="40"/>
              <w:outlineLvl w:val="0"/>
              <w:rPr>
                <w:rFonts w:eastAsia="Calibri"/>
                <w:b/>
                <w:sz w:val="22"/>
                <w:szCs w:val="22"/>
                <w:lang w:eastAsia="en-US"/>
              </w:rPr>
            </w:pPr>
          </w:p>
        </w:tc>
      </w:tr>
      <w:tr w:rsidR="00445A39" w:rsidRPr="00167D6B">
        <w:trPr>
          <w:trHeight w:val="544"/>
        </w:trPr>
        <w:tc>
          <w:tcPr>
            <w:tcW w:w="3652" w:type="dxa"/>
          </w:tcPr>
          <w:p w:rsidR="00445A39" w:rsidRPr="00167D6B" w:rsidRDefault="005175CE">
            <w:pPr>
              <w:spacing w:before="40"/>
              <w:rPr>
                <w:rFonts w:eastAsia="Calibri"/>
                <w:sz w:val="22"/>
                <w:szCs w:val="22"/>
                <w:lang w:eastAsia="en-US"/>
              </w:rPr>
            </w:pPr>
            <w:r w:rsidRPr="00167D6B">
              <w:rPr>
                <w:rFonts w:eastAsia="Calibri"/>
                <w:sz w:val="22"/>
                <w:szCs w:val="22"/>
                <w:lang w:eastAsia="en-US"/>
              </w:rPr>
              <w:t>Номер реєстрації юридичної особи в країні її місцезнаходження</w:t>
            </w:r>
          </w:p>
        </w:tc>
        <w:tc>
          <w:tcPr>
            <w:tcW w:w="5812" w:type="dxa"/>
            <w:vMerge w:val="restart"/>
          </w:tcPr>
          <w:p w:rsidR="00445A39" w:rsidRPr="00167D6B" w:rsidRDefault="00445A39">
            <w:pPr>
              <w:spacing w:before="40"/>
              <w:rPr>
                <w:rFonts w:eastAsia="Calibri"/>
                <w:sz w:val="22"/>
                <w:szCs w:val="22"/>
                <w:lang w:eastAsia="en-US"/>
              </w:rPr>
            </w:pPr>
          </w:p>
        </w:tc>
      </w:tr>
      <w:tr w:rsidR="00445A39" w:rsidRPr="00167D6B">
        <w:trPr>
          <w:trHeight w:val="312"/>
        </w:trPr>
        <w:tc>
          <w:tcPr>
            <w:tcW w:w="3652" w:type="dxa"/>
          </w:tcPr>
          <w:p w:rsidR="00445A39" w:rsidRPr="00167D6B" w:rsidRDefault="005175CE">
            <w:pPr>
              <w:jc w:val="center"/>
              <w:rPr>
                <w:rFonts w:eastAsia="Calibri"/>
                <w:sz w:val="22"/>
                <w:szCs w:val="22"/>
                <w:lang w:eastAsia="en-US"/>
              </w:rPr>
            </w:pPr>
            <w:r w:rsidRPr="00167D6B">
              <w:rPr>
                <w:rFonts w:eastAsia="Calibri"/>
                <w:b/>
                <w:i/>
                <w:sz w:val="17"/>
                <w:szCs w:val="17"/>
                <w:lang w:eastAsia="en-US"/>
              </w:rPr>
              <w:t>Registration number of the legal entity in the country of residence</w:t>
            </w:r>
          </w:p>
        </w:tc>
        <w:tc>
          <w:tcPr>
            <w:tcW w:w="5812" w:type="dxa"/>
            <w:vMerge/>
          </w:tcPr>
          <w:p w:rsidR="00445A39" w:rsidRPr="00167D6B" w:rsidRDefault="00445A39">
            <w:pPr>
              <w:spacing w:before="40"/>
              <w:rPr>
                <w:rFonts w:eastAsia="Calibri"/>
                <w:sz w:val="22"/>
                <w:szCs w:val="22"/>
                <w:lang w:eastAsia="en-US"/>
              </w:rPr>
            </w:pPr>
          </w:p>
        </w:tc>
      </w:tr>
    </w:tbl>
    <w:p w:rsidR="00445A39" w:rsidRPr="00167D6B" w:rsidRDefault="00445A39">
      <w:pPr>
        <w:spacing w:before="40"/>
        <w:jc w:val="center"/>
        <w:rPr>
          <w:rFonts w:eastAsia="Calibri"/>
          <w:sz w:val="20"/>
          <w:szCs w:val="20"/>
          <w:lang w:eastAsia="en-US"/>
        </w:rPr>
      </w:pPr>
    </w:p>
    <w:p w:rsidR="00445A39" w:rsidRPr="00167D6B" w:rsidRDefault="00445A39">
      <w:pPr>
        <w:spacing w:before="40"/>
        <w:jc w:val="center"/>
        <w:rPr>
          <w:rFonts w:eastAsia="Calibri"/>
          <w:sz w:val="20"/>
          <w:szCs w:val="20"/>
          <w:lang w:eastAsia="en-US"/>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167D6B">
        <w:trPr>
          <w:trHeight w:val="366"/>
        </w:trPr>
        <w:tc>
          <w:tcPr>
            <w:tcW w:w="9498" w:type="dxa"/>
            <w:gridSpan w:val="4"/>
            <w:tcBorders>
              <w:top w:val="single" w:sz="6" w:space="0" w:color="auto"/>
              <w:left w:val="single" w:sz="6" w:space="0" w:color="auto"/>
              <w:bottom w:val="single" w:sz="4" w:space="0" w:color="auto"/>
              <w:right w:val="single" w:sz="6" w:space="0" w:color="auto"/>
            </w:tcBorders>
            <w:shd w:val="clear" w:color="auto" w:fill="D9D9D9"/>
          </w:tcPr>
          <w:p w:rsidR="00445A39" w:rsidRPr="00167D6B" w:rsidRDefault="005175CE" w:rsidP="00F136D8">
            <w:pPr>
              <w:jc w:val="center"/>
              <w:rPr>
                <w:rFonts w:eastAsia="Calibri"/>
                <w:b/>
                <w:sz w:val="20"/>
                <w:szCs w:val="20"/>
                <w:lang w:eastAsia="en-US"/>
              </w:rPr>
            </w:pPr>
            <w:r w:rsidRPr="00167D6B">
              <w:rPr>
                <w:rFonts w:eastAsia="Calibri"/>
                <w:b/>
                <w:sz w:val="20"/>
                <w:szCs w:val="20"/>
                <w:lang w:eastAsia="en-US"/>
              </w:rPr>
              <w:t xml:space="preserve">РОЗПОРЯДНИКИ РАХУНКУ </w:t>
            </w:r>
          </w:p>
        </w:tc>
      </w:tr>
      <w:tr w:rsidR="00445A39" w:rsidRPr="00167D6B">
        <w:trPr>
          <w:trHeight w:val="340"/>
        </w:trPr>
        <w:tc>
          <w:tcPr>
            <w:tcW w:w="9498" w:type="dxa"/>
            <w:gridSpan w:val="4"/>
            <w:tcBorders>
              <w:top w:val="single" w:sz="4" w:space="0" w:color="auto"/>
              <w:left w:val="single" w:sz="6" w:space="0" w:color="auto"/>
              <w:bottom w:val="nil"/>
              <w:right w:val="single" w:sz="6" w:space="0" w:color="auto"/>
            </w:tcBorders>
            <w:shd w:val="clear" w:color="auto" w:fill="D9D9D9"/>
          </w:tcPr>
          <w:p w:rsidR="00445A39" w:rsidRPr="00167D6B" w:rsidRDefault="005175CE">
            <w:pPr>
              <w:jc w:val="center"/>
              <w:rPr>
                <w:rFonts w:eastAsia="Calibri"/>
                <w:b/>
                <w:sz w:val="20"/>
                <w:szCs w:val="20"/>
                <w:lang w:eastAsia="en-US"/>
              </w:rPr>
            </w:pPr>
            <w:r w:rsidRPr="00167D6B">
              <w:rPr>
                <w:rFonts w:eastAsia="Calibri"/>
                <w:b/>
                <w:i/>
                <w:sz w:val="22"/>
                <w:szCs w:val="22"/>
                <w:lang w:eastAsia="en-US"/>
              </w:rPr>
              <w:t>FACILITY AGENTS</w:t>
            </w:r>
          </w:p>
        </w:tc>
      </w:tr>
      <w:tr w:rsidR="00445A39" w:rsidRPr="00167D6B">
        <w:trPr>
          <w:cantSplit/>
          <w:trHeight w:val="896"/>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jc w:val="center"/>
              <w:rPr>
                <w:rFonts w:eastAsia="Calibri"/>
                <w:b/>
                <w:sz w:val="20"/>
                <w:szCs w:val="20"/>
                <w:lang w:eastAsia="en-US"/>
              </w:rPr>
            </w:pPr>
          </w:p>
          <w:p w:rsidR="00445A39" w:rsidRPr="00167D6B" w:rsidRDefault="005175CE">
            <w:pPr>
              <w:spacing w:before="120"/>
              <w:jc w:val="center"/>
              <w:rPr>
                <w:rFonts w:eastAsia="Calibri"/>
                <w:b/>
                <w:sz w:val="20"/>
                <w:szCs w:val="20"/>
                <w:lang w:eastAsia="en-US"/>
              </w:rPr>
            </w:pPr>
            <w:r w:rsidRPr="00167D6B">
              <w:rPr>
                <w:rFonts w:eastAsia="Calibri"/>
                <w:b/>
                <w:sz w:val="20"/>
                <w:szCs w:val="20"/>
                <w:lang w:eastAsia="en-US"/>
              </w:rPr>
              <w:t xml:space="preserve">Прізвище ім'я по батькові </w:t>
            </w:r>
            <w:r w:rsidRPr="00167D6B">
              <w:rPr>
                <w:rFonts w:eastAsia="Calibri"/>
                <w:i/>
                <w:sz w:val="20"/>
                <w:szCs w:val="20"/>
                <w:lang w:eastAsia="en-US"/>
              </w:rPr>
              <w:t>(</w:t>
            </w:r>
            <w:r w:rsidRPr="00167D6B">
              <w:rPr>
                <w:rFonts w:eastAsia="Calibri"/>
                <w:i/>
                <w:sz w:val="16"/>
                <w:szCs w:val="16"/>
                <w:lang w:eastAsia="en-US"/>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jc w:val="center"/>
              <w:rPr>
                <w:rFonts w:eastAsia="Calibri"/>
                <w:b/>
                <w:sz w:val="20"/>
                <w:szCs w:val="20"/>
                <w:lang w:eastAsia="en-US"/>
              </w:rPr>
            </w:pPr>
            <w:r w:rsidRPr="00167D6B">
              <w:rPr>
                <w:rFonts w:eastAsia="Calibri"/>
                <w:b/>
                <w:sz w:val="20"/>
                <w:szCs w:val="20"/>
                <w:lang w:eastAsia="en-US"/>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jc w:val="center"/>
              <w:rPr>
                <w:rFonts w:eastAsia="Calibri"/>
                <w:b/>
                <w:sz w:val="20"/>
                <w:szCs w:val="20"/>
                <w:lang w:eastAsia="en-US"/>
              </w:rPr>
            </w:pPr>
            <w:r w:rsidRPr="00167D6B">
              <w:rPr>
                <w:rFonts w:eastAsia="Calibri"/>
                <w:b/>
                <w:sz w:val="20"/>
                <w:szCs w:val="20"/>
                <w:lang w:eastAsia="en-US"/>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jc w:val="center"/>
              <w:rPr>
                <w:rFonts w:eastAsia="Calibri"/>
                <w:b/>
                <w:sz w:val="20"/>
                <w:szCs w:val="20"/>
                <w:lang w:eastAsia="en-US"/>
              </w:rPr>
            </w:pPr>
            <w:r w:rsidRPr="00167D6B">
              <w:rPr>
                <w:rFonts w:eastAsia="Calibri"/>
                <w:b/>
                <w:sz w:val="20"/>
                <w:szCs w:val="20"/>
                <w:lang w:eastAsia="en-US"/>
              </w:rPr>
              <w:t>Зразок відбитку печатки                (за наявності)</w:t>
            </w:r>
          </w:p>
        </w:tc>
      </w:tr>
      <w:tr w:rsidR="00445A39" w:rsidRPr="00167D6B">
        <w:trPr>
          <w:cantSplit/>
          <w:trHeight w:val="326"/>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5175CE">
            <w:pPr>
              <w:jc w:val="center"/>
              <w:rPr>
                <w:rFonts w:eastAsia="Calibri"/>
                <w:b/>
                <w:sz w:val="17"/>
                <w:szCs w:val="17"/>
                <w:lang w:eastAsia="en-US"/>
              </w:rPr>
            </w:pPr>
            <w:r w:rsidRPr="00167D6B">
              <w:rPr>
                <w:rFonts w:eastAsia="Calibri"/>
                <w:b/>
                <w:i/>
                <w:sz w:val="17"/>
                <w:szCs w:val="17"/>
                <w:lang w:eastAsia="en-US"/>
              </w:rPr>
              <w:t>Surname, name, patronymic (if applicable)</w:t>
            </w: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5175CE">
            <w:pPr>
              <w:jc w:val="center"/>
              <w:rPr>
                <w:rFonts w:eastAsia="Calibri"/>
                <w:b/>
                <w:sz w:val="17"/>
                <w:szCs w:val="17"/>
                <w:lang w:eastAsia="en-US"/>
              </w:rPr>
            </w:pPr>
            <w:r w:rsidRPr="00167D6B">
              <w:rPr>
                <w:rFonts w:eastAsia="Calibri"/>
                <w:b/>
                <w:i/>
                <w:sz w:val="17"/>
                <w:szCs w:val="17"/>
                <w:lang w:eastAsia="en-US"/>
              </w:rPr>
              <w:t>Sample of a signature</w:t>
            </w:r>
          </w:p>
        </w:tc>
        <w:tc>
          <w:tcPr>
            <w:tcW w:w="1984" w:type="dxa"/>
            <w:tcBorders>
              <w:top w:val="single" w:sz="4" w:space="0" w:color="auto"/>
              <w:left w:val="single" w:sz="4" w:space="0" w:color="auto"/>
              <w:bottom w:val="single" w:sz="4" w:space="0" w:color="auto"/>
              <w:right w:val="single" w:sz="4" w:space="0" w:color="auto"/>
            </w:tcBorders>
          </w:tcPr>
          <w:p w:rsidR="00445A39" w:rsidRPr="00167D6B" w:rsidRDefault="005175CE">
            <w:pPr>
              <w:jc w:val="center"/>
              <w:rPr>
                <w:rFonts w:eastAsia="Calibri"/>
                <w:b/>
                <w:sz w:val="17"/>
                <w:szCs w:val="17"/>
                <w:lang w:eastAsia="en-US"/>
              </w:rPr>
            </w:pPr>
            <w:r w:rsidRPr="00167D6B">
              <w:rPr>
                <w:rFonts w:eastAsia="Calibri"/>
                <w:b/>
                <w:i/>
                <w:sz w:val="17"/>
                <w:szCs w:val="17"/>
                <w:lang w:eastAsia="en-US"/>
              </w:rPr>
              <w:t>Validity of powers</w:t>
            </w: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5175CE">
            <w:pPr>
              <w:jc w:val="center"/>
              <w:rPr>
                <w:rFonts w:eastAsia="Calibri"/>
                <w:b/>
                <w:sz w:val="17"/>
                <w:szCs w:val="17"/>
                <w:lang w:eastAsia="en-US"/>
              </w:rPr>
            </w:pPr>
            <w:r w:rsidRPr="00167D6B">
              <w:rPr>
                <w:rFonts w:eastAsia="Calibri"/>
                <w:b/>
                <w:i/>
                <w:sz w:val="17"/>
                <w:szCs w:val="17"/>
                <w:lang w:eastAsia="en-US"/>
              </w:rPr>
              <w:t>Sample of a seal (if applicable)</w:t>
            </w:r>
          </w:p>
        </w:tc>
      </w:tr>
      <w:tr w:rsidR="00445A39" w:rsidRPr="00167D6B">
        <w:trPr>
          <w:cantSplit/>
          <w:trHeight w:val="527"/>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jc w:val="center"/>
              <w:rPr>
                <w:rFonts w:eastAsia="Calibri"/>
                <w:b/>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jc w:val="center"/>
              <w:rPr>
                <w:rFonts w:eastAsia="Calibri"/>
                <w:sz w:val="22"/>
                <w:szCs w:val="22"/>
                <w:lang w:eastAsia="en-US"/>
              </w:rPr>
            </w:pPr>
          </w:p>
        </w:tc>
        <w:tc>
          <w:tcPr>
            <w:tcW w:w="1984" w:type="dxa"/>
            <w:tcBorders>
              <w:top w:val="single" w:sz="4" w:space="0" w:color="auto"/>
              <w:left w:val="single" w:sz="4" w:space="0" w:color="auto"/>
              <w:bottom w:val="single" w:sz="4" w:space="0" w:color="auto"/>
              <w:right w:val="nil"/>
            </w:tcBorders>
          </w:tcPr>
          <w:p w:rsidR="00445A39" w:rsidRPr="00167D6B" w:rsidRDefault="00445A39">
            <w:pPr>
              <w:spacing w:before="120"/>
              <w:jc w:val="center"/>
              <w:rPr>
                <w:rFonts w:eastAsia="Calibri"/>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jc w:val="center"/>
              <w:rPr>
                <w:rFonts w:eastAsia="Calibri"/>
                <w:sz w:val="22"/>
                <w:szCs w:val="22"/>
                <w:lang w:eastAsia="en-US"/>
              </w:rPr>
            </w:pPr>
          </w:p>
          <w:p w:rsidR="00445A39" w:rsidRPr="00167D6B" w:rsidRDefault="00445A39">
            <w:pPr>
              <w:spacing w:before="120"/>
              <w:jc w:val="center"/>
              <w:rPr>
                <w:rFonts w:eastAsia="Calibri"/>
                <w:sz w:val="22"/>
                <w:szCs w:val="22"/>
                <w:lang w:eastAsia="en-US"/>
              </w:rPr>
            </w:pPr>
          </w:p>
        </w:tc>
      </w:tr>
      <w:tr w:rsidR="00445A39" w:rsidRPr="00167D6B">
        <w:trPr>
          <w:cantSplit/>
          <w:trHeight w:val="569"/>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jc w:val="center"/>
              <w:rPr>
                <w:rFonts w:eastAsia="Calibri"/>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jc w:val="center"/>
              <w:rPr>
                <w:rFonts w:eastAsia="Calibri"/>
                <w:sz w:val="22"/>
                <w:szCs w:val="22"/>
                <w:lang w:eastAsia="en-US"/>
              </w:rPr>
            </w:pPr>
          </w:p>
        </w:tc>
        <w:tc>
          <w:tcPr>
            <w:tcW w:w="1984" w:type="dxa"/>
            <w:tcBorders>
              <w:top w:val="single" w:sz="4" w:space="0" w:color="auto"/>
              <w:left w:val="single" w:sz="4" w:space="0" w:color="auto"/>
              <w:bottom w:val="single" w:sz="4" w:space="0" w:color="auto"/>
              <w:right w:val="nil"/>
            </w:tcBorders>
          </w:tcPr>
          <w:p w:rsidR="00445A39" w:rsidRPr="00167D6B" w:rsidRDefault="00445A39">
            <w:pPr>
              <w:spacing w:before="120"/>
              <w:jc w:val="center"/>
              <w:rPr>
                <w:rFonts w:eastAsia="Calibri"/>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jc w:val="center"/>
              <w:rPr>
                <w:rFonts w:eastAsia="Calibri"/>
                <w:sz w:val="22"/>
                <w:szCs w:val="22"/>
                <w:lang w:eastAsia="en-US"/>
              </w:rPr>
            </w:pPr>
          </w:p>
          <w:p w:rsidR="00445A39" w:rsidRPr="00167D6B" w:rsidRDefault="00445A39">
            <w:pPr>
              <w:spacing w:before="120"/>
              <w:jc w:val="center"/>
              <w:rPr>
                <w:rFonts w:eastAsia="Calibri"/>
                <w:sz w:val="22"/>
                <w:szCs w:val="22"/>
                <w:lang w:eastAsia="en-US"/>
              </w:rPr>
            </w:pPr>
          </w:p>
        </w:tc>
      </w:tr>
    </w:tbl>
    <w:p w:rsidR="00445A39" w:rsidRPr="00167D6B" w:rsidRDefault="00445A39">
      <w:pPr>
        <w:rPr>
          <w:rFonts w:eastAsia="Calibri"/>
          <w:sz w:val="22"/>
          <w:szCs w:val="22"/>
          <w:u w:val="single"/>
          <w:lang w:eastAsia="en-US"/>
        </w:rPr>
      </w:pPr>
    </w:p>
    <w:p w:rsidR="00445A39" w:rsidRPr="00167D6B" w:rsidRDefault="005175CE">
      <w:pPr>
        <w:rPr>
          <w:rFonts w:eastAsia="Calibri"/>
          <w:sz w:val="22"/>
          <w:szCs w:val="20"/>
          <w:u w:val="single"/>
          <w:lang w:eastAsia="en-US"/>
        </w:rPr>
      </w:pPr>
      <w:r w:rsidRPr="00167D6B">
        <w:rPr>
          <w:rFonts w:eastAsia="Calibri"/>
          <w:sz w:val="22"/>
          <w:szCs w:val="22"/>
          <w:u w:val="single"/>
          <w:lang w:eastAsia="en-US"/>
        </w:rPr>
        <w:t>Посвідчувальний напис</w:t>
      </w:r>
      <w:r w:rsidRPr="00167D6B">
        <w:rPr>
          <w:rFonts w:eastAsia="Calibri"/>
          <w:sz w:val="22"/>
          <w:szCs w:val="20"/>
          <w:u w:val="single"/>
          <w:lang w:eastAsia="en-US"/>
        </w:rPr>
        <w:t xml:space="preserve"> нотаріуса </w:t>
      </w:r>
      <w:r w:rsidRPr="00167D6B">
        <w:rPr>
          <w:rFonts w:eastAsia="Calibri"/>
          <w:sz w:val="22"/>
          <w:szCs w:val="22"/>
          <w:bdr w:val="none" w:sz="0" w:space="0" w:color="auto" w:frame="1"/>
          <w:lang w:eastAsia="en-US"/>
        </w:rPr>
        <w:t>чи посадової особи, яка відповідно до закону має право на вчинення таких нотаріальних дій</w:t>
      </w:r>
      <w:r w:rsidRPr="00167D6B">
        <w:rPr>
          <w:rFonts w:eastAsia="Calibri"/>
          <w:sz w:val="22"/>
          <w:szCs w:val="20"/>
          <w:u w:val="single"/>
          <w:lang w:eastAsia="en-US"/>
        </w:rPr>
        <w:t xml:space="preserve"> </w:t>
      </w:r>
    </w:p>
    <w:p w:rsidR="00445A39" w:rsidRPr="00167D6B" w:rsidRDefault="005175CE">
      <w:pPr>
        <w:jc w:val="center"/>
        <w:rPr>
          <w:rFonts w:eastAsia="Calibri"/>
          <w:sz w:val="22"/>
          <w:szCs w:val="20"/>
          <w:u w:val="single"/>
          <w:lang w:eastAsia="en-US"/>
        </w:rPr>
      </w:pPr>
      <w:r w:rsidRPr="00167D6B">
        <w:rPr>
          <w:rFonts w:eastAsia="Calibri"/>
          <w:b/>
          <w:i/>
          <w:sz w:val="22"/>
          <w:szCs w:val="22"/>
          <w:u w:val="single"/>
          <w:lang w:eastAsia="en-US"/>
        </w:rPr>
        <w:t>Certification statement</w:t>
      </w:r>
      <w:r w:rsidRPr="00167D6B">
        <w:rPr>
          <w:rFonts w:eastAsia="Calibri"/>
          <w:b/>
          <w:i/>
          <w:sz w:val="22"/>
          <w:szCs w:val="22"/>
          <w:lang w:eastAsia="en-US"/>
        </w:rPr>
        <w:t xml:space="preserve"> of a notary or official, who is entitled to perform notarial acts under the law</w:t>
      </w:r>
    </w:p>
    <w:p w:rsidR="00445A39" w:rsidRPr="00167D6B" w:rsidRDefault="00445A39">
      <w:pPr>
        <w:rPr>
          <w:rFonts w:eastAsia="Calibri"/>
          <w:sz w:val="22"/>
          <w:szCs w:val="20"/>
          <w:u w:val="single"/>
          <w:lang w:eastAsia="en-US"/>
        </w:rPr>
      </w:pPr>
    </w:p>
    <w:p w:rsidR="00445A39" w:rsidRPr="00167D6B" w:rsidRDefault="00445A39">
      <w:pPr>
        <w:rPr>
          <w:rFonts w:eastAsia="Calibri"/>
          <w:sz w:val="22"/>
          <w:szCs w:val="20"/>
          <w:lang w:eastAsia="en-US"/>
        </w:rPr>
      </w:pPr>
    </w:p>
    <w:p w:rsidR="00445A39" w:rsidRPr="00167D6B" w:rsidRDefault="005175CE">
      <w:pPr>
        <w:rPr>
          <w:rFonts w:eastAsia="Calibri"/>
          <w:sz w:val="22"/>
          <w:szCs w:val="20"/>
          <w:lang w:eastAsia="en-US"/>
        </w:rPr>
      </w:pPr>
      <w:r w:rsidRPr="00167D6B">
        <w:rPr>
          <w:rFonts w:eastAsia="Calibri"/>
          <w:sz w:val="22"/>
          <w:szCs w:val="20"/>
          <w:lang w:eastAsia="en-US"/>
        </w:rPr>
        <w:t>ВІДМІТКИ ДЕПОЗИТАРНОЇ УСТАНОВИ:</w:t>
      </w:r>
    </w:p>
    <w:p w:rsidR="00445A39" w:rsidRPr="00167D6B" w:rsidRDefault="005175CE">
      <w:pPr>
        <w:rPr>
          <w:rFonts w:eastAsia="Calibri"/>
          <w:b/>
          <w:i/>
          <w:sz w:val="17"/>
          <w:szCs w:val="17"/>
          <w:lang w:eastAsia="en-US"/>
        </w:rPr>
      </w:pPr>
      <w:r w:rsidRPr="00167D6B">
        <w:rPr>
          <w:rFonts w:eastAsia="Calibri"/>
          <w:b/>
          <w:i/>
          <w:sz w:val="17"/>
          <w:szCs w:val="17"/>
          <w:lang w:eastAsia="en-US"/>
        </w:rPr>
        <w:t>NOTES OF DEPOSITORY INSTITUTION</w:t>
      </w:r>
    </w:p>
    <w:p w:rsidR="00445A39" w:rsidRPr="00167D6B" w:rsidRDefault="00445A39">
      <w:pPr>
        <w:rPr>
          <w:rFonts w:eastAsia="Calibri"/>
          <w:sz w:val="22"/>
          <w:szCs w:val="20"/>
          <w:lang w:eastAsia="en-US"/>
        </w:rPr>
      </w:pPr>
    </w:p>
    <w:tbl>
      <w:tblPr>
        <w:tblW w:w="0" w:type="auto"/>
        <w:tblLayout w:type="fixed"/>
        <w:tblLook w:val="0000" w:firstRow="0" w:lastRow="0" w:firstColumn="0" w:lastColumn="0" w:noHBand="0" w:noVBand="0"/>
      </w:tblPr>
      <w:tblGrid>
        <w:gridCol w:w="4219"/>
        <w:gridCol w:w="1843"/>
        <w:gridCol w:w="3402"/>
      </w:tblGrid>
      <w:tr w:rsidR="00445A39" w:rsidRPr="00167D6B">
        <w:trPr>
          <w:trHeight w:val="448"/>
        </w:trPr>
        <w:tc>
          <w:tcPr>
            <w:tcW w:w="4219" w:type="dxa"/>
            <w:vMerge w:val="restart"/>
            <w:tcBorders>
              <w:top w:val="single" w:sz="6" w:space="0" w:color="auto"/>
              <w:left w:val="single" w:sz="6" w:space="0" w:color="auto"/>
              <w:right w:val="single" w:sz="6" w:space="0" w:color="auto"/>
            </w:tcBorders>
            <w:shd w:val="clear" w:color="auto" w:fill="D9D9D9"/>
          </w:tcPr>
          <w:p w:rsidR="00445A39" w:rsidRPr="00167D6B" w:rsidRDefault="005175CE">
            <w:pPr>
              <w:jc w:val="center"/>
              <w:rPr>
                <w:rFonts w:eastAsia="Calibri"/>
                <w:b/>
                <w:sz w:val="22"/>
                <w:szCs w:val="20"/>
                <w:lang w:eastAsia="en-US"/>
              </w:rPr>
            </w:pPr>
            <w:r w:rsidRPr="00167D6B">
              <w:rPr>
                <w:rFonts w:eastAsia="Calibri"/>
                <w:b/>
                <w:sz w:val="22"/>
                <w:szCs w:val="20"/>
                <w:lang w:eastAsia="en-US"/>
              </w:rPr>
              <w:t>Депозитарний код рахунку</w:t>
            </w:r>
          </w:p>
          <w:p w:rsidR="00445A39" w:rsidRPr="00167D6B" w:rsidRDefault="005175CE">
            <w:pPr>
              <w:jc w:val="center"/>
              <w:rPr>
                <w:rFonts w:eastAsia="Calibri"/>
                <w:b/>
                <w:sz w:val="22"/>
                <w:szCs w:val="20"/>
                <w:lang w:eastAsia="en-US"/>
              </w:rPr>
            </w:pPr>
            <w:r w:rsidRPr="00167D6B">
              <w:rPr>
                <w:rFonts w:eastAsia="Calibri"/>
                <w:b/>
                <w:sz w:val="22"/>
                <w:szCs w:val="20"/>
                <w:lang w:eastAsia="en-US"/>
              </w:rPr>
              <w:t xml:space="preserve"> в цінних паперах</w:t>
            </w:r>
          </w:p>
        </w:tc>
        <w:tc>
          <w:tcPr>
            <w:tcW w:w="1843" w:type="dxa"/>
            <w:vMerge w:val="restart"/>
            <w:tcBorders>
              <w:left w:val="nil"/>
            </w:tcBorders>
          </w:tcPr>
          <w:p w:rsidR="00445A39" w:rsidRPr="00167D6B" w:rsidRDefault="00445A39">
            <w:pPr>
              <w:spacing w:before="40"/>
              <w:jc w:val="center"/>
              <w:rPr>
                <w:rFonts w:eastAsia="Calibri"/>
                <w:sz w:val="22"/>
                <w:szCs w:val="20"/>
                <w:lang w:eastAsia="en-US"/>
              </w:rPr>
            </w:pPr>
          </w:p>
        </w:tc>
        <w:tc>
          <w:tcPr>
            <w:tcW w:w="3402" w:type="dxa"/>
            <w:tcBorders>
              <w:top w:val="single" w:sz="6" w:space="0" w:color="auto"/>
              <w:left w:val="single" w:sz="6" w:space="0" w:color="auto"/>
              <w:bottom w:val="single" w:sz="4" w:space="0" w:color="auto"/>
              <w:right w:val="single" w:sz="6" w:space="0" w:color="auto"/>
            </w:tcBorders>
            <w:shd w:val="clear" w:color="auto" w:fill="D9D9D9"/>
          </w:tcPr>
          <w:p w:rsidR="00445A39" w:rsidRPr="00167D6B" w:rsidRDefault="005175CE">
            <w:pPr>
              <w:keepNext/>
              <w:spacing w:before="40"/>
              <w:jc w:val="center"/>
              <w:outlineLvl w:val="4"/>
              <w:rPr>
                <w:rFonts w:eastAsia="Calibri"/>
                <w:b/>
                <w:sz w:val="22"/>
                <w:szCs w:val="20"/>
                <w:lang w:eastAsia="en-US"/>
              </w:rPr>
            </w:pPr>
            <w:r w:rsidRPr="00167D6B">
              <w:rPr>
                <w:rFonts w:eastAsia="Calibri"/>
                <w:b/>
                <w:sz w:val="22"/>
                <w:szCs w:val="20"/>
                <w:lang w:eastAsia="en-US"/>
              </w:rPr>
              <w:t xml:space="preserve">Дата відкриття рахунку (рахунків) </w:t>
            </w:r>
          </w:p>
        </w:tc>
      </w:tr>
      <w:tr w:rsidR="00445A39" w:rsidRPr="00167D6B">
        <w:trPr>
          <w:trHeight w:val="293"/>
        </w:trPr>
        <w:tc>
          <w:tcPr>
            <w:tcW w:w="4219" w:type="dxa"/>
            <w:vMerge/>
            <w:tcBorders>
              <w:left w:val="single" w:sz="6" w:space="0" w:color="auto"/>
              <w:bottom w:val="single" w:sz="4" w:space="0" w:color="auto"/>
              <w:right w:val="single" w:sz="6" w:space="0" w:color="auto"/>
            </w:tcBorders>
            <w:shd w:val="clear" w:color="auto" w:fill="D9D9D9"/>
          </w:tcPr>
          <w:p w:rsidR="00445A39" w:rsidRPr="00167D6B" w:rsidRDefault="00445A39">
            <w:pPr>
              <w:spacing w:before="40"/>
              <w:jc w:val="center"/>
              <w:rPr>
                <w:rFonts w:eastAsia="Calibri"/>
                <w:b/>
                <w:sz w:val="22"/>
                <w:szCs w:val="20"/>
                <w:lang w:eastAsia="en-US"/>
              </w:rPr>
            </w:pPr>
          </w:p>
        </w:tc>
        <w:tc>
          <w:tcPr>
            <w:tcW w:w="1843" w:type="dxa"/>
            <w:vMerge/>
            <w:tcBorders>
              <w:left w:val="nil"/>
            </w:tcBorders>
          </w:tcPr>
          <w:p w:rsidR="00445A39" w:rsidRPr="00167D6B" w:rsidRDefault="00445A39">
            <w:pPr>
              <w:spacing w:before="40"/>
              <w:jc w:val="center"/>
              <w:rPr>
                <w:rFonts w:eastAsia="Calibri"/>
                <w:sz w:val="22"/>
                <w:szCs w:val="20"/>
                <w:lang w:eastAsia="en-US"/>
              </w:rPr>
            </w:pPr>
          </w:p>
        </w:tc>
        <w:tc>
          <w:tcPr>
            <w:tcW w:w="3402" w:type="dxa"/>
            <w:vMerge w:val="restart"/>
            <w:tcBorders>
              <w:top w:val="single" w:sz="4" w:space="0" w:color="auto"/>
              <w:left w:val="single" w:sz="6" w:space="0" w:color="auto"/>
              <w:right w:val="single" w:sz="6" w:space="0" w:color="auto"/>
            </w:tcBorders>
            <w:shd w:val="clear" w:color="auto" w:fill="D9D9D9"/>
          </w:tcPr>
          <w:p w:rsidR="00445A39" w:rsidRPr="00167D6B" w:rsidRDefault="005175CE">
            <w:pPr>
              <w:jc w:val="center"/>
              <w:rPr>
                <w:rFonts w:eastAsia="Calibri"/>
                <w:b/>
                <w:sz w:val="22"/>
                <w:szCs w:val="20"/>
                <w:lang w:eastAsia="en-US"/>
              </w:rPr>
            </w:pPr>
            <w:r w:rsidRPr="00167D6B">
              <w:rPr>
                <w:rFonts w:eastAsia="Calibri"/>
                <w:b/>
                <w:i/>
                <w:sz w:val="22"/>
                <w:szCs w:val="22"/>
                <w:lang w:eastAsia="en-US"/>
              </w:rPr>
              <w:t>Date of account opening</w:t>
            </w:r>
          </w:p>
        </w:tc>
      </w:tr>
      <w:tr w:rsidR="00445A39" w:rsidRPr="00167D6B">
        <w:trPr>
          <w:trHeight w:val="299"/>
        </w:trPr>
        <w:tc>
          <w:tcPr>
            <w:tcW w:w="4219" w:type="dxa"/>
            <w:tcBorders>
              <w:top w:val="single" w:sz="4" w:space="0" w:color="auto"/>
              <w:left w:val="single" w:sz="6" w:space="0" w:color="auto"/>
              <w:bottom w:val="single" w:sz="6" w:space="0" w:color="auto"/>
              <w:right w:val="single" w:sz="6" w:space="0" w:color="auto"/>
            </w:tcBorders>
            <w:shd w:val="clear" w:color="auto" w:fill="D9D9D9"/>
          </w:tcPr>
          <w:p w:rsidR="00445A39" w:rsidRPr="00167D6B" w:rsidRDefault="005175CE">
            <w:pPr>
              <w:jc w:val="center"/>
              <w:rPr>
                <w:rFonts w:eastAsia="Calibri"/>
                <w:b/>
                <w:sz w:val="22"/>
                <w:szCs w:val="20"/>
                <w:lang w:eastAsia="en-US"/>
              </w:rPr>
            </w:pPr>
            <w:r w:rsidRPr="00167D6B">
              <w:rPr>
                <w:rFonts w:eastAsia="Calibri"/>
                <w:b/>
                <w:i/>
                <w:sz w:val="22"/>
                <w:szCs w:val="22"/>
                <w:lang w:eastAsia="en-US"/>
              </w:rPr>
              <w:t>Depository code of securities account</w:t>
            </w:r>
          </w:p>
        </w:tc>
        <w:tc>
          <w:tcPr>
            <w:tcW w:w="1843" w:type="dxa"/>
            <w:vMerge/>
            <w:tcBorders>
              <w:left w:val="nil"/>
            </w:tcBorders>
          </w:tcPr>
          <w:p w:rsidR="00445A39" w:rsidRPr="00167D6B" w:rsidRDefault="00445A39">
            <w:pPr>
              <w:spacing w:before="40"/>
              <w:jc w:val="center"/>
              <w:rPr>
                <w:rFonts w:eastAsia="Calibri"/>
                <w:sz w:val="22"/>
                <w:szCs w:val="20"/>
                <w:lang w:eastAsia="en-US"/>
              </w:rPr>
            </w:pPr>
          </w:p>
        </w:tc>
        <w:tc>
          <w:tcPr>
            <w:tcW w:w="3402" w:type="dxa"/>
            <w:vMerge/>
            <w:tcBorders>
              <w:left w:val="single" w:sz="6" w:space="0" w:color="auto"/>
              <w:bottom w:val="single" w:sz="6" w:space="0" w:color="auto"/>
              <w:right w:val="single" w:sz="6" w:space="0" w:color="auto"/>
            </w:tcBorders>
            <w:shd w:val="clear" w:color="auto" w:fill="D9D9D9"/>
          </w:tcPr>
          <w:p w:rsidR="00445A39" w:rsidRPr="00167D6B" w:rsidRDefault="00445A39">
            <w:pPr>
              <w:keepNext/>
              <w:spacing w:before="40"/>
              <w:jc w:val="center"/>
              <w:outlineLvl w:val="4"/>
              <w:rPr>
                <w:rFonts w:eastAsia="Calibri"/>
                <w:b/>
                <w:sz w:val="22"/>
                <w:szCs w:val="20"/>
                <w:lang w:eastAsia="en-US"/>
              </w:rPr>
            </w:pPr>
          </w:p>
        </w:tc>
      </w:tr>
      <w:tr w:rsidR="00445A39" w:rsidRPr="00167D6B">
        <w:tc>
          <w:tcPr>
            <w:tcW w:w="4219" w:type="dxa"/>
            <w:tcBorders>
              <w:top w:val="single" w:sz="6" w:space="0" w:color="auto"/>
              <w:left w:val="single" w:sz="6" w:space="0" w:color="auto"/>
              <w:bottom w:val="single" w:sz="6" w:space="0" w:color="auto"/>
              <w:right w:val="single" w:sz="6" w:space="0" w:color="auto"/>
            </w:tcBorders>
          </w:tcPr>
          <w:p w:rsidR="00445A39" w:rsidRPr="00167D6B" w:rsidRDefault="00445A39">
            <w:pPr>
              <w:spacing w:before="40"/>
              <w:jc w:val="center"/>
              <w:rPr>
                <w:rFonts w:eastAsia="Calibri"/>
                <w:sz w:val="22"/>
                <w:szCs w:val="20"/>
                <w:lang w:eastAsia="en-US"/>
              </w:rPr>
            </w:pPr>
          </w:p>
        </w:tc>
        <w:tc>
          <w:tcPr>
            <w:tcW w:w="1843" w:type="dxa"/>
            <w:tcBorders>
              <w:left w:val="nil"/>
            </w:tcBorders>
          </w:tcPr>
          <w:p w:rsidR="00445A39" w:rsidRPr="00167D6B" w:rsidRDefault="00445A39">
            <w:pPr>
              <w:spacing w:before="40"/>
              <w:jc w:val="center"/>
              <w:rPr>
                <w:rFonts w:eastAsia="Calibri"/>
                <w:sz w:val="22"/>
                <w:szCs w:val="20"/>
                <w:lang w:eastAsia="en-US"/>
              </w:rPr>
            </w:pPr>
          </w:p>
        </w:tc>
        <w:tc>
          <w:tcPr>
            <w:tcW w:w="3402" w:type="dxa"/>
            <w:tcBorders>
              <w:top w:val="single" w:sz="6" w:space="0" w:color="auto"/>
              <w:left w:val="single" w:sz="6" w:space="0" w:color="auto"/>
              <w:bottom w:val="single" w:sz="6" w:space="0" w:color="auto"/>
              <w:right w:val="single" w:sz="6" w:space="0" w:color="auto"/>
            </w:tcBorders>
          </w:tcPr>
          <w:p w:rsidR="00445A39" w:rsidRPr="00167D6B" w:rsidRDefault="00445A39">
            <w:pPr>
              <w:spacing w:before="40"/>
              <w:jc w:val="center"/>
              <w:rPr>
                <w:rFonts w:eastAsia="Calibri"/>
                <w:sz w:val="22"/>
                <w:szCs w:val="20"/>
                <w:lang w:eastAsia="en-US"/>
              </w:rPr>
            </w:pPr>
          </w:p>
        </w:tc>
      </w:tr>
    </w:tbl>
    <w:p w:rsidR="00445A39" w:rsidRPr="00167D6B" w:rsidRDefault="00445A39">
      <w:pPr>
        <w:rPr>
          <w:rFonts w:eastAsia="Calibri"/>
          <w:sz w:val="22"/>
          <w:szCs w:val="22"/>
          <w:lang w:eastAsia="en-US"/>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5175CE">
      <w:pPr>
        <w:spacing w:after="200" w:line="276" w:lineRule="auto"/>
        <w:jc w:val="right"/>
      </w:pPr>
      <w:r w:rsidRPr="00167D6B">
        <w:lastRenderedPageBreak/>
        <w:t>Додаток 92</w:t>
      </w:r>
    </w:p>
    <w:p w:rsidR="00445A39" w:rsidRPr="00167D6B" w:rsidRDefault="00445A39">
      <w:pPr>
        <w:rPr>
          <w:rFonts w:eastAsia="Calibri"/>
          <w:sz w:val="22"/>
          <w:szCs w:val="22"/>
          <w:lang w:eastAsia="en-US"/>
        </w:rPr>
      </w:pPr>
    </w:p>
    <w:tbl>
      <w:tblPr>
        <w:tblW w:w="9824" w:type="dxa"/>
        <w:tblInd w:w="-176" w:type="dxa"/>
        <w:tblLayout w:type="fixed"/>
        <w:tblLook w:val="0000" w:firstRow="0" w:lastRow="0" w:firstColumn="0" w:lastColumn="0" w:noHBand="0" w:noVBand="0"/>
      </w:tblPr>
      <w:tblGrid>
        <w:gridCol w:w="3403"/>
        <w:gridCol w:w="3685"/>
        <w:gridCol w:w="2736"/>
      </w:tblGrid>
      <w:tr w:rsidR="00445A39" w:rsidRPr="00167D6B">
        <w:tc>
          <w:tcPr>
            <w:tcW w:w="3403" w:type="dxa"/>
            <w:tcBorders>
              <w:top w:val="single" w:sz="4" w:space="0" w:color="auto"/>
              <w:left w:val="single" w:sz="4" w:space="0" w:color="auto"/>
              <w:right w:val="single" w:sz="4" w:space="0" w:color="auto"/>
            </w:tcBorders>
            <w:shd w:val="clear" w:color="auto" w:fill="E6E6E6"/>
          </w:tcPr>
          <w:p w:rsidR="00445A39" w:rsidRPr="00167D6B" w:rsidRDefault="005175CE" w:rsidP="00F136D8">
            <w:pPr>
              <w:rPr>
                <w:rFonts w:eastAsia="Calibri"/>
                <w:sz w:val="20"/>
                <w:szCs w:val="20"/>
                <w:lang w:eastAsia="en-US"/>
              </w:rPr>
            </w:pPr>
            <w:r w:rsidRPr="00167D6B">
              <w:rPr>
                <w:rFonts w:eastAsia="Calibri"/>
                <w:sz w:val="20"/>
                <w:szCs w:val="20"/>
                <w:lang w:eastAsia="en-US"/>
              </w:rPr>
              <w:t>Вих. № ___________</w:t>
            </w:r>
          </w:p>
          <w:p w:rsidR="00445A39" w:rsidRPr="00167D6B" w:rsidRDefault="005175CE" w:rsidP="00F136D8">
            <w:pPr>
              <w:rPr>
                <w:rFonts w:eastAsia="Calibri"/>
                <w:sz w:val="20"/>
                <w:szCs w:val="20"/>
                <w:lang w:eastAsia="en-US"/>
              </w:rPr>
            </w:pPr>
            <w:r w:rsidRPr="00167D6B">
              <w:rPr>
                <w:rFonts w:eastAsia="Calibri"/>
                <w:b/>
                <w:i/>
                <w:sz w:val="20"/>
                <w:szCs w:val="20"/>
                <w:lang w:eastAsia="en-US"/>
              </w:rPr>
              <w:t>Ref. No.</w:t>
            </w:r>
          </w:p>
        </w:tc>
        <w:tc>
          <w:tcPr>
            <w:tcW w:w="3685" w:type="dxa"/>
          </w:tcPr>
          <w:p w:rsidR="00445A39" w:rsidRPr="00167D6B" w:rsidRDefault="00445A39">
            <w:pPr>
              <w:tabs>
                <w:tab w:val="left" w:pos="4334"/>
              </w:tabs>
              <w:jc w:val="center"/>
              <w:rPr>
                <w:rFonts w:eastAsia="Calibri"/>
                <w:sz w:val="22"/>
                <w:szCs w:val="22"/>
                <w:lang w:eastAsia="en-US"/>
              </w:rPr>
            </w:pPr>
          </w:p>
        </w:tc>
        <w:tc>
          <w:tcPr>
            <w:tcW w:w="2736" w:type="dxa"/>
            <w:tcBorders>
              <w:top w:val="single" w:sz="4" w:space="0" w:color="auto"/>
              <w:left w:val="single" w:sz="4" w:space="0" w:color="auto"/>
              <w:right w:val="single" w:sz="4" w:space="0" w:color="auto"/>
            </w:tcBorders>
            <w:shd w:val="clear" w:color="auto" w:fill="E6E6E6"/>
          </w:tcPr>
          <w:p w:rsidR="00445A39" w:rsidRPr="00167D6B" w:rsidRDefault="00445A39">
            <w:pPr>
              <w:rPr>
                <w:rFonts w:eastAsia="Calibri"/>
                <w:sz w:val="22"/>
                <w:szCs w:val="22"/>
                <w:lang w:eastAsia="en-US"/>
              </w:rPr>
            </w:pPr>
          </w:p>
        </w:tc>
      </w:tr>
      <w:tr w:rsidR="00445A39" w:rsidRPr="00167D6B">
        <w:trPr>
          <w:trHeight w:val="301"/>
        </w:trPr>
        <w:tc>
          <w:tcPr>
            <w:tcW w:w="3403" w:type="dxa"/>
            <w:tcBorders>
              <w:left w:val="single" w:sz="4" w:space="0" w:color="auto"/>
              <w:bottom w:val="single" w:sz="4" w:space="0" w:color="auto"/>
              <w:right w:val="single" w:sz="4" w:space="0" w:color="auto"/>
            </w:tcBorders>
            <w:shd w:val="clear" w:color="auto" w:fill="E6E6E6"/>
          </w:tcPr>
          <w:p w:rsidR="00445A39" w:rsidRPr="00167D6B" w:rsidRDefault="005175CE" w:rsidP="00FA62D2">
            <w:pPr>
              <w:rPr>
                <w:rFonts w:eastAsia="Calibri"/>
                <w:sz w:val="20"/>
                <w:szCs w:val="20"/>
                <w:u w:val="single"/>
                <w:lang w:eastAsia="en-US"/>
              </w:rPr>
            </w:pPr>
            <w:r w:rsidRPr="00167D6B">
              <w:rPr>
                <w:rFonts w:eastAsia="Calibri"/>
                <w:sz w:val="20"/>
                <w:szCs w:val="20"/>
                <w:lang w:eastAsia="en-US"/>
              </w:rPr>
              <w:t>від "____"____________ 20__р.</w:t>
            </w:r>
            <w:r w:rsidRPr="00167D6B">
              <w:rPr>
                <w:rFonts w:eastAsia="Calibri"/>
                <w:sz w:val="20"/>
                <w:szCs w:val="20"/>
                <w:u w:val="single"/>
                <w:lang w:eastAsia="en-US"/>
              </w:rPr>
              <w:t xml:space="preserve"> </w:t>
            </w:r>
          </w:p>
          <w:p w:rsidR="00445A39" w:rsidRPr="00167D6B" w:rsidRDefault="005175CE" w:rsidP="00FA62D2">
            <w:pPr>
              <w:rPr>
                <w:rFonts w:eastAsia="Calibri"/>
                <w:sz w:val="20"/>
                <w:szCs w:val="20"/>
                <w:lang w:eastAsia="en-US"/>
              </w:rPr>
            </w:pPr>
            <w:r w:rsidRPr="00167D6B">
              <w:rPr>
                <w:rFonts w:eastAsia="Calibri"/>
                <w:b/>
                <w:i/>
                <w:sz w:val="20"/>
                <w:szCs w:val="20"/>
                <w:lang w:eastAsia="en-US"/>
              </w:rPr>
              <w:t>dated</w:t>
            </w:r>
          </w:p>
        </w:tc>
        <w:tc>
          <w:tcPr>
            <w:tcW w:w="3685" w:type="dxa"/>
          </w:tcPr>
          <w:p w:rsidR="00445A39" w:rsidRPr="00167D6B" w:rsidRDefault="00445A39">
            <w:pPr>
              <w:jc w:val="center"/>
              <w:rPr>
                <w:rFonts w:eastAsia="Calibri"/>
                <w:sz w:val="22"/>
                <w:szCs w:val="22"/>
                <w:lang w:eastAsia="en-US"/>
              </w:rPr>
            </w:pPr>
          </w:p>
        </w:tc>
        <w:tc>
          <w:tcPr>
            <w:tcW w:w="2736" w:type="dxa"/>
            <w:tcBorders>
              <w:left w:val="single" w:sz="4" w:space="0" w:color="auto"/>
              <w:bottom w:val="single" w:sz="4" w:space="0" w:color="auto"/>
              <w:right w:val="single" w:sz="4" w:space="0" w:color="auto"/>
            </w:tcBorders>
            <w:shd w:val="clear" w:color="auto" w:fill="E6E6E6"/>
          </w:tcPr>
          <w:p w:rsidR="00445A39" w:rsidRPr="00167D6B" w:rsidRDefault="005175CE">
            <w:pPr>
              <w:rPr>
                <w:rFonts w:eastAsia="Calibri"/>
                <w:sz w:val="22"/>
                <w:szCs w:val="22"/>
                <w:lang w:eastAsia="en-US"/>
              </w:rPr>
            </w:pPr>
            <w:r w:rsidRPr="00167D6B">
              <w:rPr>
                <w:rFonts w:eastAsia="Calibri"/>
                <w:sz w:val="22"/>
                <w:szCs w:val="22"/>
                <w:lang w:eastAsia="en-US"/>
              </w:rPr>
              <w:t>Примірник</w:t>
            </w:r>
          </w:p>
          <w:p w:rsidR="00445A39" w:rsidRPr="00167D6B" w:rsidRDefault="005175CE">
            <w:pPr>
              <w:rPr>
                <w:rFonts w:eastAsia="Calibri"/>
                <w:b/>
                <w:i/>
                <w:sz w:val="22"/>
                <w:szCs w:val="22"/>
                <w:lang w:eastAsia="en-US"/>
              </w:rPr>
            </w:pPr>
            <w:r w:rsidRPr="00167D6B">
              <w:rPr>
                <w:rFonts w:eastAsia="Calibri"/>
                <w:b/>
                <w:i/>
                <w:sz w:val="22"/>
                <w:szCs w:val="22"/>
                <w:lang w:eastAsia="en-US"/>
              </w:rPr>
              <w:t>Copy</w:t>
            </w:r>
          </w:p>
          <w:p w:rsidR="00445A39" w:rsidRPr="00167D6B" w:rsidRDefault="005175CE">
            <w:pPr>
              <w:rPr>
                <w:rFonts w:eastAsia="Calibri"/>
                <w:sz w:val="22"/>
                <w:szCs w:val="22"/>
                <w:lang w:eastAsia="en-US"/>
              </w:rPr>
            </w:pPr>
            <w:r w:rsidRPr="00167D6B">
              <w:rPr>
                <w:rFonts w:eastAsia="Calibri"/>
                <w:sz w:val="22"/>
                <w:szCs w:val="22"/>
                <w:lang w:eastAsia="en-US"/>
              </w:rPr>
              <w:t>_________</w:t>
            </w:r>
          </w:p>
        </w:tc>
      </w:tr>
    </w:tbl>
    <w:p w:rsidR="00445A39" w:rsidRPr="00167D6B" w:rsidRDefault="00445A39">
      <w:pPr>
        <w:spacing w:line="360" w:lineRule="auto"/>
        <w:rPr>
          <w:rFonts w:eastAsia="Calibri"/>
          <w:sz w:val="22"/>
          <w:szCs w:val="22"/>
          <w:lang w:eastAsia="en-US"/>
        </w:rPr>
      </w:pPr>
    </w:p>
    <w:p w:rsidR="00445A39" w:rsidRPr="00167D6B" w:rsidRDefault="00445A39">
      <w:pPr>
        <w:spacing w:line="360" w:lineRule="auto"/>
        <w:rPr>
          <w:rFonts w:eastAsia="Calibri"/>
          <w:sz w:val="22"/>
          <w:szCs w:val="22"/>
          <w:lang w:eastAsia="en-US"/>
        </w:rPr>
      </w:pPr>
    </w:p>
    <w:p w:rsidR="00445A39" w:rsidRPr="00167D6B" w:rsidRDefault="005175CE">
      <w:pPr>
        <w:spacing w:line="360" w:lineRule="auto"/>
        <w:jc w:val="center"/>
        <w:rPr>
          <w:rFonts w:eastAsia="Calibri"/>
          <w:b/>
          <w:sz w:val="22"/>
          <w:szCs w:val="22"/>
          <w:lang w:eastAsia="en-US"/>
        </w:rPr>
      </w:pPr>
      <w:r w:rsidRPr="00167D6B">
        <w:rPr>
          <w:rFonts w:eastAsia="Calibri"/>
          <w:b/>
          <w:sz w:val="22"/>
          <w:szCs w:val="22"/>
          <w:lang w:eastAsia="en-US"/>
        </w:rPr>
        <w:t xml:space="preserve">РОЗПОРЯДЖЕННЯ </w:t>
      </w:r>
    </w:p>
    <w:p w:rsidR="00445A39" w:rsidRPr="00167D6B" w:rsidRDefault="005175CE">
      <w:pPr>
        <w:spacing w:line="360" w:lineRule="auto"/>
        <w:jc w:val="center"/>
        <w:rPr>
          <w:rFonts w:eastAsia="Calibri"/>
          <w:b/>
          <w:sz w:val="22"/>
          <w:szCs w:val="22"/>
          <w:lang w:eastAsia="en-US"/>
        </w:rPr>
      </w:pPr>
      <w:r w:rsidRPr="00167D6B">
        <w:rPr>
          <w:rFonts w:eastAsia="Calibri"/>
          <w:b/>
          <w:sz w:val="22"/>
          <w:szCs w:val="22"/>
          <w:lang w:eastAsia="en-US"/>
        </w:rPr>
        <w:t>ПРО ВІДМІНУ (АНУЛЮВАННЯ) РАНІШЕ НАДАНОГО РОЗПОРЯДЖЕННЯ</w:t>
      </w:r>
    </w:p>
    <w:p w:rsidR="00445A39" w:rsidRPr="00167D6B" w:rsidRDefault="005175CE">
      <w:pPr>
        <w:spacing w:line="360" w:lineRule="auto"/>
        <w:jc w:val="center"/>
        <w:rPr>
          <w:rFonts w:eastAsia="Calibri"/>
          <w:b/>
          <w:i/>
          <w:sz w:val="22"/>
          <w:szCs w:val="22"/>
          <w:lang w:eastAsia="en-US"/>
        </w:rPr>
      </w:pPr>
      <w:r w:rsidRPr="00167D6B">
        <w:rPr>
          <w:rFonts w:eastAsia="Calibri"/>
          <w:b/>
          <w:i/>
          <w:sz w:val="22"/>
          <w:szCs w:val="22"/>
          <w:lang w:eastAsia="en-US"/>
        </w:rPr>
        <w:t>ORDER</w:t>
      </w:r>
    </w:p>
    <w:p w:rsidR="00445A39" w:rsidRPr="00167D6B" w:rsidRDefault="005175CE">
      <w:pPr>
        <w:spacing w:line="360" w:lineRule="auto"/>
        <w:jc w:val="center"/>
        <w:rPr>
          <w:rFonts w:eastAsia="Calibri"/>
          <w:b/>
          <w:sz w:val="22"/>
          <w:szCs w:val="20"/>
          <w:lang w:eastAsia="en-US"/>
        </w:rPr>
      </w:pPr>
      <w:r w:rsidRPr="00167D6B">
        <w:rPr>
          <w:rFonts w:eastAsia="Calibri"/>
          <w:b/>
          <w:i/>
          <w:sz w:val="22"/>
          <w:szCs w:val="22"/>
          <w:lang w:eastAsia="en-US"/>
        </w:rPr>
        <w:t>ON REVOCATION (CANCELLATION) OF PREVIOUSLY ISSUED ORDER</w:t>
      </w:r>
    </w:p>
    <w:p w:rsidR="00445A39" w:rsidRPr="00167D6B" w:rsidRDefault="005175CE">
      <w:pPr>
        <w:spacing w:line="360" w:lineRule="auto"/>
        <w:jc w:val="center"/>
        <w:rPr>
          <w:rFonts w:eastAsia="Calibri"/>
          <w:b/>
          <w:sz w:val="22"/>
          <w:szCs w:val="20"/>
          <w:lang w:eastAsia="en-US"/>
        </w:rPr>
      </w:pPr>
      <w:r w:rsidRPr="00167D6B">
        <w:rPr>
          <w:rFonts w:eastAsia="Calibri"/>
          <w:b/>
          <w:sz w:val="22"/>
          <w:szCs w:val="20"/>
          <w:lang w:eastAsia="en-US"/>
        </w:rPr>
        <w:t>Депонент:</w:t>
      </w:r>
    </w:p>
    <w:p w:rsidR="00445A39" w:rsidRPr="00167D6B" w:rsidRDefault="005175CE">
      <w:pPr>
        <w:spacing w:line="360" w:lineRule="auto"/>
        <w:jc w:val="center"/>
        <w:rPr>
          <w:rFonts w:eastAsia="Calibri"/>
          <w:b/>
          <w:sz w:val="22"/>
          <w:szCs w:val="20"/>
          <w:lang w:eastAsia="en-US"/>
        </w:rPr>
      </w:pPr>
      <w:r w:rsidRPr="00167D6B">
        <w:rPr>
          <w:rFonts w:eastAsia="Calibri"/>
          <w:b/>
          <w:i/>
          <w:sz w:val="22"/>
          <w:szCs w:val="22"/>
          <w:lang w:eastAsia="en-US"/>
        </w:rPr>
        <w:t>Depositor</w:t>
      </w:r>
    </w:p>
    <w:tbl>
      <w:tblPr>
        <w:tblW w:w="9586" w:type="dxa"/>
        <w:tblInd w:w="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86"/>
      </w:tblGrid>
      <w:tr w:rsidR="00445A39" w:rsidRPr="00167D6B">
        <w:trPr>
          <w:trHeight w:val="769"/>
        </w:trPr>
        <w:tc>
          <w:tcPr>
            <w:tcW w:w="9586" w:type="dxa"/>
            <w:shd w:val="pct10" w:color="auto" w:fill="FFFFFF"/>
          </w:tcPr>
          <w:p w:rsidR="00445A39" w:rsidRPr="00167D6B" w:rsidRDefault="00445A39" w:rsidP="00F136D8">
            <w:pPr>
              <w:jc w:val="center"/>
              <w:rPr>
                <w:rFonts w:eastAsia="Calibri"/>
                <w:b/>
                <w:sz w:val="22"/>
                <w:szCs w:val="20"/>
                <w:lang w:eastAsia="en-US"/>
              </w:rPr>
            </w:pPr>
          </w:p>
        </w:tc>
      </w:tr>
    </w:tbl>
    <w:p w:rsidR="00445A39" w:rsidRPr="00167D6B" w:rsidRDefault="005175CE">
      <w:pPr>
        <w:spacing w:line="360" w:lineRule="auto"/>
        <w:jc w:val="center"/>
        <w:rPr>
          <w:rFonts w:eastAsia="Calibri"/>
          <w:sz w:val="16"/>
          <w:szCs w:val="16"/>
          <w:lang w:eastAsia="en-US"/>
        </w:rPr>
      </w:pPr>
      <w:r w:rsidRPr="00167D6B">
        <w:rPr>
          <w:rFonts w:eastAsia="Calibri"/>
          <w:sz w:val="16"/>
          <w:szCs w:val="16"/>
          <w:lang w:eastAsia="en-US"/>
        </w:rPr>
        <w:t xml:space="preserve">(Найменування / Прізвище ім'я по батькові </w:t>
      </w:r>
      <w:r w:rsidRPr="00167D6B">
        <w:rPr>
          <w:rFonts w:eastAsia="Calibri"/>
          <w:i/>
          <w:sz w:val="16"/>
          <w:szCs w:val="16"/>
          <w:lang w:eastAsia="en-US"/>
        </w:rPr>
        <w:t>(за наявності)</w:t>
      </w:r>
      <w:r w:rsidRPr="00167D6B">
        <w:rPr>
          <w:rFonts w:eastAsia="Calibri"/>
          <w:sz w:val="16"/>
          <w:szCs w:val="16"/>
          <w:lang w:eastAsia="en-US"/>
        </w:rPr>
        <w:t>)</w:t>
      </w:r>
    </w:p>
    <w:p w:rsidR="00445A39" w:rsidRPr="00167D6B" w:rsidRDefault="005175CE">
      <w:pPr>
        <w:spacing w:line="360" w:lineRule="auto"/>
        <w:jc w:val="center"/>
        <w:rPr>
          <w:rFonts w:eastAsia="Calibri"/>
          <w:sz w:val="17"/>
          <w:szCs w:val="17"/>
          <w:lang w:eastAsia="en-US"/>
        </w:rPr>
      </w:pPr>
      <w:r w:rsidRPr="00167D6B">
        <w:rPr>
          <w:rFonts w:eastAsia="Calibri"/>
          <w:b/>
          <w:i/>
          <w:sz w:val="17"/>
          <w:szCs w:val="17"/>
          <w:lang w:eastAsia="en-US"/>
        </w:rPr>
        <w:t>(Name/ Surname, name, patronymic (if applicable))</w:t>
      </w:r>
    </w:p>
    <w:p w:rsidR="00445A39" w:rsidRPr="00167D6B" w:rsidRDefault="00445A39">
      <w:pPr>
        <w:spacing w:line="360" w:lineRule="auto"/>
        <w:jc w:val="center"/>
        <w:rPr>
          <w:rFonts w:eastAsia="Calibri"/>
          <w:sz w:val="16"/>
          <w:szCs w:val="16"/>
          <w:lang w:eastAsia="en-US"/>
        </w:rPr>
      </w:pP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14"/>
        <w:gridCol w:w="6426"/>
      </w:tblGrid>
      <w:tr w:rsidR="00445A39" w:rsidRPr="00167D6B">
        <w:trPr>
          <w:trHeight w:val="679"/>
        </w:trPr>
        <w:tc>
          <w:tcPr>
            <w:tcW w:w="3114" w:type="dxa"/>
            <w:tcBorders>
              <w:bottom w:val="single" w:sz="4" w:space="0" w:color="auto"/>
              <w:right w:val="single" w:sz="4" w:space="0" w:color="auto"/>
            </w:tcBorders>
            <w:shd w:val="pct12" w:color="auto" w:fill="auto"/>
            <w:vAlign w:val="center"/>
          </w:tcPr>
          <w:p w:rsidR="00445A39" w:rsidRPr="00167D6B" w:rsidRDefault="005175CE">
            <w:pPr>
              <w:spacing w:line="360" w:lineRule="auto"/>
              <w:rPr>
                <w:rFonts w:eastAsia="Calibri"/>
                <w:b/>
                <w:sz w:val="22"/>
                <w:szCs w:val="20"/>
                <w:lang w:eastAsia="en-US"/>
              </w:rPr>
            </w:pPr>
            <w:r w:rsidRPr="00167D6B">
              <w:rPr>
                <w:rFonts w:eastAsia="Calibri"/>
                <w:b/>
                <w:sz w:val="22"/>
                <w:szCs w:val="20"/>
                <w:lang w:eastAsia="en-US"/>
              </w:rPr>
              <w:t>Депозитарний код рахунку в цінних паперах</w:t>
            </w:r>
          </w:p>
        </w:tc>
        <w:tc>
          <w:tcPr>
            <w:tcW w:w="6426" w:type="dxa"/>
            <w:tcBorders>
              <w:left w:val="single" w:sz="4" w:space="0" w:color="auto"/>
              <w:bottom w:val="single" w:sz="4" w:space="0" w:color="auto"/>
            </w:tcBorders>
            <w:shd w:val="clear" w:color="auto" w:fill="FFFFFF"/>
            <w:vAlign w:val="center"/>
          </w:tcPr>
          <w:p w:rsidR="00445A39" w:rsidRPr="00167D6B" w:rsidRDefault="00445A39">
            <w:pPr>
              <w:spacing w:line="360" w:lineRule="auto"/>
              <w:rPr>
                <w:rFonts w:eastAsia="Calibri"/>
                <w:b/>
                <w:bCs/>
                <w:sz w:val="28"/>
                <w:szCs w:val="20"/>
                <w:lang w:eastAsia="en-US"/>
              </w:rPr>
            </w:pPr>
          </w:p>
        </w:tc>
      </w:tr>
      <w:tr w:rsidR="00445A39" w:rsidRPr="00167D6B">
        <w:trPr>
          <w:trHeight w:val="462"/>
        </w:trPr>
        <w:tc>
          <w:tcPr>
            <w:tcW w:w="3114" w:type="dxa"/>
            <w:tcBorders>
              <w:top w:val="single" w:sz="4" w:space="0" w:color="auto"/>
              <w:right w:val="single" w:sz="4" w:space="0" w:color="auto"/>
            </w:tcBorders>
            <w:shd w:val="pct12" w:color="auto" w:fill="auto"/>
            <w:vAlign w:val="center"/>
          </w:tcPr>
          <w:p w:rsidR="00445A39" w:rsidRPr="00167D6B" w:rsidRDefault="005175CE">
            <w:pPr>
              <w:spacing w:line="360" w:lineRule="auto"/>
              <w:jc w:val="center"/>
              <w:rPr>
                <w:rFonts w:eastAsia="Calibri"/>
                <w:b/>
                <w:sz w:val="22"/>
                <w:szCs w:val="20"/>
                <w:lang w:eastAsia="en-US"/>
              </w:rPr>
            </w:pPr>
            <w:r w:rsidRPr="00167D6B">
              <w:rPr>
                <w:rFonts w:eastAsia="Calibri"/>
                <w:b/>
                <w:i/>
                <w:sz w:val="17"/>
                <w:szCs w:val="17"/>
                <w:lang w:eastAsia="en-US"/>
              </w:rPr>
              <w:t>Depository code of securities account</w:t>
            </w:r>
          </w:p>
        </w:tc>
        <w:tc>
          <w:tcPr>
            <w:tcW w:w="6426" w:type="dxa"/>
            <w:tcBorders>
              <w:top w:val="single" w:sz="4" w:space="0" w:color="auto"/>
              <w:left w:val="single" w:sz="4" w:space="0" w:color="auto"/>
            </w:tcBorders>
            <w:shd w:val="clear" w:color="auto" w:fill="FFFFFF"/>
            <w:vAlign w:val="center"/>
          </w:tcPr>
          <w:p w:rsidR="00445A39" w:rsidRPr="00167D6B" w:rsidRDefault="00445A39">
            <w:pPr>
              <w:spacing w:line="360" w:lineRule="auto"/>
              <w:rPr>
                <w:rFonts w:eastAsia="Calibri"/>
                <w:b/>
                <w:bCs/>
                <w:sz w:val="28"/>
                <w:szCs w:val="20"/>
                <w:lang w:eastAsia="en-US"/>
              </w:rPr>
            </w:pPr>
          </w:p>
        </w:tc>
      </w:tr>
    </w:tbl>
    <w:p w:rsidR="00445A39" w:rsidRPr="00167D6B" w:rsidRDefault="005175CE">
      <w:pPr>
        <w:spacing w:line="360" w:lineRule="auto"/>
        <w:jc w:val="center"/>
        <w:rPr>
          <w:rFonts w:eastAsia="Calibri"/>
          <w:b/>
          <w:sz w:val="22"/>
          <w:szCs w:val="20"/>
          <w:lang w:eastAsia="en-US"/>
        </w:rPr>
      </w:pPr>
      <w:r w:rsidRPr="00167D6B">
        <w:rPr>
          <w:rFonts w:eastAsia="Calibri"/>
          <w:b/>
          <w:sz w:val="22"/>
          <w:szCs w:val="20"/>
          <w:lang w:eastAsia="en-US"/>
        </w:rPr>
        <w:t>Назва та тип розпорядження, що відмінюється</w:t>
      </w:r>
    </w:p>
    <w:p w:rsidR="00445A39" w:rsidRPr="00167D6B" w:rsidRDefault="005175CE">
      <w:pPr>
        <w:spacing w:line="360" w:lineRule="auto"/>
        <w:jc w:val="center"/>
        <w:rPr>
          <w:rFonts w:eastAsia="Calibri"/>
          <w:b/>
          <w:sz w:val="22"/>
          <w:szCs w:val="20"/>
          <w:lang w:eastAsia="en-US"/>
        </w:rPr>
      </w:pPr>
      <w:r w:rsidRPr="00167D6B">
        <w:rPr>
          <w:rFonts w:eastAsia="Calibri"/>
          <w:b/>
          <w:i/>
          <w:sz w:val="22"/>
          <w:szCs w:val="22"/>
          <w:lang w:eastAsia="en-US"/>
        </w:rPr>
        <w:t>Name and type of revoked order</w:t>
      </w: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167D6B">
        <w:trPr>
          <w:trHeight w:val="976"/>
        </w:trPr>
        <w:tc>
          <w:tcPr>
            <w:tcW w:w="9682" w:type="dxa"/>
            <w:shd w:val="pct10" w:color="auto" w:fill="FFFFFF"/>
          </w:tcPr>
          <w:p w:rsidR="00445A39" w:rsidRPr="00167D6B" w:rsidRDefault="00445A39" w:rsidP="00F136D8">
            <w:pPr>
              <w:jc w:val="center"/>
              <w:rPr>
                <w:rFonts w:eastAsia="Calibri"/>
                <w:b/>
                <w:sz w:val="22"/>
                <w:szCs w:val="20"/>
                <w:lang w:eastAsia="en-US"/>
              </w:rPr>
            </w:pPr>
          </w:p>
        </w:tc>
      </w:tr>
    </w:tbl>
    <w:p w:rsidR="00445A39" w:rsidRPr="00167D6B" w:rsidRDefault="005175CE">
      <w:pPr>
        <w:spacing w:line="360" w:lineRule="auto"/>
        <w:jc w:val="center"/>
        <w:rPr>
          <w:rFonts w:eastAsia="Calibri"/>
          <w:b/>
          <w:sz w:val="22"/>
          <w:szCs w:val="22"/>
          <w:lang w:eastAsia="en-US"/>
        </w:rPr>
      </w:pPr>
      <w:r w:rsidRPr="00167D6B">
        <w:rPr>
          <w:rFonts w:eastAsia="Calibri"/>
          <w:b/>
          <w:sz w:val="22"/>
          <w:szCs w:val="22"/>
          <w:lang w:eastAsia="en-US"/>
        </w:rPr>
        <w:t>Номер та дата розпорядження</w:t>
      </w:r>
    </w:p>
    <w:p w:rsidR="00445A39" w:rsidRPr="00167D6B" w:rsidRDefault="005175CE">
      <w:pPr>
        <w:spacing w:line="360" w:lineRule="auto"/>
        <w:jc w:val="center"/>
        <w:rPr>
          <w:rFonts w:eastAsia="Calibri"/>
          <w:b/>
          <w:sz w:val="22"/>
          <w:szCs w:val="22"/>
          <w:lang w:eastAsia="en-US"/>
        </w:rPr>
      </w:pPr>
      <w:r w:rsidRPr="00167D6B">
        <w:rPr>
          <w:rFonts w:eastAsia="Calibri"/>
          <w:b/>
          <w:i/>
          <w:sz w:val="22"/>
          <w:szCs w:val="22"/>
          <w:lang w:eastAsia="en-US"/>
        </w:rPr>
        <w:t>Name and type of order</w:t>
      </w:r>
    </w:p>
    <w:p w:rsidR="00445A39" w:rsidRPr="00167D6B" w:rsidRDefault="00445A39">
      <w:pPr>
        <w:spacing w:line="360" w:lineRule="auto"/>
        <w:rPr>
          <w:rFonts w:eastAsia="Calibri"/>
          <w:sz w:val="16"/>
          <w:szCs w:val="20"/>
          <w:lang w:eastAsia="en-US"/>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167D6B">
        <w:trPr>
          <w:trHeight w:val="700"/>
        </w:trPr>
        <w:tc>
          <w:tcPr>
            <w:tcW w:w="9682" w:type="dxa"/>
            <w:shd w:val="pct10" w:color="auto" w:fill="FFFFFF"/>
          </w:tcPr>
          <w:p w:rsidR="00445A39" w:rsidRPr="00167D6B" w:rsidRDefault="00445A39" w:rsidP="00F136D8">
            <w:pPr>
              <w:jc w:val="center"/>
              <w:rPr>
                <w:rFonts w:eastAsia="Calibri"/>
                <w:b/>
                <w:sz w:val="22"/>
                <w:szCs w:val="20"/>
                <w:lang w:eastAsia="en-US"/>
              </w:rPr>
            </w:pPr>
          </w:p>
        </w:tc>
      </w:tr>
    </w:tbl>
    <w:p w:rsidR="00445A39" w:rsidRPr="00167D6B" w:rsidRDefault="00445A39">
      <w:pPr>
        <w:spacing w:line="360" w:lineRule="auto"/>
        <w:rPr>
          <w:rFonts w:eastAsia="Calibri"/>
          <w:sz w:val="16"/>
          <w:szCs w:val="20"/>
          <w:lang w:eastAsia="en-US"/>
        </w:rPr>
      </w:pPr>
    </w:p>
    <w:p w:rsidR="00445A39" w:rsidRPr="00167D6B" w:rsidRDefault="00445A39">
      <w:pPr>
        <w:spacing w:line="360" w:lineRule="auto"/>
        <w:rPr>
          <w:rFonts w:eastAsia="Calibri"/>
          <w:b/>
          <w:sz w:val="22"/>
          <w:szCs w:val="20"/>
          <w:lang w:eastAsia="en-US"/>
        </w:rPr>
      </w:pPr>
    </w:p>
    <w:p w:rsidR="00445A39" w:rsidRPr="00167D6B" w:rsidRDefault="005175CE">
      <w:pPr>
        <w:spacing w:line="360" w:lineRule="auto"/>
        <w:rPr>
          <w:rFonts w:eastAsia="Calibri"/>
          <w:b/>
          <w:sz w:val="20"/>
          <w:szCs w:val="20"/>
          <w:lang w:eastAsia="en-US"/>
        </w:rPr>
      </w:pPr>
      <w:r w:rsidRPr="00167D6B">
        <w:rPr>
          <w:rFonts w:eastAsia="Calibri"/>
          <w:b/>
          <w:sz w:val="20"/>
          <w:szCs w:val="20"/>
          <w:lang w:eastAsia="en-US"/>
        </w:rPr>
        <w:t xml:space="preserve">Підпис Розпорядника рахунку </w:t>
      </w:r>
    </w:p>
    <w:p w:rsidR="00445A39" w:rsidRPr="00167D6B" w:rsidRDefault="005175CE">
      <w:pPr>
        <w:spacing w:line="360" w:lineRule="auto"/>
        <w:rPr>
          <w:rFonts w:eastAsia="Calibri"/>
          <w:b/>
          <w:sz w:val="20"/>
          <w:szCs w:val="20"/>
          <w:lang w:eastAsia="en-US"/>
        </w:rPr>
      </w:pPr>
      <w:r w:rsidRPr="00167D6B">
        <w:rPr>
          <w:rFonts w:eastAsia="Calibri"/>
          <w:b/>
          <w:i/>
          <w:sz w:val="22"/>
          <w:szCs w:val="22"/>
          <w:lang w:eastAsia="en-US"/>
        </w:rPr>
        <w:t>Signature of facility agent</w:t>
      </w:r>
    </w:p>
    <w:p w:rsidR="00445A39" w:rsidRPr="00167D6B" w:rsidRDefault="005175CE">
      <w:pPr>
        <w:spacing w:line="360" w:lineRule="auto"/>
        <w:rPr>
          <w:rFonts w:eastAsia="Calibri"/>
          <w:b/>
          <w:sz w:val="20"/>
          <w:szCs w:val="20"/>
          <w:lang w:eastAsia="en-US"/>
        </w:rPr>
      </w:pPr>
      <w:r w:rsidRPr="00167D6B">
        <w:rPr>
          <w:rFonts w:eastAsia="Calibri"/>
          <w:b/>
          <w:sz w:val="20"/>
          <w:szCs w:val="20"/>
          <w:lang w:eastAsia="en-US"/>
        </w:rPr>
        <w:t xml:space="preserve">         /__________________________/_________________________________/</w:t>
      </w:r>
    </w:p>
    <w:p w:rsidR="00445A39" w:rsidRPr="00167D6B" w:rsidRDefault="005175CE">
      <w:pPr>
        <w:spacing w:line="360" w:lineRule="auto"/>
        <w:rPr>
          <w:rFonts w:eastAsia="Calibri"/>
          <w:b/>
          <w:sz w:val="20"/>
          <w:szCs w:val="20"/>
          <w:lang w:eastAsia="en-US"/>
        </w:rPr>
      </w:pPr>
      <w:r w:rsidRPr="00167D6B">
        <w:rPr>
          <w:rFonts w:eastAsia="Calibri"/>
          <w:b/>
          <w:sz w:val="20"/>
          <w:szCs w:val="20"/>
          <w:lang w:eastAsia="en-US"/>
        </w:rPr>
        <w:t xml:space="preserve">                                                                                   підпис,   М.П.</w:t>
      </w:r>
      <w:r w:rsidRPr="00167D6B">
        <w:rPr>
          <w:rFonts w:eastAsia="Calibri"/>
          <w:b/>
          <w:sz w:val="20"/>
          <w:szCs w:val="20"/>
          <w:vertAlign w:val="superscript"/>
          <w:lang w:eastAsia="en-US"/>
        </w:rPr>
        <w:t>*</w:t>
      </w:r>
      <w:r w:rsidRPr="00167D6B">
        <w:rPr>
          <w:rFonts w:eastAsia="Calibri"/>
          <w:b/>
          <w:sz w:val="20"/>
          <w:szCs w:val="20"/>
          <w:lang w:eastAsia="en-US"/>
        </w:rPr>
        <w:t xml:space="preserve">                                    П.І.Б.</w:t>
      </w:r>
    </w:p>
    <w:p w:rsidR="00445A39" w:rsidRPr="00167D6B" w:rsidRDefault="005175CE">
      <w:pPr>
        <w:spacing w:line="360" w:lineRule="auto"/>
        <w:jc w:val="both"/>
        <w:rPr>
          <w:rFonts w:eastAsia="Calibri"/>
          <w:b/>
          <w:sz w:val="17"/>
          <w:szCs w:val="17"/>
          <w:lang w:eastAsia="en-US"/>
        </w:rPr>
      </w:pPr>
      <w:r w:rsidRPr="00167D6B">
        <w:rPr>
          <w:rFonts w:eastAsia="Calibri"/>
          <w:b/>
          <w:i/>
          <w:sz w:val="17"/>
          <w:szCs w:val="17"/>
          <w:lang w:eastAsia="en-US"/>
        </w:rPr>
        <w:tab/>
      </w:r>
      <w:r w:rsidRPr="00167D6B">
        <w:rPr>
          <w:rFonts w:eastAsia="Calibri"/>
          <w:b/>
          <w:i/>
          <w:sz w:val="17"/>
          <w:szCs w:val="17"/>
          <w:lang w:eastAsia="en-US"/>
        </w:rPr>
        <w:tab/>
      </w:r>
      <w:r w:rsidRPr="00167D6B">
        <w:rPr>
          <w:rFonts w:eastAsia="Calibri"/>
          <w:b/>
          <w:i/>
          <w:sz w:val="17"/>
          <w:szCs w:val="17"/>
          <w:lang w:eastAsia="en-US"/>
        </w:rPr>
        <w:tab/>
      </w:r>
      <w:r w:rsidRPr="00167D6B">
        <w:rPr>
          <w:rFonts w:eastAsia="Calibri"/>
          <w:b/>
          <w:i/>
          <w:sz w:val="17"/>
          <w:szCs w:val="17"/>
          <w:lang w:eastAsia="en-US"/>
        </w:rPr>
        <w:tab/>
      </w:r>
      <w:r w:rsidRPr="00167D6B">
        <w:rPr>
          <w:rFonts w:eastAsia="Calibri"/>
          <w:b/>
          <w:i/>
          <w:sz w:val="17"/>
          <w:szCs w:val="17"/>
          <w:lang w:eastAsia="en-US"/>
        </w:rPr>
        <w:tab/>
      </w:r>
      <w:r w:rsidRPr="00167D6B">
        <w:rPr>
          <w:rFonts w:eastAsia="Calibri"/>
          <w:b/>
          <w:i/>
          <w:sz w:val="17"/>
          <w:szCs w:val="17"/>
          <w:lang w:eastAsia="en-US"/>
        </w:rPr>
        <w:tab/>
      </w:r>
      <w:r w:rsidRPr="00167D6B">
        <w:rPr>
          <w:rFonts w:eastAsia="Calibri"/>
          <w:b/>
          <w:i/>
          <w:sz w:val="17"/>
          <w:szCs w:val="17"/>
          <w:lang w:eastAsia="en-US"/>
        </w:rPr>
        <w:tab/>
        <w:t>signature, seal                       Full name</w:t>
      </w:r>
    </w:p>
    <w:p w:rsidR="00445A39" w:rsidRPr="00167D6B" w:rsidRDefault="00445A39">
      <w:pPr>
        <w:spacing w:line="360" w:lineRule="auto"/>
        <w:rPr>
          <w:rFonts w:eastAsia="Calibri"/>
          <w:b/>
          <w:sz w:val="20"/>
          <w:szCs w:val="20"/>
          <w:lang w:eastAsia="en-US"/>
        </w:rPr>
      </w:pPr>
    </w:p>
    <w:p w:rsidR="00445A39" w:rsidRPr="00167D6B" w:rsidRDefault="005175CE">
      <w:pPr>
        <w:spacing w:line="360" w:lineRule="auto"/>
        <w:rPr>
          <w:rFonts w:eastAsia="Calibri"/>
          <w:sz w:val="22"/>
          <w:szCs w:val="20"/>
          <w:lang w:eastAsia="en-US"/>
        </w:rPr>
      </w:pPr>
      <w:r w:rsidRPr="00167D6B">
        <w:rPr>
          <w:rFonts w:eastAsia="Calibri"/>
          <w:b/>
          <w:sz w:val="20"/>
          <w:szCs w:val="20"/>
          <w:lang w:eastAsia="en-US"/>
        </w:rPr>
        <w:lastRenderedPageBreak/>
        <w:t>*- для юридичної особи за наявності</w:t>
      </w:r>
    </w:p>
    <w:p w:rsidR="00445A39" w:rsidRPr="00167D6B" w:rsidRDefault="005175CE">
      <w:pPr>
        <w:rPr>
          <w:rFonts w:eastAsia="Calibri"/>
          <w:b/>
          <w:i/>
          <w:sz w:val="17"/>
          <w:szCs w:val="17"/>
          <w:lang w:eastAsia="en-US"/>
        </w:rPr>
      </w:pPr>
      <w:r w:rsidRPr="00167D6B">
        <w:rPr>
          <w:rFonts w:eastAsia="Calibri"/>
          <w:b/>
          <w:i/>
          <w:sz w:val="17"/>
          <w:szCs w:val="17"/>
          <w:lang w:eastAsia="en-US"/>
        </w:rPr>
        <w:t>for legal entity, if applicable</w:t>
      </w:r>
    </w:p>
    <w:p w:rsidR="00445A39" w:rsidRPr="00167D6B" w:rsidRDefault="00445A39">
      <w:pPr>
        <w:spacing w:line="360" w:lineRule="auto"/>
        <w:jc w:val="center"/>
        <w:rPr>
          <w:rFonts w:eastAsia="Calibri"/>
          <w:sz w:val="20"/>
          <w:szCs w:val="20"/>
          <w:lang w:eastAsia="en-US"/>
        </w:rPr>
      </w:pPr>
    </w:p>
    <w:p w:rsidR="00445A39" w:rsidRPr="00167D6B" w:rsidRDefault="005175CE">
      <w:pPr>
        <w:spacing w:line="360" w:lineRule="auto"/>
        <w:rPr>
          <w:rFonts w:eastAsia="Calibri"/>
          <w:b/>
          <w:sz w:val="20"/>
          <w:szCs w:val="20"/>
          <w:u w:val="single"/>
          <w:lang w:eastAsia="en-US"/>
        </w:rPr>
      </w:pPr>
      <w:r w:rsidRPr="00167D6B">
        <w:rPr>
          <w:rFonts w:eastAsia="Calibri"/>
          <w:b/>
          <w:sz w:val="20"/>
          <w:szCs w:val="20"/>
          <w:u w:val="single"/>
          <w:lang w:eastAsia="en-US"/>
        </w:rPr>
        <w:t>ВІДМІТКИ ДЕПОЗИТАРНОЇ УСТАНОВИ</w:t>
      </w:r>
    </w:p>
    <w:p w:rsidR="00445A39" w:rsidRPr="00167D6B" w:rsidRDefault="005175CE">
      <w:pPr>
        <w:rPr>
          <w:rFonts w:eastAsia="Calibri"/>
          <w:b/>
          <w:i/>
          <w:sz w:val="17"/>
          <w:szCs w:val="17"/>
          <w:lang w:eastAsia="en-US"/>
        </w:rPr>
      </w:pPr>
      <w:r w:rsidRPr="00167D6B">
        <w:rPr>
          <w:rFonts w:eastAsia="Calibri"/>
          <w:b/>
          <w:i/>
          <w:sz w:val="17"/>
          <w:szCs w:val="17"/>
          <w:lang w:eastAsia="en-US"/>
        </w:rPr>
        <w:t>NOTES OF DEPOSITORY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rPr>
          <w:trHeight w:val="312"/>
        </w:trPr>
        <w:tc>
          <w:tcPr>
            <w:tcW w:w="4681" w:type="dxa"/>
            <w:shd w:val="clear" w:color="auto" w:fill="C0C0C0"/>
          </w:tcPr>
          <w:p w:rsidR="00445A39" w:rsidRPr="00167D6B" w:rsidRDefault="005175CE">
            <w:pPr>
              <w:spacing w:line="360" w:lineRule="auto"/>
              <w:jc w:val="both"/>
              <w:rPr>
                <w:rFonts w:eastAsia="Calibri"/>
                <w:sz w:val="20"/>
                <w:szCs w:val="20"/>
                <w:lang w:eastAsia="en-US"/>
              </w:rPr>
            </w:pPr>
            <w:r w:rsidRPr="00167D6B">
              <w:rPr>
                <w:rFonts w:eastAsia="Calibri"/>
                <w:sz w:val="20"/>
                <w:szCs w:val="20"/>
                <w:lang w:eastAsia="en-US"/>
              </w:rPr>
              <w:t>№ та дата  в журналі вхідної кореспонденції</w:t>
            </w:r>
          </w:p>
        </w:tc>
        <w:tc>
          <w:tcPr>
            <w:tcW w:w="4890" w:type="dxa"/>
            <w:vMerge w:val="restart"/>
            <w:shd w:val="clear" w:color="auto" w:fill="auto"/>
          </w:tcPr>
          <w:p w:rsidR="00445A39" w:rsidRPr="00167D6B" w:rsidRDefault="005175CE">
            <w:pPr>
              <w:spacing w:line="360" w:lineRule="auto"/>
              <w:rPr>
                <w:rFonts w:eastAsia="Calibri"/>
                <w:sz w:val="20"/>
                <w:szCs w:val="20"/>
                <w:lang w:eastAsia="en-US"/>
              </w:rPr>
            </w:pPr>
            <w:r w:rsidRPr="00167D6B">
              <w:rPr>
                <w:rFonts w:eastAsia="Calibri"/>
                <w:sz w:val="20"/>
                <w:szCs w:val="20"/>
                <w:lang w:eastAsia="en-US"/>
              </w:rPr>
              <w:t>№______________від__________________</w:t>
            </w:r>
          </w:p>
        </w:tc>
      </w:tr>
      <w:tr w:rsidR="00445A39" w:rsidRPr="00167D6B">
        <w:trPr>
          <w:trHeight w:val="367"/>
        </w:trPr>
        <w:tc>
          <w:tcPr>
            <w:tcW w:w="4681" w:type="dxa"/>
            <w:shd w:val="clear" w:color="auto" w:fill="C0C0C0"/>
          </w:tcPr>
          <w:p w:rsidR="00445A39" w:rsidRPr="00167D6B" w:rsidRDefault="005175CE">
            <w:pPr>
              <w:spacing w:line="360" w:lineRule="auto"/>
              <w:jc w:val="both"/>
              <w:rPr>
                <w:rFonts w:eastAsia="Calibri"/>
                <w:sz w:val="20"/>
                <w:szCs w:val="20"/>
                <w:lang w:eastAsia="en-US"/>
              </w:rPr>
            </w:pPr>
            <w:r w:rsidRPr="00167D6B">
              <w:rPr>
                <w:rFonts w:eastAsia="Calibri"/>
                <w:b/>
                <w:i/>
                <w:sz w:val="17"/>
                <w:szCs w:val="17"/>
                <w:lang w:eastAsia="en-US"/>
              </w:rPr>
              <w:t>No. and date in incoming correspondence register</w:t>
            </w:r>
          </w:p>
        </w:tc>
        <w:tc>
          <w:tcPr>
            <w:tcW w:w="4890" w:type="dxa"/>
            <w:vMerge/>
            <w:shd w:val="clear" w:color="auto" w:fill="auto"/>
          </w:tcPr>
          <w:p w:rsidR="00445A39" w:rsidRPr="00167D6B" w:rsidRDefault="00445A39">
            <w:pPr>
              <w:spacing w:line="360" w:lineRule="auto"/>
              <w:rPr>
                <w:rFonts w:eastAsia="Calibri"/>
                <w:sz w:val="20"/>
                <w:szCs w:val="20"/>
                <w:lang w:eastAsia="en-US"/>
              </w:rPr>
            </w:pPr>
          </w:p>
        </w:tc>
      </w:tr>
      <w:tr w:rsidR="00445A39" w:rsidRPr="00167D6B">
        <w:trPr>
          <w:trHeight w:val="231"/>
        </w:trPr>
        <w:tc>
          <w:tcPr>
            <w:tcW w:w="4681" w:type="dxa"/>
            <w:shd w:val="clear" w:color="auto" w:fill="C0C0C0"/>
          </w:tcPr>
          <w:p w:rsidR="00445A39" w:rsidRPr="00167D6B" w:rsidRDefault="005175CE">
            <w:pPr>
              <w:spacing w:line="360" w:lineRule="auto"/>
              <w:jc w:val="both"/>
              <w:rPr>
                <w:rFonts w:eastAsia="Calibri"/>
                <w:sz w:val="20"/>
                <w:szCs w:val="20"/>
                <w:lang w:eastAsia="en-US"/>
              </w:rPr>
            </w:pPr>
            <w:r w:rsidRPr="00167D6B">
              <w:rPr>
                <w:rFonts w:eastAsia="Calibri"/>
                <w:sz w:val="20"/>
                <w:szCs w:val="20"/>
                <w:lang w:eastAsia="en-US"/>
              </w:rPr>
              <w:t>№ та дата в журналі розпоряджень</w:t>
            </w:r>
          </w:p>
        </w:tc>
        <w:tc>
          <w:tcPr>
            <w:tcW w:w="4890" w:type="dxa"/>
            <w:vMerge w:val="restart"/>
            <w:shd w:val="clear" w:color="auto" w:fill="auto"/>
          </w:tcPr>
          <w:p w:rsidR="00445A39" w:rsidRPr="00167D6B" w:rsidRDefault="005175CE">
            <w:pPr>
              <w:spacing w:line="360" w:lineRule="auto"/>
              <w:rPr>
                <w:rFonts w:eastAsia="Calibri"/>
                <w:sz w:val="20"/>
                <w:szCs w:val="20"/>
                <w:lang w:eastAsia="en-US"/>
              </w:rPr>
            </w:pPr>
            <w:r w:rsidRPr="00167D6B">
              <w:rPr>
                <w:rFonts w:eastAsia="Calibri"/>
                <w:sz w:val="20"/>
                <w:szCs w:val="20"/>
                <w:lang w:eastAsia="en-US"/>
              </w:rPr>
              <w:t>№______________від__________________</w:t>
            </w:r>
          </w:p>
        </w:tc>
      </w:tr>
      <w:tr w:rsidR="00445A39" w:rsidRPr="00167D6B">
        <w:trPr>
          <w:trHeight w:val="489"/>
        </w:trPr>
        <w:tc>
          <w:tcPr>
            <w:tcW w:w="4681" w:type="dxa"/>
            <w:shd w:val="clear" w:color="auto" w:fill="C0C0C0"/>
          </w:tcPr>
          <w:p w:rsidR="00445A39" w:rsidRPr="00167D6B" w:rsidRDefault="005175CE">
            <w:pPr>
              <w:spacing w:line="360" w:lineRule="auto"/>
              <w:jc w:val="both"/>
              <w:rPr>
                <w:rFonts w:eastAsia="Calibri"/>
                <w:sz w:val="20"/>
                <w:szCs w:val="20"/>
                <w:lang w:eastAsia="en-US"/>
              </w:rPr>
            </w:pPr>
            <w:r w:rsidRPr="00167D6B">
              <w:rPr>
                <w:rFonts w:eastAsia="Calibri"/>
                <w:b/>
                <w:i/>
                <w:sz w:val="17"/>
                <w:szCs w:val="17"/>
                <w:lang w:eastAsia="en-US"/>
              </w:rPr>
              <w:t>No. and date in instructions register</w:t>
            </w:r>
          </w:p>
        </w:tc>
        <w:tc>
          <w:tcPr>
            <w:tcW w:w="4890" w:type="dxa"/>
            <w:vMerge/>
            <w:shd w:val="clear" w:color="auto" w:fill="auto"/>
          </w:tcPr>
          <w:p w:rsidR="00445A39" w:rsidRPr="00167D6B" w:rsidRDefault="00445A39">
            <w:pPr>
              <w:spacing w:line="360" w:lineRule="auto"/>
              <w:rPr>
                <w:rFonts w:eastAsia="Calibri"/>
                <w:sz w:val="20"/>
                <w:szCs w:val="20"/>
                <w:lang w:eastAsia="en-US"/>
              </w:rPr>
            </w:pPr>
          </w:p>
        </w:tc>
      </w:tr>
      <w:tr w:rsidR="00445A39" w:rsidRPr="00167D6B">
        <w:trPr>
          <w:trHeight w:val="272"/>
        </w:trPr>
        <w:tc>
          <w:tcPr>
            <w:tcW w:w="4681" w:type="dxa"/>
            <w:shd w:val="clear" w:color="auto" w:fill="C0C0C0"/>
          </w:tcPr>
          <w:p w:rsidR="00445A39" w:rsidRPr="00167D6B" w:rsidRDefault="005175CE">
            <w:pPr>
              <w:spacing w:line="360" w:lineRule="auto"/>
              <w:jc w:val="both"/>
              <w:rPr>
                <w:rFonts w:eastAsia="Calibri"/>
                <w:sz w:val="20"/>
                <w:szCs w:val="20"/>
                <w:lang w:eastAsia="en-US"/>
              </w:rPr>
            </w:pPr>
            <w:r w:rsidRPr="00167D6B">
              <w:rPr>
                <w:rFonts w:eastAsia="Calibri"/>
                <w:sz w:val="20"/>
                <w:szCs w:val="20"/>
                <w:lang w:eastAsia="en-US"/>
              </w:rPr>
              <w:t>№ та дата в журналі депозитарних операцій</w:t>
            </w:r>
          </w:p>
        </w:tc>
        <w:tc>
          <w:tcPr>
            <w:tcW w:w="4890" w:type="dxa"/>
            <w:vMerge w:val="restart"/>
            <w:shd w:val="clear" w:color="auto" w:fill="auto"/>
          </w:tcPr>
          <w:p w:rsidR="00445A39" w:rsidRPr="00167D6B" w:rsidRDefault="005175CE">
            <w:pPr>
              <w:spacing w:line="360" w:lineRule="auto"/>
              <w:rPr>
                <w:rFonts w:eastAsia="Calibri"/>
                <w:b/>
                <w:sz w:val="20"/>
                <w:szCs w:val="20"/>
                <w:lang w:eastAsia="en-US"/>
              </w:rPr>
            </w:pPr>
            <w:r w:rsidRPr="00167D6B">
              <w:rPr>
                <w:rFonts w:eastAsia="Calibri"/>
                <w:sz w:val="20"/>
                <w:szCs w:val="20"/>
                <w:lang w:eastAsia="en-US"/>
              </w:rPr>
              <w:t>№______________від__________________</w:t>
            </w:r>
          </w:p>
        </w:tc>
      </w:tr>
      <w:tr w:rsidR="00445A39" w:rsidRPr="00167D6B">
        <w:trPr>
          <w:trHeight w:val="421"/>
        </w:trPr>
        <w:tc>
          <w:tcPr>
            <w:tcW w:w="4681" w:type="dxa"/>
            <w:shd w:val="clear" w:color="auto" w:fill="C0C0C0"/>
          </w:tcPr>
          <w:p w:rsidR="00445A39" w:rsidRPr="00167D6B" w:rsidRDefault="005175CE">
            <w:pPr>
              <w:spacing w:line="360" w:lineRule="auto"/>
              <w:jc w:val="both"/>
              <w:rPr>
                <w:rFonts w:eastAsia="Calibri"/>
                <w:sz w:val="20"/>
                <w:szCs w:val="20"/>
                <w:lang w:eastAsia="en-US"/>
              </w:rPr>
            </w:pPr>
            <w:r w:rsidRPr="00167D6B">
              <w:rPr>
                <w:rFonts w:eastAsia="Calibri"/>
                <w:b/>
                <w:i/>
                <w:sz w:val="17"/>
                <w:szCs w:val="17"/>
                <w:lang w:eastAsia="en-US"/>
              </w:rPr>
              <w:t>No. and date in depository transactions register</w:t>
            </w:r>
          </w:p>
        </w:tc>
        <w:tc>
          <w:tcPr>
            <w:tcW w:w="4890" w:type="dxa"/>
            <w:vMerge/>
            <w:shd w:val="clear" w:color="auto" w:fill="auto"/>
          </w:tcPr>
          <w:p w:rsidR="00445A39" w:rsidRPr="00167D6B" w:rsidRDefault="00445A39">
            <w:pPr>
              <w:spacing w:line="360" w:lineRule="auto"/>
              <w:rPr>
                <w:rFonts w:eastAsia="Calibri"/>
                <w:sz w:val="20"/>
                <w:szCs w:val="20"/>
                <w:lang w:eastAsia="en-US"/>
              </w:rPr>
            </w:pPr>
          </w:p>
        </w:tc>
      </w:tr>
      <w:tr w:rsidR="00445A39" w:rsidRPr="00167D6B">
        <w:trPr>
          <w:trHeight w:val="557"/>
        </w:trPr>
        <w:tc>
          <w:tcPr>
            <w:tcW w:w="4681" w:type="dxa"/>
            <w:shd w:val="clear" w:color="auto" w:fill="C0C0C0"/>
          </w:tcPr>
          <w:p w:rsidR="00445A39" w:rsidRPr="00167D6B" w:rsidRDefault="005175CE">
            <w:pPr>
              <w:jc w:val="both"/>
              <w:rPr>
                <w:rFonts w:eastAsia="Calibri"/>
                <w:sz w:val="20"/>
                <w:szCs w:val="20"/>
                <w:lang w:eastAsia="en-US"/>
              </w:rPr>
            </w:pPr>
            <w:r w:rsidRPr="00167D6B">
              <w:rPr>
                <w:rFonts w:eastAsia="Calibri"/>
                <w:sz w:val="20"/>
                <w:szCs w:val="20"/>
                <w:lang w:eastAsia="en-US"/>
              </w:rPr>
              <w:t>Відповідальна особа</w:t>
            </w:r>
          </w:p>
          <w:p w:rsidR="00445A39" w:rsidRPr="00167D6B" w:rsidRDefault="005175CE">
            <w:pPr>
              <w:jc w:val="both"/>
              <w:rPr>
                <w:rFonts w:eastAsia="Calibri"/>
                <w:sz w:val="20"/>
                <w:szCs w:val="20"/>
                <w:lang w:eastAsia="en-US"/>
              </w:rPr>
            </w:pPr>
            <w:r w:rsidRPr="00167D6B">
              <w:rPr>
                <w:rFonts w:eastAsia="Calibri"/>
                <w:sz w:val="20"/>
                <w:szCs w:val="20"/>
                <w:lang w:eastAsia="en-US"/>
              </w:rPr>
              <w:t>(</w:t>
            </w:r>
            <w:r w:rsidRPr="00167D6B">
              <w:rPr>
                <w:rFonts w:eastAsia="Calibri"/>
                <w:i/>
                <w:sz w:val="16"/>
                <w:szCs w:val="16"/>
                <w:lang w:eastAsia="en-US"/>
              </w:rPr>
              <w:t>підпис, прізвище та ініціали</w:t>
            </w:r>
            <w:r w:rsidRPr="00167D6B">
              <w:rPr>
                <w:rFonts w:eastAsia="Calibri"/>
                <w:sz w:val="20"/>
                <w:szCs w:val="20"/>
                <w:lang w:eastAsia="en-US"/>
              </w:rPr>
              <w:t>)</w:t>
            </w:r>
          </w:p>
        </w:tc>
        <w:tc>
          <w:tcPr>
            <w:tcW w:w="4890" w:type="dxa"/>
            <w:vMerge w:val="restart"/>
            <w:shd w:val="clear" w:color="auto" w:fill="auto"/>
          </w:tcPr>
          <w:p w:rsidR="00445A39" w:rsidRPr="00167D6B" w:rsidRDefault="00445A39">
            <w:pPr>
              <w:spacing w:line="360" w:lineRule="auto"/>
              <w:rPr>
                <w:rFonts w:eastAsia="Calibri"/>
                <w:b/>
                <w:sz w:val="20"/>
                <w:szCs w:val="20"/>
                <w:lang w:eastAsia="en-US"/>
              </w:rPr>
            </w:pPr>
          </w:p>
        </w:tc>
      </w:tr>
      <w:tr w:rsidR="00445A39" w:rsidRPr="00167D6B">
        <w:trPr>
          <w:trHeight w:val="489"/>
        </w:trPr>
        <w:tc>
          <w:tcPr>
            <w:tcW w:w="4681" w:type="dxa"/>
            <w:shd w:val="clear" w:color="auto" w:fill="C0C0C0"/>
          </w:tcPr>
          <w:p w:rsidR="00445A39" w:rsidRPr="00167D6B" w:rsidRDefault="005175CE">
            <w:pPr>
              <w:spacing w:line="360" w:lineRule="auto"/>
              <w:jc w:val="both"/>
              <w:rPr>
                <w:rFonts w:eastAsia="Calibri"/>
                <w:b/>
                <w:i/>
                <w:sz w:val="17"/>
                <w:szCs w:val="17"/>
                <w:lang w:eastAsia="en-US"/>
              </w:rPr>
            </w:pPr>
            <w:r w:rsidRPr="00167D6B">
              <w:rPr>
                <w:rFonts w:eastAsia="Calibri"/>
                <w:b/>
                <w:i/>
                <w:sz w:val="17"/>
                <w:szCs w:val="17"/>
                <w:lang w:eastAsia="en-US"/>
              </w:rPr>
              <w:t>Person in charge</w:t>
            </w:r>
          </w:p>
          <w:p w:rsidR="00445A39" w:rsidRPr="00167D6B" w:rsidRDefault="005175CE">
            <w:pPr>
              <w:spacing w:line="360" w:lineRule="auto"/>
              <w:jc w:val="both"/>
              <w:rPr>
                <w:rFonts w:eastAsia="Calibri"/>
                <w:b/>
                <w:i/>
                <w:sz w:val="17"/>
                <w:szCs w:val="17"/>
                <w:lang w:eastAsia="en-US"/>
              </w:rPr>
            </w:pPr>
            <w:r w:rsidRPr="00167D6B">
              <w:rPr>
                <w:rFonts w:eastAsia="Calibri"/>
                <w:b/>
                <w:i/>
                <w:sz w:val="17"/>
                <w:szCs w:val="17"/>
                <w:lang w:eastAsia="en-US"/>
              </w:rPr>
              <w:t>(signature, surname and initials)</w:t>
            </w:r>
          </w:p>
        </w:tc>
        <w:tc>
          <w:tcPr>
            <w:tcW w:w="4890" w:type="dxa"/>
            <w:vMerge/>
            <w:shd w:val="clear" w:color="auto" w:fill="auto"/>
          </w:tcPr>
          <w:p w:rsidR="00445A39" w:rsidRPr="00167D6B" w:rsidRDefault="00445A39">
            <w:pPr>
              <w:spacing w:line="360" w:lineRule="auto"/>
              <w:rPr>
                <w:rFonts w:eastAsia="Calibri"/>
                <w:b/>
                <w:sz w:val="20"/>
                <w:szCs w:val="20"/>
                <w:lang w:eastAsia="en-US"/>
              </w:rPr>
            </w:pPr>
          </w:p>
        </w:tc>
      </w:tr>
    </w:tbl>
    <w:p w:rsidR="00445A39" w:rsidRPr="00167D6B" w:rsidRDefault="00445A39">
      <w:pPr>
        <w:spacing w:line="360" w:lineRule="auto"/>
        <w:rPr>
          <w:rFonts w:eastAsia="Calibri"/>
          <w:sz w:val="22"/>
          <w:szCs w:val="22"/>
          <w:lang w:eastAsia="en-US"/>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5175CE">
      <w:pPr>
        <w:spacing w:after="200" w:line="276" w:lineRule="auto"/>
        <w:jc w:val="right"/>
      </w:pPr>
      <w:r w:rsidRPr="00167D6B">
        <w:rPr>
          <w:rFonts w:eastAsia="Calibri"/>
          <w:b/>
          <w:i/>
          <w:sz w:val="22"/>
          <w:szCs w:val="22"/>
          <w:lang w:eastAsia="en-US"/>
        </w:rPr>
        <w:br w:type="page"/>
      </w:r>
      <w:r w:rsidRPr="00167D6B">
        <w:lastRenderedPageBreak/>
        <w:t>Додаток 93</w:t>
      </w:r>
    </w:p>
    <w:p w:rsidR="00445A39" w:rsidRPr="00167D6B" w:rsidRDefault="00445A39">
      <w:pPr>
        <w:spacing w:line="360" w:lineRule="auto"/>
        <w:rPr>
          <w:rFonts w:eastAsia="Calibri"/>
          <w:b/>
          <w:i/>
          <w:sz w:val="22"/>
          <w:szCs w:val="22"/>
          <w:lang w:eastAsia="en-US"/>
        </w:rPr>
      </w:pPr>
    </w:p>
    <w:p w:rsidR="00445A39" w:rsidRPr="00167D6B" w:rsidRDefault="005175CE">
      <w:pPr>
        <w:spacing w:line="360" w:lineRule="auto"/>
        <w:jc w:val="center"/>
        <w:rPr>
          <w:rFonts w:eastAsia="Calibri"/>
          <w:b/>
          <w:sz w:val="17"/>
          <w:szCs w:val="17"/>
          <w:lang w:eastAsia="en-US"/>
        </w:rPr>
      </w:pPr>
      <w:r w:rsidRPr="00167D6B">
        <w:rPr>
          <w:rFonts w:eastAsia="Calibri"/>
          <w:b/>
          <w:sz w:val="17"/>
          <w:szCs w:val="17"/>
          <w:lang w:eastAsia="en-US"/>
        </w:rPr>
        <w:t xml:space="preserve">РОЗПОРЯДЖЕННЯ №____ від  «______» ______________20__р. на </w:t>
      </w:r>
    </w:p>
    <w:p w:rsidR="00445A39" w:rsidRPr="00167D6B" w:rsidRDefault="005175CE">
      <w:pPr>
        <w:spacing w:line="360" w:lineRule="auto"/>
        <w:jc w:val="center"/>
        <w:rPr>
          <w:rFonts w:eastAsia="Calibri"/>
          <w:b/>
          <w:sz w:val="17"/>
          <w:szCs w:val="17"/>
          <w:lang w:eastAsia="en-US"/>
        </w:rPr>
      </w:pPr>
      <w:r w:rsidRPr="00167D6B">
        <w:rPr>
          <w:rFonts w:eastAsia="Calibri"/>
          <w:b/>
          <w:sz w:val="17"/>
          <w:szCs w:val="17"/>
          <w:lang w:eastAsia="en-US"/>
        </w:rPr>
        <w:t>одержання/поставку прав на цінні папери для юридичної особи</w:t>
      </w:r>
    </w:p>
    <w:p w:rsidR="00445A39" w:rsidRPr="00167D6B" w:rsidRDefault="005175CE">
      <w:pPr>
        <w:tabs>
          <w:tab w:val="left" w:pos="1260"/>
        </w:tabs>
        <w:spacing w:line="360" w:lineRule="auto"/>
        <w:jc w:val="center"/>
        <w:rPr>
          <w:rFonts w:eastAsia="Calibri"/>
          <w:i/>
          <w:sz w:val="17"/>
          <w:szCs w:val="17"/>
          <w:lang w:eastAsia="en-US"/>
        </w:rPr>
      </w:pPr>
      <w:r w:rsidRPr="00167D6B">
        <w:rPr>
          <w:rFonts w:eastAsia="Calibri"/>
          <w:i/>
          <w:sz w:val="17"/>
          <w:szCs w:val="17"/>
          <w:lang w:eastAsia="en-US"/>
        </w:rPr>
        <w:t>(ОБРАТИ ПОТРІБНЕ)</w:t>
      </w:r>
    </w:p>
    <w:p w:rsidR="00445A39" w:rsidRPr="00167D6B" w:rsidRDefault="005175CE">
      <w:pPr>
        <w:spacing w:line="360" w:lineRule="auto"/>
        <w:jc w:val="center"/>
        <w:rPr>
          <w:rFonts w:eastAsia="Calibri"/>
          <w:b/>
          <w:i/>
          <w:sz w:val="17"/>
          <w:szCs w:val="17"/>
          <w:lang w:eastAsia="en-US"/>
        </w:rPr>
      </w:pPr>
      <w:r w:rsidRPr="00167D6B">
        <w:rPr>
          <w:rFonts w:eastAsia="Calibri"/>
          <w:b/>
          <w:i/>
          <w:sz w:val="17"/>
          <w:szCs w:val="17"/>
          <w:lang w:eastAsia="en-US"/>
        </w:rPr>
        <w:t>ORDER NO.____ DATED  «______» ______________20__ FOR</w:t>
      </w:r>
    </w:p>
    <w:p w:rsidR="00445A39" w:rsidRPr="00167D6B" w:rsidRDefault="005175CE">
      <w:pPr>
        <w:spacing w:line="360" w:lineRule="auto"/>
        <w:jc w:val="center"/>
        <w:rPr>
          <w:rFonts w:eastAsia="Calibri"/>
          <w:b/>
          <w:i/>
          <w:sz w:val="17"/>
          <w:szCs w:val="17"/>
          <w:lang w:eastAsia="en-US"/>
        </w:rPr>
      </w:pPr>
      <w:r w:rsidRPr="00167D6B">
        <w:rPr>
          <w:rFonts w:eastAsia="Calibri"/>
          <w:b/>
          <w:i/>
          <w:sz w:val="17"/>
          <w:szCs w:val="17"/>
          <w:lang w:eastAsia="en-US"/>
        </w:rPr>
        <w:t>ACQUIRING/ SUPPLY OF RIGHTS TO SECURITIES FOR A LEGAL ENTITY</w:t>
      </w:r>
    </w:p>
    <w:p w:rsidR="00445A39" w:rsidRPr="00167D6B" w:rsidRDefault="005175CE">
      <w:pPr>
        <w:spacing w:line="360" w:lineRule="auto"/>
        <w:jc w:val="center"/>
        <w:rPr>
          <w:rFonts w:eastAsia="Calibri"/>
          <w:i/>
          <w:sz w:val="17"/>
          <w:szCs w:val="17"/>
          <w:lang w:eastAsia="en-US"/>
        </w:rPr>
      </w:pPr>
      <w:r w:rsidRPr="00167D6B">
        <w:rPr>
          <w:rFonts w:eastAsia="Calibri"/>
          <w:i/>
          <w:sz w:val="17"/>
          <w:szCs w:val="17"/>
          <w:lang w:eastAsia="en-US"/>
        </w:rPr>
        <w:t>(PICK AS APPROPRIATE)</w:t>
      </w:r>
    </w:p>
    <w:p w:rsidR="00445A39" w:rsidRPr="00167D6B" w:rsidRDefault="00445A39">
      <w:pPr>
        <w:tabs>
          <w:tab w:val="left" w:pos="1260"/>
        </w:tabs>
        <w:spacing w:line="360" w:lineRule="auto"/>
        <w:jc w:val="center"/>
        <w:rPr>
          <w:rFonts w:eastAsia="Calibri"/>
          <w:b/>
          <w:sz w:val="17"/>
          <w:szCs w:val="17"/>
          <w:lang w:eastAsia="en-US"/>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40"/>
        <w:gridCol w:w="6120"/>
      </w:tblGrid>
      <w:tr w:rsidR="00445A39" w:rsidRPr="00167D6B">
        <w:trPr>
          <w:trHeight w:val="258"/>
        </w:trPr>
        <w:tc>
          <w:tcPr>
            <w:tcW w:w="540" w:type="dxa"/>
            <w:vMerge w:val="restart"/>
            <w:shd w:val="clear" w:color="auto" w:fill="D9D9D9"/>
          </w:tcPr>
          <w:p w:rsidR="00445A39" w:rsidRPr="00167D6B" w:rsidRDefault="00445A39">
            <w:pPr>
              <w:spacing w:line="360" w:lineRule="auto"/>
              <w:rPr>
                <w:rFonts w:eastAsia="Calibri"/>
                <w:b/>
                <w:sz w:val="17"/>
                <w:szCs w:val="17"/>
                <w:lang w:eastAsia="en-US"/>
              </w:rPr>
            </w:pPr>
          </w:p>
        </w:tc>
        <w:tc>
          <w:tcPr>
            <w:tcW w:w="6120" w:type="dxa"/>
            <w:shd w:val="clear" w:color="auto" w:fill="D9D9D9"/>
          </w:tcPr>
          <w:p w:rsidR="00445A39" w:rsidRPr="00167D6B" w:rsidRDefault="005175CE">
            <w:pPr>
              <w:spacing w:line="360" w:lineRule="auto"/>
              <w:rPr>
                <w:rFonts w:eastAsia="Calibri"/>
                <w:b/>
                <w:sz w:val="17"/>
                <w:szCs w:val="17"/>
                <w:lang w:eastAsia="en-US"/>
              </w:rPr>
            </w:pPr>
            <w:r w:rsidRPr="00167D6B">
              <w:rPr>
                <w:rFonts w:eastAsia="Calibri"/>
                <w:b/>
                <w:sz w:val="17"/>
                <w:szCs w:val="17"/>
                <w:lang w:eastAsia="en-US"/>
              </w:rPr>
              <w:t xml:space="preserve">одержання прав на цінні папери </w:t>
            </w:r>
          </w:p>
        </w:tc>
      </w:tr>
      <w:tr w:rsidR="00445A39" w:rsidRPr="00167D6B">
        <w:trPr>
          <w:trHeight w:val="421"/>
        </w:trPr>
        <w:tc>
          <w:tcPr>
            <w:tcW w:w="540" w:type="dxa"/>
            <w:vMerge/>
            <w:shd w:val="clear" w:color="auto" w:fill="D9D9D9"/>
          </w:tcPr>
          <w:p w:rsidR="00445A39" w:rsidRPr="00167D6B" w:rsidRDefault="00445A39">
            <w:pPr>
              <w:spacing w:line="360" w:lineRule="auto"/>
              <w:rPr>
                <w:rFonts w:eastAsia="Calibri"/>
                <w:b/>
                <w:sz w:val="17"/>
                <w:szCs w:val="17"/>
                <w:lang w:eastAsia="en-US"/>
              </w:rPr>
            </w:pPr>
          </w:p>
        </w:tc>
        <w:tc>
          <w:tcPr>
            <w:tcW w:w="6120" w:type="dxa"/>
            <w:shd w:val="clear" w:color="auto" w:fill="D9D9D9"/>
          </w:tcPr>
          <w:p w:rsidR="00445A39" w:rsidRPr="00167D6B" w:rsidRDefault="005175CE">
            <w:pPr>
              <w:spacing w:line="360" w:lineRule="auto"/>
              <w:rPr>
                <w:rFonts w:eastAsia="Calibri"/>
                <w:b/>
                <w:sz w:val="17"/>
                <w:szCs w:val="17"/>
                <w:lang w:eastAsia="en-US"/>
              </w:rPr>
            </w:pPr>
            <w:r w:rsidRPr="00167D6B">
              <w:rPr>
                <w:rFonts w:eastAsia="Calibri"/>
                <w:b/>
                <w:i/>
                <w:sz w:val="22"/>
                <w:szCs w:val="22"/>
                <w:lang w:eastAsia="en-US"/>
              </w:rPr>
              <w:t>acquiring of rights to securities</w:t>
            </w:r>
          </w:p>
        </w:tc>
      </w:tr>
      <w:tr w:rsidR="00445A39" w:rsidRPr="00167D6B">
        <w:trPr>
          <w:trHeight w:val="299"/>
        </w:trPr>
        <w:tc>
          <w:tcPr>
            <w:tcW w:w="540" w:type="dxa"/>
            <w:vMerge w:val="restart"/>
            <w:shd w:val="clear" w:color="auto" w:fill="D9D9D9"/>
          </w:tcPr>
          <w:p w:rsidR="00445A39" w:rsidRPr="00167D6B" w:rsidRDefault="00445A39">
            <w:pPr>
              <w:spacing w:line="360" w:lineRule="auto"/>
              <w:rPr>
                <w:rFonts w:eastAsia="Calibri"/>
                <w:b/>
                <w:sz w:val="17"/>
                <w:szCs w:val="17"/>
                <w:lang w:eastAsia="en-US"/>
              </w:rPr>
            </w:pPr>
          </w:p>
        </w:tc>
        <w:tc>
          <w:tcPr>
            <w:tcW w:w="6120" w:type="dxa"/>
            <w:shd w:val="clear" w:color="auto" w:fill="D9D9D9"/>
          </w:tcPr>
          <w:p w:rsidR="00445A39" w:rsidRPr="00167D6B" w:rsidRDefault="005175CE">
            <w:pPr>
              <w:spacing w:line="360" w:lineRule="auto"/>
              <w:rPr>
                <w:rFonts w:eastAsia="Calibri"/>
                <w:b/>
                <w:sz w:val="17"/>
                <w:szCs w:val="17"/>
                <w:lang w:eastAsia="en-US"/>
              </w:rPr>
            </w:pPr>
            <w:r w:rsidRPr="00167D6B">
              <w:rPr>
                <w:rFonts w:eastAsia="Calibri"/>
                <w:b/>
                <w:sz w:val="17"/>
                <w:szCs w:val="17"/>
                <w:lang w:eastAsia="en-US"/>
              </w:rPr>
              <w:t>поставку прав на цінні папери</w:t>
            </w:r>
          </w:p>
        </w:tc>
      </w:tr>
      <w:tr w:rsidR="00445A39" w:rsidRPr="00167D6B">
        <w:trPr>
          <w:trHeight w:val="380"/>
        </w:trPr>
        <w:tc>
          <w:tcPr>
            <w:tcW w:w="540" w:type="dxa"/>
            <w:vMerge/>
            <w:shd w:val="clear" w:color="auto" w:fill="D9D9D9"/>
          </w:tcPr>
          <w:p w:rsidR="00445A39" w:rsidRPr="00167D6B" w:rsidRDefault="00445A39">
            <w:pPr>
              <w:spacing w:line="360" w:lineRule="auto"/>
              <w:rPr>
                <w:rFonts w:eastAsia="Calibri"/>
                <w:b/>
                <w:sz w:val="17"/>
                <w:szCs w:val="17"/>
                <w:lang w:eastAsia="en-US"/>
              </w:rPr>
            </w:pPr>
          </w:p>
        </w:tc>
        <w:tc>
          <w:tcPr>
            <w:tcW w:w="6120" w:type="dxa"/>
            <w:shd w:val="clear" w:color="auto" w:fill="D9D9D9"/>
          </w:tcPr>
          <w:p w:rsidR="00445A39" w:rsidRPr="00167D6B" w:rsidRDefault="005175CE">
            <w:pPr>
              <w:spacing w:line="360" w:lineRule="auto"/>
              <w:rPr>
                <w:rFonts w:eastAsia="Calibri"/>
                <w:b/>
                <w:sz w:val="17"/>
                <w:szCs w:val="17"/>
                <w:lang w:eastAsia="en-US"/>
              </w:rPr>
            </w:pPr>
            <w:r w:rsidRPr="00167D6B">
              <w:rPr>
                <w:rFonts w:eastAsia="Calibri"/>
                <w:b/>
                <w:i/>
                <w:sz w:val="22"/>
                <w:szCs w:val="22"/>
                <w:lang w:eastAsia="en-US"/>
              </w:rPr>
              <w:t>supply of rights to securities</w:t>
            </w:r>
          </w:p>
        </w:tc>
      </w:tr>
    </w:tbl>
    <w:p w:rsidR="00445A39" w:rsidRPr="00167D6B" w:rsidRDefault="005175CE">
      <w:pPr>
        <w:spacing w:line="360" w:lineRule="auto"/>
        <w:rPr>
          <w:rFonts w:eastAsia="Calibri"/>
          <w:b/>
          <w:sz w:val="17"/>
          <w:szCs w:val="17"/>
          <w:lang w:eastAsia="en-US"/>
        </w:rPr>
      </w:pPr>
      <w:r w:rsidRPr="00167D6B">
        <w:rPr>
          <w:rFonts w:eastAsia="Calibri"/>
          <w:b/>
          <w:sz w:val="17"/>
          <w:szCs w:val="17"/>
          <w:lang w:eastAsia="en-US"/>
        </w:rPr>
        <w:tab/>
      </w:r>
      <w:r w:rsidRPr="00167D6B">
        <w:rPr>
          <w:rFonts w:eastAsia="Calibri"/>
          <w:b/>
          <w:sz w:val="17"/>
          <w:szCs w:val="17"/>
          <w:lang w:eastAsia="en-US"/>
        </w:rPr>
        <w:tab/>
        <w:t xml:space="preserve"> </w:t>
      </w:r>
    </w:p>
    <w:p w:rsidR="00445A39" w:rsidRPr="00167D6B" w:rsidRDefault="005175CE">
      <w:pPr>
        <w:spacing w:line="360" w:lineRule="auto"/>
        <w:rPr>
          <w:rFonts w:eastAsia="Calibri"/>
          <w:b/>
          <w:sz w:val="17"/>
          <w:szCs w:val="17"/>
          <w:lang w:eastAsia="en-US"/>
        </w:rPr>
      </w:pPr>
      <w:r w:rsidRPr="00167D6B">
        <w:rPr>
          <w:rFonts w:eastAsia="Calibri"/>
          <w:b/>
          <w:sz w:val="17"/>
          <w:szCs w:val="17"/>
          <w:lang w:eastAsia="en-US"/>
        </w:rPr>
        <w:t>ВІДОМОСТІ ПРО ДЕПОЗИТАРНУ УСТАНОВУ/ INFORMATION ON DEPOSITORY INSTITUTION</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760"/>
      </w:tblGrid>
      <w:tr w:rsidR="00445A39" w:rsidRPr="00167D6B">
        <w:trPr>
          <w:trHeight w:val="218"/>
        </w:trPr>
        <w:tc>
          <w:tcPr>
            <w:tcW w:w="4500" w:type="dxa"/>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Код за ЄДРПОУ</w:t>
            </w:r>
          </w:p>
        </w:tc>
        <w:tc>
          <w:tcPr>
            <w:tcW w:w="5760" w:type="dxa"/>
          </w:tcPr>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23697280</w:t>
            </w:r>
          </w:p>
        </w:tc>
      </w:tr>
      <w:tr w:rsidR="00445A39" w:rsidRPr="00167D6B">
        <w:trPr>
          <w:trHeight w:val="122"/>
        </w:trPr>
        <w:tc>
          <w:tcPr>
            <w:tcW w:w="4500" w:type="dxa"/>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USREOU code</w:t>
            </w:r>
          </w:p>
        </w:tc>
        <w:tc>
          <w:tcPr>
            <w:tcW w:w="5760" w:type="dxa"/>
          </w:tcPr>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23697280</w:t>
            </w:r>
          </w:p>
        </w:tc>
      </w:tr>
      <w:tr w:rsidR="00445A39" w:rsidRPr="00167D6B">
        <w:trPr>
          <w:trHeight w:val="326"/>
        </w:trPr>
        <w:tc>
          <w:tcPr>
            <w:tcW w:w="4500" w:type="dxa"/>
            <w:shd w:val="clear" w:color="auto" w:fill="auto"/>
          </w:tcPr>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Повне найменування</w:t>
            </w:r>
          </w:p>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 xml:space="preserve"> </w:t>
            </w:r>
          </w:p>
        </w:tc>
        <w:tc>
          <w:tcPr>
            <w:tcW w:w="5760" w:type="dxa"/>
          </w:tcPr>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ПУБЛІЧНЕ АКЦІОНЕРНЕ ТОВАРИСТВО АКЦІОНЕРНИЙ БАНК «УКРГАЗБАНК»</w:t>
            </w:r>
          </w:p>
        </w:tc>
      </w:tr>
      <w:tr w:rsidR="00445A39" w:rsidRPr="00167D6B">
        <w:trPr>
          <w:trHeight w:val="231"/>
        </w:trPr>
        <w:tc>
          <w:tcPr>
            <w:tcW w:w="4500" w:type="dxa"/>
            <w:shd w:val="clear" w:color="auto" w:fill="auto"/>
          </w:tcPr>
          <w:p w:rsidR="00445A39" w:rsidRPr="00167D6B" w:rsidRDefault="005175CE">
            <w:pPr>
              <w:spacing w:line="360" w:lineRule="auto"/>
              <w:rPr>
                <w:rFonts w:eastAsia="Calibri"/>
                <w:sz w:val="17"/>
                <w:szCs w:val="17"/>
                <w:lang w:eastAsia="en-US"/>
              </w:rPr>
            </w:pPr>
            <w:r w:rsidRPr="00167D6B">
              <w:rPr>
                <w:rFonts w:eastAsia="Calibri"/>
                <w:b/>
                <w:i/>
                <w:sz w:val="17"/>
                <w:szCs w:val="17"/>
                <w:lang w:eastAsia="en-US"/>
              </w:rPr>
              <w:t>Full name</w:t>
            </w:r>
          </w:p>
        </w:tc>
        <w:tc>
          <w:tcPr>
            <w:tcW w:w="5760" w:type="dxa"/>
          </w:tcPr>
          <w:p w:rsidR="00445A39" w:rsidRPr="00167D6B" w:rsidRDefault="005175CE">
            <w:pPr>
              <w:spacing w:line="360" w:lineRule="auto"/>
              <w:rPr>
                <w:rFonts w:eastAsia="Calibri"/>
                <w:sz w:val="17"/>
                <w:szCs w:val="17"/>
                <w:lang w:eastAsia="en-US"/>
              </w:rPr>
            </w:pPr>
            <w:r w:rsidRPr="00167D6B">
              <w:rPr>
                <w:rFonts w:eastAsia="Calibri"/>
                <w:b/>
                <w:i/>
                <w:sz w:val="17"/>
                <w:szCs w:val="17"/>
                <w:lang w:eastAsia="en-US"/>
              </w:rPr>
              <w:t>PUBLIC JOINT-STOCK COMPANY JOINT-STOCK BANK “UKRGASBANK”</w:t>
            </w:r>
          </w:p>
        </w:tc>
      </w:tr>
    </w:tbl>
    <w:p w:rsidR="00445A39" w:rsidRPr="00167D6B" w:rsidRDefault="00445A39">
      <w:pPr>
        <w:spacing w:line="360" w:lineRule="auto"/>
        <w:rPr>
          <w:rFonts w:eastAsia="Calibri"/>
          <w:b/>
          <w:sz w:val="17"/>
          <w:szCs w:val="17"/>
          <w:lang w:eastAsia="en-US"/>
        </w:rPr>
      </w:pPr>
    </w:p>
    <w:p w:rsidR="00445A39" w:rsidRPr="00167D6B" w:rsidRDefault="005175CE">
      <w:pPr>
        <w:spacing w:line="360" w:lineRule="auto"/>
        <w:rPr>
          <w:rFonts w:eastAsia="Calibri"/>
          <w:i/>
          <w:sz w:val="17"/>
          <w:szCs w:val="17"/>
          <w:lang w:eastAsia="en-US"/>
        </w:rPr>
      </w:pPr>
      <w:r w:rsidRPr="00167D6B">
        <w:rPr>
          <w:rFonts w:eastAsia="Calibri"/>
          <w:b/>
          <w:sz w:val="17"/>
          <w:szCs w:val="17"/>
          <w:lang w:eastAsia="en-US"/>
        </w:rPr>
        <w:t xml:space="preserve">ВІДОМОСТІ ПРО ОПЕРАЦІЮ </w:t>
      </w:r>
      <w:r w:rsidRPr="00167D6B">
        <w:rPr>
          <w:rFonts w:eastAsia="Calibri"/>
          <w:i/>
          <w:sz w:val="17"/>
          <w:szCs w:val="17"/>
          <w:lang w:eastAsia="en-US"/>
        </w:rPr>
        <w:t>(ОБРАТИ ПОТРІБНЕ)</w:t>
      </w:r>
    </w:p>
    <w:p w:rsidR="00445A39" w:rsidRPr="00167D6B" w:rsidRDefault="005175CE">
      <w:pPr>
        <w:spacing w:line="360" w:lineRule="auto"/>
        <w:rPr>
          <w:rFonts w:eastAsia="Calibri"/>
          <w:i/>
          <w:sz w:val="17"/>
          <w:szCs w:val="17"/>
          <w:lang w:eastAsia="en-US"/>
        </w:rPr>
      </w:pPr>
      <w:r w:rsidRPr="00167D6B">
        <w:rPr>
          <w:rFonts w:eastAsia="Calibri"/>
          <w:b/>
          <w:i/>
          <w:sz w:val="22"/>
          <w:szCs w:val="22"/>
          <w:lang w:eastAsia="en-US"/>
        </w:rPr>
        <w:t>Transaction details (pick as appropriate)</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167D6B">
        <w:trPr>
          <w:trHeight w:val="299"/>
        </w:trPr>
        <w:tc>
          <w:tcPr>
            <w:tcW w:w="720" w:type="dxa"/>
            <w:vMerge w:val="restart"/>
            <w:shd w:val="clear" w:color="auto" w:fill="auto"/>
          </w:tcPr>
          <w:p w:rsidR="00445A39" w:rsidRPr="00167D6B" w:rsidRDefault="00445A39">
            <w:pPr>
              <w:spacing w:line="360" w:lineRule="auto"/>
              <w:jc w:val="center"/>
              <w:rPr>
                <w:rFonts w:eastAsia="Calibri"/>
                <w:b/>
                <w:sz w:val="17"/>
                <w:szCs w:val="17"/>
                <w:vertAlign w:val="superscript"/>
                <w:lang w:eastAsia="en-US"/>
              </w:rPr>
            </w:pPr>
          </w:p>
        </w:tc>
        <w:tc>
          <w:tcPr>
            <w:tcW w:w="9540" w:type="dxa"/>
            <w:shd w:val="clear" w:color="auto" w:fill="auto"/>
          </w:tcPr>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зарахування прав на цінні папери</w:t>
            </w:r>
          </w:p>
        </w:tc>
      </w:tr>
      <w:tr w:rsidR="00445A39" w:rsidRPr="00167D6B">
        <w:trPr>
          <w:trHeight w:val="367"/>
        </w:trPr>
        <w:tc>
          <w:tcPr>
            <w:tcW w:w="720" w:type="dxa"/>
            <w:vMerge/>
            <w:shd w:val="clear" w:color="auto" w:fill="auto"/>
          </w:tcPr>
          <w:p w:rsidR="00445A39" w:rsidRPr="00167D6B" w:rsidRDefault="00445A39">
            <w:pPr>
              <w:spacing w:line="360" w:lineRule="auto"/>
              <w:jc w:val="center"/>
              <w:rPr>
                <w:rFonts w:eastAsia="Calibri"/>
                <w:b/>
                <w:sz w:val="17"/>
                <w:szCs w:val="17"/>
                <w:vertAlign w:val="superscript"/>
                <w:lang w:eastAsia="en-US"/>
              </w:rPr>
            </w:pPr>
          </w:p>
        </w:tc>
        <w:tc>
          <w:tcPr>
            <w:tcW w:w="9540" w:type="dxa"/>
            <w:shd w:val="clear" w:color="auto" w:fill="auto"/>
          </w:tcPr>
          <w:p w:rsidR="00445A39" w:rsidRPr="00167D6B" w:rsidRDefault="005175CE">
            <w:pPr>
              <w:spacing w:line="360" w:lineRule="auto"/>
              <w:rPr>
                <w:rFonts w:eastAsia="Calibri"/>
                <w:sz w:val="17"/>
                <w:szCs w:val="17"/>
                <w:lang w:eastAsia="en-US"/>
              </w:rPr>
            </w:pPr>
            <w:r w:rsidRPr="00167D6B">
              <w:rPr>
                <w:rFonts w:eastAsia="Calibri"/>
                <w:b/>
                <w:i/>
                <w:sz w:val="22"/>
                <w:szCs w:val="22"/>
                <w:lang w:eastAsia="en-US"/>
              </w:rPr>
              <w:t>deposit of rights to securities</w:t>
            </w:r>
          </w:p>
        </w:tc>
      </w:tr>
      <w:tr w:rsidR="00445A39" w:rsidRPr="00167D6B">
        <w:trPr>
          <w:trHeight w:val="339"/>
        </w:trPr>
        <w:tc>
          <w:tcPr>
            <w:tcW w:w="720" w:type="dxa"/>
            <w:vMerge w:val="restart"/>
            <w:shd w:val="clear" w:color="auto" w:fill="auto"/>
          </w:tcPr>
          <w:p w:rsidR="00445A39" w:rsidRPr="00167D6B" w:rsidRDefault="00445A39">
            <w:pPr>
              <w:spacing w:line="360" w:lineRule="auto"/>
              <w:jc w:val="center"/>
              <w:rPr>
                <w:rFonts w:eastAsia="Calibri"/>
                <w:b/>
                <w:sz w:val="17"/>
                <w:szCs w:val="17"/>
                <w:vertAlign w:val="superscript"/>
                <w:lang w:eastAsia="en-US"/>
              </w:rPr>
            </w:pPr>
          </w:p>
        </w:tc>
        <w:tc>
          <w:tcPr>
            <w:tcW w:w="9540" w:type="dxa"/>
            <w:shd w:val="clear" w:color="auto" w:fill="auto"/>
          </w:tcPr>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списання прав на цінні папери</w:t>
            </w:r>
          </w:p>
        </w:tc>
      </w:tr>
      <w:tr w:rsidR="00445A39" w:rsidRPr="00167D6B">
        <w:trPr>
          <w:trHeight w:val="340"/>
        </w:trPr>
        <w:tc>
          <w:tcPr>
            <w:tcW w:w="720" w:type="dxa"/>
            <w:vMerge/>
            <w:shd w:val="clear" w:color="auto" w:fill="auto"/>
          </w:tcPr>
          <w:p w:rsidR="00445A39" w:rsidRPr="00167D6B" w:rsidRDefault="00445A39">
            <w:pPr>
              <w:spacing w:line="360" w:lineRule="auto"/>
              <w:jc w:val="center"/>
              <w:rPr>
                <w:rFonts w:eastAsia="Calibri"/>
                <w:b/>
                <w:sz w:val="17"/>
                <w:szCs w:val="17"/>
                <w:vertAlign w:val="superscript"/>
                <w:lang w:eastAsia="en-US"/>
              </w:rPr>
            </w:pPr>
          </w:p>
        </w:tc>
        <w:tc>
          <w:tcPr>
            <w:tcW w:w="9540" w:type="dxa"/>
            <w:shd w:val="clear" w:color="auto" w:fill="auto"/>
          </w:tcPr>
          <w:p w:rsidR="00445A39" w:rsidRPr="00167D6B" w:rsidRDefault="005175CE">
            <w:pPr>
              <w:spacing w:line="360" w:lineRule="auto"/>
              <w:rPr>
                <w:rFonts w:eastAsia="Calibri"/>
                <w:sz w:val="17"/>
                <w:szCs w:val="17"/>
                <w:lang w:eastAsia="en-US"/>
              </w:rPr>
            </w:pPr>
            <w:r w:rsidRPr="00167D6B">
              <w:rPr>
                <w:rFonts w:eastAsia="Calibri"/>
                <w:b/>
                <w:i/>
                <w:sz w:val="22"/>
                <w:szCs w:val="22"/>
                <w:lang w:eastAsia="en-US"/>
              </w:rPr>
              <w:t>writing-off of rights to securities</w:t>
            </w:r>
          </w:p>
        </w:tc>
      </w:tr>
      <w:tr w:rsidR="00445A39" w:rsidRPr="00167D6B">
        <w:trPr>
          <w:trHeight w:val="299"/>
        </w:trPr>
        <w:tc>
          <w:tcPr>
            <w:tcW w:w="720" w:type="dxa"/>
            <w:vMerge w:val="restart"/>
            <w:shd w:val="clear" w:color="auto" w:fill="auto"/>
          </w:tcPr>
          <w:p w:rsidR="00445A39" w:rsidRPr="00167D6B" w:rsidRDefault="00445A39">
            <w:pPr>
              <w:spacing w:line="360" w:lineRule="auto"/>
              <w:jc w:val="center"/>
              <w:rPr>
                <w:rFonts w:eastAsia="Calibri"/>
                <w:b/>
                <w:sz w:val="17"/>
                <w:szCs w:val="17"/>
                <w:vertAlign w:val="superscript"/>
                <w:lang w:eastAsia="en-US"/>
              </w:rPr>
            </w:pPr>
          </w:p>
        </w:tc>
        <w:tc>
          <w:tcPr>
            <w:tcW w:w="9540" w:type="dxa"/>
            <w:shd w:val="clear" w:color="auto" w:fill="auto"/>
          </w:tcPr>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переказ прав на цінні папери (між депонентами Депозитарної установи)</w:t>
            </w:r>
          </w:p>
        </w:tc>
      </w:tr>
      <w:tr w:rsidR="00445A39" w:rsidRPr="00167D6B">
        <w:trPr>
          <w:trHeight w:val="380"/>
        </w:trPr>
        <w:tc>
          <w:tcPr>
            <w:tcW w:w="720" w:type="dxa"/>
            <w:vMerge/>
            <w:shd w:val="clear" w:color="auto" w:fill="auto"/>
          </w:tcPr>
          <w:p w:rsidR="00445A39" w:rsidRPr="00167D6B" w:rsidRDefault="00445A39">
            <w:pPr>
              <w:spacing w:line="360" w:lineRule="auto"/>
              <w:jc w:val="center"/>
              <w:rPr>
                <w:rFonts w:eastAsia="Calibri"/>
                <w:b/>
                <w:sz w:val="17"/>
                <w:szCs w:val="17"/>
                <w:vertAlign w:val="superscript"/>
                <w:lang w:eastAsia="en-US"/>
              </w:rPr>
            </w:pPr>
          </w:p>
        </w:tc>
        <w:tc>
          <w:tcPr>
            <w:tcW w:w="9540" w:type="dxa"/>
            <w:shd w:val="clear" w:color="auto" w:fill="auto"/>
          </w:tcPr>
          <w:p w:rsidR="00445A39" w:rsidRPr="00167D6B" w:rsidRDefault="005175CE">
            <w:pPr>
              <w:spacing w:line="360" w:lineRule="auto"/>
              <w:rPr>
                <w:rFonts w:eastAsia="Calibri"/>
                <w:sz w:val="17"/>
                <w:szCs w:val="17"/>
                <w:lang w:eastAsia="en-US"/>
              </w:rPr>
            </w:pPr>
            <w:r w:rsidRPr="00167D6B">
              <w:rPr>
                <w:rFonts w:eastAsia="Calibri"/>
                <w:b/>
                <w:i/>
                <w:sz w:val="22"/>
                <w:szCs w:val="22"/>
                <w:lang w:eastAsia="en-US"/>
              </w:rPr>
              <w:t>transfer of rights to securities (among the depositors of Depository Institution)*</w:t>
            </w:r>
          </w:p>
        </w:tc>
      </w:tr>
    </w:tbl>
    <w:p w:rsidR="00445A39" w:rsidRPr="00167D6B" w:rsidRDefault="00445A39">
      <w:pPr>
        <w:spacing w:line="360" w:lineRule="auto"/>
        <w:rPr>
          <w:rFonts w:eastAsia="Calibri"/>
          <w:b/>
          <w:sz w:val="17"/>
          <w:szCs w:val="17"/>
          <w:lang w:eastAsia="en-US"/>
        </w:rPr>
      </w:pPr>
    </w:p>
    <w:p w:rsidR="00445A39" w:rsidRPr="00167D6B" w:rsidRDefault="005175CE">
      <w:pPr>
        <w:spacing w:line="360" w:lineRule="auto"/>
        <w:rPr>
          <w:rFonts w:eastAsia="Calibri"/>
          <w:i/>
          <w:sz w:val="17"/>
          <w:szCs w:val="17"/>
          <w:lang w:eastAsia="en-US"/>
        </w:rPr>
      </w:pPr>
      <w:r w:rsidRPr="00167D6B">
        <w:rPr>
          <w:rFonts w:eastAsia="Calibri"/>
          <w:b/>
          <w:sz w:val="17"/>
          <w:szCs w:val="17"/>
          <w:lang w:eastAsia="en-US"/>
        </w:rPr>
        <w:t xml:space="preserve">ВІДОМОСТІ ПРО ПРИНЦИП ВИКОНАННЯ ОПЕРАЦІЇ </w:t>
      </w:r>
      <w:r w:rsidRPr="00167D6B">
        <w:rPr>
          <w:rFonts w:eastAsia="Calibri"/>
          <w:i/>
          <w:sz w:val="17"/>
          <w:szCs w:val="17"/>
          <w:lang w:eastAsia="en-US"/>
        </w:rPr>
        <w:t>(ОБРАТИ ПОТРІБНЕ)</w:t>
      </w:r>
    </w:p>
    <w:p w:rsidR="00445A39" w:rsidRPr="00167D6B" w:rsidRDefault="005175CE">
      <w:pPr>
        <w:spacing w:line="360" w:lineRule="auto"/>
        <w:rPr>
          <w:rFonts w:eastAsia="Calibri"/>
          <w:i/>
          <w:sz w:val="17"/>
          <w:szCs w:val="17"/>
          <w:lang w:eastAsia="en-US"/>
        </w:rPr>
      </w:pPr>
      <w:r w:rsidRPr="00167D6B">
        <w:rPr>
          <w:rFonts w:eastAsia="Calibri"/>
          <w:b/>
          <w:i/>
          <w:sz w:val="22"/>
          <w:szCs w:val="22"/>
          <w:lang w:eastAsia="en-US"/>
        </w:rPr>
        <w:t>Information on transaction principle (pick as appropriate)</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167D6B">
        <w:trPr>
          <w:trHeight w:val="354"/>
        </w:trPr>
        <w:tc>
          <w:tcPr>
            <w:tcW w:w="720" w:type="dxa"/>
            <w:vMerge w:val="restart"/>
            <w:shd w:val="clear" w:color="auto" w:fill="auto"/>
          </w:tcPr>
          <w:p w:rsidR="00445A39" w:rsidRPr="00167D6B" w:rsidRDefault="00445A39">
            <w:pPr>
              <w:spacing w:line="360" w:lineRule="auto"/>
              <w:jc w:val="center"/>
              <w:rPr>
                <w:rFonts w:eastAsia="Calibri"/>
                <w:b/>
                <w:sz w:val="17"/>
                <w:szCs w:val="17"/>
                <w:vertAlign w:val="superscript"/>
                <w:lang w:eastAsia="en-US"/>
              </w:rPr>
            </w:pPr>
          </w:p>
        </w:tc>
        <w:tc>
          <w:tcPr>
            <w:tcW w:w="9540" w:type="dxa"/>
            <w:shd w:val="clear" w:color="auto" w:fill="auto"/>
          </w:tcPr>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з дотриманням принципу «поставка проти оплати»</w:t>
            </w:r>
          </w:p>
        </w:tc>
      </w:tr>
      <w:tr w:rsidR="00445A39" w:rsidRPr="00167D6B">
        <w:trPr>
          <w:trHeight w:val="312"/>
        </w:trPr>
        <w:tc>
          <w:tcPr>
            <w:tcW w:w="720" w:type="dxa"/>
            <w:vMerge/>
            <w:shd w:val="clear" w:color="auto" w:fill="auto"/>
          </w:tcPr>
          <w:p w:rsidR="00445A39" w:rsidRPr="00167D6B" w:rsidRDefault="00445A39">
            <w:pPr>
              <w:spacing w:line="360" w:lineRule="auto"/>
              <w:jc w:val="center"/>
              <w:rPr>
                <w:rFonts w:eastAsia="Calibri"/>
                <w:b/>
                <w:sz w:val="17"/>
                <w:szCs w:val="17"/>
                <w:vertAlign w:val="superscript"/>
                <w:lang w:eastAsia="en-US"/>
              </w:rPr>
            </w:pPr>
          </w:p>
        </w:tc>
        <w:tc>
          <w:tcPr>
            <w:tcW w:w="9540" w:type="dxa"/>
            <w:shd w:val="clear" w:color="auto" w:fill="auto"/>
          </w:tcPr>
          <w:p w:rsidR="00445A39" w:rsidRPr="00167D6B" w:rsidRDefault="005175CE">
            <w:pPr>
              <w:spacing w:line="360" w:lineRule="auto"/>
              <w:rPr>
                <w:rFonts w:eastAsia="Calibri"/>
                <w:sz w:val="17"/>
                <w:szCs w:val="17"/>
                <w:lang w:eastAsia="en-US"/>
              </w:rPr>
            </w:pPr>
            <w:r w:rsidRPr="00167D6B">
              <w:rPr>
                <w:rFonts w:eastAsia="Calibri"/>
                <w:b/>
                <w:i/>
                <w:sz w:val="22"/>
                <w:szCs w:val="22"/>
                <w:lang w:eastAsia="en-US"/>
              </w:rPr>
              <w:t>adhering to a principle “delivery against payment”</w:t>
            </w:r>
          </w:p>
        </w:tc>
      </w:tr>
      <w:tr w:rsidR="00445A39" w:rsidRPr="00167D6B">
        <w:trPr>
          <w:trHeight w:val="258"/>
        </w:trPr>
        <w:tc>
          <w:tcPr>
            <w:tcW w:w="720" w:type="dxa"/>
            <w:vMerge w:val="restart"/>
            <w:shd w:val="clear" w:color="auto" w:fill="auto"/>
          </w:tcPr>
          <w:p w:rsidR="00445A39" w:rsidRPr="00167D6B" w:rsidRDefault="00445A39">
            <w:pPr>
              <w:spacing w:line="360" w:lineRule="auto"/>
              <w:jc w:val="center"/>
              <w:rPr>
                <w:rFonts w:eastAsia="Calibri"/>
                <w:b/>
                <w:sz w:val="17"/>
                <w:szCs w:val="17"/>
                <w:vertAlign w:val="superscript"/>
                <w:lang w:eastAsia="en-US"/>
              </w:rPr>
            </w:pPr>
          </w:p>
        </w:tc>
        <w:tc>
          <w:tcPr>
            <w:tcW w:w="9540" w:type="dxa"/>
            <w:shd w:val="clear" w:color="auto" w:fill="auto"/>
          </w:tcPr>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без дотримання принципу «поставка проти оплати»</w:t>
            </w:r>
          </w:p>
        </w:tc>
      </w:tr>
      <w:tr w:rsidR="00445A39" w:rsidRPr="00167D6B">
        <w:trPr>
          <w:trHeight w:val="421"/>
        </w:trPr>
        <w:tc>
          <w:tcPr>
            <w:tcW w:w="720" w:type="dxa"/>
            <w:vMerge/>
            <w:shd w:val="clear" w:color="auto" w:fill="auto"/>
          </w:tcPr>
          <w:p w:rsidR="00445A39" w:rsidRPr="00167D6B" w:rsidRDefault="00445A39">
            <w:pPr>
              <w:spacing w:line="360" w:lineRule="auto"/>
              <w:jc w:val="center"/>
              <w:rPr>
                <w:rFonts w:eastAsia="Calibri"/>
                <w:b/>
                <w:sz w:val="17"/>
                <w:szCs w:val="17"/>
                <w:vertAlign w:val="superscript"/>
                <w:lang w:eastAsia="en-US"/>
              </w:rPr>
            </w:pPr>
          </w:p>
        </w:tc>
        <w:tc>
          <w:tcPr>
            <w:tcW w:w="9540" w:type="dxa"/>
            <w:shd w:val="clear" w:color="auto" w:fill="auto"/>
          </w:tcPr>
          <w:p w:rsidR="00445A39" w:rsidRPr="00167D6B" w:rsidRDefault="005175CE">
            <w:pPr>
              <w:spacing w:line="360" w:lineRule="auto"/>
              <w:rPr>
                <w:rFonts w:eastAsia="Calibri"/>
                <w:sz w:val="17"/>
                <w:szCs w:val="17"/>
                <w:lang w:eastAsia="en-US"/>
              </w:rPr>
            </w:pPr>
            <w:r w:rsidRPr="00167D6B">
              <w:rPr>
                <w:rFonts w:eastAsia="Calibri"/>
                <w:b/>
                <w:i/>
                <w:sz w:val="22"/>
                <w:szCs w:val="22"/>
                <w:lang w:eastAsia="en-US"/>
              </w:rPr>
              <w:t>without adhering to a principle “delivery against payment”</w:t>
            </w:r>
          </w:p>
        </w:tc>
      </w:tr>
    </w:tbl>
    <w:p w:rsidR="00445A39" w:rsidRPr="00167D6B" w:rsidRDefault="00445A39">
      <w:pPr>
        <w:spacing w:line="360" w:lineRule="auto"/>
        <w:rPr>
          <w:rFonts w:eastAsia="Calibri"/>
          <w:b/>
          <w:sz w:val="17"/>
          <w:szCs w:val="17"/>
          <w:lang w:eastAsia="en-US"/>
        </w:rPr>
      </w:pPr>
    </w:p>
    <w:p w:rsidR="00445A39" w:rsidRPr="00167D6B" w:rsidRDefault="005175CE">
      <w:pPr>
        <w:spacing w:line="360" w:lineRule="auto"/>
        <w:rPr>
          <w:rFonts w:eastAsia="Calibri"/>
          <w:b/>
          <w:sz w:val="17"/>
          <w:szCs w:val="17"/>
          <w:lang w:eastAsia="en-US"/>
        </w:rPr>
      </w:pPr>
      <w:r w:rsidRPr="00167D6B">
        <w:rPr>
          <w:rFonts w:eastAsia="Calibri"/>
          <w:b/>
          <w:sz w:val="17"/>
          <w:szCs w:val="17"/>
          <w:lang w:eastAsia="en-US"/>
        </w:rPr>
        <w:t xml:space="preserve">ВІДОМОСТІ ПРО ДЕПОНЕНТА </w:t>
      </w:r>
    </w:p>
    <w:p w:rsidR="00445A39" w:rsidRPr="00167D6B" w:rsidRDefault="005175CE">
      <w:pPr>
        <w:spacing w:line="360" w:lineRule="auto"/>
        <w:rPr>
          <w:rFonts w:eastAsia="Calibri"/>
          <w:sz w:val="17"/>
          <w:szCs w:val="17"/>
          <w:lang w:eastAsia="en-US"/>
        </w:rPr>
      </w:pPr>
      <w:r w:rsidRPr="00167D6B">
        <w:rPr>
          <w:rFonts w:eastAsia="Calibri"/>
          <w:b/>
          <w:i/>
          <w:sz w:val="22"/>
          <w:szCs w:val="22"/>
          <w:lang w:eastAsia="en-US"/>
        </w:rPr>
        <w:t>Information on the depositor</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5676"/>
      </w:tblGrid>
      <w:tr w:rsidR="00445A39" w:rsidRPr="00167D6B">
        <w:trPr>
          <w:trHeight w:val="312"/>
        </w:trPr>
        <w:tc>
          <w:tcPr>
            <w:tcW w:w="4500" w:type="dxa"/>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Депозитарний код рахунку в цінних паперах</w:t>
            </w:r>
          </w:p>
        </w:tc>
        <w:tc>
          <w:tcPr>
            <w:tcW w:w="5760" w:type="dxa"/>
            <w:vMerge w:val="restart"/>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197"/>
        </w:trPr>
        <w:tc>
          <w:tcPr>
            <w:tcW w:w="4500" w:type="dxa"/>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Depository code of securities account</w:t>
            </w:r>
          </w:p>
        </w:tc>
        <w:tc>
          <w:tcPr>
            <w:tcW w:w="5760" w:type="dxa"/>
            <w:vMerge/>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113"/>
        </w:trPr>
        <w:tc>
          <w:tcPr>
            <w:tcW w:w="4500" w:type="dxa"/>
            <w:shd w:val="clear" w:color="auto" w:fill="auto"/>
          </w:tcPr>
          <w:p w:rsidR="00445A39" w:rsidRPr="00167D6B" w:rsidRDefault="005175CE">
            <w:pPr>
              <w:rPr>
                <w:sz w:val="17"/>
                <w:szCs w:val="17"/>
              </w:rPr>
            </w:pPr>
            <w:r w:rsidRPr="00167D6B">
              <w:rPr>
                <w:sz w:val="17"/>
                <w:szCs w:val="17"/>
              </w:rPr>
              <w:lastRenderedPageBreak/>
              <w:t>відкритий на рівні Національного банку України/Центрального депозитарію</w:t>
            </w:r>
          </w:p>
          <w:p w:rsidR="00445A39" w:rsidRPr="00167D6B" w:rsidRDefault="005175CE">
            <w:pPr>
              <w:rPr>
                <w:sz w:val="12"/>
                <w:szCs w:val="12"/>
              </w:rPr>
            </w:pPr>
            <w:r w:rsidRPr="00167D6B">
              <w:rPr>
                <w:i/>
                <w:sz w:val="12"/>
                <w:szCs w:val="12"/>
              </w:rPr>
              <w:t>(обрати потрібне)</w:t>
            </w:r>
          </w:p>
        </w:tc>
        <w:tc>
          <w:tcPr>
            <w:tcW w:w="5760" w:type="dxa"/>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262"/>
        </w:trPr>
        <w:tc>
          <w:tcPr>
            <w:tcW w:w="4500" w:type="dxa"/>
            <w:shd w:val="clear" w:color="auto" w:fill="auto"/>
          </w:tcPr>
          <w:p w:rsidR="00445A39" w:rsidRPr="00167D6B" w:rsidRDefault="005175CE">
            <w:pPr>
              <w:rPr>
                <w:sz w:val="17"/>
                <w:szCs w:val="17"/>
              </w:rPr>
            </w:pPr>
            <w:r w:rsidRPr="00167D6B">
              <w:rPr>
                <w:sz w:val="17"/>
                <w:szCs w:val="17"/>
              </w:rPr>
              <w:t xml:space="preserve">Відкритий на рівні депозитарої установи </w:t>
            </w:r>
          </w:p>
          <w:p w:rsidR="00445A39" w:rsidRPr="00167D6B" w:rsidRDefault="005175CE">
            <w:pPr>
              <w:rPr>
                <w:sz w:val="17"/>
                <w:szCs w:val="17"/>
              </w:rPr>
            </w:pPr>
            <w:r w:rsidRPr="00167D6B">
              <w:rPr>
                <w:i/>
                <w:sz w:val="12"/>
                <w:szCs w:val="12"/>
              </w:rPr>
              <w:t>(обрати потрібне)</w:t>
            </w:r>
          </w:p>
        </w:tc>
        <w:tc>
          <w:tcPr>
            <w:tcW w:w="5760" w:type="dxa"/>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1033"/>
        </w:trPr>
        <w:tc>
          <w:tcPr>
            <w:tcW w:w="4500" w:type="dxa"/>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760" w:type="dxa"/>
            <w:vMerge w:val="restart"/>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516"/>
        </w:trPr>
        <w:tc>
          <w:tcPr>
            <w:tcW w:w="4500" w:type="dxa"/>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Full name of the legal entity/ full name of mutual investment fund and full name of asset management company, which established it (if an account was opened for consideration of mutual investment fund assets)</w:t>
            </w:r>
          </w:p>
        </w:tc>
        <w:tc>
          <w:tcPr>
            <w:tcW w:w="5760" w:type="dxa"/>
            <w:vMerge/>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1576"/>
        </w:trPr>
        <w:tc>
          <w:tcPr>
            <w:tcW w:w="4500" w:type="dxa"/>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5760" w:type="dxa"/>
            <w:vMerge w:val="restart"/>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272"/>
        </w:trPr>
        <w:tc>
          <w:tcPr>
            <w:tcW w:w="4500" w:type="dxa"/>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w:t>
            </w:r>
          </w:p>
        </w:tc>
        <w:tc>
          <w:tcPr>
            <w:tcW w:w="5760" w:type="dxa"/>
            <w:vMerge/>
            <w:shd w:val="clear" w:color="auto" w:fill="auto"/>
          </w:tcPr>
          <w:p w:rsidR="00445A39" w:rsidRPr="00167D6B" w:rsidRDefault="00445A39">
            <w:pPr>
              <w:spacing w:line="360" w:lineRule="auto"/>
              <w:rPr>
                <w:rFonts w:eastAsia="Calibri"/>
                <w:sz w:val="17"/>
                <w:szCs w:val="17"/>
                <w:lang w:eastAsia="en-US"/>
              </w:rPr>
            </w:pPr>
          </w:p>
        </w:tc>
      </w:tr>
    </w:tbl>
    <w:p w:rsidR="00445A39" w:rsidRPr="00167D6B" w:rsidRDefault="00445A39">
      <w:pPr>
        <w:spacing w:line="360" w:lineRule="auto"/>
        <w:rPr>
          <w:rFonts w:eastAsia="Calibri"/>
          <w:i/>
          <w:sz w:val="17"/>
          <w:szCs w:val="17"/>
          <w:lang w:eastAsia="en-US"/>
        </w:rPr>
      </w:pPr>
    </w:p>
    <w:p w:rsidR="00445A39" w:rsidRPr="00167D6B" w:rsidRDefault="005175CE">
      <w:pPr>
        <w:spacing w:line="360" w:lineRule="auto"/>
        <w:rPr>
          <w:rFonts w:eastAsia="Calibri"/>
          <w:i/>
          <w:sz w:val="17"/>
          <w:szCs w:val="17"/>
          <w:lang w:eastAsia="en-US"/>
        </w:rPr>
      </w:pPr>
      <w:r w:rsidRPr="00167D6B">
        <w:rPr>
          <w:rFonts w:eastAsia="Calibri"/>
          <w:b/>
          <w:sz w:val="17"/>
          <w:szCs w:val="17"/>
          <w:lang w:eastAsia="en-US"/>
        </w:rPr>
        <w:t xml:space="preserve">ВІДОМОСТІ ПРО КОНТРАГЕНТА </w:t>
      </w:r>
      <w:r w:rsidRPr="00167D6B">
        <w:rPr>
          <w:rFonts w:eastAsia="Calibri"/>
          <w:i/>
          <w:sz w:val="17"/>
          <w:szCs w:val="17"/>
          <w:lang w:eastAsia="en-US"/>
        </w:rPr>
        <w:t>(ЗАПОВНИТИ ПОТРІБНЕ)</w:t>
      </w:r>
    </w:p>
    <w:p w:rsidR="00445A39" w:rsidRPr="00167D6B" w:rsidRDefault="005175CE">
      <w:pPr>
        <w:spacing w:line="360" w:lineRule="auto"/>
        <w:rPr>
          <w:rFonts w:eastAsia="Calibri"/>
          <w:i/>
          <w:sz w:val="17"/>
          <w:szCs w:val="17"/>
          <w:lang w:eastAsia="en-US"/>
        </w:rPr>
      </w:pPr>
      <w:r w:rsidRPr="00167D6B">
        <w:rPr>
          <w:rFonts w:eastAsia="Calibri"/>
          <w:b/>
          <w:i/>
          <w:sz w:val="22"/>
          <w:szCs w:val="22"/>
          <w:lang w:eastAsia="en-US"/>
        </w:rPr>
        <w:t xml:space="preserve">Information on the contractor </w:t>
      </w:r>
      <w:r w:rsidRPr="00167D6B">
        <w:rPr>
          <w:rFonts w:eastAsia="Calibri"/>
          <w:i/>
          <w:sz w:val="22"/>
          <w:szCs w:val="22"/>
          <w:lang w:eastAsia="en-US"/>
        </w:rPr>
        <w:t>(fill in as appropriate)</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2282"/>
        <w:gridCol w:w="1114"/>
        <w:gridCol w:w="4900"/>
      </w:tblGrid>
      <w:tr w:rsidR="00445A39" w:rsidRPr="00167D6B">
        <w:trPr>
          <w:trHeight w:val="299"/>
        </w:trPr>
        <w:tc>
          <w:tcPr>
            <w:tcW w:w="4238" w:type="dxa"/>
            <w:gridSpan w:val="2"/>
            <w:shd w:val="clear" w:color="auto" w:fill="auto"/>
          </w:tcPr>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Депозитарний код рахунку в цінних паперах</w:t>
            </w:r>
          </w:p>
        </w:tc>
        <w:tc>
          <w:tcPr>
            <w:tcW w:w="6124" w:type="dxa"/>
            <w:gridSpan w:val="2"/>
            <w:vMerge w:val="restart"/>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272"/>
        </w:trPr>
        <w:tc>
          <w:tcPr>
            <w:tcW w:w="4238" w:type="dxa"/>
            <w:gridSpan w:val="2"/>
            <w:shd w:val="clear" w:color="auto" w:fill="auto"/>
          </w:tcPr>
          <w:p w:rsidR="00445A39" w:rsidRPr="00167D6B" w:rsidRDefault="005175CE">
            <w:pPr>
              <w:spacing w:line="360" w:lineRule="auto"/>
              <w:rPr>
                <w:rFonts w:eastAsia="Calibri"/>
                <w:sz w:val="17"/>
                <w:szCs w:val="17"/>
                <w:lang w:eastAsia="en-US"/>
              </w:rPr>
            </w:pPr>
            <w:r w:rsidRPr="00167D6B">
              <w:rPr>
                <w:rFonts w:eastAsia="Calibri"/>
                <w:b/>
                <w:i/>
                <w:sz w:val="17"/>
                <w:szCs w:val="17"/>
                <w:lang w:eastAsia="en-US"/>
              </w:rPr>
              <w:t>Depository code of securities account</w:t>
            </w:r>
          </w:p>
        </w:tc>
        <w:tc>
          <w:tcPr>
            <w:tcW w:w="6124" w:type="dxa"/>
            <w:gridSpan w:val="2"/>
            <w:vMerge/>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1698"/>
        </w:trPr>
        <w:tc>
          <w:tcPr>
            <w:tcW w:w="4238" w:type="dxa"/>
            <w:gridSpan w:val="2"/>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vMerge w:val="restart"/>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448"/>
        </w:trPr>
        <w:tc>
          <w:tcPr>
            <w:tcW w:w="4238" w:type="dxa"/>
            <w:gridSpan w:val="2"/>
            <w:shd w:val="clear" w:color="auto" w:fill="auto"/>
          </w:tcPr>
          <w:p w:rsidR="00445A39" w:rsidRPr="00167D6B" w:rsidRDefault="005175CE">
            <w:pPr>
              <w:spacing w:line="360" w:lineRule="auto"/>
              <w:rPr>
                <w:rFonts w:eastAsia="Calibri"/>
                <w:b/>
                <w:i/>
                <w:sz w:val="17"/>
                <w:szCs w:val="17"/>
                <w:lang w:eastAsia="en-US"/>
              </w:rPr>
            </w:pPr>
            <w:r w:rsidRPr="00167D6B">
              <w:rPr>
                <w:rFonts w:eastAsia="Calibri"/>
                <w:b/>
                <w:i/>
                <w:sz w:val="17"/>
                <w:szCs w:val="17"/>
                <w:lang w:eastAsia="en-US"/>
              </w:rPr>
              <w:t>Full or short name of contractor’s Depository Institution or Central Securities Depository/ the National Bank of Ukraine (in case of securities writing off from/ deposit on the issuer’s account) USREOU code</w:t>
            </w:r>
          </w:p>
        </w:tc>
        <w:tc>
          <w:tcPr>
            <w:tcW w:w="6124" w:type="dxa"/>
            <w:gridSpan w:val="2"/>
            <w:vMerge/>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1141"/>
        </w:trPr>
        <w:tc>
          <w:tcPr>
            <w:tcW w:w="4238" w:type="dxa"/>
            <w:gridSpan w:val="2"/>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МДО Центрального депозитарію/ Національного банку України/ Депозитарної установи</w:t>
            </w:r>
          </w:p>
        </w:tc>
        <w:tc>
          <w:tcPr>
            <w:tcW w:w="6124" w:type="dxa"/>
            <w:gridSpan w:val="2"/>
            <w:vMerge w:val="restart"/>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408"/>
        </w:trPr>
        <w:tc>
          <w:tcPr>
            <w:tcW w:w="4238" w:type="dxa"/>
            <w:gridSpan w:val="2"/>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Inter-depository account of Central Securities Depository/ the National Bank of Ukraine/ the Depository Institution</w:t>
            </w:r>
          </w:p>
        </w:tc>
        <w:tc>
          <w:tcPr>
            <w:tcW w:w="6124" w:type="dxa"/>
            <w:gridSpan w:val="2"/>
            <w:vMerge/>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788"/>
        </w:trPr>
        <w:tc>
          <w:tcPr>
            <w:tcW w:w="1887" w:type="dxa"/>
            <w:tcBorders>
              <w:right w:val="single" w:sz="4" w:space="0" w:color="auto"/>
            </w:tcBorders>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lastRenderedPageBreak/>
              <w:t>Для контрагента - юридичної особи</w:t>
            </w:r>
          </w:p>
        </w:tc>
        <w:tc>
          <w:tcPr>
            <w:tcW w:w="3527" w:type="dxa"/>
            <w:gridSpan w:val="2"/>
            <w:vMerge w:val="restart"/>
            <w:tcBorders>
              <w:left w:val="single" w:sz="4" w:space="0" w:color="auto"/>
              <w:right w:val="single" w:sz="4" w:space="0" w:color="auto"/>
            </w:tcBorders>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4948" w:type="dxa"/>
            <w:vMerge w:val="restart"/>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293"/>
        </w:trPr>
        <w:tc>
          <w:tcPr>
            <w:tcW w:w="1887" w:type="dxa"/>
            <w:vMerge w:val="restart"/>
            <w:tcBorders>
              <w:right w:val="single" w:sz="4" w:space="0" w:color="auto"/>
            </w:tcBorders>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For contractor – legal entity</w:t>
            </w:r>
          </w:p>
        </w:tc>
        <w:tc>
          <w:tcPr>
            <w:tcW w:w="3527" w:type="dxa"/>
            <w:gridSpan w:val="2"/>
            <w:vMerge/>
            <w:tcBorders>
              <w:left w:val="single" w:sz="4" w:space="0" w:color="auto"/>
              <w:right w:val="single" w:sz="4" w:space="0" w:color="auto"/>
            </w:tcBorders>
            <w:shd w:val="clear" w:color="auto" w:fill="auto"/>
          </w:tcPr>
          <w:p w:rsidR="00445A39" w:rsidRPr="00167D6B" w:rsidRDefault="00445A39">
            <w:pPr>
              <w:spacing w:line="360" w:lineRule="auto"/>
              <w:jc w:val="both"/>
              <w:rPr>
                <w:rFonts w:eastAsia="Calibri"/>
                <w:sz w:val="17"/>
                <w:szCs w:val="17"/>
                <w:lang w:eastAsia="en-US"/>
              </w:rPr>
            </w:pPr>
          </w:p>
        </w:tc>
        <w:tc>
          <w:tcPr>
            <w:tcW w:w="4948" w:type="dxa"/>
            <w:vMerge/>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530"/>
        </w:trPr>
        <w:tc>
          <w:tcPr>
            <w:tcW w:w="1887" w:type="dxa"/>
            <w:vMerge/>
            <w:tcBorders>
              <w:right w:val="single" w:sz="4" w:space="0" w:color="auto"/>
            </w:tcBorders>
            <w:shd w:val="clear" w:color="auto" w:fill="auto"/>
          </w:tcPr>
          <w:p w:rsidR="00445A39" w:rsidRPr="00167D6B" w:rsidRDefault="00445A39">
            <w:pPr>
              <w:spacing w:line="360" w:lineRule="auto"/>
              <w:jc w:val="both"/>
              <w:rPr>
                <w:rFonts w:eastAsia="Calibri"/>
                <w:b/>
                <w:i/>
                <w:sz w:val="22"/>
                <w:szCs w:val="22"/>
                <w:lang w:eastAsia="en-US"/>
              </w:rPr>
            </w:pPr>
          </w:p>
        </w:tc>
        <w:tc>
          <w:tcPr>
            <w:tcW w:w="3527" w:type="dxa"/>
            <w:gridSpan w:val="2"/>
            <w:tcBorders>
              <w:left w:val="single" w:sz="4" w:space="0" w:color="auto"/>
              <w:right w:val="single" w:sz="4" w:space="0" w:color="auto"/>
            </w:tcBorders>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Full name of the legal entity/ full name of mutual investment fund and full name of asset management company, which established it (if an account was opened for consideration of mutual investment fund assets)</w:t>
            </w:r>
          </w:p>
        </w:tc>
        <w:tc>
          <w:tcPr>
            <w:tcW w:w="4948" w:type="dxa"/>
            <w:vMerge/>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2771"/>
        </w:trPr>
        <w:tc>
          <w:tcPr>
            <w:tcW w:w="1887" w:type="dxa"/>
            <w:vMerge/>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rsidR="00445A39" w:rsidRPr="00167D6B" w:rsidRDefault="005175CE">
            <w:pPr>
              <w:spacing w:line="360" w:lineRule="auto"/>
              <w:jc w:val="both"/>
              <w:rPr>
                <w:rFonts w:eastAsia="Calibri"/>
                <w:sz w:val="17"/>
                <w:szCs w:val="17"/>
                <w:lang w:eastAsia="en-US"/>
              </w:rPr>
            </w:pPr>
            <w:r w:rsidRPr="00167D6B">
              <w:rPr>
                <w:rFonts w:eastAsia="Calibri"/>
                <w:i/>
                <w:sz w:val="16"/>
                <w:szCs w:val="16"/>
                <w:lang w:eastAsia="en-US"/>
              </w:rPr>
              <w:t>(якщо юридична особа перебуває на стадії створення, код за ЄДРПОУ не вказується)</w:t>
            </w:r>
          </w:p>
        </w:tc>
        <w:tc>
          <w:tcPr>
            <w:tcW w:w="4948" w:type="dxa"/>
            <w:vMerge w:val="restart"/>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475"/>
        </w:trPr>
        <w:tc>
          <w:tcPr>
            <w:tcW w:w="1887" w:type="dxa"/>
            <w:vMerge/>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 (</w:t>
            </w:r>
            <w:r w:rsidRPr="00167D6B">
              <w:rPr>
                <w:rFonts w:eastAsia="Calibri"/>
                <w:i/>
                <w:sz w:val="17"/>
                <w:szCs w:val="17"/>
                <w:lang w:eastAsia="en-US"/>
              </w:rPr>
              <w:t>if the legal entity is undergoing establishment procedure, USREOU code is not specified)</w:t>
            </w:r>
          </w:p>
        </w:tc>
        <w:tc>
          <w:tcPr>
            <w:tcW w:w="4948" w:type="dxa"/>
            <w:vMerge/>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557"/>
        </w:trPr>
        <w:tc>
          <w:tcPr>
            <w:tcW w:w="1887" w:type="dxa"/>
            <w:vMerge/>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Країна реєстрації та адреса місцезнаходження</w:t>
            </w:r>
          </w:p>
        </w:tc>
        <w:tc>
          <w:tcPr>
            <w:tcW w:w="4948" w:type="dxa"/>
            <w:vMerge w:val="restart"/>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395"/>
        </w:trPr>
        <w:tc>
          <w:tcPr>
            <w:tcW w:w="1887" w:type="dxa"/>
            <w:vMerge/>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rsidR="00445A39" w:rsidRPr="00167D6B" w:rsidRDefault="005175CE">
            <w:pPr>
              <w:spacing w:line="360" w:lineRule="auto"/>
              <w:jc w:val="both"/>
              <w:rPr>
                <w:rFonts w:eastAsia="Calibri"/>
                <w:b/>
                <w:i/>
                <w:sz w:val="17"/>
                <w:szCs w:val="17"/>
                <w:lang w:eastAsia="en-US"/>
              </w:rPr>
            </w:pPr>
            <w:r w:rsidRPr="00167D6B">
              <w:rPr>
                <w:rFonts w:eastAsia="Calibri"/>
                <w:b/>
                <w:i/>
                <w:sz w:val="17"/>
                <w:szCs w:val="17"/>
                <w:lang w:eastAsia="en-US"/>
              </w:rPr>
              <w:t>Country of residence and location address</w:t>
            </w:r>
          </w:p>
        </w:tc>
        <w:tc>
          <w:tcPr>
            <w:tcW w:w="4948" w:type="dxa"/>
            <w:vMerge/>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529"/>
        </w:trPr>
        <w:tc>
          <w:tcPr>
            <w:tcW w:w="1887" w:type="dxa"/>
            <w:vMerge w:val="restart"/>
            <w:tcBorders>
              <w:right w:val="single" w:sz="4" w:space="0" w:color="auto"/>
            </w:tcBorders>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Для контрагента - фізичної особи</w:t>
            </w:r>
          </w:p>
        </w:tc>
        <w:tc>
          <w:tcPr>
            <w:tcW w:w="3527" w:type="dxa"/>
            <w:gridSpan w:val="2"/>
            <w:tcBorders>
              <w:left w:val="single" w:sz="4" w:space="0" w:color="auto"/>
              <w:right w:val="single" w:sz="4" w:space="0" w:color="auto"/>
            </w:tcBorders>
            <w:shd w:val="clear" w:color="auto" w:fill="auto"/>
          </w:tcPr>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Прізвище, ім’я, по батькові (за наявності)</w:t>
            </w:r>
          </w:p>
        </w:tc>
        <w:tc>
          <w:tcPr>
            <w:tcW w:w="4948" w:type="dxa"/>
            <w:vMerge w:val="restart"/>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293"/>
        </w:trPr>
        <w:tc>
          <w:tcPr>
            <w:tcW w:w="1887" w:type="dxa"/>
            <w:vMerge/>
            <w:tcBorders>
              <w:right w:val="single" w:sz="4" w:space="0" w:color="auto"/>
            </w:tcBorders>
            <w:shd w:val="clear" w:color="auto" w:fill="auto"/>
          </w:tcPr>
          <w:p w:rsidR="00445A39" w:rsidRPr="00167D6B" w:rsidRDefault="00445A39">
            <w:pPr>
              <w:spacing w:line="360" w:lineRule="auto"/>
              <w:jc w:val="both"/>
              <w:rPr>
                <w:rFonts w:eastAsia="Calibri"/>
                <w:sz w:val="17"/>
                <w:szCs w:val="17"/>
                <w:lang w:eastAsia="en-US"/>
              </w:rPr>
            </w:pPr>
          </w:p>
        </w:tc>
        <w:tc>
          <w:tcPr>
            <w:tcW w:w="3527" w:type="dxa"/>
            <w:gridSpan w:val="2"/>
            <w:vMerge w:val="restart"/>
            <w:tcBorders>
              <w:left w:val="single" w:sz="4" w:space="0" w:color="auto"/>
              <w:right w:val="single" w:sz="4" w:space="0" w:color="auto"/>
            </w:tcBorders>
            <w:shd w:val="clear" w:color="auto" w:fill="auto"/>
          </w:tcPr>
          <w:p w:rsidR="00445A39" w:rsidRPr="00167D6B" w:rsidRDefault="005175CE">
            <w:pPr>
              <w:spacing w:line="360" w:lineRule="auto"/>
              <w:rPr>
                <w:rFonts w:eastAsia="Calibri"/>
                <w:sz w:val="17"/>
                <w:szCs w:val="17"/>
                <w:lang w:eastAsia="en-US"/>
              </w:rPr>
            </w:pPr>
            <w:r w:rsidRPr="00167D6B">
              <w:rPr>
                <w:rFonts w:eastAsia="Calibri"/>
                <w:b/>
                <w:i/>
                <w:sz w:val="17"/>
                <w:szCs w:val="17"/>
                <w:lang w:eastAsia="en-US"/>
              </w:rPr>
              <w:t>Surname, name, patronymic (if applicable)</w:t>
            </w:r>
          </w:p>
        </w:tc>
        <w:tc>
          <w:tcPr>
            <w:tcW w:w="4948" w:type="dxa"/>
            <w:vMerge/>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293"/>
        </w:trPr>
        <w:tc>
          <w:tcPr>
            <w:tcW w:w="1887" w:type="dxa"/>
            <w:vMerge w:val="restart"/>
            <w:tcBorders>
              <w:right w:val="single" w:sz="4" w:space="0" w:color="auto"/>
            </w:tcBorders>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For contractor – individual</w:t>
            </w:r>
          </w:p>
        </w:tc>
        <w:tc>
          <w:tcPr>
            <w:tcW w:w="3527" w:type="dxa"/>
            <w:gridSpan w:val="2"/>
            <w:vMerge/>
            <w:tcBorders>
              <w:left w:val="single" w:sz="4" w:space="0" w:color="auto"/>
              <w:right w:val="single" w:sz="4" w:space="0" w:color="auto"/>
            </w:tcBorders>
            <w:shd w:val="clear" w:color="auto" w:fill="auto"/>
          </w:tcPr>
          <w:p w:rsidR="00445A39" w:rsidRPr="00167D6B" w:rsidRDefault="00445A39">
            <w:pPr>
              <w:spacing w:line="360" w:lineRule="auto"/>
              <w:rPr>
                <w:rFonts w:eastAsia="Calibri"/>
                <w:b/>
                <w:i/>
                <w:sz w:val="22"/>
                <w:szCs w:val="22"/>
                <w:lang w:eastAsia="en-US"/>
              </w:rPr>
            </w:pPr>
          </w:p>
        </w:tc>
        <w:tc>
          <w:tcPr>
            <w:tcW w:w="4948" w:type="dxa"/>
            <w:vMerge/>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516"/>
        </w:trPr>
        <w:tc>
          <w:tcPr>
            <w:tcW w:w="1887" w:type="dxa"/>
            <w:vMerge/>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Реєстраційний номер облікової картки платника податків (за наявності)</w:t>
            </w:r>
          </w:p>
        </w:tc>
        <w:tc>
          <w:tcPr>
            <w:tcW w:w="4948" w:type="dxa"/>
            <w:vMerge w:val="restart"/>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350"/>
        </w:trPr>
        <w:tc>
          <w:tcPr>
            <w:tcW w:w="1887" w:type="dxa"/>
            <w:vMerge/>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Registration number of taxpayer’s record card (if applicable)</w:t>
            </w:r>
          </w:p>
        </w:tc>
        <w:tc>
          <w:tcPr>
            <w:tcW w:w="4948" w:type="dxa"/>
            <w:vMerge/>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270"/>
        </w:trPr>
        <w:tc>
          <w:tcPr>
            <w:tcW w:w="1887" w:type="dxa"/>
            <w:vMerge/>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Назва, серія (за наявності), номер, дата видачі документа, що посвідчує фізичну особу та найменування органу, що видав документ</w:t>
            </w:r>
          </w:p>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lastRenderedPageBreak/>
              <w:t>Name, series (if applicable), number and date of issue of ID document and issuing authority</w:t>
            </w:r>
          </w:p>
        </w:tc>
        <w:tc>
          <w:tcPr>
            <w:tcW w:w="4948" w:type="dxa"/>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270"/>
        </w:trPr>
        <w:tc>
          <w:tcPr>
            <w:tcW w:w="1887" w:type="dxa"/>
            <w:vMerge/>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Країна місця проживання та адреса місця проживання</w:t>
            </w:r>
          </w:p>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Country of residence and residence address</w:t>
            </w:r>
          </w:p>
        </w:tc>
        <w:tc>
          <w:tcPr>
            <w:tcW w:w="4948" w:type="dxa"/>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247"/>
        </w:trPr>
        <w:tc>
          <w:tcPr>
            <w:tcW w:w="1887" w:type="dxa"/>
            <w:vMerge w:val="restart"/>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Для контрагента - держави Україна</w:t>
            </w:r>
          </w:p>
        </w:tc>
        <w:tc>
          <w:tcPr>
            <w:tcW w:w="3527" w:type="dxa"/>
            <w:gridSpan w:val="2"/>
            <w:shd w:val="clear" w:color="auto" w:fill="auto"/>
          </w:tcPr>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Повне найменування</w:t>
            </w:r>
          </w:p>
        </w:tc>
        <w:tc>
          <w:tcPr>
            <w:tcW w:w="4948" w:type="dxa"/>
            <w:vMerge w:val="restart"/>
            <w:shd w:val="clear" w:color="auto" w:fill="auto"/>
          </w:tcPr>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Держава Україна</w:t>
            </w:r>
          </w:p>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(Керуючий рахунком, що ініціює депозитарну операцію :</w:t>
            </w:r>
          </w:p>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________________________________________________)</w:t>
            </w:r>
          </w:p>
          <w:p w:rsidR="00445A39" w:rsidRPr="00167D6B" w:rsidRDefault="00445A39">
            <w:pPr>
              <w:spacing w:line="360" w:lineRule="auto"/>
              <w:jc w:val="both"/>
              <w:rPr>
                <w:rFonts w:eastAsia="Calibri"/>
                <w:sz w:val="17"/>
                <w:szCs w:val="17"/>
                <w:lang w:eastAsia="en-US"/>
              </w:rPr>
            </w:pPr>
          </w:p>
        </w:tc>
      </w:tr>
      <w:tr w:rsidR="00445A39" w:rsidRPr="00167D6B">
        <w:trPr>
          <w:trHeight w:val="489"/>
        </w:trPr>
        <w:tc>
          <w:tcPr>
            <w:tcW w:w="1887" w:type="dxa"/>
            <w:vMerge/>
            <w:shd w:val="clear" w:color="auto" w:fill="auto"/>
          </w:tcPr>
          <w:p w:rsidR="00445A39" w:rsidRPr="00167D6B" w:rsidRDefault="00445A39">
            <w:pPr>
              <w:spacing w:line="360" w:lineRule="auto"/>
              <w:jc w:val="both"/>
              <w:rPr>
                <w:rFonts w:eastAsia="Calibri"/>
                <w:sz w:val="17"/>
                <w:szCs w:val="17"/>
                <w:lang w:eastAsia="en-US"/>
              </w:rPr>
            </w:pPr>
          </w:p>
        </w:tc>
        <w:tc>
          <w:tcPr>
            <w:tcW w:w="3527" w:type="dxa"/>
            <w:gridSpan w:val="2"/>
            <w:vMerge w:val="restart"/>
            <w:shd w:val="clear" w:color="auto" w:fill="auto"/>
          </w:tcPr>
          <w:p w:rsidR="00445A39" w:rsidRPr="00167D6B" w:rsidRDefault="005175CE">
            <w:pPr>
              <w:spacing w:line="360" w:lineRule="auto"/>
              <w:rPr>
                <w:rFonts w:eastAsia="Calibri"/>
                <w:sz w:val="17"/>
                <w:szCs w:val="17"/>
                <w:lang w:eastAsia="en-US"/>
              </w:rPr>
            </w:pPr>
            <w:r w:rsidRPr="00167D6B">
              <w:rPr>
                <w:rFonts w:eastAsia="Calibri"/>
                <w:b/>
                <w:i/>
                <w:sz w:val="22"/>
                <w:szCs w:val="22"/>
                <w:lang w:eastAsia="en-US"/>
              </w:rPr>
              <w:t>Full name</w:t>
            </w:r>
          </w:p>
        </w:tc>
        <w:tc>
          <w:tcPr>
            <w:tcW w:w="4948" w:type="dxa"/>
            <w:vMerge/>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293"/>
        </w:trPr>
        <w:tc>
          <w:tcPr>
            <w:tcW w:w="1887" w:type="dxa"/>
            <w:vMerge w:val="restart"/>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For contractor – of the state of Ukraine</w:t>
            </w:r>
          </w:p>
        </w:tc>
        <w:tc>
          <w:tcPr>
            <w:tcW w:w="3527" w:type="dxa"/>
            <w:gridSpan w:val="2"/>
            <w:vMerge/>
            <w:shd w:val="clear" w:color="auto" w:fill="auto"/>
          </w:tcPr>
          <w:p w:rsidR="00445A39" w:rsidRPr="00167D6B" w:rsidRDefault="00445A39">
            <w:pPr>
              <w:spacing w:line="360" w:lineRule="auto"/>
              <w:rPr>
                <w:rFonts w:eastAsia="Calibri"/>
                <w:b/>
                <w:i/>
                <w:sz w:val="22"/>
                <w:szCs w:val="22"/>
                <w:lang w:eastAsia="en-US"/>
              </w:rPr>
            </w:pPr>
          </w:p>
        </w:tc>
        <w:tc>
          <w:tcPr>
            <w:tcW w:w="4948" w:type="dxa"/>
            <w:vMerge/>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652"/>
        </w:trPr>
        <w:tc>
          <w:tcPr>
            <w:tcW w:w="1887" w:type="dxa"/>
            <w:vMerge/>
            <w:shd w:val="clear" w:color="auto" w:fill="auto"/>
          </w:tcPr>
          <w:p w:rsidR="00445A39" w:rsidRPr="00167D6B" w:rsidRDefault="00445A39">
            <w:pPr>
              <w:spacing w:line="360" w:lineRule="auto"/>
              <w:jc w:val="both"/>
              <w:rPr>
                <w:rFonts w:eastAsia="Calibri"/>
                <w:b/>
                <w:i/>
                <w:sz w:val="22"/>
                <w:szCs w:val="22"/>
                <w:lang w:eastAsia="en-US"/>
              </w:rPr>
            </w:pPr>
          </w:p>
        </w:tc>
        <w:tc>
          <w:tcPr>
            <w:tcW w:w="3527" w:type="dxa"/>
            <w:gridSpan w:val="2"/>
            <w:vMerge/>
            <w:shd w:val="clear" w:color="auto" w:fill="auto"/>
          </w:tcPr>
          <w:p w:rsidR="00445A39" w:rsidRPr="00167D6B" w:rsidRDefault="00445A39">
            <w:pPr>
              <w:spacing w:line="360" w:lineRule="auto"/>
              <w:rPr>
                <w:rFonts w:eastAsia="Calibri"/>
                <w:b/>
                <w:i/>
                <w:sz w:val="22"/>
                <w:szCs w:val="22"/>
                <w:lang w:eastAsia="en-US"/>
              </w:rPr>
            </w:pPr>
          </w:p>
        </w:tc>
        <w:tc>
          <w:tcPr>
            <w:tcW w:w="4948" w:type="dxa"/>
            <w:shd w:val="clear" w:color="auto" w:fill="auto"/>
          </w:tcPr>
          <w:p w:rsidR="00445A39" w:rsidRPr="00167D6B" w:rsidRDefault="005175CE">
            <w:pPr>
              <w:spacing w:line="360" w:lineRule="auto"/>
              <w:jc w:val="both"/>
              <w:rPr>
                <w:rFonts w:eastAsia="Calibri"/>
                <w:b/>
                <w:i/>
                <w:sz w:val="17"/>
                <w:szCs w:val="17"/>
                <w:lang w:eastAsia="en-US"/>
              </w:rPr>
            </w:pPr>
            <w:r w:rsidRPr="00167D6B">
              <w:rPr>
                <w:rFonts w:eastAsia="Calibri"/>
                <w:b/>
                <w:i/>
                <w:sz w:val="17"/>
                <w:szCs w:val="17"/>
                <w:lang w:eastAsia="en-US"/>
              </w:rPr>
              <w:t>State of Ukraine</w:t>
            </w:r>
          </w:p>
          <w:p w:rsidR="00445A39" w:rsidRPr="00167D6B" w:rsidRDefault="005175CE">
            <w:pPr>
              <w:spacing w:line="360" w:lineRule="auto"/>
              <w:jc w:val="both"/>
              <w:rPr>
                <w:rFonts w:eastAsia="Calibri"/>
                <w:b/>
                <w:i/>
                <w:sz w:val="17"/>
                <w:szCs w:val="17"/>
                <w:lang w:eastAsia="en-US"/>
              </w:rPr>
            </w:pPr>
            <w:r w:rsidRPr="00167D6B">
              <w:rPr>
                <w:rFonts w:eastAsia="Calibri"/>
                <w:b/>
                <w:i/>
                <w:sz w:val="17"/>
                <w:szCs w:val="17"/>
                <w:lang w:eastAsia="en-US"/>
              </w:rPr>
              <w:t>(Account manager, initiating depository transaction)</w:t>
            </w:r>
          </w:p>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________________________________________________)</w:t>
            </w:r>
          </w:p>
        </w:tc>
      </w:tr>
      <w:tr w:rsidR="00445A39" w:rsidRPr="00167D6B">
        <w:trPr>
          <w:trHeight w:val="546"/>
        </w:trPr>
        <w:tc>
          <w:tcPr>
            <w:tcW w:w="1887" w:type="dxa"/>
            <w:vMerge/>
            <w:shd w:val="clear" w:color="auto" w:fill="auto"/>
          </w:tcPr>
          <w:p w:rsidR="00445A39" w:rsidRPr="00167D6B" w:rsidRDefault="00445A39">
            <w:pPr>
              <w:spacing w:line="360" w:lineRule="auto"/>
              <w:jc w:val="both"/>
              <w:rPr>
                <w:rFonts w:eastAsia="Calibri"/>
                <w:sz w:val="17"/>
                <w:szCs w:val="17"/>
                <w:lang w:eastAsia="en-US"/>
              </w:rPr>
            </w:pPr>
          </w:p>
        </w:tc>
        <w:tc>
          <w:tcPr>
            <w:tcW w:w="3527" w:type="dxa"/>
            <w:gridSpan w:val="2"/>
            <w:shd w:val="clear" w:color="auto" w:fill="auto"/>
          </w:tcPr>
          <w:p w:rsidR="00445A39" w:rsidRPr="00167D6B" w:rsidRDefault="005175CE">
            <w:pPr>
              <w:spacing w:line="360" w:lineRule="auto"/>
              <w:rPr>
                <w:rFonts w:eastAsia="Calibri"/>
                <w:sz w:val="17"/>
                <w:szCs w:val="17"/>
                <w:lang w:eastAsia="en-US"/>
              </w:rPr>
            </w:pPr>
            <w:r w:rsidRPr="00167D6B">
              <w:rPr>
                <w:sz w:val="17"/>
                <w:szCs w:val="17"/>
              </w:rPr>
              <w:t>Код за ЄДРПОУ керуючого рахунком</w:t>
            </w:r>
            <w:r w:rsidRPr="00167D6B">
              <w:rPr>
                <w:sz w:val="20"/>
                <w:szCs w:val="20"/>
              </w:rPr>
              <w:t xml:space="preserve">  </w:t>
            </w:r>
            <w:r w:rsidRPr="00167D6B">
              <w:rPr>
                <w:sz w:val="12"/>
                <w:szCs w:val="12"/>
              </w:rPr>
              <w:t>(</w:t>
            </w:r>
          </w:p>
        </w:tc>
        <w:tc>
          <w:tcPr>
            <w:tcW w:w="4948" w:type="dxa"/>
            <w:vMerge w:val="restart"/>
            <w:shd w:val="clear" w:color="auto" w:fill="auto"/>
          </w:tcPr>
          <w:p w:rsidR="00445A39" w:rsidRPr="00167D6B" w:rsidRDefault="005175CE">
            <w:pPr>
              <w:spacing w:line="360" w:lineRule="auto"/>
              <w:rPr>
                <w:rFonts w:eastAsia="Calibri"/>
                <w:sz w:val="17"/>
                <w:szCs w:val="17"/>
                <w:lang w:eastAsia="en-US"/>
              </w:rPr>
            </w:pPr>
            <w:r w:rsidRPr="00167D6B">
              <w:rPr>
                <w:sz w:val="20"/>
                <w:szCs w:val="20"/>
              </w:rPr>
              <w:t xml:space="preserve"> </w:t>
            </w:r>
          </w:p>
        </w:tc>
      </w:tr>
      <w:tr w:rsidR="00445A39" w:rsidRPr="00167D6B" w:rsidTr="00902F6B">
        <w:trPr>
          <w:trHeight w:val="293"/>
        </w:trPr>
        <w:tc>
          <w:tcPr>
            <w:tcW w:w="1887" w:type="dxa"/>
            <w:vMerge/>
            <w:shd w:val="clear" w:color="auto" w:fill="auto"/>
          </w:tcPr>
          <w:p w:rsidR="00445A39" w:rsidRPr="00167D6B" w:rsidRDefault="00445A39">
            <w:pPr>
              <w:spacing w:line="360" w:lineRule="auto"/>
              <w:jc w:val="both"/>
              <w:rPr>
                <w:rFonts w:eastAsia="Calibri"/>
                <w:sz w:val="17"/>
                <w:szCs w:val="17"/>
                <w:lang w:eastAsia="en-US"/>
              </w:rPr>
            </w:pPr>
          </w:p>
        </w:tc>
        <w:tc>
          <w:tcPr>
            <w:tcW w:w="3527" w:type="dxa"/>
            <w:gridSpan w:val="2"/>
            <w:vMerge w:val="restart"/>
            <w:shd w:val="clear" w:color="auto" w:fill="auto"/>
          </w:tcPr>
          <w:p w:rsidR="00445A39" w:rsidRPr="00167D6B" w:rsidRDefault="005175CE">
            <w:pPr>
              <w:spacing w:line="360" w:lineRule="auto"/>
              <w:rPr>
                <w:rFonts w:eastAsia="Calibri"/>
                <w:sz w:val="17"/>
                <w:szCs w:val="17"/>
                <w:lang w:eastAsia="en-US"/>
              </w:rPr>
            </w:pPr>
            <w:r w:rsidRPr="00167D6B">
              <w:rPr>
                <w:rFonts w:eastAsia="Calibri"/>
                <w:b/>
                <w:i/>
                <w:sz w:val="22"/>
                <w:szCs w:val="22"/>
                <w:lang w:eastAsia="en-US"/>
              </w:rPr>
              <w:t xml:space="preserve">USREOU code </w:t>
            </w:r>
            <w:r w:rsidRPr="00167D6B">
              <w:rPr>
                <w:rFonts w:eastAsia="Calibri"/>
                <w:b/>
                <w:i/>
                <w:sz w:val="17"/>
                <w:szCs w:val="17"/>
                <w:lang w:eastAsia="en-US"/>
              </w:rPr>
              <w:t>Account manager</w:t>
            </w:r>
            <w:r w:rsidRPr="00167D6B">
              <w:rPr>
                <w:rFonts w:eastAsia="Calibri"/>
                <w:b/>
                <w:i/>
                <w:sz w:val="22"/>
                <w:szCs w:val="22"/>
                <w:lang w:eastAsia="en-US"/>
              </w:rPr>
              <w:t xml:space="preserve"> </w:t>
            </w:r>
          </w:p>
        </w:tc>
        <w:tc>
          <w:tcPr>
            <w:tcW w:w="4948" w:type="dxa"/>
            <w:vMerge/>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598"/>
        </w:trPr>
        <w:tc>
          <w:tcPr>
            <w:tcW w:w="1887" w:type="dxa"/>
            <w:vMerge/>
            <w:shd w:val="clear" w:color="auto" w:fill="auto"/>
          </w:tcPr>
          <w:p w:rsidR="00445A39" w:rsidRPr="00167D6B" w:rsidRDefault="00445A39">
            <w:pPr>
              <w:spacing w:line="360" w:lineRule="auto"/>
              <w:jc w:val="both"/>
              <w:rPr>
                <w:rFonts w:eastAsia="Calibri"/>
                <w:sz w:val="17"/>
                <w:szCs w:val="17"/>
                <w:lang w:eastAsia="en-US"/>
              </w:rPr>
            </w:pPr>
          </w:p>
        </w:tc>
        <w:tc>
          <w:tcPr>
            <w:tcW w:w="3527" w:type="dxa"/>
            <w:gridSpan w:val="2"/>
            <w:vMerge/>
            <w:shd w:val="clear" w:color="auto" w:fill="auto"/>
          </w:tcPr>
          <w:p w:rsidR="00445A39" w:rsidRPr="00167D6B" w:rsidRDefault="00445A39">
            <w:pPr>
              <w:spacing w:line="360" w:lineRule="auto"/>
              <w:rPr>
                <w:rFonts w:eastAsia="Calibri"/>
                <w:b/>
                <w:i/>
                <w:sz w:val="22"/>
                <w:szCs w:val="22"/>
                <w:lang w:eastAsia="en-US"/>
              </w:rPr>
            </w:pPr>
          </w:p>
        </w:tc>
        <w:tc>
          <w:tcPr>
            <w:tcW w:w="4948" w:type="dxa"/>
            <w:shd w:val="clear" w:color="auto" w:fill="auto"/>
          </w:tcPr>
          <w:p w:rsidR="00445A39" w:rsidRPr="00167D6B" w:rsidRDefault="005175CE">
            <w:pPr>
              <w:spacing w:line="360" w:lineRule="auto"/>
              <w:rPr>
                <w:rFonts w:eastAsia="Calibri"/>
                <w:sz w:val="17"/>
                <w:szCs w:val="17"/>
                <w:lang w:eastAsia="en-US"/>
              </w:rPr>
            </w:pPr>
            <w:r w:rsidRPr="00167D6B">
              <w:rPr>
                <w:rFonts w:eastAsia="Calibri"/>
                <w:b/>
                <w:i/>
                <w:sz w:val="17"/>
                <w:szCs w:val="17"/>
                <w:lang w:eastAsia="en-US"/>
              </w:rPr>
              <w:t xml:space="preserve"> </w:t>
            </w:r>
          </w:p>
        </w:tc>
      </w:tr>
      <w:tr w:rsidR="00445A39" w:rsidRPr="00167D6B">
        <w:trPr>
          <w:trHeight w:val="613"/>
        </w:trPr>
        <w:tc>
          <w:tcPr>
            <w:tcW w:w="1887" w:type="dxa"/>
            <w:vMerge w:val="restart"/>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Для контрагента – територіальної громади</w:t>
            </w:r>
          </w:p>
        </w:tc>
        <w:tc>
          <w:tcPr>
            <w:tcW w:w="3527" w:type="dxa"/>
            <w:gridSpan w:val="2"/>
            <w:shd w:val="clear" w:color="auto" w:fill="auto"/>
          </w:tcPr>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Повне найменування</w:t>
            </w:r>
          </w:p>
        </w:tc>
        <w:tc>
          <w:tcPr>
            <w:tcW w:w="4948" w:type="dxa"/>
            <w:vMerge w:val="restart"/>
            <w:shd w:val="clear" w:color="auto" w:fill="auto"/>
          </w:tcPr>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Територіальна громада</w:t>
            </w:r>
          </w:p>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Адміністративно-територіальна одиниця, на якій розташована територіальна громада _______________________________________</w:t>
            </w:r>
          </w:p>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(Керуючий рахунком, що ініціює депозитарну операцію :</w:t>
            </w:r>
          </w:p>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________________________________________________)</w:t>
            </w:r>
          </w:p>
        </w:tc>
      </w:tr>
      <w:tr w:rsidR="00445A39" w:rsidRPr="00167D6B">
        <w:trPr>
          <w:trHeight w:val="638"/>
        </w:trPr>
        <w:tc>
          <w:tcPr>
            <w:tcW w:w="1887" w:type="dxa"/>
            <w:vMerge/>
            <w:shd w:val="clear" w:color="auto" w:fill="auto"/>
          </w:tcPr>
          <w:p w:rsidR="00445A39" w:rsidRPr="00167D6B" w:rsidRDefault="00445A39">
            <w:pPr>
              <w:spacing w:line="360" w:lineRule="auto"/>
              <w:jc w:val="both"/>
              <w:rPr>
                <w:rFonts w:eastAsia="Calibri"/>
                <w:sz w:val="17"/>
                <w:szCs w:val="17"/>
                <w:lang w:eastAsia="en-US"/>
              </w:rPr>
            </w:pPr>
          </w:p>
        </w:tc>
        <w:tc>
          <w:tcPr>
            <w:tcW w:w="3527" w:type="dxa"/>
            <w:gridSpan w:val="2"/>
            <w:vMerge w:val="restart"/>
            <w:shd w:val="clear" w:color="auto" w:fill="auto"/>
          </w:tcPr>
          <w:p w:rsidR="00445A39" w:rsidRPr="00167D6B" w:rsidRDefault="005175CE">
            <w:pPr>
              <w:spacing w:line="360" w:lineRule="auto"/>
              <w:rPr>
                <w:rFonts w:eastAsia="Calibri"/>
                <w:sz w:val="17"/>
                <w:szCs w:val="17"/>
                <w:lang w:eastAsia="en-US"/>
              </w:rPr>
            </w:pPr>
            <w:r w:rsidRPr="00167D6B">
              <w:rPr>
                <w:rFonts w:eastAsia="Calibri"/>
                <w:b/>
                <w:i/>
                <w:sz w:val="22"/>
                <w:szCs w:val="22"/>
                <w:lang w:eastAsia="en-US"/>
              </w:rPr>
              <w:t>Full name</w:t>
            </w:r>
          </w:p>
        </w:tc>
        <w:tc>
          <w:tcPr>
            <w:tcW w:w="4948" w:type="dxa"/>
            <w:vMerge/>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434"/>
        </w:trPr>
        <w:tc>
          <w:tcPr>
            <w:tcW w:w="1887" w:type="dxa"/>
            <w:vMerge w:val="restart"/>
            <w:shd w:val="clear" w:color="auto" w:fill="auto"/>
          </w:tcPr>
          <w:p w:rsidR="00445A39" w:rsidRPr="00167D6B" w:rsidRDefault="005175CE">
            <w:pPr>
              <w:spacing w:line="360" w:lineRule="auto"/>
              <w:rPr>
                <w:rFonts w:eastAsia="Calibri"/>
                <w:sz w:val="17"/>
                <w:szCs w:val="17"/>
                <w:lang w:eastAsia="en-US"/>
              </w:rPr>
            </w:pPr>
            <w:r w:rsidRPr="00167D6B">
              <w:rPr>
                <w:rFonts w:eastAsia="Calibri"/>
                <w:b/>
                <w:i/>
                <w:sz w:val="17"/>
                <w:szCs w:val="17"/>
                <w:lang w:eastAsia="en-US"/>
              </w:rPr>
              <w:t>For contractor – territorial community</w:t>
            </w:r>
          </w:p>
        </w:tc>
        <w:tc>
          <w:tcPr>
            <w:tcW w:w="3527" w:type="dxa"/>
            <w:gridSpan w:val="2"/>
            <w:vMerge/>
            <w:shd w:val="clear" w:color="auto" w:fill="auto"/>
          </w:tcPr>
          <w:p w:rsidR="00445A39" w:rsidRPr="00167D6B" w:rsidRDefault="00445A39">
            <w:pPr>
              <w:spacing w:line="360" w:lineRule="auto"/>
              <w:rPr>
                <w:rFonts w:eastAsia="Calibri"/>
                <w:sz w:val="17"/>
                <w:szCs w:val="17"/>
                <w:lang w:eastAsia="en-US"/>
              </w:rPr>
            </w:pPr>
          </w:p>
        </w:tc>
        <w:tc>
          <w:tcPr>
            <w:tcW w:w="4948" w:type="dxa"/>
            <w:vMerge/>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367"/>
        </w:trPr>
        <w:tc>
          <w:tcPr>
            <w:tcW w:w="1887" w:type="dxa"/>
            <w:vMerge/>
            <w:shd w:val="clear" w:color="auto" w:fill="auto"/>
          </w:tcPr>
          <w:p w:rsidR="00445A39" w:rsidRPr="00167D6B" w:rsidRDefault="00445A39">
            <w:pPr>
              <w:spacing w:line="360" w:lineRule="auto"/>
              <w:jc w:val="both"/>
              <w:rPr>
                <w:rFonts w:eastAsia="Calibri"/>
                <w:sz w:val="17"/>
                <w:szCs w:val="17"/>
                <w:lang w:eastAsia="en-US"/>
              </w:rPr>
            </w:pPr>
          </w:p>
        </w:tc>
        <w:tc>
          <w:tcPr>
            <w:tcW w:w="3527" w:type="dxa"/>
            <w:gridSpan w:val="2"/>
            <w:vMerge/>
            <w:shd w:val="clear" w:color="auto" w:fill="auto"/>
          </w:tcPr>
          <w:p w:rsidR="00445A39" w:rsidRPr="00167D6B" w:rsidRDefault="00445A39">
            <w:pPr>
              <w:spacing w:line="360" w:lineRule="auto"/>
              <w:rPr>
                <w:rFonts w:eastAsia="Calibri"/>
                <w:sz w:val="17"/>
                <w:szCs w:val="17"/>
                <w:lang w:eastAsia="en-US"/>
              </w:rPr>
            </w:pPr>
          </w:p>
        </w:tc>
        <w:tc>
          <w:tcPr>
            <w:tcW w:w="4948" w:type="dxa"/>
            <w:shd w:val="clear" w:color="auto" w:fill="auto"/>
          </w:tcPr>
          <w:p w:rsidR="00445A39" w:rsidRPr="00167D6B" w:rsidRDefault="005175CE">
            <w:pPr>
              <w:spacing w:line="360" w:lineRule="auto"/>
              <w:rPr>
                <w:rFonts w:eastAsia="Calibri"/>
                <w:b/>
                <w:i/>
                <w:sz w:val="17"/>
                <w:szCs w:val="17"/>
                <w:lang w:eastAsia="en-US"/>
              </w:rPr>
            </w:pPr>
            <w:r w:rsidRPr="00167D6B">
              <w:rPr>
                <w:rFonts w:eastAsia="Calibri"/>
                <w:b/>
                <w:i/>
                <w:sz w:val="17"/>
                <w:szCs w:val="17"/>
                <w:lang w:eastAsia="en-US"/>
              </w:rPr>
              <w:t>Territorial community</w:t>
            </w:r>
          </w:p>
          <w:p w:rsidR="00445A39" w:rsidRPr="00167D6B" w:rsidRDefault="005175CE">
            <w:pPr>
              <w:spacing w:line="360" w:lineRule="auto"/>
              <w:jc w:val="both"/>
              <w:rPr>
                <w:rFonts w:eastAsia="Calibri"/>
                <w:b/>
                <w:i/>
                <w:sz w:val="17"/>
                <w:szCs w:val="17"/>
                <w:lang w:eastAsia="en-US"/>
              </w:rPr>
            </w:pPr>
            <w:r w:rsidRPr="00167D6B">
              <w:rPr>
                <w:rFonts w:eastAsia="Calibri"/>
                <w:b/>
                <w:i/>
                <w:sz w:val="17"/>
                <w:szCs w:val="17"/>
                <w:lang w:eastAsia="en-US"/>
              </w:rPr>
              <w:t>Administrative territorial unit, where territorial community is located</w:t>
            </w:r>
          </w:p>
          <w:p w:rsidR="00445A39" w:rsidRPr="00167D6B" w:rsidRDefault="005175CE">
            <w:pPr>
              <w:spacing w:line="360" w:lineRule="auto"/>
              <w:jc w:val="both"/>
              <w:rPr>
                <w:rFonts w:eastAsia="Calibri"/>
                <w:b/>
                <w:i/>
                <w:sz w:val="17"/>
                <w:szCs w:val="17"/>
                <w:lang w:eastAsia="en-US"/>
              </w:rPr>
            </w:pPr>
            <w:r w:rsidRPr="00167D6B">
              <w:rPr>
                <w:rFonts w:eastAsia="Calibri"/>
                <w:b/>
                <w:i/>
                <w:sz w:val="17"/>
                <w:szCs w:val="17"/>
                <w:lang w:eastAsia="en-US"/>
              </w:rPr>
              <w:t>_______________________________________</w:t>
            </w:r>
          </w:p>
          <w:p w:rsidR="00445A39" w:rsidRPr="00167D6B" w:rsidRDefault="005175CE">
            <w:pPr>
              <w:spacing w:line="360" w:lineRule="auto"/>
              <w:rPr>
                <w:rFonts w:eastAsia="Calibri"/>
                <w:sz w:val="17"/>
                <w:szCs w:val="17"/>
                <w:lang w:eastAsia="en-US"/>
              </w:rPr>
            </w:pPr>
            <w:r w:rsidRPr="00167D6B">
              <w:rPr>
                <w:rFonts w:eastAsia="Calibri"/>
                <w:b/>
                <w:i/>
                <w:sz w:val="17"/>
                <w:szCs w:val="17"/>
                <w:lang w:eastAsia="en-US"/>
              </w:rPr>
              <w:t>(Account manager, initiating depository transaction</w:t>
            </w:r>
            <w:r w:rsidRPr="00167D6B">
              <w:rPr>
                <w:rFonts w:eastAsia="Calibri"/>
                <w:sz w:val="17"/>
                <w:szCs w:val="17"/>
                <w:lang w:eastAsia="en-US"/>
              </w:rPr>
              <w:t>:</w:t>
            </w:r>
          </w:p>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________________________________________________)</w:t>
            </w:r>
          </w:p>
        </w:tc>
      </w:tr>
      <w:tr w:rsidR="00445A39" w:rsidRPr="00167D6B">
        <w:trPr>
          <w:trHeight w:val="516"/>
        </w:trPr>
        <w:tc>
          <w:tcPr>
            <w:tcW w:w="1887" w:type="dxa"/>
            <w:vMerge/>
            <w:shd w:val="clear" w:color="auto" w:fill="auto"/>
          </w:tcPr>
          <w:p w:rsidR="00445A39" w:rsidRPr="00167D6B" w:rsidRDefault="00445A39">
            <w:pPr>
              <w:spacing w:line="360" w:lineRule="auto"/>
              <w:jc w:val="both"/>
              <w:rPr>
                <w:rFonts w:eastAsia="Calibri"/>
                <w:sz w:val="17"/>
                <w:szCs w:val="17"/>
                <w:lang w:eastAsia="en-US"/>
              </w:rPr>
            </w:pPr>
          </w:p>
        </w:tc>
        <w:tc>
          <w:tcPr>
            <w:tcW w:w="3527" w:type="dxa"/>
            <w:gridSpan w:val="2"/>
            <w:shd w:val="clear" w:color="auto" w:fill="auto"/>
          </w:tcPr>
          <w:p w:rsidR="00445A39" w:rsidRPr="00167D6B" w:rsidRDefault="005175CE">
            <w:pPr>
              <w:spacing w:line="360" w:lineRule="auto"/>
              <w:rPr>
                <w:rFonts w:eastAsia="Calibri"/>
                <w:sz w:val="17"/>
                <w:szCs w:val="17"/>
                <w:lang w:eastAsia="en-US"/>
              </w:rPr>
            </w:pPr>
            <w:r w:rsidRPr="00167D6B">
              <w:rPr>
                <w:sz w:val="17"/>
                <w:szCs w:val="17"/>
              </w:rPr>
              <w:t>Код за ЄДРПОУ керуючого рахунком</w:t>
            </w:r>
          </w:p>
        </w:tc>
        <w:tc>
          <w:tcPr>
            <w:tcW w:w="4948" w:type="dxa"/>
            <w:vMerge w:val="restart"/>
            <w:shd w:val="clear" w:color="auto" w:fill="auto"/>
          </w:tcPr>
          <w:p w:rsidR="00445A39" w:rsidRPr="00167D6B" w:rsidRDefault="00445A39">
            <w:pPr>
              <w:spacing w:line="360" w:lineRule="auto"/>
              <w:rPr>
                <w:rFonts w:eastAsia="Calibri"/>
                <w:sz w:val="17"/>
                <w:szCs w:val="17"/>
                <w:lang w:eastAsia="en-US"/>
              </w:rPr>
            </w:pPr>
          </w:p>
        </w:tc>
      </w:tr>
      <w:tr w:rsidR="00445A39" w:rsidRPr="00167D6B" w:rsidTr="00902F6B">
        <w:trPr>
          <w:trHeight w:val="293"/>
        </w:trPr>
        <w:tc>
          <w:tcPr>
            <w:tcW w:w="1887" w:type="dxa"/>
            <w:vMerge/>
            <w:shd w:val="clear" w:color="auto" w:fill="auto"/>
          </w:tcPr>
          <w:p w:rsidR="00445A39" w:rsidRPr="00167D6B" w:rsidRDefault="00445A39">
            <w:pPr>
              <w:spacing w:line="360" w:lineRule="auto"/>
              <w:jc w:val="both"/>
              <w:rPr>
                <w:rFonts w:eastAsia="Calibri"/>
                <w:sz w:val="17"/>
                <w:szCs w:val="17"/>
                <w:lang w:eastAsia="en-US"/>
              </w:rPr>
            </w:pPr>
          </w:p>
        </w:tc>
        <w:tc>
          <w:tcPr>
            <w:tcW w:w="3527" w:type="dxa"/>
            <w:gridSpan w:val="2"/>
            <w:vMerge w:val="restart"/>
            <w:shd w:val="clear" w:color="auto" w:fill="auto"/>
          </w:tcPr>
          <w:p w:rsidR="00445A39" w:rsidRPr="00167D6B" w:rsidRDefault="005175CE">
            <w:pPr>
              <w:spacing w:line="360" w:lineRule="auto"/>
              <w:rPr>
                <w:rFonts w:eastAsia="Calibri"/>
                <w:sz w:val="17"/>
                <w:szCs w:val="17"/>
                <w:lang w:eastAsia="en-US"/>
              </w:rPr>
            </w:pPr>
            <w:r w:rsidRPr="00167D6B">
              <w:rPr>
                <w:rFonts w:eastAsia="Calibri"/>
                <w:b/>
                <w:i/>
                <w:sz w:val="22"/>
                <w:szCs w:val="22"/>
                <w:lang w:eastAsia="en-US"/>
              </w:rPr>
              <w:t>USREOU code</w:t>
            </w:r>
            <w:r w:rsidRPr="00167D6B">
              <w:rPr>
                <w:rFonts w:eastAsia="Calibri"/>
                <w:b/>
                <w:i/>
                <w:sz w:val="17"/>
                <w:szCs w:val="17"/>
                <w:lang w:eastAsia="en-US"/>
              </w:rPr>
              <w:t xml:space="preserve"> Account manager</w:t>
            </w:r>
          </w:p>
        </w:tc>
        <w:tc>
          <w:tcPr>
            <w:tcW w:w="4948" w:type="dxa"/>
            <w:vMerge/>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236"/>
        </w:trPr>
        <w:tc>
          <w:tcPr>
            <w:tcW w:w="1887" w:type="dxa"/>
            <w:vMerge/>
            <w:shd w:val="clear" w:color="auto" w:fill="auto"/>
          </w:tcPr>
          <w:p w:rsidR="00445A39" w:rsidRPr="00167D6B" w:rsidRDefault="00445A39">
            <w:pPr>
              <w:spacing w:line="360" w:lineRule="auto"/>
              <w:jc w:val="both"/>
              <w:rPr>
                <w:rFonts w:eastAsia="Calibri"/>
                <w:sz w:val="17"/>
                <w:szCs w:val="17"/>
                <w:lang w:eastAsia="en-US"/>
              </w:rPr>
            </w:pPr>
          </w:p>
        </w:tc>
        <w:tc>
          <w:tcPr>
            <w:tcW w:w="3527" w:type="dxa"/>
            <w:gridSpan w:val="2"/>
            <w:vMerge/>
            <w:shd w:val="clear" w:color="auto" w:fill="auto"/>
          </w:tcPr>
          <w:p w:rsidR="00445A39" w:rsidRPr="00167D6B" w:rsidRDefault="00445A39">
            <w:pPr>
              <w:spacing w:line="360" w:lineRule="auto"/>
              <w:rPr>
                <w:rFonts w:eastAsia="Calibri"/>
                <w:sz w:val="17"/>
                <w:szCs w:val="17"/>
                <w:lang w:eastAsia="en-US"/>
              </w:rPr>
            </w:pPr>
          </w:p>
        </w:tc>
        <w:tc>
          <w:tcPr>
            <w:tcW w:w="4948" w:type="dxa"/>
            <w:shd w:val="clear" w:color="auto" w:fill="auto"/>
          </w:tcPr>
          <w:p w:rsidR="00445A39" w:rsidRPr="00167D6B" w:rsidRDefault="00445A39">
            <w:pPr>
              <w:spacing w:line="360" w:lineRule="auto"/>
              <w:jc w:val="both"/>
              <w:rPr>
                <w:rFonts w:eastAsia="Calibri"/>
                <w:sz w:val="17"/>
                <w:szCs w:val="17"/>
                <w:lang w:eastAsia="en-US"/>
              </w:rPr>
            </w:pPr>
          </w:p>
        </w:tc>
      </w:tr>
      <w:tr w:rsidR="00445A39" w:rsidRPr="00167D6B">
        <w:trPr>
          <w:trHeight w:val="298"/>
        </w:trPr>
        <w:tc>
          <w:tcPr>
            <w:tcW w:w="1887" w:type="dxa"/>
            <w:vMerge w:val="restart"/>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Для контрагента – нотаріуса, на депозит якого внесено ЦП</w:t>
            </w:r>
          </w:p>
        </w:tc>
        <w:tc>
          <w:tcPr>
            <w:tcW w:w="3527" w:type="dxa"/>
            <w:gridSpan w:val="2"/>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Прізвище, ім’я, по батькові</w:t>
            </w:r>
          </w:p>
        </w:tc>
        <w:tc>
          <w:tcPr>
            <w:tcW w:w="4948" w:type="dxa"/>
            <w:vMerge w:val="restart"/>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274"/>
        </w:trPr>
        <w:tc>
          <w:tcPr>
            <w:tcW w:w="1887" w:type="dxa"/>
            <w:vMerge/>
            <w:shd w:val="clear" w:color="auto" w:fill="auto"/>
          </w:tcPr>
          <w:p w:rsidR="00445A39" w:rsidRPr="00167D6B" w:rsidRDefault="00445A39">
            <w:pPr>
              <w:spacing w:line="360" w:lineRule="auto"/>
              <w:jc w:val="both"/>
              <w:rPr>
                <w:rFonts w:eastAsia="Calibri"/>
                <w:sz w:val="17"/>
                <w:szCs w:val="17"/>
                <w:lang w:eastAsia="en-US"/>
              </w:rPr>
            </w:pPr>
          </w:p>
        </w:tc>
        <w:tc>
          <w:tcPr>
            <w:tcW w:w="3527" w:type="dxa"/>
            <w:gridSpan w:val="2"/>
            <w:shd w:val="clear" w:color="auto" w:fill="auto"/>
          </w:tcPr>
          <w:p w:rsidR="00445A39" w:rsidRPr="00167D6B" w:rsidRDefault="005175CE">
            <w:pPr>
              <w:spacing w:line="360" w:lineRule="auto"/>
              <w:jc w:val="both"/>
              <w:rPr>
                <w:rFonts w:eastAsia="Calibri"/>
                <w:b/>
                <w:i/>
                <w:sz w:val="17"/>
                <w:szCs w:val="17"/>
                <w:lang w:eastAsia="en-US"/>
              </w:rPr>
            </w:pPr>
            <w:r w:rsidRPr="00167D6B">
              <w:rPr>
                <w:rFonts w:eastAsia="Calibri"/>
                <w:b/>
                <w:i/>
                <w:sz w:val="17"/>
                <w:szCs w:val="17"/>
                <w:lang w:eastAsia="en-US"/>
              </w:rPr>
              <w:t>Surname, name, patronymic</w:t>
            </w:r>
          </w:p>
        </w:tc>
        <w:tc>
          <w:tcPr>
            <w:tcW w:w="4948" w:type="dxa"/>
            <w:vMerge/>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937"/>
        </w:trPr>
        <w:tc>
          <w:tcPr>
            <w:tcW w:w="1887" w:type="dxa"/>
            <w:vMerge/>
            <w:shd w:val="clear" w:color="auto" w:fill="auto"/>
          </w:tcPr>
          <w:p w:rsidR="00445A39" w:rsidRPr="00167D6B" w:rsidRDefault="00445A39">
            <w:pPr>
              <w:spacing w:line="360" w:lineRule="auto"/>
              <w:jc w:val="both"/>
              <w:rPr>
                <w:rFonts w:eastAsia="Calibri"/>
                <w:sz w:val="17"/>
                <w:szCs w:val="17"/>
                <w:lang w:eastAsia="en-US"/>
              </w:rPr>
            </w:pPr>
          </w:p>
        </w:tc>
        <w:tc>
          <w:tcPr>
            <w:tcW w:w="3527" w:type="dxa"/>
            <w:gridSpan w:val="2"/>
            <w:vMerge w:val="restart"/>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Назва, серія (за наявності), номер, дата видачі документа, що посвідчує фізичну особу та найменування органу, що видав документ</w:t>
            </w:r>
          </w:p>
        </w:tc>
        <w:tc>
          <w:tcPr>
            <w:tcW w:w="4948" w:type="dxa"/>
            <w:vMerge w:val="restart"/>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293"/>
        </w:trPr>
        <w:tc>
          <w:tcPr>
            <w:tcW w:w="1887" w:type="dxa"/>
            <w:vMerge w:val="restart"/>
            <w:shd w:val="clear" w:color="auto" w:fill="auto"/>
          </w:tcPr>
          <w:p w:rsidR="00445A39" w:rsidRPr="00167D6B" w:rsidRDefault="005175CE">
            <w:pPr>
              <w:spacing w:line="360" w:lineRule="auto"/>
              <w:rPr>
                <w:rFonts w:eastAsia="Calibri"/>
                <w:sz w:val="17"/>
                <w:szCs w:val="17"/>
                <w:lang w:eastAsia="en-US"/>
              </w:rPr>
            </w:pPr>
            <w:r w:rsidRPr="00167D6B">
              <w:rPr>
                <w:rFonts w:eastAsia="Calibri"/>
                <w:b/>
                <w:i/>
                <w:sz w:val="17"/>
                <w:szCs w:val="17"/>
                <w:lang w:eastAsia="en-US"/>
              </w:rPr>
              <w:t>For contractor – notary, on whose account the deposit is put</w:t>
            </w:r>
          </w:p>
        </w:tc>
        <w:tc>
          <w:tcPr>
            <w:tcW w:w="3527" w:type="dxa"/>
            <w:gridSpan w:val="2"/>
            <w:vMerge/>
            <w:shd w:val="clear" w:color="auto" w:fill="auto"/>
          </w:tcPr>
          <w:p w:rsidR="00445A39" w:rsidRPr="00167D6B" w:rsidRDefault="00445A39">
            <w:pPr>
              <w:spacing w:line="360" w:lineRule="auto"/>
              <w:jc w:val="both"/>
              <w:rPr>
                <w:rFonts w:eastAsia="Calibri"/>
                <w:sz w:val="17"/>
                <w:szCs w:val="17"/>
                <w:lang w:eastAsia="en-US"/>
              </w:rPr>
            </w:pPr>
          </w:p>
        </w:tc>
        <w:tc>
          <w:tcPr>
            <w:tcW w:w="4948" w:type="dxa"/>
            <w:vMerge/>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353"/>
        </w:trPr>
        <w:tc>
          <w:tcPr>
            <w:tcW w:w="1887" w:type="dxa"/>
            <w:vMerge/>
            <w:shd w:val="clear" w:color="auto" w:fill="auto"/>
          </w:tcPr>
          <w:p w:rsidR="00445A39" w:rsidRPr="00167D6B" w:rsidRDefault="00445A39">
            <w:pPr>
              <w:spacing w:line="360" w:lineRule="auto"/>
              <w:jc w:val="both"/>
              <w:rPr>
                <w:rFonts w:eastAsia="Calibri"/>
                <w:sz w:val="17"/>
                <w:szCs w:val="17"/>
                <w:lang w:eastAsia="en-US"/>
              </w:rPr>
            </w:pPr>
          </w:p>
        </w:tc>
        <w:tc>
          <w:tcPr>
            <w:tcW w:w="3527" w:type="dxa"/>
            <w:gridSpan w:val="2"/>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Name, series (if applicable), number and date of issue of ID document and issuing authority</w:t>
            </w:r>
          </w:p>
        </w:tc>
        <w:tc>
          <w:tcPr>
            <w:tcW w:w="4948" w:type="dxa"/>
            <w:vMerge/>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489"/>
        </w:trPr>
        <w:tc>
          <w:tcPr>
            <w:tcW w:w="1887" w:type="dxa"/>
            <w:vMerge/>
            <w:shd w:val="clear" w:color="auto" w:fill="auto"/>
          </w:tcPr>
          <w:p w:rsidR="00445A39" w:rsidRPr="00167D6B" w:rsidRDefault="00445A39">
            <w:pPr>
              <w:spacing w:line="360" w:lineRule="auto"/>
              <w:jc w:val="both"/>
              <w:rPr>
                <w:rFonts w:eastAsia="Calibri"/>
                <w:sz w:val="17"/>
                <w:szCs w:val="17"/>
                <w:lang w:eastAsia="en-US"/>
              </w:rPr>
            </w:pPr>
          </w:p>
        </w:tc>
        <w:tc>
          <w:tcPr>
            <w:tcW w:w="3527" w:type="dxa"/>
            <w:gridSpan w:val="2"/>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Реквізити свідоцтва про право на зайняття нотаріальною діяльністю</w:t>
            </w:r>
          </w:p>
        </w:tc>
        <w:tc>
          <w:tcPr>
            <w:tcW w:w="4948" w:type="dxa"/>
            <w:vMerge w:val="restart"/>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377"/>
        </w:trPr>
        <w:tc>
          <w:tcPr>
            <w:tcW w:w="1887" w:type="dxa"/>
            <w:vMerge/>
            <w:shd w:val="clear" w:color="auto" w:fill="auto"/>
          </w:tcPr>
          <w:p w:rsidR="00445A39" w:rsidRPr="00167D6B" w:rsidRDefault="00445A39">
            <w:pPr>
              <w:spacing w:line="360" w:lineRule="auto"/>
              <w:jc w:val="both"/>
              <w:rPr>
                <w:rFonts w:eastAsia="Calibri"/>
                <w:sz w:val="17"/>
                <w:szCs w:val="17"/>
                <w:lang w:eastAsia="en-US"/>
              </w:rPr>
            </w:pPr>
          </w:p>
        </w:tc>
        <w:tc>
          <w:tcPr>
            <w:tcW w:w="3527" w:type="dxa"/>
            <w:gridSpan w:val="2"/>
            <w:shd w:val="clear" w:color="auto" w:fill="auto"/>
          </w:tcPr>
          <w:p w:rsidR="00445A39" w:rsidRPr="00167D6B" w:rsidRDefault="005175CE">
            <w:pPr>
              <w:spacing w:line="360" w:lineRule="auto"/>
              <w:jc w:val="both"/>
              <w:rPr>
                <w:rFonts w:eastAsia="Calibri"/>
                <w:b/>
                <w:i/>
                <w:sz w:val="17"/>
                <w:szCs w:val="17"/>
                <w:lang w:eastAsia="en-US"/>
              </w:rPr>
            </w:pPr>
            <w:r w:rsidRPr="00167D6B">
              <w:rPr>
                <w:rFonts w:eastAsia="Calibri"/>
                <w:b/>
                <w:i/>
                <w:sz w:val="17"/>
                <w:szCs w:val="17"/>
                <w:lang w:eastAsia="en-US"/>
              </w:rPr>
              <w:t>Details of license to practice law</w:t>
            </w:r>
          </w:p>
        </w:tc>
        <w:tc>
          <w:tcPr>
            <w:tcW w:w="4948" w:type="dxa"/>
            <w:vMerge/>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3101"/>
        </w:trPr>
        <w:tc>
          <w:tcPr>
            <w:tcW w:w="1887" w:type="dxa"/>
            <w:vMerge/>
            <w:shd w:val="clear" w:color="auto" w:fill="auto"/>
          </w:tcPr>
          <w:p w:rsidR="00445A39" w:rsidRPr="00167D6B" w:rsidRDefault="00445A39">
            <w:pPr>
              <w:spacing w:line="360" w:lineRule="auto"/>
              <w:jc w:val="both"/>
              <w:rPr>
                <w:rFonts w:eastAsia="Calibri"/>
                <w:sz w:val="17"/>
                <w:szCs w:val="17"/>
                <w:lang w:eastAsia="en-US"/>
              </w:rPr>
            </w:pPr>
          </w:p>
        </w:tc>
        <w:tc>
          <w:tcPr>
            <w:tcW w:w="3527" w:type="dxa"/>
            <w:gridSpan w:val="2"/>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w:t>
            </w:r>
          </w:p>
          <w:p w:rsidR="00445A39" w:rsidRPr="00167D6B" w:rsidRDefault="005175CE">
            <w:pPr>
              <w:spacing w:line="360" w:lineRule="auto"/>
              <w:jc w:val="both"/>
              <w:rPr>
                <w:rFonts w:eastAsia="Calibri"/>
                <w:b/>
                <w:i/>
                <w:sz w:val="17"/>
                <w:szCs w:val="17"/>
                <w:lang w:eastAsia="en-US"/>
              </w:rPr>
            </w:pPr>
            <w:r w:rsidRPr="00167D6B">
              <w:rPr>
                <w:rFonts w:eastAsia="Calibri"/>
                <w:sz w:val="17"/>
                <w:szCs w:val="17"/>
                <w:lang w:eastAsia="en-US"/>
              </w:rPr>
              <w:t xml:space="preserve"> картки платника податків (за наявності) (для фізичної особи )</w:t>
            </w:r>
          </w:p>
        </w:tc>
        <w:tc>
          <w:tcPr>
            <w:tcW w:w="4948" w:type="dxa"/>
            <w:vMerge w:val="restart"/>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314"/>
        </w:trPr>
        <w:tc>
          <w:tcPr>
            <w:tcW w:w="1887" w:type="dxa"/>
            <w:vMerge/>
            <w:shd w:val="clear" w:color="auto" w:fill="auto"/>
          </w:tcPr>
          <w:p w:rsidR="00445A39" w:rsidRPr="00167D6B" w:rsidRDefault="00445A39">
            <w:pPr>
              <w:spacing w:line="360" w:lineRule="auto"/>
              <w:jc w:val="both"/>
              <w:rPr>
                <w:rFonts w:eastAsia="Calibri"/>
                <w:sz w:val="17"/>
                <w:szCs w:val="17"/>
                <w:lang w:eastAsia="en-US"/>
              </w:rPr>
            </w:pPr>
          </w:p>
        </w:tc>
        <w:tc>
          <w:tcPr>
            <w:tcW w:w="3527" w:type="dxa"/>
            <w:gridSpan w:val="2"/>
            <w:tcBorders>
              <w:bottom w:val="single" w:sz="4" w:space="0" w:color="auto"/>
            </w:tcBorders>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Information on the creditor, which owns the rights to securities to be received / delivered: full name and USREOU code (for a resident legal entity) / full name and registration number of the legal entity in the country of residence (for a non-resident legal entity) / Surname , name, patronymic (if applicable) and registration number of taxpayer’s record card (if applicable) (for an individual)</w:t>
            </w:r>
          </w:p>
        </w:tc>
        <w:tc>
          <w:tcPr>
            <w:tcW w:w="4948" w:type="dxa"/>
            <w:vMerge/>
            <w:shd w:val="clear" w:color="auto" w:fill="auto"/>
          </w:tcPr>
          <w:p w:rsidR="00445A39" w:rsidRPr="00167D6B" w:rsidRDefault="00445A39">
            <w:pPr>
              <w:spacing w:line="360" w:lineRule="auto"/>
              <w:rPr>
                <w:rFonts w:eastAsia="Calibri"/>
                <w:sz w:val="17"/>
                <w:szCs w:val="17"/>
                <w:lang w:eastAsia="en-US"/>
              </w:rPr>
            </w:pPr>
          </w:p>
        </w:tc>
      </w:tr>
    </w:tbl>
    <w:p w:rsidR="00445A39" w:rsidRPr="00167D6B" w:rsidRDefault="005175CE">
      <w:pPr>
        <w:spacing w:line="360" w:lineRule="auto"/>
        <w:jc w:val="both"/>
        <w:rPr>
          <w:rFonts w:eastAsia="Calibri"/>
          <w:b/>
          <w:sz w:val="17"/>
          <w:szCs w:val="17"/>
          <w:lang w:eastAsia="en-US"/>
        </w:rPr>
      </w:pPr>
      <w:r w:rsidRPr="00167D6B">
        <w:rPr>
          <w:rFonts w:eastAsia="Calibri"/>
          <w:b/>
          <w:sz w:val="17"/>
          <w:szCs w:val="17"/>
          <w:lang w:eastAsia="en-US"/>
        </w:rPr>
        <w:t>ВІДОМОСТІ ПРО ЦІННІ ПАПЕРИ, ЩОДО ЯКИХ ПРОВОДИТЬСЯ ОПЕРАЦІЯ</w:t>
      </w:r>
    </w:p>
    <w:p w:rsidR="00445A39" w:rsidRPr="00167D6B" w:rsidRDefault="005175CE">
      <w:pPr>
        <w:spacing w:line="360" w:lineRule="auto"/>
        <w:jc w:val="both"/>
        <w:rPr>
          <w:rFonts w:eastAsia="Calibri"/>
          <w:b/>
          <w:sz w:val="17"/>
          <w:szCs w:val="17"/>
          <w:lang w:eastAsia="en-US"/>
        </w:rPr>
      </w:pPr>
      <w:r w:rsidRPr="00167D6B">
        <w:rPr>
          <w:rFonts w:eastAsia="Calibri"/>
          <w:b/>
          <w:i/>
          <w:sz w:val="22"/>
          <w:szCs w:val="22"/>
          <w:lang w:eastAsia="en-US"/>
        </w:rPr>
        <w:t>Information on securities for which the transaction is performed</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438"/>
      </w:tblGrid>
      <w:tr w:rsidR="00445A39" w:rsidRPr="00167D6B">
        <w:trPr>
          <w:trHeight w:val="312"/>
        </w:trPr>
        <w:tc>
          <w:tcPr>
            <w:tcW w:w="5760" w:type="dxa"/>
            <w:shd w:val="clear" w:color="auto" w:fill="auto"/>
          </w:tcPr>
          <w:p w:rsidR="00445A39" w:rsidRPr="00167D6B" w:rsidRDefault="005175CE">
            <w:pPr>
              <w:spacing w:line="360" w:lineRule="auto"/>
              <w:jc w:val="both"/>
              <w:rPr>
                <w:rFonts w:eastAsia="Calibri"/>
                <w:b/>
                <w:sz w:val="17"/>
                <w:szCs w:val="17"/>
                <w:lang w:eastAsia="en-US"/>
              </w:rPr>
            </w:pPr>
            <w:r w:rsidRPr="00167D6B">
              <w:rPr>
                <w:rFonts w:eastAsia="Calibri"/>
                <w:sz w:val="17"/>
                <w:szCs w:val="17"/>
                <w:lang w:eastAsia="en-US"/>
              </w:rPr>
              <w:t>Найменування Емітента (повне або скорочене)</w:t>
            </w:r>
          </w:p>
        </w:tc>
        <w:tc>
          <w:tcPr>
            <w:tcW w:w="4500" w:type="dxa"/>
            <w:vMerge w:val="restart"/>
            <w:shd w:val="clear" w:color="auto" w:fill="auto"/>
          </w:tcPr>
          <w:p w:rsidR="00445A39" w:rsidRPr="00167D6B" w:rsidRDefault="00445A39">
            <w:pPr>
              <w:spacing w:line="360" w:lineRule="auto"/>
              <w:jc w:val="both"/>
              <w:rPr>
                <w:rFonts w:eastAsia="Calibri"/>
                <w:b/>
                <w:sz w:val="17"/>
                <w:szCs w:val="17"/>
                <w:lang w:eastAsia="en-US"/>
              </w:rPr>
            </w:pPr>
          </w:p>
        </w:tc>
      </w:tr>
      <w:tr w:rsidR="00445A39" w:rsidRPr="00167D6B">
        <w:trPr>
          <w:trHeight w:val="367"/>
        </w:trPr>
        <w:tc>
          <w:tcPr>
            <w:tcW w:w="5760" w:type="dxa"/>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Issuer’s name (full or short)</w:t>
            </w:r>
          </w:p>
        </w:tc>
        <w:tc>
          <w:tcPr>
            <w:tcW w:w="4500" w:type="dxa"/>
            <w:vMerge/>
            <w:shd w:val="clear" w:color="auto" w:fill="auto"/>
          </w:tcPr>
          <w:p w:rsidR="00445A39" w:rsidRPr="00167D6B" w:rsidRDefault="00445A39">
            <w:pPr>
              <w:spacing w:line="360" w:lineRule="auto"/>
              <w:jc w:val="both"/>
              <w:rPr>
                <w:rFonts w:eastAsia="Calibri"/>
                <w:b/>
                <w:sz w:val="17"/>
                <w:szCs w:val="17"/>
                <w:lang w:eastAsia="en-US"/>
              </w:rPr>
            </w:pPr>
          </w:p>
        </w:tc>
      </w:tr>
      <w:tr w:rsidR="00445A39" w:rsidRPr="00167D6B">
        <w:trPr>
          <w:trHeight w:val="326"/>
        </w:trPr>
        <w:tc>
          <w:tcPr>
            <w:tcW w:w="5760" w:type="dxa"/>
            <w:shd w:val="clear" w:color="auto" w:fill="auto"/>
          </w:tcPr>
          <w:p w:rsidR="00445A39" w:rsidRPr="00167D6B" w:rsidRDefault="005175CE">
            <w:pPr>
              <w:spacing w:line="360" w:lineRule="auto"/>
              <w:jc w:val="both"/>
              <w:rPr>
                <w:rFonts w:eastAsia="Calibri"/>
                <w:b/>
                <w:sz w:val="17"/>
                <w:szCs w:val="17"/>
                <w:lang w:eastAsia="en-US"/>
              </w:rPr>
            </w:pPr>
            <w:r w:rsidRPr="00167D6B">
              <w:rPr>
                <w:rFonts w:eastAsia="Calibri"/>
                <w:sz w:val="17"/>
                <w:szCs w:val="17"/>
                <w:lang w:eastAsia="en-US"/>
              </w:rPr>
              <w:t>Код за ЄДРПОУ Емітента</w:t>
            </w:r>
          </w:p>
        </w:tc>
        <w:tc>
          <w:tcPr>
            <w:tcW w:w="4500" w:type="dxa"/>
            <w:vMerge w:val="restart"/>
            <w:shd w:val="clear" w:color="auto" w:fill="auto"/>
          </w:tcPr>
          <w:p w:rsidR="00445A39" w:rsidRPr="00167D6B" w:rsidRDefault="00445A39">
            <w:pPr>
              <w:spacing w:line="360" w:lineRule="auto"/>
              <w:jc w:val="both"/>
              <w:rPr>
                <w:rFonts w:eastAsia="Calibri"/>
                <w:b/>
                <w:sz w:val="17"/>
                <w:szCs w:val="17"/>
                <w:lang w:eastAsia="en-US"/>
              </w:rPr>
            </w:pPr>
          </w:p>
        </w:tc>
      </w:tr>
      <w:tr w:rsidR="00445A39" w:rsidRPr="00167D6B">
        <w:trPr>
          <w:trHeight w:val="340"/>
        </w:trPr>
        <w:tc>
          <w:tcPr>
            <w:tcW w:w="5760" w:type="dxa"/>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Issuer’s USREOU code</w:t>
            </w:r>
          </w:p>
        </w:tc>
        <w:tc>
          <w:tcPr>
            <w:tcW w:w="4500" w:type="dxa"/>
            <w:vMerge/>
            <w:shd w:val="clear" w:color="auto" w:fill="auto"/>
          </w:tcPr>
          <w:p w:rsidR="00445A39" w:rsidRPr="00167D6B" w:rsidRDefault="00445A39">
            <w:pPr>
              <w:spacing w:line="360" w:lineRule="auto"/>
              <w:jc w:val="both"/>
              <w:rPr>
                <w:rFonts w:eastAsia="Calibri"/>
                <w:b/>
                <w:sz w:val="17"/>
                <w:szCs w:val="17"/>
                <w:lang w:eastAsia="en-US"/>
              </w:rPr>
            </w:pPr>
          </w:p>
        </w:tc>
      </w:tr>
      <w:tr w:rsidR="00445A39" w:rsidRPr="00167D6B">
        <w:trPr>
          <w:trHeight w:val="299"/>
        </w:trPr>
        <w:tc>
          <w:tcPr>
            <w:tcW w:w="5760" w:type="dxa"/>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Міжнародний ідентифікаційний номер цінних паперів</w:t>
            </w:r>
          </w:p>
        </w:tc>
        <w:tc>
          <w:tcPr>
            <w:tcW w:w="4500" w:type="dxa"/>
            <w:vMerge w:val="restart"/>
            <w:shd w:val="clear" w:color="auto" w:fill="auto"/>
          </w:tcPr>
          <w:p w:rsidR="00445A39" w:rsidRPr="00167D6B" w:rsidRDefault="00445A39">
            <w:pPr>
              <w:spacing w:line="360" w:lineRule="auto"/>
              <w:jc w:val="both"/>
              <w:rPr>
                <w:rFonts w:eastAsia="Calibri"/>
                <w:b/>
                <w:sz w:val="17"/>
                <w:szCs w:val="17"/>
                <w:lang w:eastAsia="en-US"/>
              </w:rPr>
            </w:pPr>
          </w:p>
        </w:tc>
      </w:tr>
      <w:tr w:rsidR="00445A39" w:rsidRPr="00167D6B">
        <w:trPr>
          <w:trHeight w:val="380"/>
        </w:trPr>
        <w:tc>
          <w:tcPr>
            <w:tcW w:w="5760" w:type="dxa"/>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International Securities Identification Number</w:t>
            </w:r>
          </w:p>
        </w:tc>
        <w:tc>
          <w:tcPr>
            <w:tcW w:w="4500" w:type="dxa"/>
            <w:vMerge/>
            <w:shd w:val="clear" w:color="auto" w:fill="auto"/>
          </w:tcPr>
          <w:p w:rsidR="00445A39" w:rsidRPr="00167D6B" w:rsidRDefault="00445A39">
            <w:pPr>
              <w:spacing w:line="360" w:lineRule="auto"/>
              <w:jc w:val="both"/>
              <w:rPr>
                <w:rFonts w:eastAsia="Calibri"/>
                <w:b/>
                <w:sz w:val="17"/>
                <w:szCs w:val="17"/>
                <w:lang w:eastAsia="en-US"/>
              </w:rPr>
            </w:pPr>
          </w:p>
        </w:tc>
      </w:tr>
      <w:tr w:rsidR="00445A39" w:rsidRPr="00167D6B">
        <w:trPr>
          <w:trHeight w:val="285"/>
        </w:trPr>
        <w:tc>
          <w:tcPr>
            <w:tcW w:w="5760" w:type="dxa"/>
            <w:shd w:val="clear" w:color="auto" w:fill="auto"/>
          </w:tcPr>
          <w:p w:rsidR="00445A39" w:rsidRPr="00167D6B" w:rsidRDefault="005175CE">
            <w:pPr>
              <w:spacing w:line="360" w:lineRule="auto"/>
              <w:jc w:val="both"/>
              <w:rPr>
                <w:rFonts w:eastAsia="Calibri"/>
                <w:b/>
                <w:sz w:val="17"/>
                <w:szCs w:val="17"/>
                <w:lang w:eastAsia="en-US"/>
              </w:rPr>
            </w:pPr>
            <w:r w:rsidRPr="00167D6B">
              <w:rPr>
                <w:rFonts w:eastAsia="Calibri"/>
                <w:sz w:val="17"/>
                <w:szCs w:val="17"/>
                <w:lang w:eastAsia="en-US"/>
              </w:rPr>
              <w:t>Кількість цінних паперів (цифрами та прописом)</w:t>
            </w:r>
          </w:p>
        </w:tc>
        <w:tc>
          <w:tcPr>
            <w:tcW w:w="4500" w:type="dxa"/>
            <w:vMerge w:val="restart"/>
            <w:shd w:val="clear" w:color="auto" w:fill="auto"/>
          </w:tcPr>
          <w:p w:rsidR="00445A39" w:rsidRPr="00167D6B" w:rsidRDefault="00445A39">
            <w:pPr>
              <w:spacing w:line="360" w:lineRule="auto"/>
              <w:jc w:val="both"/>
              <w:rPr>
                <w:rFonts w:eastAsia="Calibri"/>
                <w:b/>
                <w:sz w:val="17"/>
                <w:szCs w:val="17"/>
                <w:lang w:eastAsia="en-US"/>
              </w:rPr>
            </w:pPr>
          </w:p>
        </w:tc>
      </w:tr>
      <w:tr w:rsidR="00445A39" w:rsidRPr="00167D6B">
        <w:trPr>
          <w:trHeight w:val="435"/>
        </w:trPr>
        <w:tc>
          <w:tcPr>
            <w:tcW w:w="5760" w:type="dxa"/>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Number of securities (in figures and works)</w:t>
            </w:r>
          </w:p>
        </w:tc>
        <w:tc>
          <w:tcPr>
            <w:tcW w:w="4500" w:type="dxa"/>
            <w:vMerge/>
            <w:shd w:val="clear" w:color="auto" w:fill="auto"/>
          </w:tcPr>
          <w:p w:rsidR="00445A39" w:rsidRPr="00167D6B" w:rsidRDefault="00445A39">
            <w:pPr>
              <w:spacing w:line="360" w:lineRule="auto"/>
              <w:jc w:val="both"/>
              <w:rPr>
                <w:rFonts w:eastAsia="Calibri"/>
                <w:b/>
                <w:sz w:val="17"/>
                <w:szCs w:val="17"/>
                <w:lang w:eastAsia="en-US"/>
              </w:rPr>
            </w:pPr>
          </w:p>
        </w:tc>
      </w:tr>
      <w:tr w:rsidR="00445A39" w:rsidRPr="00167D6B">
        <w:trPr>
          <w:trHeight w:val="367"/>
        </w:trPr>
        <w:tc>
          <w:tcPr>
            <w:tcW w:w="5760" w:type="dxa"/>
            <w:shd w:val="clear" w:color="auto" w:fill="auto"/>
          </w:tcPr>
          <w:p w:rsidR="00445A39" w:rsidRPr="00167D6B" w:rsidRDefault="005175CE">
            <w:pPr>
              <w:spacing w:line="360" w:lineRule="auto"/>
              <w:jc w:val="both"/>
              <w:rPr>
                <w:rFonts w:eastAsia="Calibri"/>
                <w:b/>
                <w:sz w:val="17"/>
                <w:szCs w:val="17"/>
                <w:lang w:eastAsia="en-US"/>
              </w:rPr>
            </w:pPr>
            <w:r w:rsidRPr="00167D6B">
              <w:rPr>
                <w:rFonts w:eastAsia="Calibri"/>
                <w:sz w:val="17"/>
                <w:szCs w:val="17"/>
                <w:lang w:eastAsia="en-US"/>
              </w:rPr>
              <w:t>Номінальна вартість одного цінного папера</w:t>
            </w:r>
          </w:p>
        </w:tc>
        <w:tc>
          <w:tcPr>
            <w:tcW w:w="4500" w:type="dxa"/>
            <w:vMerge w:val="restart"/>
            <w:shd w:val="clear" w:color="auto" w:fill="auto"/>
          </w:tcPr>
          <w:p w:rsidR="00445A39" w:rsidRPr="00167D6B" w:rsidRDefault="00445A39">
            <w:pPr>
              <w:spacing w:line="360" w:lineRule="auto"/>
              <w:jc w:val="both"/>
              <w:rPr>
                <w:rFonts w:eastAsia="Calibri"/>
                <w:b/>
                <w:sz w:val="17"/>
                <w:szCs w:val="17"/>
                <w:lang w:eastAsia="en-US"/>
              </w:rPr>
            </w:pPr>
          </w:p>
        </w:tc>
      </w:tr>
      <w:tr w:rsidR="00445A39" w:rsidRPr="00167D6B">
        <w:trPr>
          <w:trHeight w:val="299"/>
        </w:trPr>
        <w:tc>
          <w:tcPr>
            <w:tcW w:w="5760" w:type="dxa"/>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Nominal value of security</w:t>
            </w:r>
          </w:p>
        </w:tc>
        <w:tc>
          <w:tcPr>
            <w:tcW w:w="4500" w:type="dxa"/>
            <w:vMerge/>
            <w:shd w:val="clear" w:color="auto" w:fill="auto"/>
          </w:tcPr>
          <w:p w:rsidR="00445A39" w:rsidRPr="00167D6B" w:rsidRDefault="00445A39">
            <w:pPr>
              <w:spacing w:line="360" w:lineRule="auto"/>
              <w:jc w:val="both"/>
              <w:rPr>
                <w:rFonts w:eastAsia="Calibri"/>
                <w:b/>
                <w:sz w:val="17"/>
                <w:szCs w:val="17"/>
                <w:lang w:eastAsia="en-US"/>
              </w:rPr>
            </w:pPr>
          </w:p>
        </w:tc>
      </w:tr>
      <w:tr w:rsidR="00445A39" w:rsidRPr="00167D6B">
        <w:trPr>
          <w:trHeight w:val="503"/>
        </w:trPr>
        <w:tc>
          <w:tcPr>
            <w:tcW w:w="5760" w:type="dxa"/>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Загальна номінальна вартість цінних паперів (цифрами та прописом)</w:t>
            </w:r>
          </w:p>
        </w:tc>
        <w:tc>
          <w:tcPr>
            <w:tcW w:w="4500" w:type="dxa"/>
            <w:vMerge w:val="restart"/>
            <w:shd w:val="clear" w:color="auto" w:fill="auto"/>
          </w:tcPr>
          <w:p w:rsidR="00445A39" w:rsidRPr="00167D6B" w:rsidRDefault="00445A39">
            <w:pPr>
              <w:spacing w:line="360" w:lineRule="auto"/>
              <w:jc w:val="both"/>
              <w:rPr>
                <w:rFonts w:eastAsia="Calibri"/>
                <w:b/>
                <w:sz w:val="17"/>
                <w:szCs w:val="17"/>
                <w:lang w:eastAsia="en-US"/>
              </w:rPr>
            </w:pPr>
          </w:p>
        </w:tc>
      </w:tr>
      <w:tr w:rsidR="00445A39" w:rsidRPr="00167D6B">
        <w:trPr>
          <w:trHeight w:val="475"/>
        </w:trPr>
        <w:tc>
          <w:tcPr>
            <w:tcW w:w="5760" w:type="dxa"/>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Total nominal value of securities (in figures and words)</w:t>
            </w:r>
          </w:p>
        </w:tc>
        <w:tc>
          <w:tcPr>
            <w:tcW w:w="4500" w:type="dxa"/>
            <w:vMerge/>
            <w:shd w:val="clear" w:color="auto" w:fill="auto"/>
          </w:tcPr>
          <w:p w:rsidR="00445A39" w:rsidRPr="00167D6B" w:rsidRDefault="00445A39">
            <w:pPr>
              <w:spacing w:line="360" w:lineRule="auto"/>
              <w:jc w:val="both"/>
              <w:rPr>
                <w:rFonts w:eastAsia="Calibri"/>
                <w:b/>
                <w:sz w:val="17"/>
                <w:szCs w:val="17"/>
                <w:lang w:eastAsia="en-US"/>
              </w:rPr>
            </w:pPr>
          </w:p>
        </w:tc>
      </w:tr>
    </w:tbl>
    <w:p w:rsidR="00445A39" w:rsidRPr="00167D6B" w:rsidRDefault="005175CE">
      <w:pPr>
        <w:spacing w:line="360" w:lineRule="auto"/>
        <w:jc w:val="both"/>
        <w:rPr>
          <w:rFonts w:eastAsia="Calibri"/>
          <w:i/>
          <w:sz w:val="16"/>
          <w:szCs w:val="16"/>
          <w:lang w:eastAsia="en-US"/>
        </w:rPr>
      </w:pPr>
      <w:r w:rsidRPr="00167D6B">
        <w:rPr>
          <w:rFonts w:eastAsia="Calibri"/>
          <w:b/>
          <w:sz w:val="17"/>
          <w:szCs w:val="17"/>
          <w:lang w:eastAsia="en-US"/>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167D6B">
        <w:rPr>
          <w:rFonts w:eastAsia="Calibri"/>
          <w:i/>
          <w:sz w:val="16"/>
          <w:szCs w:val="16"/>
          <w:lang w:eastAsia="en-US"/>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rsidR="00445A39" w:rsidRPr="00167D6B" w:rsidRDefault="005175CE">
      <w:pPr>
        <w:jc w:val="both"/>
        <w:rPr>
          <w:rFonts w:eastAsia="Calibri"/>
          <w:i/>
          <w:sz w:val="18"/>
          <w:szCs w:val="18"/>
          <w:lang w:eastAsia="en-US"/>
        </w:rPr>
      </w:pPr>
      <w:r w:rsidRPr="00167D6B">
        <w:rPr>
          <w:rFonts w:eastAsia="Calibri"/>
          <w:b/>
          <w:i/>
          <w:sz w:val="18"/>
          <w:szCs w:val="18"/>
          <w:lang w:eastAsia="en-US"/>
        </w:rPr>
        <w:t xml:space="preserve">NAME, NUMBER AND DATE OF DRAWING UP THE DOCUMENT(S) THAT IS(ARE) THE BASIS FOR COMPILATION AND EXECUTION OF THIS ORDER AND CONFIRM(S) THE VALIDITY OF THE TRANSACTION </w:t>
      </w:r>
      <w:r w:rsidRPr="00167D6B">
        <w:rPr>
          <w:rFonts w:eastAsia="Calibri"/>
          <w:i/>
          <w:sz w:val="18"/>
          <w:szCs w:val="18"/>
          <w:lang w:eastAsia="en-US"/>
        </w:rPr>
        <w:t>(DETAILS ARE NOT FILLED IN ORDER ON WRITING-OFF THE RIGHTS TO SECURITIES BY THE DEPOSITOR AT ITS OWN EXPENSE, OPENED IN THE OTHER DEPOSITORY INSTITUTION)</w:t>
      </w:r>
    </w:p>
    <w:p w:rsidR="00445A39" w:rsidRPr="00167D6B" w:rsidRDefault="005175CE">
      <w:pPr>
        <w:jc w:val="both"/>
        <w:rPr>
          <w:rFonts w:eastAsia="Calibri"/>
          <w:sz w:val="17"/>
          <w:szCs w:val="17"/>
          <w:lang w:eastAsia="en-US"/>
        </w:rPr>
      </w:pPr>
      <w:r w:rsidRPr="00167D6B">
        <w:rPr>
          <w:rFonts w:eastAsia="Calibri"/>
          <w:sz w:val="17"/>
          <w:szCs w:val="17"/>
          <w:lang w:eastAsia="en-US"/>
        </w:rPr>
        <w:t>______________________________________________________________________________________________________________</w:t>
      </w:r>
    </w:p>
    <w:p w:rsidR="00445A39" w:rsidRPr="00167D6B" w:rsidRDefault="005175CE">
      <w:pPr>
        <w:jc w:val="both"/>
        <w:rPr>
          <w:rFonts w:eastAsia="Calibri"/>
          <w:sz w:val="17"/>
          <w:szCs w:val="17"/>
          <w:lang w:eastAsia="en-US"/>
        </w:rPr>
      </w:pPr>
      <w:r w:rsidRPr="00167D6B">
        <w:rPr>
          <w:rFonts w:eastAsia="Calibri"/>
          <w:sz w:val="17"/>
          <w:szCs w:val="17"/>
          <w:lang w:eastAsia="en-US"/>
        </w:rPr>
        <w:t xml:space="preserve"> ______________________________________________________________________________________________________________</w:t>
      </w:r>
    </w:p>
    <w:p w:rsidR="00445A39" w:rsidRPr="00167D6B" w:rsidRDefault="005175CE">
      <w:pPr>
        <w:spacing w:line="360" w:lineRule="auto"/>
        <w:jc w:val="both"/>
        <w:rPr>
          <w:rFonts w:eastAsia="Calibri"/>
          <w:i/>
          <w:sz w:val="16"/>
          <w:szCs w:val="16"/>
          <w:lang w:eastAsia="en-US"/>
        </w:rPr>
      </w:pPr>
      <w:r w:rsidRPr="00167D6B">
        <w:rPr>
          <w:rFonts w:eastAsia="Calibri"/>
          <w:b/>
          <w:sz w:val="17"/>
          <w:szCs w:val="17"/>
          <w:lang w:eastAsia="en-US"/>
        </w:rPr>
        <w:t xml:space="preserve">ВІДОМОСТІ ПРО ТОРГОВЦЯ ЦІННИМИ ПАПЕРАМИ, ЗА УЧАСТЮ ЯКОГО УКЛАДЕНО ДОГОВІР </w:t>
      </w:r>
      <w:r w:rsidRPr="00167D6B">
        <w:rPr>
          <w:rFonts w:eastAsia="Calibri"/>
          <w:i/>
          <w:sz w:val="17"/>
          <w:szCs w:val="17"/>
          <w:lang w:eastAsia="en-US"/>
        </w:rPr>
        <w:t xml:space="preserve">(ЗАПОВНЮЄТЬСЯ У РАЗІ УКЛАДЕННЯ ДОГОВОРУ ЩОДО ЦІННИХ ПАПЕРІВ  ЗА УЧАСТЮ ТОРГОВЦЯ, </w:t>
      </w:r>
      <w:r w:rsidRPr="00167D6B">
        <w:rPr>
          <w:rFonts w:eastAsia="Calibri"/>
          <w:i/>
          <w:sz w:val="16"/>
          <w:szCs w:val="16"/>
          <w:lang w:eastAsia="en-US"/>
        </w:rPr>
        <w:t>У ТОМУ ЧИСЛІ У РАЗІ, КОЛИ ЗГІДНО ІЗ ЗАКОНОДАВСТВОМ УЧАСТЬ ТОРГОВЦЯ ЦІННИМИ ПАПЕРАМИ Є ОБОВ’ЯЗКОВОЮ)</w:t>
      </w:r>
    </w:p>
    <w:p w:rsidR="00445A39" w:rsidRPr="00167D6B" w:rsidRDefault="005175CE">
      <w:pPr>
        <w:spacing w:line="360" w:lineRule="auto"/>
        <w:jc w:val="both"/>
        <w:rPr>
          <w:rFonts w:eastAsia="Calibri"/>
          <w:i/>
          <w:sz w:val="16"/>
          <w:szCs w:val="16"/>
          <w:lang w:eastAsia="en-US"/>
        </w:rPr>
      </w:pPr>
      <w:r w:rsidRPr="00167D6B">
        <w:rPr>
          <w:rFonts w:eastAsia="Calibri"/>
          <w:b/>
          <w:i/>
          <w:sz w:val="16"/>
          <w:szCs w:val="16"/>
          <w:lang w:eastAsia="en-US"/>
        </w:rPr>
        <w:t xml:space="preserve">INFORMATION ON THE SECURITIES TRADER, INVOLVED IN CONCLUSION OF THIS AGREEMENT </w:t>
      </w:r>
      <w:r w:rsidRPr="00167D6B">
        <w:rPr>
          <w:rFonts w:eastAsia="Calibri"/>
          <w:i/>
          <w:sz w:val="16"/>
          <w:szCs w:val="16"/>
          <w:lang w:eastAsia="en-US"/>
        </w:rPr>
        <w:t>(FILLED IN IN CASE OF CONCLUSION OF SECURITIES AGREEMENT, INVOLVING THE SECURITIES TRADER, INCLUDING IN CASE IF SUCH INVOLVEMENT OF SECURITIES TRADER IS REQUIRED BY THE LAW)</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089"/>
      </w:tblGrid>
      <w:tr w:rsidR="00445A39" w:rsidRPr="00167D6B">
        <w:trPr>
          <w:trHeight w:val="394"/>
        </w:trPr>
        <w:tc>
          <w:tcPr>
            <w:tcW w:w="5577" w:type="dxa"/>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Найменування торговця цінними паперами (повне або скорочене)</w:t>
            </w:r>
          </w:p>
        </w:tc>
        <w:tc>
          <w:tcPr>
            <w:tcW w:w="4683" w:type="dxa"/>
            <w:gridSpan w:val="2"/>
            <w:vMerge w:val="restart"/>
            <w:shd w:val="clear" w:color="auto" w:fill="auto"/>
          </w:tcPr>
          <w:p w:rsidR="00445A39" w:rsidRPr="00167D6B" w:rsidRDefault="00445A39">
            <w:pPr>
              <w:spacing w:line="360" w:lineRule="auto"/>
              <w:rPr>
                <w:rFonts w:eastAsia="Calibri"/>
                <w:b/>
                <w:sz w:val="17"/>
                <w:szCs w:val="17"/>
                <w:lang w:eastAsia="en-US"/>
              </w:rPr>
            </w:pPr>
          </w:p>
        </w:tc>
      </w:tr>
      <w:tr w:rsidR="00445A39" w:rsidRPr="00167D6B">
        <w:trPr>
          <w:trHeight w:val="272"/>
        </w:trPr>
        <w:tc>
          <w:tcPr>
            <w:tcW w:w="5577" w:type="dxa"/>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Name of securities trader (full or short)</w:t>
            </w:r>
          </w:p>
        </w:tc>
        <w:tc>
          <w:tcPr>
            <w:tcW w:w="4683" w:type="dxa"/>
            <w:gridSpan w:val="2"/>
            <w:vMerge/>
            <w:shd w:val="clear" w:color="auto" w:fill="auto"/>
          </w:tcPr>
          <w:p w:rsidR="00445A39" w:rsidRPr="00167D6B" w:rsidRDefault="00445A39">
            <w:pPr>
              <w:spacing w:line="360" w:lineRule="auto"/>
              <w:rPr>
                <w:rFonts w:eastAsia="Calibri"/>
                <w:b/>
                <w:sz w:val="17"/>
                <w:szCs w:val="17"/>
                <w:lang w:eastAsia="en-US"/>
              </w:rPr>
            </w:pPr>
          </w:p>
        </w:tc>
      </w:tr>
      <w:tr w:rsidR="00445A39" w:rsidRPr="00167D6B">
        <w:trPr>
          <w:trHeight w:val="272"/>
        </w:trPr>
        <w:tc>
          <w:tcPr>
            <w:tcW w:w="5577" w:type="dxa"/>
            <w:shd w:val="clear" w:color="auto" w:fill="auto"/>
          </w:tcPr>
          <w:p w:rsidR="00445A39" w:rsidRPr="00167D6B" w:rsidRDefault="005175CE">
            <w:pPr>
              <w:spacing w:line="360" w:lineRule="auto"/>
              <w:rPr>
                <w:rFonts w:eastAsia="Calibri"/>
                <w:b/>
                <w:sz w:val="17"/>
                <w:szCs w:val="17"/>
                <w:lang w:eastAsia="en-US"/>
              </w:rPr>
            </w:pPr>
            <w:r w:rsidRPr="00167D6B">
              <w:rPr>
                <w:rFonts w:eastAsia="Calibri"/>
                <w:sz w:val="17"/>
                <w:szCs w:val="17"/>
                <w:lang w:eastAsia="en-US"/>
              </w:rPr>
              <w:t>Код за ЄДРПОУ торговця цінними паперами</w:t>
            </w:r>
          </w:p>
        </w:tc>
        <w:tc>
          <w:tcPr>
            <w:tcW w:w="4683" w:type="dxa"/>
            <w:gridSpan w:val="2"/>
            <w:vMerge w:val="restart"/>
            <w:shd w:val="clear" w:color="auto" w:fill="auto"/>
          </w:tcPr>
          <w:p w:rsidR="00445A39" w:rsidRPr="00167D6B" w:rsidRDefault="00445A39">
            <w:pPr>
              <w:spacing w:line="360" w:lineRule="auto"/>
              <w:rPr>
                <w:rFonts w:eastAsia="Calibri"/>
                <w:b/>
                <w:sz w:val="17"/>
                <w:szCs w:val="17"/>
                <w:lang w:eastAsia="en-US"/>
              </w:rPr>
            </w:pPr>
          </w:p>
        </w:tc>
      </w:tr>
      <w:tr w:rsidR="00445A39" w:rsidRPr="00167D6B">
        <w:trPr>
          <w:trHeight w:val="394"/>
        </w:trPr>
        <w:tc>
          <w:tcPr>
            <w:tcW w:w="5577" w:type="dxa"/>
            <w:shd w:val="clear" w:color="auto" w:fill="auto"/>
          </w:tcPr>
          <w:p w:rsidR="00445A39" w:rsidRPr="00167D6B" w:rsidRDefault="005175CE">
            <w:pPr>
              <w:spacing w:line="360" w:lineRule="auto"/>
              <w:rPr>
                <w:rFonts w:eastAsia="Calibri"/>
                <w:sz w:val="17"/>
                <w:szCs w:val="17"/>
                <w:lang w:eastAsia="en-US"/>
              </w:rPr>
            </w:pPr>
            <w:r w:rsidRPr="00167D6B">
              <w:rPr>
                <w:rFonts w:eastAsia="Calibri"/>
                <w:b/>
                <w:i/>
                <w:sz w:val="17"/>
                <w:szCs w:val="17"/>
                <w:lang w:eastAsia="en-US"/>
              </w:rPr>
              <w:t>USREOU code of securities trader</w:t>
            </w:r>
          </w:p>
        </w:tc>
        <w:tc>
          <w:tcPr>
            <w:tcW w:w="4683" w:type="dxa"/>
            <w:gridSpan w:val="2"/>
            <w:vMerge/>
            <w:shd w:val="clear" w:color="auto" w:fill="auto"/>
          </w:tcPr>
          <w:p w:rsidR="00445A39" w:rsidRPr="00167D6B" w:rsidRDefault="00445A39">
            <w:pPr>
              <w:spacing w:line="360" w:lineRule="auto"/>
              <w:rPr>
                <w:rFonts w:eastAsia="Calibri"/>
                <w:b/>
                <w:sz w:val="17"/>
                <w:szCs w:val="17"/>
                <w:lang w:eastAsia="en-US"/>
              </w:rPr>
            </w:pPr>
          </w:p>
        </w:tc>
      </w:tr>
      <w:tr w:rsidR="00445A39" w:rsidRPr="00167D6B">
        <w:tc>
          <w:tcPr>
            <w:tcW w:w="5577" w:type="dxa"/>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 xml:space="preserve">Місцезнаходження торговця цінними паперами </w:t>
            </w:r>
          </w:p>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Location of the securities trader</w:t>
            </w:r>
          </w:p>
        </w:tc>
        <w:tc>
          <w:tcPr>
            <w:tcW w:w="4683" w:type="dxa"/>
            <w:gridSpan w:val="2"/>
            <w:shd w:val="clear" w:color="auto" w:fill="auto"/>
          </w:tcPr>
          <w:p w:rsidR="00445A39" w:rsidRPr="00167D6B" w:rsidRDefault="00445A39">
            <w:pPr>
              <w:spacing w:line="360" w:lineRule="auto"/>
              <w:jc w:val="both"/>
              <w:rPr>
                <w:rFonts w:eastAsia="Calibri"/>
                <w:sz w:val="17"/>
                <w:szCs w:val="17"/>
                <w:lang w:eastAsia="en-US"/>
              </w:rPr>
            </w:pPr>
          </w:p>
        </w:tc>
      </w:tr>
      <w:tr w:rsidR="00445A39" w:rsidRPr="00167D6B">
        <w:trPr>
          <w:trHeight w:val="530"/>
        </w:trPr>
        <w:tc>
          <w:tcPr>
            <w:tcW w:w="5577" w:type="dxa"/>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Відомості про ліцензію торговця цінними паперами (серія, номер, строк дії ліцензії (у разі наявності))</w:t>
            </w:r>
          </w:p>
        </w:tc>
        <w:tc>
          <w:tcPr>
            <w:tcW w:w="4683" w:type="dxa"/>
            <w:gridSpan w:val="2"/>
            <w:vMerge w:val="restart"/>
            <w:shd w:val="clear" w:color="auto" w:fill="auto"/>
          </w:tcPr>
          <w:p w:rsidR="00445A39" w:rsidRPr="00167D6B" w:rsidRDefault="00445A39">
            <w:pPr>
              <w:spacing w:line="360" w:lineRule="auto"/>
              <w:jc w:val="both"/>
              <w:rPr>
                <w:rFonts w:eastAsia="Calibri"/>
                <w:sz w:val="17"/>
                <w:szCs w:val="17"/>
                <w:lang w:eastAsia="en-US"/>
              </w:rPr>
            </w:pPr>
          </w:p>
        </w:tc>
      </w:tr>
      <w:tr w:rsidR="00445A39" w:rsidRPr="00167D6B">
        <w:trPr>
          <w:trHeight w:val="435"/>
        </w:trPr>
        <w:tc>
          <w:tcPr>
            <w:tcW w:w="5577" w:type="dxa"/>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Information on the licence of the securities trader (series, number, validity of licence (if applicable))</w:t>
            </w:r>
          </w:p>
        </w:tc>
        <w:tc>
          <w:tcPr>
            <w:tcW w:w="4683" w:type="dxa"/>
            <w:gridSpan w:val="2"/>
            <w:vMerge/>
            <w:shd w:val="clear" w:color="auto" w:fill="auto"/>
          </w:tcPr>
          <w:p w:rsidR="00445A39" w:rsidRPr="00167D6B" w:rsidRDefault="00445A39">
            <w:pPr>
              <w:spacing w:line="360" w:lineRule="auto"/>
              <w:jc w:val="both"/>
              <w:rPr>
                <w:rFonts w:eastAsia="Calibri"/>
                <w:sz w:val="17"/>
                <w:szCs w:val="17"/>
                <w:lang w:eastAsia="en-US"/>
              </w:rPr>
            </w:pPr>
          </w:p>
        </w:tc>
      </w:tr>
      <w:tr w:rsidR="00445A39" w:rsidRPr="00167D6B">
        <w:trPr>
          <w:trHeight w:val="273"/>
        </w:trPr>
        <w:tc>
          <w:tcPr>
            <w:tcW w:w="5577" w:type="dxa"/>
            <w:vMerge w:val="restart"/>
            <w:shd w:val="clear" w:color="auto" w:fill="auto"/>
          </w:tcPr>
          <w:p w:rsidR="00445A39" w:rsidRPr="00167D6B" w:rsidRDefault="005175CE">
            <w:pPr>
              <w:spacing w:line="360" w:lineRule="auto"/>
              <w:jc w:val="both"/>
              <w:rPr>
                <w:rFonts w:eastAsia="Calibri"/>
                <w:i/>
                <w:sz w:val="17"/>
                <w:szCs w:val="17"/>
                <w:lang w:eastAsia="en-US"/>
              </w:rPr>
            </w:pPr>
            <w:r w:rsidRPr="00167D6B">
              <w:rPr>
                <w:rFonts w:eastAsia="Calibri"/>
                <w:sz w:val="17"/>
                <w:szCs w:val="17"/>
                <w:lang w:eastAsia="en-US"/>
              </w:rPr>
              <w:t xml:space="preserve">Договір укладений за участю/посередництвом торговця цінними паперами, який діє в інтересах </w:t>
            </w:r>
            <w:r w:rsidRPr="00167D6B">
              <w:rPr>
                <w:rFonts w:eastAsia="Calibri"/>
                <w:i/>
                <w:sz w:val="17"/>
                <w:szCs w:val="17"/>
                <w:lang w:eastAsia="en-US"/>
              </w:rPr>
              <w:t>(обрати потрібне)</w:t>
            </w:r>
          </w:p>
        </w:tc>
        <w:tc>
          <w:tcPr>
            <w:tcW w:w="540" w:type="dxa"/>
            <w:vMerge w:val="restart"/>
            <w:shd w:val="clear" w:color="auto" w:fill="auto"/>
          </w:tcPr>
          <w:p w:rsidR="00445A39" w:rsidRPr="00167D6B" w:rsidRDefault="00445A39">
            <w:pPr>
              <w:spacing w:line="360" w:lineRule="auto"/>
              <w:jc w:val="both"/>
              <w:rPr>
                <w:rFonts w:eastAsia="Calibri"/>
                <w:sz w:val="17"/>
                <w:szCs w:val="17"/>
                <w:lang w:eastAsia="en-US"/>
              </w:rPr>
            </w:pPr>
          </w:p>
        </w:tc>
        <w:tc>
          <w:tcPr>
            <w:tcW w:w="4143" w:type="dxa"/>
            <w:shd w:val="clear" w:color="auto" w:fill="auto"/>
          </w:tcPr>
          <w:p w:rsidR="00445A39" w:rsidRPr="00167D6B" w:rsidRDefault="005175CE">
            <w:pPr>
              <w:spacing w:line="360" w:lineRule="auto"/>
              <w:jc w:val="center"/>
              <w:rPr>
                <w:rFonts w:eastAsia="Calibri"/>
                <w:sz w:val="17"/>
                <w:szCs w:val="17"/>
                <w:lang w:eastAsia="en-US"/>
              </w:rPr>
            </w:pPr>
            <w:r w:rsidRPr="00167D6B">
              <w:rPr>
                <w:rFonts w:eastAsia="Calibri"/>
                <w:sz w:val="17"/>
                <w:szCs w:val="17"/>
                <w:lang w:eastAsia="en-US"/>
              </w:rPr>
              <w:t>депонента</w:t>
            </w:r>
          </w:p>
        </w:tc>
      </w:tr>
      <w:tr w:rsidR="00445A39" w:rsidRPr="00167D6B">
        <w:trPr>
          <w:trHeight w:val="299"/>
        </w:trPr>
        <w:tc>
          <w:tcPr>
            <w:tcW w:w="5577" w:type="dxa"/>
            <w:vMerge/>
            <w:shd w:val="clear" w:color="auto" w:fill="auto"/>
          </w:tcPr>
          <w:p w:rsidR="00445A39" w:rsidRPr="00167D6B" w:rsidRDefault="00445A39">
            <w:pPr>
              <w:spacing w:line="360" w:lineRule="auto"/>
              <w:jc w:val="both"/>
              <w:rPr>
                <w:rFonts w:eastAsia="Calibri"/>
                <w:sz w:val="17"/>
                <w:szCs w:val="17"/>
                <w:lang w:eastAsia="en-US"/>
              </w:rPr>
            </w:pPr>
          </w:p>
        </w:tc>
        <w:tc>
          <w:tcPr>
            <w:tcW w:w="540" w:type="dxa"/>
            <w:vMerge/>
            <w:shd w:val="clear" w:color="auto" w:fill="auto"/>
          </w:tcPr>
          <w:p w:rsidR="00445A39" w:rsidRPr="00167D6B" w:rsidRDefault="00445A39">
            <w:pPr>
              <w:spacing w:line="360" w:lineRule="auto"/>
              <w:jc w:val="both"/>
              <w:rPr>
                <w:rFonts w:eastAsia="Calibri"/>
                <w:sz w:val="17"/>
                <w:szCs w:val="17"/>
                <w:lang w:eastAsia="en-US"/>
              </w:rPr>
            </w:pPr>
          </w:p>
        </w:tc>
        <w:tc>
          <w:tcPr>
            <w:tcW w:w="4143" w:type="dxa"/>
            <w:vMerge w:val="restart"/>
            <w:shd w:val="clear" w:color="auto" w:fill="auto"/>
          </w:tcPr>
          <w:p w:rsidR="00445A39" w:rsidRPr="00167D6B" w:rsidRDefault="005175CE">
            <w:pPr>
              <w:spacing w:line="360" w:lineRule="auto"/>
              <w:jc w:val="center"/>
              <w:rPr>
                <w:rFonts w:eastAsia="Calibri"/>
                <w:sz w:val="17"/>
                <w:szCs w:val="17"/>
                <w:lang w:eastAsia="en-US"/>
              </w:rPr>
            </w:pPr>
            <w:r w:rsidRPr="00167D6B">
              <w:rPr>
                <w:rFonts w:eastAsia="Calibri"/>
                <w:b/>
                <w:i/>
                <w:sz w:val="17"/>
                <w:szCs w:val="17"/>
                <w:lang w:eastAsia="en-US"/>
              </w:rPr>
              <w:t>depositor</w:t>
            </w:r>
          </w:p>
        </w:tc>
      </w:tr>
      <w:tr w:rsidR="00445A39" w:rsidRPr="00167D6B">
        <w:trPr>
          <w:trHeight w:val="293"/>
        </w:trPr>
        <w:tc>
          <w:tcPr>
            <w:tcW w:w="5577" w:type="dxa"/>
            <w:vMerge w:val="restart"/>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The agreement is concluded with involvement/ through intermediary of the securities trader, acting on behalf of (pick as appropriate)</w:t>
            </w:r>
          </w:p>
        </w:tc>
        <w:tc>
          <w:tcPr>
            <w:tcW w:w="540" w:type="dxa"/>
            <w:vMerge/>
            <w:shd w:val="clear" w:color="auto" w:fill="auto"/>
          </w:tcPr>
          <w:p w:rsidR="00445A39" w:rsidRPr="00167D6B" w:rsidRDefault="00445A39">
            <w:pPr>
              <w:spacing w:line="360" w:lineRule="auto"/>
              <w:jc w:val="both"/>
              <w:rPr>
                <w:rFonts w:eastAsia="Calibri"/>
                <w:sz w:val="17"/>
                <w:szCs w:val="17"/>
                <w:lang w:eastAsia="en-US"/>
              </w:rPr>
            </w:pPr>
          </w:p>
        </w:tc>
        <w:tc>
          <w:tcPr>
            <w:tcW w:w="4143" w:type="dxa"/>
            <w:vMerge/>
            <w:shd w:val="clear" w:color="auto" w:fill="auto"/>
          </w:tcPr>
          <w:p w:rsidR="00445A39" w:rsidRPr="00167D6B" w:rsidRDefault="00445A39">
            <w:pPr>
              <w:spacing w:line="360" w:lineRule="auto"/>
              <w:jc w:val="center"/>
              <w:rPr>
                <w:rFonts w:eastAsia="Calibri"/>
                <w:sz w:val="17"/>
                <w:szCs w:val="17"/>
                <w:lang w:eastAsia="en-US"/>
              </w:rPr>
            </w:pPr>
          </w:p>
        </w:tc>
      </w:tr>
      <w:tr w:rsidR="00445A39" w:rsidRPr="00167D6B">
        <w:trPr>
          <w:trHeight w:val="279"/>
        </w:trPr>
        <w:tc>
          <w:tcPr>
            <w:tcW w:w="5577" w:type="dxa"/>
            <w:vMerge/>
            <w:shd w:val="clear" w:color="auto" w:fill="auto"/>
          </w:tcPr>
          <w:p w:rsidR="00445A39" w:rsidRPr="00167D6B" w:rsidRDefault="00445A39">
            <w:pPr>
              <w:spacing w:line="360" w:lineRule="auto"/>
              <w:jc w:val="both"/>
              <w:rPr>
                <w:rFonts w:eastAsia="Calibri"/>
                <w:sz w:val="17"/>
                <w:szCs w:val="17"/>
                <w:lang w:eastAsia="en-US"/>
              </w:rPr>
            </w:pPr>
          </w:p>
        </w:tc>
        <w:tc>
          <w:tcPr>
            <w:tcW w:w="540" w:type="dxa"/>
            <w:vMerge w:val="restart"/>
            <w:shd w:val="clear" w:color="auto" w:fill="auto"/>
          </w:tcPr>
          <w:p w:rsidR="00445A39" w:rsidRPr="00167D6B" w:rsidRDefault="00445A39">
            <w:pPr>
              <w:spacing w:line="360" w:lineRule="auto"/>
              <w:jc w:val="both"/>
              <w:rPr>
                <w:rFonts w:eastAsia="Calibri"/>
                <w:sz w:val="17"/>
                <w:szCs w:val="17"/>
                <w:lang w:eastAsia="en-US"/>
              </w:rPr>
            </w:pPr>
          </w:p>
        </w:tc>
        <w:tc>
          <w:tcPr>
            <w:tcW w:w="4143" w:type="dxa"/>
            <w:shd w:val="clear" w:color="auto" w:fill="auto"/>
          </w:tcPr>
          <w:p w:rsidR="00445A39" w:rsidRPr="00167D6B" w:rsidRDefault="005175CE">
            <w:pPr>
              <w:spacing w:line="360" w:lineRule="auto"/>
              <w:jc w:val="center"/>
              <w:rPr>
                <w:rFonts w:eastAsia="Calibri"/>
                <w:sz w:val="17"/>
                <w:szCs w:val="17"/>
                <w:lang w:eastAsia="en-US"/>
              </w:rPr>
            </w:pPr>
            <w:r w:rsidRPr="00167D6B">
              <w:rPr>
                <w:rFonts w:eastAsia="Calibri"/>
                <w:sz w:val="17"/>
                <w:szCs w:val="17"/>
                <w:lang w:eastAsia="en-US"/>
              </w:rPr>
              <w:t>контрагента</w:t>
            </w:r>
          </w:p>
        </w:tc>
      </w:tr>
      <w:tr w:rsidR="00445A39" w:rsidRPr="00167D6B">
        <w:trPr>
          <w:trHeight w:val="380"/>
        </w:trPr>
        <w:tc>
          <w:tcPr>
            <w:tcW w:w="5577" w:type="dxa"/>
            <w:vMerge/>
            <w:shd w:val="clear" w:color="auto" w:fill="auto"/>
          </w:tcPr>
          <w:p w:rsidR="00445A39" w:rsidRPr="00167D6B" w:rsidRDefault="00445A39">
            <w:pPr>
              <w:spacing w:line="360" w:lineRule="auto"/>
              <w:jc w:val="both"/>
              <w:rPr>
                <w:rFonts w:eastAsia="Calibri"/>
                <w:sz w:val="17"/>
                <w:szCs w:val="17"/>
                <w:lang w:eastAsia="en-US"/>
              </w:rPr>
            </w:pPr>
          </w:p>
        </w:tc>
        <w:tc>
          <w:tcPr>
            <w:tcW w:w="540" w:type="dxa"/>
            <w:vMerge/>
            <w:shd w:val="clear" w:color="auto" w:fill="auto"/>
          </w:tcPr>
          <w:p w:rsidR="00445A39" w:rsidRPr="00167D6B" w:rsidRDefault="00445A39">
            <w:pPr>
              <w:spacing w:line="360" w:lineRule="auto"/>
              <w:jc w:val="both"/>
              <w:rPr>
                <w:rFonts w:eastAsia="Calibri"/>
                <w:sz w:val="17"/>
                <w:szCs w:val="17"/>
                <w:lang w:eastAsia="en-US"/>
              </w:rPr>
            </w:pPr>
          </w:p>
        </w:tc>
        <w:tc>
          <w:tcPr>
            <w:tcW w:w="4143" w:type="dxa"/>
            <w:shd w:val="clear" w:color="auto" w:fill="auto"/>
          </w:tcPr>
          <w:p w:rsidR="00445A39" w:rsidRPr="00167D6B" w:rsidRDefault="005175CE">
            <w:pPr>
              <w:spacing w:line="360" w:lineRule="auto"/>
              <w:jc w:val="center"/>
              <w:rPr>
                <w:rFonts w:eastAsia="Calibri"/>
                <w:sz w:val="17"/>
                <w:szCs w:val="17"/>
                <w:lang w:eastAsia="en-US"/>
              </w:rPr>
            </w:pPr>
            <w:r w:rsidRPr="00167D6B">
              <w:rPr>
                <w:rFonts w:eastAsia="Calibri"/>
                <w:b/>
                <w:i/>
                <w:sz w:val="17"/>
                <w:szCs w:val="17"/>
                <w:lang w:eastAsia="en-US"/>
              </w:rPr>
              <w:t>contractor</w:t>
            </w:r>
          </w:p>
        </w:tc>
      </w:tr>
      <w:tr w:rsidR="00445A39" w:rsidRPr="00167D6B">
        <w:trPr>
          <w:trHeight w:val="489"/>
        </w:trPr>
        <w:tc>
          <w:tcPr>
            <w:tcW w:w="5577" w:type="dxa"/>
            <w:vMerge/>
            <w:shd w:val="clear" w:color="auto" w:fill="auto"/>
          </w:tcPr>
          <w:p w:rsidR="00445A39" w:rsidRPr="00167D6B" w:rsidRDefault="00445A39">
            <w:pPr>
              <w:spacing w:line="360" w:lineRule="auto"/>
              <w:jc w:val="both"/>
              <w:rPr>
                <w:rFonts w:eastAsia="Calibri"/>
                <w:sz w:val="17"/>
                <w:szCs w:val="17"/>
                <w:lang w:eastAsia="en-US"/>
              </w:rPr>
            </w:pPr>
          </w:p>
        </w:tc>
        <w:tc>
          <w:tcPr>
            <w:tcW w:w="540" w:type="dxa"/>
            <w:vMerge w:val="restart"/>
            <w:shd w:val="clear" w:color="auto" w:fill="auto"/>
          </w:tcPr>
          <w:p w:rsidR="00445A39" w:rsidRPr="00167D6B" w:rsidRDefault="00445A39">
            <w:pPr>
              <w:spacing w:line="360" w:lineRule="auto"/>
              <w:jc w:val="both"/>
              <w:rPr>
                <w:rFonts w:eastAsia="Calibri"/>
                <w:sz w:val="17"/>
                <w:szCs w:val="17"/>
                <w:lang w:eastAsia="en-US"/>
              </w:rPr>
            </w:pPr>
          </w:p>
        </w:tc>
        <w:tc>
          <w:tcPr>
            <w:tcW w:w="4143" w:type="dxa"/>
            <w:shd w:val="clear" w:color="auto" w:fill="auto"/>
            <w:vAlign w:val="center"/>
          </w:tcPr>
          <w:p w:rsidR="00445A39" w:rsidRPr="00167D6B" w:rsidRDefault="005175CE">
            <w:pPr>
              <w:spacing w:line="360" w:lineRule="auto"/>
              <w:jc w:val="center"/>
              <w:rPr>
                <w:rFonts w:eastAsia="Calibri"/>
                <w:sz w:val="17"/>
                <w:szCs w:val="17"/>
                <w:lang w:eastAsia="en-US"/>
              </w:rPr>
            </w:pPr>
            <w:r w:rsidRPr="00167D6B">
              <w:rPr>
                <w:rFonts w:eastAsia="Calibri"/>
                <w:sz w:val="17"/>
                <w:szCs w:val="17"/>
                <w:lang w:eastAsia="en-US"/>
              </w:rPr>
              <w:t>торговець діє від свого імені та у власних інтересах</w:t>
            </w:r>
          </w:p>
        </w:tc>
      </w:tr>
      <w:tr w:rsidR="00445A39" w:rsidRPr="00167D6B">
        <w:trPr>
          <w:trHeight w:val="463"/>
        </w:trPr>
        <w:tc>
          <w:tcPr>
            <w:tcW w:w="5577" w:type="dxa"/>
            <w:vMerge/>
            <w:shd w:val="clear" w:color="auto" w:fill="auto"/>
          </w:tcPr>
          <w:p w:rsidR="00445A39" w:rsidRPr="00167D6B" w:rsidRDefault="00445A39">
            <w:pPr>
              <w:spacing w:line="360" w:lineRule="auto"/>
              <w:jc w:val="both"/>
              <w:rPr>
                <w:rFonts w:eastAsia="Calibri"/>
                <w:sz w:val="17"/>
                <w:szCs w:val="17"/>
                <w:lang w:eastAsia="en-US"/>
              </w:rPr>
            </w:pPr>
          </w:p>
        </w:tc>
        <w:tc>
          <w:tcPr>
            <w:tcW w:w="540" w:type="dxa"/>
            <w:vMerge/>
            <w:shd w:val="clear" w:color="auto" w:fill="auto"/>
          </w:tcPr>
          <w:p w:rsidR="00445A39" w:rsidRPr="00167D6B" w:rsidRDefault="00445A39">
            <w:pPr>
              <w:spacing w:line="360" w:lineRule="auto"/>
              <w:jc w:val="both"/>
              <w:rPr>
                <w:rFonts w:eastAsia="Calibri"/>
                <w:sz w:val="17"/>
                <w:szCs w:val="17"/>
                <w:lang w:eastAsia="en-US"/>
              </w:rPr>
            </w:pPr>
          </w:p>
        </w:tc>
        <w:tc>
          <w:tcPr>
            <w:tcW w:w="4143" w:type="dxa"/>
            <w:shd w:val="clear" w:color="auto" w:fill="auto"/>
            <w:vAlign w:val="center"/>
          </w:tcPr>
          <w:p w:rsidR="00445A39" w:rsidRPr="00167D6B" w:rsidRDefault="005175CE">
            <w:pPr>
              <w:spacing w:line="360" w:lineRule="auto"/>
              <w:jc w:val="center"/>
              <w:rPr>
                <w:rFonts w:eastAsia="Calibri"/>
                <w:sz w:val="17"/>
                <w:szCs w:val="17"/>
                <w:lang w:eastAsia="en-US"/>
              </w:rPr>
            </w:pPr>
            <w:r w:rsidRPr="00167D6B">
              <w:rPr>
                <w:rFonts w:eastAsia="Calibri"/>
                <w:b/>
                <w:i/>
                <w:sz w:val="17"/>
                <w:szCs w:val="17"/>
                <w:lang w:eastAsia="en-US"/>
              </w:rPr>
              <w:t>the security trader acts on its behalf and with vested interest</w:t>
            </w:r>
          </w:p>
        </w:tc>
      </w:tr>
    </w:tbl>
    <w:p w:rsidR="00445A39" w:rsidRPr="00167D6B" w:rsidRDefault="005175CE">
      <w:pPr>
        <w:spacing w:line="360" w:lineRule="auto"/>
        <w:jc w:val="both"/>
        <w:rPr>
          <w:rFonts w:eastAsia="Calibri"/>
          <w:i/>
          <w:sz w:val="17"/>
          <w:szCs w:val="17"/>
          <w:lang w:eastAsia="en-US"/>
        </w:rPr>
      </w:pPr>
      <w:r w:rsidRPr="00167D6B">
        <w:rPr>
          <w:rFonts w:eastAsia="Calibri"/>
          <w:b/>
          <w:sz w:val="17"/>
          <w:szCs w:val="17"/>
          <w:lang w:eastAsia="en-US"/>
        </w:rPr>
        <w:t xml:space="preserve">ВІДОМОСТІ ПРО ДОГОВІР, ЩО Є ПІДСТАВОЮ ДЛЯ ПЕРЕХОДУ ПРАВА ВЛАСНОСТІ НА ЦІННІ ПАПЕРИ  </w:t>
      </w:r>
      <w:r w:rsidRPr="00167D6B">
        <w:rPr>
          <w:rFonts w:eastAsia="Calibri"/>
          <w:i/>
          <w:sz w:val="17"/>
          <w:szCs w:val="17"/>
          <w:lang w:eastAsia="en-US"/>
        </w:rPr>
        <w:t>(ЗАПОВНЮЄТЬСЯ, ЯКЩО ПІДСТАВОЮ ДЛЯ ПРОВЕДЕННЯ ОПЕРАЦІЇ Є ДОГОВІР ЩОДО ПЕРЕХОДУ ПРАВА ВЛАСНОСТІ НА ЦІННІ ПАПЕРИ)</w:t>
      </w:r>
    </w:p>
    <w:p w:rsidR="00445A39" w:rsidRPr="00167D6B" w:rsidRDefault="005175CE">
      <w:pPr>
        <w:spacing w:line="360" w:lineRule="auto"/>
        <w:jc w:val="both"/>
        <w:rPr>
          <w:rFonts w:eastAsia="Calibri"/>
          <w:i/>
          <w:sz w:val="17"/>
          <w:szCs w:val="17"/>
          <w:lang w:eastAsia="en-US"/>
        </w:rPr>
      </w:pPr>
      <w:r w:rsidRPr="00167D6B">
        <w:rPr>
          <w:rFonts w:eastAsia="Calibri"/>
          <w:b/>
          <w:i/>
          <w:sz w:val="17"/>
          <w:szCs w:val="17"/>
          <w:lang w:eastAsia="en-US"/>
        </w:rPr>
        <w:t xml:space="preserve">INFORMATION ON AGREEMENT, WHICH IS THE GROUND FOR OWNERSHIP TRANSFER TO SECURITIES </w:t>
      </w:r>
      <w:r w:rsidRPr="00167D6B">
        <w:rPr>
          <w:rFonts w:eastAsia="Calibri"/>
          <w:i/>
          <w:sz w:val="17"/>
          <w:szCs w:val="17"/>
          <w:lang w:eastAsia="en-US"/>
        </w:rPr>
        <w:t>(FILLED IN IF THE GROUND FOR TRANSACTION IS AGREEMENT FOR OWNERSHIP TRANSFER TO SECURITIES)</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089"/>
      </w:tblGrid>
      <w:tr w:rsidR="00445A39" w:rsidRPr="00167D6B">
        <w:trPr>
          <w:trHeight w:val="557"/>
        </w:trPr>
        <w:tc>
          <w:tcPr>
            <w:tcW w:w="5577" w:type="dxa"/>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Вид правочину</w:t>
            </w:r>
          </w:p>
          <w:p w:rsidR="00445A39" w:rsidRPr="00167D6B" w:rsidRDefault="005175CE">
            <w:pPr>
              <w:spacing w:line="360" w:lineRule="auto"/>
              <w:jc w:val="both"/>
              <w:rPr>
                <w:rFonts w:eastAsia="Calibri"/>
                <w:sz w:val="17"/>
                <w:szCs w:val="17"/>
                <w:lang w:eastAsia="en-US"/>
              </w:rPr>
            </w:pPr>
            <w:r w:rsidRPr="00167D6B">
              <w:rPr>
                <w:rFonts w:eastAsia="Calibri"/>
                <w:i/>
                <w:sz w:val="17"/>
                <w:szCs w:val="17"/>
                <w:lang w:eastAsia="en-US"/>
              </w:rPr>
              <w:t>(обрати потрібне)</w:t>
            </w:r>
          </w:p>
        </w:tc>
        <w:tc>
          <w:tcPr>
            <w:tcW w:w="540" w:type="dxa"/>
            <w:vMerge w:val="restart"/>
          </w:tcPr>
          <w:p w:rsidR="00445A39" w:rsidRPr="00167D6B" w:rsidRDefault="00445A39">
            <w:pPr>
              <w:spacing w:line="360" w:lineRule="auto"/>
              <w:rPr>
                <w:rFonts w:eastAsia="Calibri"/>
                <w:b/>
                <w:sz w:val="17"/>
                <w:szCs w:val="17"/>
                <w:lang w:eastAsia="en-US"/>
              </w:rPr>
            </w:pPr>
          </w:p>
        </w:tc>
        <w:tc>
          <w:tcPr>
            <w:tcW w:w="4143" w:type="dxa"/>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правочином передбачена оплата грошовими коштами (оплатний правочин)</w:t>
            </w:r>
          </w:p>
        </w:tc>
      </w:tr>
      <w:tr w:rsidR="00445A39" w:rsidRPr="00167D6B">
        <w:trPr>
          <w:trHeight w:val="380"/>
        </w:trPr>
        <w:tc>
          <w:tcPr>
            <w:tcW w:w="5577" w:type="dxa"/>
            <w:vMerge w:val="restart"/>
          </w:tcPr>
          <w:p w:rsidR="00445A39" w:rsidRPr="00167D6B" w:rsidRDefault="00445A39">
            <w:pPr>
              <w:spacing w:line="360" w:lineRule="auto"/>
              <w:jc w:val="both"/>
              <w:rPr>
                <w:rFonts w:eastAsia="Calibri"/>
                <w:i/>
                <w:sz w:val="17"/>
                <w:szCs w:val="17"/>
                <w:lang w:eastAsia="en-US"/>
              </w:rPr>
            </w:pPr>
          </w:p>
          <w:p w:rsidR="00445A39" w:rsidRPr="00167D6B" w:rsidRDefault="005175CE">
            <w:pPr>
              <w:spacing w:line="360" w:lineRule="auto"/>
              <w:jc w:val="both"/>
              <w:rPr>
                <w:rFonts w:eastAsia="Calibri"/>
                <w:b/>
                <w:i/>
                <w:sz w:val="17"/>
                <w:szCs w:val="17"/>
                <w:lang w:eastAsia="en-US"/>
              </w:rPr>
            </w:pPr>
            <w:r w:rsidRPr="00167D6B">
              <w:rPr>
                <w:rFonts w:eastAsia="Calibri"/>
                <w:b/>
                <w:i/>
                <w:sz w:val="17"/>
                <w:szCs w:val="17"/>
                <w:lang w:eastAsia="en-US"/>
              </w:rPr>
              <w:t>Transaction type</w:t>
            </w:r>
          </w:p>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(pick as appropriate)</w:t>
            </w:r>
          </w:p>
        </w:tc>
        <w:tc>
          <w:tcPr>
            <w:tcW w:w="540" w:type="dxa"/>
            <w:vMerge/>
          </w:tcPr>
          <w:p w:rsidR="00445A39" w:rsidRPr="00167D6B" w:rsidRDefault="00445A39">
            <w:pPr>
              <w:spacing w:line="360" w:lineRule="auto"/>
              <w:rPr>
                <w:rFonts w:eastAsia="Calibri"/>
                <w:b/>
                <w:sz w:val="17"/>
                <w:szCs w:val="17"/>
                <w:lang w:eastAsia="en-US"/>
              </w:rPr>
            </w:pPr>
          </w:p>
        </w:tc>
        <w:tc>
          <w:tcPr>
            <w:tcW w:w="4143" w:type="dxa"/>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Transaction stipulates for payment in cash (paid transaction)</w:t>
            </w:r>
          </w:p>
        </w:tc>
      </w:tr>
      <w:tr w:rsidR="00445A39" w:rsidRPr="00167D6B">
        <w:trPr>
          <w:trHeight w:val="516"/>
        </w:trPr>
        <w:tc>
          <w:tcPr>
            <w:tcW w:w="5577" w:type="dxa"/>
            <w:vMerge/>
          </w:tcPr>
          <w:p w:rsidR="00445A39" w:rsidRPr="00167D6B" w:rsidRDefault="00445A39">
            <w:pPr>
              <w:spacing w:line="360" w:lineRule="auto"/>
              <w:jc w:val="both"/>
              <w:rPr>
                <w:rFonts w:eastAsia="Calibri"/>
                <w:sz w:val="17"/>
                <w:szCs w:val="17"/>
                <w:lang w:eastAsia="en-US"/>
              </w:rPr>
            </w:pPr>
          </w:p>
        </w:tc>
        <w:tc>
          <w:tcPr>
            <w:tcW w:w="540" w:type="dxa"/>
            <w:vMerge w:val="restart"/>
          </w:tcPr>
          <w:p w:rsidR="00445A39" w:rsidRPr="00167D6B" w:rsidRDefault="00445A39">
            <w:pPr>
              <w:spacing w:line="360" w:lineRule="auto"/>
              <w:rPr>
                <w:rFonts w:eastAsia="Calibri"/>
                <w:b/>
                <w:sz w:val="17"/>
                <w:szCs w:val="17"/>
                <w:lang w:eastAsia="en-US"/>
              </w:rPr>
            </w:pPr>
          </w:p>
        </w:tc>
        <w:tc>
          <w:tcPr>
            <w:tcW w:w="4143" w:type="dxa"/>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правочином не передбачена оплата грошовими коштами</w:t>
            </w:r>
          </w:p>
        </w:tc>
      </w:tr>
      <w:tr w:rsidR="00445A39" w:rsidRPr="00167D6B">
        <w:trPr>
          <w:trHeight w:val="408"/>
        </w:trPr>
        <w:tc>
          <w:tcPr>
            <w:tcW w:w="5577" w:type="dxa"/>
            <w:vMerge/>
          </w:tcPr>
          <w:p w:rsidR="00445A39" w:rsidRPr="00167D6B" w:rsidRDefault="00445A39">
            <w:pPr>
              <w:spacing w:line="360" w:lineRule="auto"/>
              <w:jc w:val="both"/>
              <w:rPr>
                <w:rFonts w:eastAsia="Calibri"/>
                <w:sz w:val="17"/>
                <w:szCs w:val="17"/>
                <w:lang w:eastAsia="en-US"/>
              </w:rPr>
            </w:pPr>
          </w:p>
        </w:tc>
        <w:tc>
          <w:tcPr>
            <w:tcW w:w="540" w:type="dxa"/>
            <w:vMerge/>
          </w:tcPr>
          <w:p w:rsidR="00445A39" w:rsidRPr="00167D6B" w:rsidRDefault="00445A39">
            <w:pPr>
              <w:spacing w:line="360" w:lineRule="auto"/>
              <w:rPr>
                <w:rFonts w:eastAsia="Calibri"/>
                <w:b/>
                <w:sz w:val="17"/>
                <w:szCs w:val="17"/>
                <w:lang w:eastAsia="en-US"/>
              </w:rPr>
            </w:pPr>
          </w:p>
        </w:tc>
        <w:tc>
          <w:tcPr>
            <w:tcW w:w="4143" w:type="dxa"/>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Transaction does not stipulate for payment in cash</w:t>
            </w:r>
          </w:p>
        </w:tc>
      </w:tr>
      <w:tr w:rsidR="00445A39" w:rsidRPr="00167D6B">
        <w:trPr>
          <w:trHeight w:val="258"/>
        </w:trPr>
        <w:tc>
          <w:tcPr>
            <w:tcW w:w="5577" w:type="dxa"/>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Сума правочину (цифрами та прописом) (для оплатних правочинів)</w:t>
            </w:r>
          </w:p>
        </w:tc>
        <w:tc>
          <w:tcPr>
            <w:tcW w:w="4683" w:type="dxa"/>
            <w:gridSpan w:val="2"/>
            <w:vMerge w:val="restart"/>
          </w:tcPr>
          <w:p w:rsidR="00445A39" w:rsidRPr="00167D6B" w:rsidRDefault="00445A39">
            <w:pPr>
              <w:spacing w:line="360" w:lineRule="auto"/>
              <w:rPr>
                <w:rFonts w:eastAsia="Calibri"/>
                <w:b/>
                <w:sz w:val="17"/>
                <w:szCs w:val="17"/>
                <w:lang w:eastAsia="en-US"/>
              </w:rPr>
            </w:pPr>
          </w:p>
        </w:tc>
      </w:tr>
      <w:tr w:rsidR="00445A39" w:rsidRPr="00167D6B">
        <w:trPr>
          <w:trHeight w:val="394"/>
        </w:trPr>
        <w:tc>
          <w:tcPr>
            <w:tcW w:w="5577" w:type="dxa"/>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Transaction amount (in figures and words) (for paid transactions)</w:t>
            </w:r>
          </w:p>
        </w:tc>
        <w:tc>
          <w:tcPr>
            <w:tcW w:w="4683" w:type="dxa"/>
            <w:gridSpan w:val="2"/>
            <w:vMerge/>
          </w:tcPr>
          <w:p w:rsidR="00445A39" w:rsidRPr="00167D6B" w:rsidRDefault="00445A39">
            <w:pPr>
              <w:spacing w:line="360" w:lineRule="auto"/>
              <w:rPr>
                <w:rFonts w:eastAsia="Calibri"/>
                <w:b/>
                <w:sz w:val="17"/>
                <w:szCs w:val="17"/>
                <w:lang w:eastAsia="en-US"/>
              </w:rPr>
            </w:pPr>
          </w:p>
        </w:tc>
      </w:tr>
      <w:tr w:rsidR="00445A39" w:rsidRPr="00167D6B">
        <w:trPr>
          <w:trHeight w:val="557"/>
        </w:trPr>
        <w:tc>
          <w:tcPr>
            <w:tcW w:w="5577" w:type="dxa"/>
          </w:tcPr>
          <w:p w:rsidR="00445A39" w:rsidRPr="00167D6B" w:rsidRDefault="005175CE">
            <w:pPr>
              <w:spacing w:line="360" w:lineRule="auto"/>
              <w:jc w:val="both"/>
              <w:rPr>
                <w:rFonts w:eastAsia="Calibri"/>
                <w:i/>
                <w:sz w:val="17"/>
                <w:szCs w:val="17"/>
                <w:lang w:eastAsia="en-US"/>
              </w:rPr>
            </w:pPr>
            <w:r w:rsidRPr="00167D6B">
              <w:rPr>
                <w:rFonts w:eastAsia="Calibri"/>
                <w:sz w:val="17"/>
                <w:szCs w:val="17"/>
                <w:lang w:eastAsia="en-US"/>
              </w:rPr>
              <w:t xml:space="preserve">Порядок розрахунків за правочином  (для оплатних правочинів)   </w:t>
            </w:r>
            <w:r w:rsidRPr="00167D6B">
              <w:rPr>
                <w:rFonts w:eastAsia="Calibri"/>
                <w:i/>
                <w:sz w:val="17"/>
                <w:szCs w:val="17"/>
                <w:lang w:eastAsia="en-US"/>
              </w:rPr>
              <w:t>(обрати потрібне)</w:t>
            </w:r>
          </w:p>
        </w:tc>
        <w:tc>
          <w:tcPr>
            <w:tcW w:w="540" w:type="dxa"/>
            <w:vMerge w:val="restart"/>
          </w:tcPr>
          <w:p w:rsidR="00445A39" w:rsidRPr="00167D6B" w:rsidRDefault="00445A39">
            <w:pPr>
              <w:spacing w:line="360" w:lineRule="auto"/>
              <w:rPr>
                <w:rFonts w:eastAsia="Calibri"/>
                <w:b/>
                <w:sz w:val="17"/>
                <w:szCs w:val="17"/>
                <w:lang w:eastAsia="en-US"/>
              </w:rPr>
            </w:pPr>
          </w:p>
          <w:p w:rsidR="00445A39" w:rsidRPr="00167D6B" w:rsidRDefault="00445A39">
            <w:pPr>
              <w:spacing w:line="360" w:lineRule="auto"/>
              <w:rPr>
                <w:rFonts w:eastAsia="Calibri"/>
                <w:b/>
                <w:sz w:val="17"/>
                <w:szCs w:val="17"/>
                <w:lang w:eastAsia="en-US"/>
              </w:rPr>
            </w:pPr>
          </w:p>
        </w:tc>
        <w:tc>
          <w:tcPr>
            <w:tcW w:w="4143" w:type="dxa"/>
          </w:tcPr>
          <w:p w:rsidR="00445A39" w:rsidRPr="00167D6B" w:rsidRDefault="00445A39">
            <w:pPr>
              <w:spacing w:line="360" w:lineRule="auto"/>
              <w:rPr>
                <w:rFonts w:eastAsia="Calibri"/>
                <w:b/>
                <w:sz w:val="17"/>
                <w:szCs w:val="17"/>
                <w:lang w:eastAsia="en-US"/>
              </w:rPr>
            </w:pPr>
          </w:p>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у готівковій формі</w:t>
            </w:r>
          </w:p>
        </w:tc>
      </w:tr>
      <w:tr w:rsidR="00445A39" w:rsidRPr="00167D6B">
        <w:trPr>
          <w:trHeight w:val="360"/>
        </w:trPr>
        <w:tc>
          <w:tcPr>
            <w:tcW w:w="5577" w:type="dxa"/>
            <w:vMerge w:val="restart"/>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Transaction settlement procedure (for paid transactions) (pick as appropriate)</w:t>
            </w:r>
          </w:p>
        </w:tc>
        <w:tc>
          <w:tcPr>
            <w:tcW w:w="540" w:type="dxa"/>
            <w:vMerge/>
          </w:tcPr>
          <w:p w:rsidR="00445A39" w:rsidRPr="00167D6B" w:rsidRDefault="00445A39">
            <w:pPr>
              <w:spacing w:line="360" w:lineRule="auto"/>
              <w:rPr>
                <w:rFonts w:eastAsia="Calibri"/>
                <w:b/>
                <w:sz w:val="17"/>
                <w:szCs w:val="17"/>
                <w:lang w:eastAsia="en-US"/>
              </w:rPr>
            </w:pPr>
          </w:p>
        </w:tc>
        <w:tc>
          <w:tcPr>
            <w:tcW w:w="4143" w:type="dxa"/>
          </w:tcPr>
          <w:p w:rsidR="00445A39" w:rsidRPr="00167D6B" w:rsidRDefault="005175CE">
            <w:pPr>
              <w:spacing w:line="360" w:lineRule="auto"/>
              <w:rPr>
                <w:rFonts w:eastAsia="Calibri"/>
                <w:b/>
                <w:sz w:val="17"/>
                <w:szCs w:val="17"/>
                <w:lang w:eastAsia="en-US"/>
              </w:rPr>
            </w:pPr>
            <w:r w:rsidRPr="00167D6B">
              <w:rPr>
                <w:rFonts w:eastAsia="Calibri"/>
                <w:b/>
                <w:i/>
                <w:sz w:val="17"/>
                <w:szCs w:val="17"/>
                <w:lang w:eastAsia="en-US"/>
              </w:rPr>
              <w:t>in cash</w:t>
            </w:r>
          </w:p>
        </w:tc>
      </w:tr>
      <w:tr w:rsidR="00445A39" w:rsidRPr="00167D6B">
        <w:trPr>
          <w:trHeight w:val="265"/>
        </w:trPr>
        <w:tc>
          <w:tcPr>
            <w:tcW w:w="5577" w:type="dxa"/>
            <w:vMerge/>
          </w:tcPr>
          <w:p w:rsidR="00445A39" w:rsidRPr="00167D6B" w:rsidRDefault="00445A39">
            <w:pPr>
              <w:spacing w:line="360" w:lineRule="auto"/>
              <w:jc w:val="both"/>
              <w:rPr>
                <w:rFonts w:eastAsia="Calibri"/>
                <w:sz w:val="17"/>
                <w:szCs w:val="17"/>
                <w:lang w:eastAsia="en-US"/>
              </w:rPr>
            </w:pPr>
          </w:p>
        </w:tc>
        <w:tc>
          <w:tcPr>
            <w:tcW w:w="540" w:type="dxa"/>
            <w:vMerge w:val="restart"/>
          </w:tcPr>
          <w:p w:rsidR="00445A39" w:rsidRPr="00167D6B" w:rsidRDefault="00445A39">
            <w:pPr>
              <w:spacing w:line="360" w:lineRule="auto"/>
              <w:rPr>
                <w:rFonts w:eastAsia="Calibri"/>
                <w:b/>
                <w:sz w:val="17"/>
                <w:szCs w:val="17"/>
                <w:lang w:eastAsia="en-US"/>
              </w:rPr>
            </w:pPr>
          </w:p>
        </w:tc>
        <w:tc>
          <w:tcPr>
            <w:tcW w:w="4143" w:type="dxa"/>
            <w:vAlign w:val="center"/>
          </w:tcPr>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у безготівковій формі</w:t>
            </w:r>
          </w:p>
        </w:tc>
      </w:tr>
      <w:tr w:rsidR="00445A39" w:rsidRPr="00167D6B">
        <w:trPr>
          <w:trHeight w:val="652"/>
        </w:trPr>
        <w:tc>
          <w:tcPr>
            <w:tcW w:w="5577" w:type="dxa"/>
            <w:vMerge/>
          </w:tcPr>
          <w:p w:rsidR="00445A39" w:rsidRPr="00167D6B" w:rsidRDefault="00445A39">
            <w:pPr>
              <w:spacing w:line="360" w:lineRule="auto"/>
              <w:jc w:val="both"/>
              <w:rPr>
                <w:rFonts w:eastAsia="Calibri"/>
                <w:sz w:val="17"/>
                <w:szCs w:val="17"/>
                <w:lang w:eastAsia="en-US"/>
              </w:rPr>
            </w:pPr>
          </w:p>
        </w:tc>
        <w:tc>
          <w:tcPr>
            <w:tcW w:w="540" w:type="dxa"/>
            <w:vMerge/>
          </w:tcPr>
          <w:p w:rsidR="00445A39" w:rsidRPr="00167D6B" w:rsidRDefault="00445A39">
            <w:pPr>
              <w:spacing w:line="360" w:lineRule="auto"/>
              <w:rPr>
                <w:rFonts w:eastAsia="Calibri"/>
                <w:b/>
                <w:sz w:val="17"/>
                <w:szCs w:val="17"/>
                <w:lang w:eastAsia="en-US"/>
              </w:rPr>
            </w:pPr>
          </w:p>
        </w:tc>
        <w:tc>
          <w:tcPr>
            <w:tcW w:w="4143" w:type="dxa"/>
            <w:vAlign w:val="center"/>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in non-cash form</w:t>
            </w:r>
          </w:p>
        </w:tc>
      </w:tr>
      <w:tr w:rsidR="00445A39" w:rsidRPr="00167D6B">
        <w:trPr>
          <w:trHeight w:val="261"/>
        </w:trPr>
        <w:tc>
          <w:tcPr>
            <w:tcW w:w="5577" w:type="dxa"/>
            <w:vMerge/>
          </w:tcPr>
          <w:p w:rsidR="00445A39" w:rsidRPr="00167D6B" w:rsidRDefault="00445A39">
            <w:pPr>
              <w:spacing w:line="360" w:lineRule="auto"/>
              <w:jc w:val="both"/>
              <w:rPr>
                <w:rFonts w:eastAsia="Calibri"/>
                <w:sz w:val="17"/>
                <w:szCs w:val="17"/>
                <w:lang w:eastAsia="en-US"/>
              </w:rPr>
            </w:pPr>
          </w:p>
        </w:tc>
        <w:tc>
          <w:tcPr>
            <w:tcW w:w="540" w:type="dxa"/>
            <w:vMerge w:val="restart"/>
            <w:vAlign w:val="center"/>
          </w:tcPr>
          <w:p w:rsidR="00445A39" w:rsidRPr="00167D6B" w:rsidRDefault="00445A39">
            <w:pPr>
              <w:spacing w:line="360" w:lineRule="auto"/>
              <w:jc w:val="center"/>
              <w:rPr>
                <w:rFonts w:eastAsia="Calibri"/>
                <w:b/>
                <w:sz w:val="17"/>
                <w:szCs w:val="17"/>
                <w:lang w:eastAsia="en-US"/>
              </w:rPr>
            </w:pPr>
          </w:p>
        </w:tc>
        <w:tc>
          <w:tcPr>
            <w:tcW w:w="4143" w:type="dxa"/>
            <w:vAlign w:val="center"/>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форма розрахунків за договором не визначена</w:t>
            </w:r>
          </w:p>
        </w:tc>
      </w:tr>
      <w:tr w:rsidR="00445A39" w:rsidRPr="00167D6B">
        <w:trPr>
          <w:trHeight w:val="380"/>
        </w:trPr>
        <w:tc>
          <w:tcPr>
            <w:tcW w:w="5577" w:type="dxa"/>
            <w:vMerge/>
          </w:tcPr>
          <w:p w:rsidR="00445A39" w:rsidRPr="00167D6B" w:rsidRDefault="00445A39">
            <w:pPr>
              <w:spacing w:line="360" w:lineRule="auto"/>
              <w:jc w:val="both"/>
              <w:rPr>
                <w:rFonts w:eastAsia="Calibri"/>
                <w:sz w:val="17"/>
                <w:szCs w:val="17"/>
                <w:lang w:eastAsia="en-US"/>
              </w:rPr>
            </w:pPr>
          </w:p>
        </w:tc>
        <w:tc>
          <w:tcPr>
            <w:tcW w:w="540" w:type="dxa"/>
            <w:vMerge/>
            <w:vAlign w:val="center"/>
          </w:tcPr>
          <w:p w:rsidR="00445A39" w:rsidRPr="00167D6B" w:rsidRDefault="00445A39">
            <w:pPr>
              <w:spacing w:line="360" w:lineRule="auto"/>
              <w:jc w:val="center"/>
              <w:rPr>
                <w:rFonts w:eastAsia="Calibri"/>
                <w:b/>
                <w:sz w:val="17"/>
                <w:szCs w:val="17"/>
                <w:lang w:eastAsia="en-US"/>
              </w:rPr>
            </w:pPr>
          </w:p>
        </w:tc>
        <w:tc>
          <w:tcPr>
            <w:tcW w:w="4143" w:type="dxa"/>
            <w:vAlign w:val="center"/>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Settlement form under account is not defined</w:t>
            </w:r>
          </w:p>
        </w:tc>
      </w:tr>
      <w:tr w:rsidR="00445A39" w:rsidRPr="00167D6B">
        <w:trPr>
          <w:trHeight w:val="461"/>
        </w:trPr>
        <w:tc>
          <w:tcPr>
            <w:tcW w:w="5577" w:type="dxa"/>
            <w:vMerge w:val="restart"/>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 xml:space="preserve">Дані про здійснення грошових розрахунків за правочином (для оплатних правочинів) </w:t>
            </w:r>
            <w:r w:rsidRPr="00167D6B">
              <w:rPr>
                <w:rFonts w:eastAsia="Calibri"/>
                <w:i/>
                <w:sz w:val="17"/>
                <w:szCs w:val="17"/>
                <w:lang w:eastAsia="en-US"/>
              </w:rPr>
              <w:t>(обрати потрібне)</w:t>
            </w:r>
          </w:p>
          <w:p w:rsidR="00445A39" w:rsidRPr="00167D6B" w:rsidRDefault="005175CE">
            <w:pPr>
              <w:spacing w:line="360" w:lineRule="auto"/>
              <w:jc w:val="both"/>
              <w:rPr>
                <w:rFonts w:eastAsia="Calibri"/>
                <w:sz w:val="17"/>
                <w:szCs w:val="17"/>
                <w:lang w:eastAsia="en-US"/>
              </w:rPr>
            </w:pPr>
            <w:r w:rsidRPr="00167D6B">
              <w:rPr>
                <w:rFonts w:eastAsia="Calibri"/>
                <w:i/>
                <w:sz w:val="17"/>
                <w:szCs w:val="17"/>
                <w:lang w:eastAsia="en-US"/>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Merge w:val="restart"/>
            <w:vAlign w:val="center"/>
          </w:tcPr>
          <w:p w:rsidR="00445A39" w:rsidRPr="00167D6B" w:rsidRDefault="00445A39">
            <w:pPr>
              <w:spacing w:line="360" w:lineRule="auto"/>
              <w:jc w:val="both"/>
              <w:rPr>
                <w:rFonts w:eastAsia="Calibri"/>
                <w:sz w:val="17"/>
                <w:szCs w:val="17"/>
                <w:lang w:eastAsia="en-US"/>
              </w:rPr>
            </w:pPr>
          </w:p>
        </w:tc>
        <w:tc>
          <w:tcPr>
            <w:tcW w:w="4143" w:type="dxa"/>
            <w:vAlign w:val="center"/>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грошові розрахунки за правочином здійснені повністю</w:t>
            </w:r>
          </w:p>
        </w:tc>
      </w:tr>
      <w:tr w:rsidR="00445A39" w:rsidRPr="00167D6B">
        <w:trPr>
          <w:trHeight w:val="456"/>
        </w:trPr>
        <w:tc>
          <w:tcPr>
            <w:tcW w:w="5577" w:type="dxa"/>
            <w:vMerge/>
          </w:tcPr>
          <w:p w:rsidR="00445A39" w:rsidRPr="00167D6B" w:rsidRDefault="00445A39">
            <w:pPr>
              <w:spacing w:line="360" w:lineRule="auto"/>
              <w:jc w:val="both"/>
              <w:rPr>
                <w:rFonts w:eastAsia="Calibri"/>
                <w:sz w:val="17"/>
                <w:szCs w:val="17"/>
                <w:lang w:eastAsia="en-US"/>
              </w:rPr>
            </w:pPr>
          </w:p>
        </w:tc>
        <w:tc>
          <w:tcPr>
            <w:tcW w:w="540" w:type="dxa"/>
            <w:vMerge/>
            <w:vAlign w:val="center"/>
          </w:tcPr>
          <w:p w:rsidR="00445A39" w:rsidRPr="00167D6B" w:rsidRDefault="00445A39">
            <w:pPr>
              <w:spacing w:line="360" w:lineRule="auto"/>
              <w:jc w:val="both"/>
              <w:rPr>
                <w:rFonts w:eastAsia="Calibri"/>
                <w:sz w:val="17"/>
                <w:szCs w:val="17"/>
                <w:lang w:eastAsia="en-US"/>
              </w:rPr>
            </w:pPr>
          </w:p>
        </w:tc>
        <w:tc>
          <w:tcPr>
            <w:tcW w:w="4143" w:type="dxa"/>
            <w:vAlign w:val="center"/>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Monetary settlement on the transaction is fully completed</w:t>
            </w:r>
          </w:p>
        </w:tc>
      </w:tr>
      <w:tr w:rsidR="00445A39" w:rsidRPr="00167D6B">
        <w:trPr>
          <w:trHeight w:val="584"/>
        </w:trPr>
        <w:tc>
          <w:tcPr>
            <w:tcW w:w="5577" w:type="dxa"/>
            <w:vMerge/>
          </w:tcPr>
          <w:p w:rsidR="00445A39" w:rsidRPr="00167D6B" w:rsidRDefault="00445A39">
            <w:pPr>
              <w:spacing w:line="360" w:lineRule="auto"/>
              <w:jc w:val="both"/>
              <w:rPr>
                <w:rFonts w:eastAsia="Calibri"/>
                <w:sz w:val="17"/>
                <w:szCs w:val="17"/>
                <w:lang w:eastAsia="en-US"/>
              </w:rPr>
            </w:pPr>
          </w:p>
        </w:tc>
        <w:tc>
          <w:tcPr>
            <w:tcW w:w="540" w:type="dxa"/>
            <w:vMerge w:val="restart"/>
            <w:vAlign w:val="center"/>
          </w:tcPr>
          <w:p w:rsidR="00445A39" w:rsidRPr="00167D6B" w:rsidRDefault="00445A39">
            <w:pPr>
              <w:spacing w:line="360" w:lineRule="auto"/>
              <w:jc w:val="both"/>
              <w:rPr>
                <w:rFonts w:eastAsia="Calibri"/>
                <w:sz w:val="17"/>
                <w:szCs w:val="17"/>
                <w:lang w:eastAsia="en-US"/>
              </w:rPr>
            </w:pPr>
          </w:p>
        </w:tc>
        <w:tc>
          <w:tcPr>
            <w:tcW w:w="4143" w:type="dxa"/>
            <w:vAlign w:val="center"/>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грошові розрахунки за правочином здійснені частково</w:t>
            </w:r>
          </w:p>
        </w:tc>
      </w:tr>
      <w:tr w:rsidR="00445A39" w:rsidRPr="00167D6B">
        <w:trPr>
          <w:trHeight w:val="421"/>
        </w:trPr>
        <w:tc>
          <w:tcPr>
            <w:tcW w:w="5577" w:type="dxa"/>
          </w:tcPr>
          <w:p w:rsidR="00445A39" w:rsidRPr="00167D6B" w:rsidRDefault="005175CE">
            <w:pPr>
              <w:spacing w:line="360" w:lineRule="auto"/>
              <w:jc w:val="both"/>
              <w:rPr>
                <w:rFonts w:eastAsia="Calibri"/>
                <w:b/>
                <w:i/>
                <w:sz w:val="17"/>
                <w:szCs w:val="17"/>
                <w:lang w:eastAsia="en-US"/>
              </w:rPr>
            </w:pPr>
            <w:r w:rsidRPr="00167D6B">
              <w:rPr>
                <w:rFonts w:eastAsia="Calibri"/>
                <w:b/>
                <w:i/>
                <w:sz w:val="17"/>
                <w:szCs w:val="17"/>
                <w:lang w:eastAsia="en-US"/>
              </w:rPr>
              <w:t>Information on monetary settlement of transactions (for paid transactions) (pick as appropriate)</w:t>
            </w:r>
          </w:p>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(filled in with respect to transactions with securities, concluded before September 27, 2014, if the acquirer of securities is the entity, located/ residing in the territory of the Autonomous Republic of Crimea and Sevastopol city)</w:t>
            </w:r>
          </w:p>
        </w:tc>
        <w:tc>
          <w:tcPr>
            <w:tcW w:w="540" w:type="dxa"/>
            <w:vMerge/>
            <w:vAlign w:val="center"/>
          </w:tcPr>
          <w:p w:rsidR="00445A39" w:rsidRPr="00167D6B" w:rsidRDefault="00445A39">
            <w:pPr>
              <w:spacing w:line="360" w:lineRule="auto"/>
              <w:jc w:val="both"/>
              <w:rPr>
                <w:rFonts w:eastAsia="Calibri"/>
                <w:sz w:val="17"/>
                <w:szCs w:val="17"/>
                <w:lang w:eastAsia="en-US"/>
              </w:rPr>
            </w:pPr>
          </w:p>
        </w:tc>
        <w:tc>
          <w:tcPr>
            <w:tcW w:w="4143" w:type="dxa"/>
            <w:vAlign w:val="center"/>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Monetary settlement on the transaction is partially completed</w:t>
            </w:r>
          </w:p>
        </w:tc>
      </w:tr>
    </w:tbl>
    <w:p w:rsidR="00445A39" w:rsidRPr="00167D6B" w:rsidRDefault="005175CE">
      <w:pPr>
        <w:spacing w:line="360" w:lineRule="auto"/>
        <w:jc w:val="both"/>
        <w:rPr>
          <w:rFonts w:eastAsia="Calibri"/>
          <w:i/>
          <w:sz w:val="17"/>
          <w:szCs w:val="17"/>
          <w:lang w:eastAsia="en-US"/>
        </w:rPr>
      </w:pPr>
      <w:r w:rsidRPr="00167D6B">
        <w:rPr>
          <w:rFonts w:eastAsia="Calibri"/>
          <w:b/>
          <w:sz w:val="17"/>
          <w:szCs w:val="17"/>
          <w:lang w:eastAsia="en-US"/>
        </w:rPr>
        <w:t xml:space="preserve">ДОДАТКОВА ІНФОРМАЦІЯ </w:t>
      </w:r>
      <w:r w:rsidRPr="00167D6B">
        <w:rPr>
          <w:rFonts w:eastAsia="Calibri"/>
          <w:i/>
          <w:sz w:val="17"/>
          <w:szCs w:val="17"/>
          <w:lang w:eastAsia="en-US"/>
        </w:rPr>
        <w:t>(ЗАПОВНЮЄТЬСЯ ЗА НЕОБХІДНОСТІ) _______________________________________</w:t>
      </w:r>
    </w:p>
    <w:p w:rsidR="00445A39" w:rsidRPr="00167D6B" w:rsidRDefault="005175CE">
      <w:pPr>
        <w:spacing w:line="360" w:lineRule="auto"/>
        <w:jc w:val="both"/>
        <w:rPr>
          <w:rFonts w:eastAsia="Calibri"/>
          <w:i/>
          <w:sz w:val="17"/>
          <w:szCs w:val="17"/>
          <w:lang w:eastAsia="en-US"/>
        </w:rPr>
      </w:pPr>
      <w:r w:rsidRPr="00167D6B">
        <w:rPr>
          <w:rFonts w:eastAsia="Calibri"/>
          <w:b/>
          <w:i/>
          <w:sz w:val="17"/>
          <w:szCs w:val="17"/>
          <w:lang w:eastAsia="en-US"/>
        </w:rPr>
        <w:t xml:space="preserve">ADDITIONAL INFORMATION </w:t>
      </w:r>
      <w:r w:rsidRPr="00167D6B">
        <w:rPr>
          <w:rFonts w:eastAsia="Calibri"/>
          <w:i/>
          <w:sz w:val="17"/>
          <w:szCs w:val="17"/>
          <w:lang w:eastAsia="en-US"/>
        </w:rPr>
        <w:t>(FILLED IN IF APPLICABLE)</w:t>
      </w:r>
    </w:p>
    <w:p w:rsidR="00445A39" w:rsidRPr="00167D6B" w:rsidRDefault="005175CE">
      <w:pPr>
        <w:spacing w:line="360" w:lineRule="auto"/>
        <w:jc w:val="both"/>
        <w:rPr>
          <w:rFonts w:eastAsia="Calibri"/>
          <w:b/>
          <w:sz w:val="17"/>
          <w:szCs w:val="17"/>
          <w:lang w:eastAsia="en-US"/>
        </w:rPr>
      </w:pPr>
      <w:r w:rsidRPr="00167D6B">
        <w:rPr>
          <w:rFonts w:eastAsia="Calibri"/>
          <w:b/>
          <w:sz w:val="17"/>
          <w:szCs w:val="17"/>
          <w:lang w:eastAsia="en-US"/>
        </w:rPr>
        <w:t xml:space="preserve">СТРОК ВИКОНАННЯ ОПЕРАЦІЇ </w:t>
      </w:r>
      <w:r w:rsidRPr="00167D6B">
        <w:rPr>
          <w:rFonts w:eastAsia="Calibri"/>
          <w:i/>
          <w:sz w:val="17"/>
          <w:szCs w:val="17"/>
          <w:lang w:eastAsia="en-US"/>
        </w:rPr>
        <w:t>(ПІДКРЕСЛИТИ)</w:t>
      </w:r>
      <w:r w:rsidRPr="00167D6B">
        <w:rPr>
          <w:rFonts w:eastAsia="Calibri"/>
          <w:b/>
          <w:sz w:val="17"/>
          <w:szCs w:val="17"/>
          <w:lang w:eastAsia="en-US"/>
        </w:rPr>
        <w:t>: ТЕРМІНОВО, ІНШЕ ___________________________________</w:t>
      </w:r>
    </w:p>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 xml:space="preserve">TRANSACTION EXECUTION PERIOD </w:t>
      </w:r>
      <w:r w:rsidRPr="00167D6B">
        <w:rPr>
          <w:rFonts w:eastAsia="Calibri"/>
          <w:i/>
          <w:sz w:val="17"/>
          <w:szCs w:val="17"/>
          <w:lang w:eastAsia="en-US"/>
        </w:rPr>
        <w:t xml:space="preserve">(UNDERLINE): </w:t>
      </w:r>
      <w:r w:rsidRPr="00167D6B">
        <w:rPr>
          <w:rFonts w:eastAsia="Calibri"/>
          <w:b/>
          <w:i/>
          <w:sz w:val="17"/>
          <w:szCs w:val="17"/>
          <w:lang w:eastAsia="en-US"/>
        </w:rPr>
        <w:t>URGENTLY, OTHER</w:t>
      </w:r>
    </w:p>
    <w:p w:rsidR="00445A39" w:rsidRPr="00167D6B" w:rsidRDefault="005175CE">
      <w:pPr>
        <w:spacing w:line="360" w:lineRule="auto"/>
        <w:jc w:val="both"/>
        <w:rPr>
          <w:rFonts w:eastAsia="Calibri"/>
          <w:b/>
          <w:sz w:val="17"/>
          <w:szCs w:val="17"/>
          <w:lang w:eastAsia="en-US"/>
        </w:rPr>
      </w:pPr>
      <w:r w:rsidRPr="00167D6B">
        <w:rPr>
          <w:rFonts w:eastAsia="Calibri"/>
          <w:b/>
          <w:sz w:val="17"/>
          <w:szCs w:val="17"/>
          <w:lang w:eastAsia="en-US"/>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rsidR="00445A39" w:rsidRPr="00167D6B" w:rsidRDefault="005175CE">
      <w:pPr>
        <w:spacing w:line="360" w:lineRule="auto"/>
        <w:rPr>
          <w:rFonts w:eastAsia="Calibri"/>
          <w:b/>
          <w:i/>
          <w:sz w:val="17"/>
          <w:szCs w:val="17"/>
          <w:lang w:eastAsia="en-US"/>
        </w:rPr>
      </w:pPr>
      <w:r w:rsidRPr="00167D6B">
        <w:rPr>
          <w:rFonts w:eastAsia="Calibri"/>
          <w:b/>
          <w:i/>
          <w:sz w:val="17"/>
          <w:szCs w:val="17"/>
          <w:lang w:eastAsia="en-US"/>
        </w:rPr>
        <w:t>THE DEPOSITOR SHALL BE LIABLE FOR THE AUTHENTICITY OF INFORMATION CONTAINED IN THE ORDER, ON THE BASIS OF WHICH THE DEPOSITORY INSTITUTION IS ENTRUSTED TO PERFORM SUCH DEPOSITORY TRANSACTION.</w:t>
      </w:r>
    </w:p>
    <w:p w:rsidR="00445A39" w:rsidRPr="00167D6B" w:rsidRDefault="005175CE">
      <w:pPr>
        <w:spacing w:line="360" w:lineRule="auto"/>
        <w:rPr>
          <w:rFonts w:eastAsia="Calibri"/>
          <w:b/>
          <w:sz w:val="18"/>
          <w:szCs w:val="18"/>
          <w:lang w:eastAsia="en-US"/>
        </w:rPr>
      </w:pPr>
      <w:r w:rsidRPr="00167D6B">
        <w:rPr>
          <w:rFonts w:eastAsia="Calibri"/>
          <w:b/>
          <w:sz w:val="18"/>
          <w:szCs w:val="18"/>
          <w:lang w:eastAsia="en-US"/>
        </w:rPr>
        <w:t>Підпис Розпорядника рахунку          /__________________________/_________________________________</w:t>
      </w:r>
    </w:p>
    <w:p w:rsidR="00445A39" w:rsidRPr="00167D6B" w:rsidRDefault="005175CE">
      <w:pPr>
        <w:spacing w:line="360" w:lineRule="auto"/>
        <w:jc w:val="both"/>
        <w:rPr>
          <w:rFonts w:eastAsia="Calibri"/>
          <w:b/>
          <w:sz w:val="18"/>
          <w:szCs w:val="18"/>
          <w:lang w:eastAsia="en-US"/>
        </w:rPr>
      </w:pPr>
      <w:r w:rsidRPr="00167D6B">
        <w:rPr>
          <w:rFonts w:eastAsia="Calibri"/>
          <w:b/>
          <w:i/>
          <w:sz w:val="22"/>
          <w:szCs w:val="22"/>
          <w:lang w:eastAsia="en-US"/>
        </w:rPr>
        <w:t>Signature of facility agent</w:t>
      </w:r>
      <w:r w:rsidRPr="00167D6B">
        <w:rPr>
          <w:rFonts w:eastAsia="Calibri"/>
          <w:b/>
          <w:sz w:val="18"/>
          <w:szCs w:val="18"/>
          <w:lang w:eastAsia="en-US"/>
        </w:rPr>
        <w:t xml:space="preserve">                                                підпис,   М.П. </w:t>
      </w:r>
      <w:r w:rsidRPr="00167D6B">
        <w:rPr>
          <w:rFonts w:eastAsia="Calibri"/>
          <w:b/>
          <w:sz w:val="18"/>
          <w:szCs w:val="18"/>
          <w:vertAlign w:val="superscript"/>
          <w:lang w:eastAsia="en-US"/>
        </w:rPr>
        <w:t>*</w:t>
      </w:r>
      <w:r w:rsidRPr="00167D6B">
        <w:rPr>
          <w:rFonts w:eastAsia="Calibri"/>
          <w:b/>
          <w:sz w:val="18"/>
          <w:szCs w:val="18"/>
          <w:lang w:eastAsia="en-US"/>
        </w:rPr>
        <w:t xml:space="preserve">                 П.І.Б.</w:t>
      </w:r>
    </w:p>
    <w:p w:rsidR="00445A39" w:rsidRPr="00167D6B" w:rsidRDefault="005175CE">
      <w:pPr>
        <w:spacing w:line="360" w:lineRule="auto"/>
        <w:jc w:val="both"/>
        <w:rPr>
          <w:rFonts w:eastAsia="Calibri"/>
          <w:b/>
          <w:sz w:val="18"/>
          <w:szCs w:val="18"/>
          <w:lang w:eastAsia="en-US"/>
        </w:rPr>
      </w:pPr>
      <w:r w:rsidRPr="00167D6B">
        <w:rPr>
          <w:rFonts w:eastAsia="Calibri"/>
          <w:b/>
          <w:sz w:val="18"/>
          <w:szCs w:val="18"/>
          <w:lang w:eastAsia="en-US"/>
        </w:rPr>
        <w:tab/>
      </w:r>
      <w:r w:rsidRPr="00167D6B">
        <w:rPr>
          <w:rFonts w:eastAsia="Calibri"/>
          <w:b/>
          <w:sz w:val="18"/>
          <w:szCs w:val="18"/>
          <w:lang w:eastAsia="en-US"/>
        </w:rPr>
        <w:tab/>
      </w:r>
      <w:r w:rsidRPr="00167D6B">
        <w:rPr>
          <w:rFonts w:eastAsia="Calibri"/>
          <w:b/>
          <w:sz w:val="18"/>
          <w:szCs w:val="18"/>
          <w:lang w:eastAsia="en-US"/>
        </w:rPr>
        <w:tab/>
      </w:r>
      <w:r w:rsidRPr="00167D6B">
        <w:rPr>
          <w:rFonts w:eastAsia="Calibri"/>
          <w:b/>
          <w:sz w:val="18"/>
          <w:szCs w:val="18"/>
          <w:lang w:eastAsia="en-US"/>
        </w:rPr>
        <w:tab/>
        <w:t xml:space="preserve">                        </w:t>
      </w:r>
      <w:r w:rsidRPr="00167D6B">
        <w:rPr>
          <w:rFonts w:eastAsia="Calibri"/>
          <w:b/>
          <w:i/>
          <w:sz w:val="22"/>
          <w:szCs w:val="22"/>
          <w:lang w:eastAsia="en-US"/>
        </w:rPr>
        <w:t xml:space="preserve">signature, seal        </w:t>
      </w:r>
      <w:r w:rsidRPr="00167D6B">
        <w:rPr>
          <w:rFonts w:eastAsia="Calibri"/>
          <w:b/>
          <w:i/>
          <w:sz w:val="22"/>
          <w:szCs w:val="22"/>
          <w:lang w:eastAsia="en-US"/>
        </w:rPr>
        <w:tab/>
        <w:t xml:space="preserve"> Full name</w:t>
      </w:r>
    </w:p>
    <w:p w:rsidR="00445A39" w:rsidRPr="00167D6B" w:rsidRDefault="005175CE">
      <w:pPr>
        <w:tabs>
          <w:tab w:val="left" w:pos="2325"/>
        </w:tabs>
        <w:spacing w:line="360" w:lineRule="auto"/>
        <w:jc w:val="both"/>
        <w:rPr>
          <w:rFonts w:eastAsia="Calibri"/>
          <w:b/>
          <w:sz w:val="17"/>
          <w:szCs w:val="17"/>
          <w:lang w:eastAsia="en-US"/>
        </w:rPr>
      </w:pPr>
      <w:r w:rsidRPr="00167D6B">
        <w:rPr>
          <w:rFonts w:eastAsia="Calibri"/>
          <w:b/>
          <w:sz w:val="18"/>
          <w:szCs w:val="18"/>
          <w:lang w:eastAsia="en-US"/>
        </w:rPr>
        <w:t xml:space="preserve">*- для юридичної особи </w:t>
      </w:r>
      <w:r w:rsidRPr="00167D6B">
        <w:rPr>
          <w:rFonts w:eastAsia="Calibri"/>
          <w:b/>
          <w:sz w:val="17"/>
          <w:szCs w:val="17"/>
          <w:lang w:eastAsia="en-US"/>
        </w:rPr>
        <w:t>за наявності</w:t>
      </w:r>
    </w:p>
    <w:p w:rsidR="00445A39" w:rsidRPr="00167D6B" w:rsidRDefault="005175CE">
      <w:pPr>
        <w:tabs>
          <w:tab w:val="left" w:pos="2325"/>
        </w:tabs>
        <w:spacing w:line="360" w:lineRule="auto"/>
        <w:jc w:val="both"/>
        <w:rPr>
          <w:rFonts w:eastAsia="Calibri"/>
          <w:b/>
          <w:sz w:val="18"/>
          <w:szCs w:val="18"/>
          <w:lang w:eastAsia="en-US"/>
        </w:rPr>
      </w:pPr>
      <w:r w:rsidRPr="00167D6B">
        <w:rPr>
          <w:rFonts w:eastAsia="Calibri"/>
          <w:b/>
          <w:i/>
          <w:sz w:val="22"/>
          <w:szCs w:val="22"/>
          <w:lang w:eastAsia="en-US"/>
        </w:rPr>
        <w:t>for legal entity, if applicable</w:t>
      </w:r>
      <w:r w:rsidRPr="00167D6B">
        <w:rPr>
          <w:rFonts w:eastAsia="Calibri"/>
          <w:b/>
          <w:sz w:val="18"/>
          <w:szCs w:val="18"/>
          <w:lang w:eastAsia="en-US"/>
        </w:rPr>
        <w:tab/>
      </w:r>
    </w:p>
    <w:p w:rsidR="00445A39" w:rsidRPr="00167D6B" w:rsidRDefault="005175CE">
      <w:pPr>
        <w:spacing w:line="360" w:lineRule="auto"/>
        <w:rPr>
          <w:rFonts w:eastAsia="Calibri"/>
          <w:b/>
          <w:sz w:val="20"/>
          <w:szCs w:val="20"/>
          <w:u w:val="single"/>
          <w:lang w:eastAsia="en-US"/>
        </w:rPr>
      </w:pPr>
      <w:r w:rsidRPr="00167D6B">
        <w:rPr>
          <w:rFonts w:eastAsia="Calibri"/>
          <w:b/>
          <w:sz w:val="20"/>
          <w:szCs w:val="20"/>
          <w:u w:val="single"/>
          <w:lang w:eastAsia="en-US"/>
        </w:rPr>
        <w:t>ВІДМІТКИ ДЕПОЗИТАРНОЇ УСТАНОВИ</w:t>
      </w:r>
    </w:p>
    <w:p w:rsidR="00445A39" w:rsidRPr="00167D6B" w:rsidRDefault="005175CE">
      <w:pPr>
        <w:rPr>
          <w:rFonts w:eastAsia="Calibri"/>
          <w:b/>
          <w:i/>
          <w:sz w:val="17"/>
          <w:szCs w:val="17"/>
          <w:lang w:eastAsia="en-US"/>
        </w:rPr>
      </w:pPr>
      <w:r w:rsidRPr="00167D6B">
        <w:rPr>
          <w:rFonts w:eastAsia="Calibri"/>
          <w:b/>
          <w:i/>
          <w:sz w:val="17"/>
          <w:szCs w:val="17"/>
          <w:lang w:eastAsia="en-US"/>
        </w:rPr>
        <w:t>NOTES OF DEPOSITORY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rPr>
          <w:trHeight w:val="326"/>
        </w:trPr>
        <w:tc>
          <w:tcPr>
            <w:tcW w:w="4681" w:type="dxa"/>
            <w:shd w:val="clear" w:color="auto" w:fill="C0C0C0"/>
          </w:tcPr>
          <w:p w:rsidR="00445A39" w:rsidRPr="00167D6B" w:rsidRDefault="005175CE">
            <w:pPr>
              <w:spacing w:line="360" w:lineRule="auto"/>
              <w:jc w:val="both"/>
              <w:rPr>
                <w:rFonts w:eastAsia="Calibri"/>
                <w:sz w:val="20"/>
                <w:szCs w:val="20"/>
                <w:lang w:eastAsia="en-US"/>
              </w:rPr>
            </w:pPr>
            <w:r w:rsidRPr="00167D6B">
              <w:rPr>
                <w:rFonts w:eastAsia="Calibri"/>
                <w:sz w:val="20"/>
                <w:szCs w:val="20"/>
                <w:lang w:eastAsia="en-US"/>
              </w:rPr>
              <w:t>№ та дата  в журналі вхідної кореспонденції</w:t>
            </w:r>
          </w:p>
        </w:tc>
        <w:tc>
          <w:tcPr>
            <w:tcW w:w="4890" w:type="dxa"/>
            <w:vMerge w:val="restart"/>
            <w:shd w:val="clear" w:color="auto" w:fill="auto"/>
          </w:tcPr>
          <w:p w:rsidR="00445A39" w:rsidRPr="00167D6B" w:rsidRDefault="005175CE">
            <w:pPr>
              <w:spacing w:line="360" w:lineRule="auto"/>
              <w:rPr>
                <w:rFonts w:eastAsia="Calibri"/>
                <w:sz w:val="20"/>
                <w:szCs w:val="20"/>
                <w:lang w:eastAsia="en-US"/>
              </w:rPr>
            </w:pPr>
            <w:r w:rsidRPr="00167D6B">
              <w:rPr>
                <w:rFonts w:eastAsia="Calibri"/>
                <w:sz w:val="20"/>
                <w:szCs w:val="20"/>
                <w:lang w:eastAsia="en-US"/>
              </w:rPr>
              <w:t>№______________від__________________</w:t>
            </w:r>
          </w:p>
        </w:tc>
      </w:tr>
      <w:tr w:rsidR="00445A39" w:rsidRPr="00167D6B">
        <w:trPr>
          <w:trHeight w:val="394"/>
        </w:trPr>
        <w:tc>
          <w:tcPr>
            <w:tcW w:w="4681" w:type="dxa"/>
            <w:shd w:val="clear" w:color="auto" w:fill="C0C0C0"/>
          </w:tcPr>
          <w:p w:rsidR="00445A39" w:rsidRPr="00167D6B" w:rsidRDefault="005175CE">
            <w:pPr>
              <w:spacing w:line="360" w:lineRule="auto"/>
              <w:jc w:val="both"/>
              <w:rPr>
                <w:rFonts w:eastAsia="Calibri"/>
                <w:sz w:val="20"/>
                <w:szCs w:val="20"/>
                <w:lang w:eastAsia="en-US"/>
              </w:rPr>
            </w:pPr>
            <w:r w:rsidRPr="00167D6B">
              <w:rPr>
                <w:rFonts w:eastAsia="Calibri"/>
                <w:b/>
                <w:i/>
                <w:sz w:val="17"/>
                <w:szCs w:val="17"/>
                <w:lang w:eastAsia="en-US"/>
              </w:rPr>
              <w:t>No. and date in incoming correspondence register</w:t>
            </w:r>
          </w:p>
        </w:tc>
        <w:tc>
          <w:tcPr>
            <w:tcW w:w="4890" w:type="dxa"/>
            <w:vMerge/>
            <w:shd w:val="clear" w:color="auto" w:fill="auto"/>
          </w:tcPr>
          <w:p w:rsidR="00445A39" w:rsidRPr="00167D6B" w:rsidRDefault="00445A39">
            <w:pPr>
              <w:spacing w:line="360" w:lineRule="auto"/>
              <w:rPr>
                <w:rFonts w:eastAsia="Calibri"/>
                <w:sz w:val="20"/>
                <w:szCs w:val="20"/>
                <w:lang w:eastAsia="en-US"/>
              </w:rPr>
            </w:pPr>
          </w:p>
        </w:tc>
      </w:tr>
      <w:tr w:rsidR="00445A39" w:rsidRPr="00167D6B">
        <w:trPr>
          <w:trHeight w:val="299"/>
        </w:trPr>
        <w:tc>
          <w:tcPr>
            <w:tcW w:w="4681" w:type="dxa"/>
            <w:shd w:val="clear" w:color="auto" w:fill="C0C0C0"/>
          </w:tcPr>
          <w:p w:rsidR="00445A39" w:rsidRPr="00167D6B" w:rsidRDefault="005175CE">
            <w:pPr>
              <w:spacing w:line="360" w:lineRule="auto"/>
              <w:jc w:val="both"/>
              <w:rPr>
                <w:rFonts w:eastAsia="Calibri"/>
                <w:sz w:val="20"/>
                <w:szCs w:val="20"/>
                <w:lang w:eastAsia="en-US"/>
              </w:rPr>
            </w:pPr>
            <w:r w:rsidRPr="00167D6B">
              <w:rPr>
                <w:rFonts w:eastAsia="Calibri"/>
                <w:sz w:val="20"/>
                <w:szCs w:val="20"/>
                <w:lang w:eastAsia="en-US"/>
              </w:rPr>
              <w:t>№ та дата в журналі розпоряджень</w:t>
            </w:r>
          </w:p>
        </w:tc>
        <w:tc>
          <w:tcPr>
            <w:tcW w:w="4890" w:type="dxa"/>
            <w:vMerge w:val="restart"/>
            <w:shd w:val="clear" w:color="auto" w:fill="auto"/>
          </w:tcPr>
          <w:p w:rsidR="00445A39" w:rsidRPr="00167D6B" w:rsidRDefault="005175CE">
            <w:pPr>
              <w:spacing w:line="360" w:lineRule="auto"/>
              <w:rPr>
                <w:rFonts w:eastAsia="Calibri"/>
                <w:sz w:val="20"/>
                <w:szCs w:val="20"/>
                <w:lang w:eastAsia="en-US"/>
              </w:rPr>
            </w:pPr>
            <w:r w:rsidRPr="00167D6B">
              <w:rPr>
                <w:rFonts w:eastAsia="Calibri"/>
                <w:sz w:val="20"/>
                <w:szCs w:val="20"/>
                <w:lang w:eastAsia="en-US"/>
              </w:rPr>
              <w:t>№______________від__________________</w:t>
            </w:r>
          </w:p>
        </w:tc>
      </w:tr>
      <w:tr w:rsidR="00445A39" w:rsidRPr="00167D6B">
        <w:trPr>
          <w:trHeight w:val="421"/>
        </w:trPr>
        <w:tc>
          <w:tcPr>
            <w:tcW w:w="4681" w:type="dxa"/>
            <w:shd w:val="clear" w:color="auto" w:fill="C0C0C0"/>
          </w:tcPr>
          <w:p w:rsidR="00445A39" w:rsidRPr="00167D6B" w:rsidRDefault="005175CE">
            <w:pPr>
              <w:spacing w:line="360" w:lineRule="auto"/>
              <w:jc w:val="both"/>
              <w:rPr>
                <w:rFonts w:eastAsia="Calibri"/>
                <w:sz w:val="20"/>
                <w:szCs w:val="20"/>
                <w:lang w:eastAsia="en-US"/>
              </w:rPr>
            </w:pPr>
            <w:r w:rsidRPr="00167D6B">
              <w:rPr>
                <w:rFonts w:eastAsia="Calibri"/>
                <w:b/>
                <w:i/>
                <w:sz w:val="17"/>
                <w:szCs w:val="17"/>
                <w:lang w:eastAsia="en-US"/>
              </w:rPr>
              <w:t>No. and date in instructions register</w:t>
            </w:r>
          </w:p>
        </w:tc>
        <w:tc>
          <w:tcPr>
            <w:tcW w:w="4890" w:type="dxa"/>
            <w:vMerge/>
            <w:shd w:val="clear" w:color="auto" w:fill="auto"/>
          </w:tcPr>
          <w:p w:rsidR="00445A39" w:rsidRPr="00167D6B" w:rsidRDefault="00445A39">
            <w:pPr>
              <w:spacing w:line="360" w:lineRule="auto"/>
              <w:rPr>
                <w:rFonts w:eastAsia="Calibri"/>
                <w:sz w:val="20"/>
                <w:szCs w:val="20"/>
                <w:lang w:eastAsia="en-US"/>
              </w:rPr>
            </w:pPr>
          </w:p>
        </w:tc>
      </w:tr>
      <w:tr w:rsidR="00445A39" w:rsidRPr="00167D6B">
        <w:trPr>
          <w:trHeight w:val="354"/>
        </w:trPr>
        <w:tc>
          <w:tcPr>
            <w:tcW w:w="4681" w:type="dxa"/>
            <w:shd w:val="clear" w:color="auto" w:fill="C0C0C0"/>
          </w:tcPr>
          <w:p w:rsidR="00445A39" w:rsidRPr="00167D6B" w:rsidRDefault="005175CE">
            <w:pPr>
              <w:spacing w:line="360" w:lineRule="auto"/>
              <w:jc w:val="both"/>
              <w:rPr>
                <w:rFonts w:eastAsia="Calibri"/>
                <w:sz w:val="20"/>
                <w:szCs w:val="20"/>
                <w:lang w:eastAsia="en-US"/>
              </w:rPr>
            </w:pPr>
            <w:r w:rsidRPr="00167D6B">
              <w:rPr>
                <w:rFonts w:eastAsia="Calibri"/>
                <w:sz w:val="20"/>
                <w:szCs w:val="20"/>
                <w:lang w:eastAsia="en-US"/>
              </w:rPr>
              <w:t>№ та дата в журналі депозитарних операцій</w:t>
            </w:r>
          </w:p>
        </w:tc>
        <w:tc>
          <w:tcPr>
            <w:tcW w:w="4890" w:type="dxa"/>
            <w:vMerge w:val="restart"/>
            <w:shd w:val="clear" w:color="auto" w:fill="auto"/>
          </w:tcPr>
          <w:p w:rsidR="00445A39" w:rsidRPr="00167D6B" w:rsidRDefault="005175CE">
            <w:pPr>
              <w:spacing w:line="360" w:lineRule="auto"/>
              <w:rPr>
                <w:rFonts w:eastAsia="Calibri"/>
                <w:b/>
                <w:sz w:val="20"/>
                <w:szCs w:val="20"/>
                <w:lang w:eastAsia="en-US"/>
              </w:rPr>
            </w:pPr>
            <w:r w:rsidRPr="00167D6B">
              <w:rPr>
                <w:rFonts w:eastAsia="Calibri"/>
                <w:sz w:val="20"/>
                <w:szCs w:val="20"/>
                <w:lang w:eastAsia="en-US"/>
              </w:rPr>
              <w:t>№______________від__________________</w:t>
            </w:r>
          </w:p>
        </w:tc>
      </w:tr>
      <w:tr w:rsidR="00445A39" w:rsidRPr="00167D6B">
        <w:trPr>
          <w:trHeight w:val="380"/>
        </w:trPr>
        <w:tc>
          <w:tcPr>
            <w:tcW w:w="4681" w:type="dxa"/>
            <w:shd w:val="clear" w:color="auto" w:fill="C0C0C0"/>
          </w:tcPr>
          <w:p w:rsidR="00445A39" w:rsidRPr="00167D6B" w:rsidRDefault="005175CE">
            <w:pPr>
              <w:spacing w:line="360" w:lineRule="auto"/>
              <w:jc w:val="both"/>
              <w:rPr>
                <w:rFonts w:eastAsia="Calibri"/>
                <w:sz w:val="20"/>
                <w:szCs w:val="20"/>
                <w:lang w:eastAsia="en-US"/>
              </w:rPr>
            </w:pPr>
            <w:r w:rsidRPr="00167D6B">
              <w:rPr>
                <w:rFonts w:eastAsia="Calibri"/>
                <w:b/>
                <w:i/>
                <w:sz w:val="17"/>
                <w:szCs w:val="17"/>
                <w:lang w:eastAsia="en-US"/>
              </w:rPr>
              <w:t>No. and date in depository transactions register</w:t>
            </w:r>
          </w:p>
        </w:tc>
        <w:tc>
          <w:tcPr>
            <w:tcW w:w="4890" w:type="dxa"/>
            <w:vMerge/>
            <w:shd w:val="clear" w:color="auto" w:fill="auto"/>
          </w:tcPr>
          <w:p w:rsidR="00445A39" w:rsidRPr="00167D6B" w:rsidRDefault="00445A39">
            <w:pPr>
              <w:spacing w:line="360" w:lineRule="auto"/>
              <w:rPr>
                <w:rFonts w:eastAsia="Calibri"/>
                <w:sz w:val="20"/>
                <w:szCs w:val="20"/>
                <w:lang w:eastAsia="en-US"/>
              </w:rPr>
            </w:pPr>
          </w:p>
        </w:tc>
      </w:tr>
      <w:tr w:rsidR="00445A39" w:rsidRPr="00167D6B">
        <w:trPr>
          <w:trHeight w:val="434"/>
        </w:trPr>
        <w:tc>
          <w:tcPr>
            <w:tcW w:w="4681" w:type="dxa"/>
            <w:shd w:val="clear" w:color="auto" w:fill="C0C0C0"/>
          </w:tcPr>
          <w:p w:rsidR="00445A39" w:rsidRPr="00167D6B" w:rsidRDefault="005175CE">
            <w:pPr>
              <w:jc w:val="both"/>
              <w:rPr>
                <w:rFonts w:eastAsia="Calibri"/>
                <w:sz w:val="20"/>
                <w:szCs w:val="20"/>
                <w:lang w:eastAsia="en-US"/>
              </w:rPr>
            </w:pPr>
            <w:r w:rsidRPr="00167D6B">
              <w:rPr>
                <w:rFonts w:eastAsia="Calibri"/>
                <w:sz w:val="20"/>
                <w:szCs w:val="20"/>
                <w:lang w:eastAsia="en-US"/>
              </w:rPr>
              <w:t>Відповідальна особа</w:t>
            </w:r>
          </w:p>
          <w:p w:rsidR="00445A39" w:rsidRPr="00167D6B" w:rsidRDefault="005175CE">
            <w:pPr>
              <w:jc w:val="both"/>
              <w:rPr>
                <w:rFonts w:eastAsia="Calibri"/>
                <w:sz w:val="20"/>
                <w:szCs w:val="20"/>
                <w:lang w:eastAsia="en-US"/>
              </w:rPr>
            </w:pPr>
            <w:r w:rsidRPr="00167D6B">
              <w:rPr>
                <w:rFonts w:eastAsia="Calibri"/>
                <w:sz w:val="20"/>
                <w:szCs w:val="20"/>
                <w:lang w:eastAsia="en-US"/>
              </w:rPr>
              <w:t>(</w:t>
            </w:r>
            <w:r w:rsidRPr="00167D6B">
              <w:rPr>
                <w:rFonts w:eastAsia="Calibri"/>
                <w:i/>
                <w:sz w:val="16"/>
                <w:szCs w:val="16"/>
                <w:lang w:eastAsia="en-US"/>
              </w:rPr>
              <w:t>підпис, прізвище та ініціали</w:t>
            </w:r>
            <w:r w:rsidRPr="00167D6B">
              <w:rPr>
                <w:rFonts w:eastAsia="Calibri"/>
                <w:sz w:val="20"/>
                <w:szCs w:val="20"/>
                <w:lang w:eastAsia="en-US"/>
              </w:rPr>
              <w:t>)</w:t>
            </w:r>
          </w:p>
        </w:tc>
        <w:tc>
          <w:tcPr>
            <w:tcW w:w="4890" w:type="dxa"/>
            <w:vMerge w:val="restart"/>
            <w:shd w:val="clear" w:color="auto" w:fill="auto"/>
          </w:tcPr>
          <w:p w:rsidR="00445A39" w:rsidRPr="00167D6B" w:rsidRDefault="00445A39">
            <w:pPr>
              <w:spacing w:line="360" w:lineRule="auto"/>
              <w:rPr>
                <w:rFonts w:eastAsia="Calibri"/>
                <w:b/>
                <w:sz w:val="20"/>
                <w:szCs w:val="20"/>
                <w:lang w:eastAsia="en-US"/>
              </w:rPr>
            </w:pPr>
          </w:p>
        </w:tc>
      </w:tr>
      <w:tr w:rsidR="00445A39" w:rsidRPr="00167D6B">
        <w:trPr>
          <w:trHeight w:val="408"/>
        </w:trPr>
        <w:tc>
          <w:tcPr>
            <w:tcW w:w="4681" w:type="dxa"/>
            <w:shd w:val="clear" w:color="auto" w:fill="C0C0C0"/>
          </w:tcPr>
          <w:p w:rsidR="00445A39" w:rsidRPr="00167D6B" w:rsidRDefault="005175CE">
            <w:pPr>
              <w:spacing w:line="360" w:lineRule="auto"/>
              <w:jc w:val="both"/>
              <w:rPr>
                <w:rFonts w:eastAsia="Calibri"/>
                <w:b/>
                <w:i/>
                <w:sz w:val="17"/>
                <w:szCs w:val="17"/>
                <w:lang w:eastAsia="en-US"/>
              </w:rPr>
            </w:pPr>
            <w:r w:rsidRPr="00167D6B">
              <w:rPr>
                <w:rFonts w:eastAsia="Calibri"/>
                <w:b/>
                <w:i/>
                <w:sz w:val="17"/>
                <w:szCs w:val="17"/>
                <w:lang w:eastAsia="en-US"/>
              </w:rPr>
              <w:t>Person in charge</w:t>
            </w:r>
          </w:p>
          <w:p w:rsidR="00445A39" w:rsidRPr="00167D6B" w:rsidRDefault="005175CE">
            <w:pPr>
              <w:spacing w:line="360" w:lineRule="auto"/>
              <w:jc w:val="both"/>
              <w:rPr>
                <w:rFonts w:eastAsia="Calibri"/>
                <w:sz w:val="20"/>
                <w:szCs w:val="20"/>
                <w:lang w:eastAsia="en-US"/>
              </w:rPr>
            </w:pPr>
            <w:r w:rsidRPr="00167D6B">
              <w:rPr>
                <w:rFonts w:eastAsia="Calibri"/>
                <w:b/>
                <w:i/>
                <w:sz w:val="17"/>
                <w:szCs w:val="17"/>
                <w:lang w:eastAsia="en-US"/>
              </w:rPr>
              <w:t>(signature, surname and initials)</w:t>
            </w:r>
          </w:p>
        </w:tc>
        <w:tc>
          <w:tcPr>
            <w:tcW w:w="4890" w:type="dxa"/>
            <w:vMerge/>
            <w:shd w:val="clear" w:color="auto" w:fill="auto"/>
          </w:tcPr>
          <w:p w:rsidR="00445A39" w:rsidRPr="00167D6B" w:rsidRDefault="00445A39">
            <w:pPr>
              <w:spacing w:line="360" w:lineRule="auto"/>
              <w:rPr>
                <w:rFonts w:eastAsia="Calibri"/>
                <w:b/>
                <w:sz w:val="20"/>
                <w:szCs w:val="20"/>
                <w:lang w:eastAsia="en-US"/>
              </w:rPr>
            </w:pPr>
          </w:p>
        </w:tc>
      </w:tr>
    </w:tbl>
    <w:p w:rsidR="00445A39" w:rsidRPr="00167D6B" w:rsidRDefault="00445A39">
      <w:pPr>
        <w:spacing w:line="360" w:lineRule="auto"/>
        <w:rPr>
          <w:rFonts w:eastAsia="Calibri"/>
          <w:sz w:val="22"/>
          <w:szCs w:val="22"/>
          <w:lang w:eastAsia="en-US"/>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5175CE">
      <w:pPr>
        <w:spacing w:after="200" w:line="276" w:lineRule="auto"/>
        <w:jc w:val="right"/>
      </w:pPr>
      <w:r w:rsidRPr="00167D6B">
        <w:rPr>
          <w:rFonts w:eastAsia="Calibri"/>
          <w:sz w:val="22"/>
          <w:szCs w:val="22"/>
          <w:lang w:eastAsia="en-US"/>
        </w:rPr>
        <w:br w:type="page"/>
      </w:r>
      <w:r w:rsidRPr="00167D6B">
        <w:t>Додаток 94</w:t>
      </w:r>
    </w:p>
    <w:p w:rsidR="00445A39" w:rsidRPr="00167D6B" w:rsidRDefault="00445A39">
      <w:pPr>
        <w:rPr>
          <w:rFonts w:eastAsia="Calibri"/>
          <w:sz w:val="22"/>
          <w:szCs w:val="22"/>
          <w:lang w:eastAsia="en-US"/>
        </w:rPr>
      </w:pPr>
    </w:p>
    <w:p w:rsidR="00445A39" w:rsidRPr="00167D6B" w:rsidRDefault="005175CE">
      <w:pPr>
        <w:autoSpaceDE w:val="0"/>
        <w:autoSpaceDN w:val="0"/>
        <w:spacing w:line="276" w:lineRule="auto"/>
        <w:jc w:val="center"/>
        <w:rPr>
          <w:rFonts w:eastAsia="Calibri"/>
          <w:b/>
          <w:sz w:val="20"/>
          <w:szCs w:val="20"/>
          <w:lang w:eastAsia="en-US"/>
        </w:rPr>
      </w:pPr>
      <w:r w:rsidRPr="00167D6B">
        <w:rPr>
          <w:rFonts w:eastAsia="Calibri"/>
          <w:b/>
          <w:sz w:val="20"/>
          <w:szCs w:val="20"/>
          <w:lang w:eastAsia="en-US"/>
        </w:rPr>
        <w:t>РОЗПОРЯДЖЕННЯ №____ від  «______» ______________20__р.</w:t>
      </w:r>
    </w:p>
    <w:p w:rsidR="00445A39" w:rsidRPr="00167D6B" w:rsidRDefault="005175CE">
      <w:pPr>
        <w:autoSpaceDE w:val="0"/>
        <w:autoSpaceDN w:val="0"/>
        <w:spacing w:line="276" w:lineRule="auto"/>
        <w:jc w:val="center"/>
        <w:rPr>
          <w:rFonts w:eastAsia="Calibri"/>
          <w:b/>
          <w:sz w:val="20"/>
          <w:szCs w:val="20"/>
          <w:lang w:eastAsia="en-US"/>
        </w:rPr>
      </w:pPr>
      <w:r w:rsidRPr="00167D6B">
        <w:rPr>
          <w:rFonts w:eastAsia="Calibri"/>
          <w:b/>
          <w:sz w:val="20"/>
          <w:szCs w:val="20"/>
          <w:lang w:eastAsia="en-US"/>
        </w:rPr>
        <w:t xml:space="preserve">НА ПРОДОВЖЕННЯ ОПЕРАЦІЙНОЇ ДОБИ ДЛЯ ЮРИДИЧНОЇ ОСОБИ </w:t>
      </w:r>
    </w:p>
    <w:p w:rsidR="00445A39" w:rsidRPr="00167D6B" w:rsidRDefault="005175CE">
      <w:pPr>
        <w:autoSpaceDE w:val="0"/>
        <w:autoSpaceDN w:val="0"/>
        <w:spacing w:line="276" w:lineRule="auto"/>
        <w:jc w:val="center"/>
        <w:rPr>
          <w:rFonts w:eastAsia="Calibri"/>
          <w:b/>
          <w:sz w:val="20"/>
          <w:szCs w:val="20"/>
          <w:lang w:eastAsia="en-US"/>
        </w:rPr>
      </w:pPr>
      <w:r w:rsidRPr="00167D6B">
        <w:rPr>
          <w:rFonts w:eastAsia="Calibri"/>
          <w:b/>
          <w:i/>
          <w:sz w:val="22"/>
          <w:szCs w:val="22"/>
          <w:lang w:eastAsia="en-US"/>
        </w:rPr>
        <w:t xml:space="preserve">ORDER NO. </w:t>
      </w:r>
      <w:r w:rsidRPr="00167D6B">
        <w:rPr>
          <w:rFonts w:eastAsia="Calibri"/>
          <w:b/>
          <w:sz w:val="20"/>
          <w:szCs w:val="20"/>
          <w:lang w:eastAsia="en-US"/>
        </w:rPr>
        <w:t>____ DATED «______» ______________20__</w:t>
      </w:r>
    </w:p>
    <w:p w:rsidR="00445A39" w:rsidRPr="00167D6B" w:rsidRDefault="005175CE">
      <w:pPr>
        <w:autoSpaceDE w:val="0"/>
        <w:autoSpaceDN w:val="0"/>
        <w:spacing w:line="276" w:lineRule="auto"/>
        <w:jc w:val="center"/>
        <w:rPr>
          <w:rFonts w:eastAsia="Calibri"/>
          <w:b/>
          <w:sz w:val="20"/>
          <w:szCs w:val="20"/>
          <w:lang w:eastAsia="en-US"/>
        </w:rPr>
      </w:pPr>
      <w:r w:rsidRPr="00167D6B">
        <w:rPr>
          <w:rFonts w:eastAsia="Calibri"/>
          <w:b/>
          <w:sz w:val="20"/>
          <w:szCs w:val="20"/>
          <w:lang w:eastAsia="en-US"/>
        </w:rPr>
        <w:t>ON TRANSACTION DAY EXTENSION FOR A LEGAL ENTITY</w:t>
      </w:r>
    </w:p>
    <w:p w:rsidR="00445A39" w:rsidRPr="00167D6B" w:rsidRDefault="005175CE">
      <w:pPr>
        <w:autoSpaceDE w:val="0"/>
        <w:autoSpaceDN w:val="0"/>
        <w:spacing w:line="276" w:lineRule="auto"/>
        <w:rPr>
          <w:rFonts w:eastAsia="Calibri"/>
          <w:b/>
          <w:sz w:val="20"/>
          <w:szCs w:val="20"/>
          <w:lang w:eastAsia="en-US"/>
        </w:rPr>
      </w:pPr>
      <w:r w:rsidRPr="00167D6B">
        <w:rPr>
          <w:rFonts w:eastAsia="Calibri"/>
          <w:b/>
          <w:sz w:val="20"/>
          <w:szCs w:val="20"/>
          <w:lang w:eastAsia="en-US"/>
        </w:rPr>
        <w:t>ВІДОМОСТІ ПРО ДЕПОЗИТАРНУ УСТАНОВУ</w:t>
      </w:r>
    </w:p>
    <w:p w:rsidR="00445A39" w:rsidRPr="00167D6B" w:rsidRDefault="005175CE">
      <w:pPr>
        <w:autoSpaceDE w:val="0"/>
        <w:autoSpaceDN w:val="0"/>
        <w:spacing w:line="276" w:lineRule="auto"/>
        <w:rPr>
          <w:rFonts w:eastAsia="Calibri"/>
          <w:b/>
          <w:sz w:val="20"/>
          <w:szCs w:val="20"/>
          <w:lang w:eastAsia="en-US"/>
        </w:rPr>
      </w:pPr>
      <w:r w:rsidRPr="00167D6B">
        <w:rPr>
          <w:rFonts w:eastAsia="Calibri"/>
          <w:b/>
          <w:i/>
          <w:sz w:val="22"/>
          <w:szCs w:val="22"/>
          <w:lang w:eastAsia="en-US"/>
        </w:rPr>
        <w:t>Information on the depository institution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rPr>
          <w:trHeight w:val="258"/>
        </w:trPr>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sz w:val="20"/>
                <w:szCs w:val="20"/>
                <w:lang w:eastAsia="en-US"/>
              </w:rPr>
              <w:t>Код за ЄДРПОУ</w:t>
            </w:r>
          </w:p>
        </w:tc>
        <w:tc>
          <w:tcPr>
            <w:tcW w:w="6144" w:type="dxa"/>
            <w:vMerge w:val="restart"/>
            <w:tcBorders>
              <w:top w:val="single" w:sz="4" w:space="0" w:color="auto"/>
              <w:left w:val="single" w:sz="4" w:space="0" w:color="auto"/>
              <w:right w:val="single" w:sz="4" w:space="0" w:color="auto"/>
            </w:tcBorders>
          </w:tcPr>
          <w:p w:rsidR="00445A39" w:rsidRPr="00167D6B" w:rsidRDefault="005175CE">
            <w:pPr>
              <w:autoSpaceDE w:val="0"/>
              <w:autoSpaceDN w:val="0"/>
              <w:spacing w:line="276" w:lineRule="auto"/>
              <w:rPr>
                <w:rFonts w:eastAsia="Calibri"/>
                <w:sz w:val="20"/>
                <w:szCs w:val="20"/>
                <w:lang w:eastAsia="en-US"/>
              </w:rPr>
            </w:pPr>
            <w:r w:rsidRPr="00167D6B">
              <w:rPr>
                <w:rFonts w:eastAsia="Calibri"/>
                <w:sz w:val="20"/>
                <w:szCs w:val="20"/>
                <w:lang w:eastAsia="en-US"/>
              </w:rPr>
              <w:t>23697280</w:t>
            </w:r>
          </w:p>
        </w:tc>
      </w:tr>
      <w:tr w:rsidR="00445A39" w:rsidRPr="00167D6B">
        <w:trPr>
          <w:trHeight w:val="299"/>
        </w:trPr>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b/>
                <w:i/>
                <w:sz w:val="22"/>
                <w:szCs w:val="22"/>
                <w:lang w:eastAsia="en-US"/>
              </w:rPr>
              <w:t>USREOU code</w:t>
            </w:r>
          </w:p>
        </w:tc>
        <w:tc>
          <w:tcPr>
            <w:tcW w:w="6144" w:type="dxa"/>
            <w:vMerge/>
            <w:tcBorders>
              <w:left w:val="single" w:sz="4" w:space="0" w:color="auto"/>
              <w:bottom w:val="single" w:sz="4" w:space="0" w:color="auto"/>
              <w:right w:val="single" w:sz="4" w:space="0" w:color="auto"/>
            </w:tcBorders>
          </w:tcPr>
          <w:p w:rsidR="00445A39" w:rsidRPr="00167D6B" w:rsidRDefault="00445A39">
            <w:pPr>
              <w:autoSpaceDE w:val="0"/>
              <w:autoSpaceDN w:val="0"/>
              <w:spacing w:line="276" w:lineRule="auto"/>
              <w:rPr>
                <w:rFonts w:eastAsia="Calibri"/>
                <w:sz w:val="20"/>
                <w:szCs w:val="20"/>
                <w:lang w:eastAsia="en-US"/>
              </w:rPr>
            </w:pPr>
          </w:p>
        </w:tc>
      </w:tr>
      <w:tr w:rsidR="00445A39" w:rsidRPr="00167D6B">
        <w:trPr>
          <w:trHeight w:val="190"/>
        </w:trPr>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spacing w:line="276" w:lineRule="auto"/>
              <w:rPr>
                <w:rFonts w:eastAsia="Calibri"/>
                <w:sz w:val="20"/>
                <w:szCs w:val="20"/>
                <w:lang w:eastAsia="en-US"/>
              </w:rPr>
            </w:pPr>
            <w:r w:rsidRPr="00167D6B">
              <w:rPr>
                <w:rFonts w:eastAsia="Calibri"/>
                <w:sz w:val="20"/>
                <w:szCs w:val="20"/>
                <w:lang w:eastAsia="en-US"/>
              </w:rPr>
              <w:t>Повне найменування</w:t>
            </w:r>
          </w:p>
        </w:tc>
        <w:tc>
          <w:tcPr>
            <w:tcW w:w="6144" w:type="dxa"/>
            <w:vMerge w:val="restart"/>
            <w:tcBorders>
              <w:top w:val="single" w:sz="4" w:space="0" w:color="auto"/>
              <w:left w:val="single" w:sz="4" w:space="0" w:color="auto"/>
              <w:right w:val="single" w:sz="4" w:space="0" w:color="auto"/>
            </w:tcBorders>
          </w:tcPr>
          <w:p w:rsidR="00445A39" w:rsidRPr="00167D6B" w:rsidRDefault="005175CE">
            <w:pPr>
              <w:autoSpaceDE w:val="0"/>
              <w:autoSpaceDN w:val="0"/>
              <w:spacing w:line="276" w:lineRule="auto"/>
              <w:rPr>
                <w:rFonts w:eastAsia="Calibri"/>
                <w:sz w:val="16"/>
                <w:szCs w:val="16"/>
                <w:lang w:eastAsia="en-US"/>
              </w:rPr>
            </w:pPr>
            <w:r w:rsidRPr="00167D6B">
              <w:rPr>
                <w:rFonts w:eastAsia="Calibri"/>
                <w:sz w:val="16"/>
                <w:szCs w:val="16"/>
                <w:lang w:eastAsia="en-US"/>
              </w:rPr>
              <w:t>ПУБЛІЧНЕ АКЦІОНЕРНЕ ТОВАРИСТВО АКЦІОНЕРНИЙ БАНК «УКРГАЗБАНК»</w:t>
            </w:r>
          </w:p>
          <w:p w:rsidR="00445A39" w:rsidRPr="00167D6B" w:rsidRDefault="005175CE">
            <w:pPr>
              <w:autoSpaceDE w:val="0"/>
              <w:autoSpaceDN w:val="0"/>
              <w:spacing w:line="276" w:lineRule="auto"/>
              <w:rPr>
                <w:rFonts w:eastAsia="Calibri"/>
                <w:sz w:val="20"/>
                <w:szCs w:val="20"/>
                <w:lang w:eastAsia="en-US"/>
              </w:rPr>
            </w:pPr>
            <w:r w:rsidRPr="00167D6B">
              <w:rPr>
                <w:rFonts w:eastAsia="Calibri"/>
                <w:b/>
                <w:i/>
                <w:sz w:val="17"/>
                <w:szCs w:val="17"/>
                <w:lang w:eastAsia="en-US"/>
              </w:rPr>
              <w:t>PUBLIC JOINT-STOCK COMPANY JOINT-STOCK BANK “UKRGASBANK”</w:t>
            </w:r>
          </w:p>
        </w:tc>
      </w:tr>
      <w:tr w:rsidR="00445A39" w:rsidRPr="00167D6B">
        <w:trPr>
          <w:trHeight w:val="367"/>
        </w:trPr>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spacing w:line="276" w:lineRule="auto"/>
              <w:rPr>
                <w:rFonts w:eastAsia="Calibri"/>
                <w:sz w:val="20"/>
                <w:szCs w:val="20"/>
                <w:lang w:eastAsia="en-US"/>
              </w:rPr>
            </w:pPr>
            <w:r w:rsidRPr="00167D6B">
              <w:rPr>
                <w:rFonts w:eastAsia="Calibri"/>
                <w:b/>
                <w:i/>
                <w:sz w:val="22"/>
                <w:szCs w:val="22"/>
                <w:lang w:eastAsia="en-US"/>
              </w:rPr>
              <w:t>Full name</w:t>
            </w:r>
            <w:r w:rsidRPr="00167D6B">
              <w:rPr>
                <w:rFonts w:eastAsia="Calibri"/>
                <w:sz w:val="20"/>
                <w:szCs w:val="20"/>
                <w:lang w:eastAsia="en-US"/>
              </w:rPr>
              <w:t xml:space="preserve"> </w:t>
            </w:r>
          </w:p>
        </w:tc>
        <w:tc>
          <w:tcPr>
            <w:tcW w:w="6144" w:type="dxa"/>
            <w:vMerge/>
            <w:tcBorders>
              <w:left w:val="single" w:sz="4" w:space="0" w:color="auto"/>
              <w:bottom w:val="single" w:sz="4" w:space="0" w:color="auto"/>
              <w:right w:val="single" w:sz="4" w:space="0" w:color="auto"/>
            </w:tcBorders>
          </w:tcPr>
          <w:p w:rsidR="00445A39" w:rsidRPr="00167D6B" w:rsidRDefault="00445A39">
            <w:pPr>
              <w:autoSpaceDE w:val="0"/>
              <w:autoSpaceDN w:val="0"/>
              <w:spacing w:line="276" w:lineRule="auto"/>
              <w:rPr>
                <w:rFonts w:eastAsia="Calibri"/>
                <w:sz w:val="16"/>
                <w:szCs w:val="16"/>
                <w:lang w:eastAsia="en-US"/>
              </w:rPr>
            </w:pPr>
          </w:p>
        </w:tc>
      </w:tr>
    </w:tbl>
    <w:p w:rsidR="00445A39" w:rsidRPr="00167D6B" w:rsidRDefault="00445A39">
      <w:pPr>
        <w:autoSpaceDE w:val="0"/>
        <w:autoSpaceDN w:val="0"/>
        <w:spacing w:line="276" w:lineRule="auto"/>
        <w:rPr>
          <w:rFonts w:eastAsia="Calibri"/>
          <w:b/>
          <w:sz w:val="20"/>
          <w:szCs w:val="20"/>
          <w:lang w:eastAsia="en-US"/>
        </w:rPr>
      </w:pPr>
    </w:p>
    <w:p w:rsidR="00445A39" w:rsidRPr="00167D6B" w:rsidRDefault="005175CE">
      <w:pPr>
        <w:autoSpaceDE w:val="0"/>
        <w:autoSpaceDN w:val="0"/>
        <w:spacing w:line="276" w:lineRule="auto"/>
        <w:rPr>
          <w:rFonts w:eastAsia="Calibri"/>
          <w:b/>
          <w:sz w:val="20"/>
          <w:szCs w:val="20"/>
          <w:lang w:eastAsia="en-US"/>
        </w:rPr>
      </w:pPr>
      <w:r w:rsidRPr="00167D6B">
        <w:rPr>
          <w:rFonts w:eastAsia="Calibri"/>
          <w:b/>
          <w:sz w:val="20"/>
          <w:szCs w:val="20"/>
          <w:lang w:eastAsia="en-US"/>
        </w:rPr>
        <w:t>ВІДОМОСТІ ПРО ІНІЦІАТОРА ПРОДОВЖЕННЯ ОПЕРАЦІЙНОЇ ДОБИ</w:t>
      </w:r>
    </w:p>
    <w:p w:rsidR="00445A39" w:rsidRPr="00167D6B" w:rsidRDefault="005175CE">
      <w:pPr>
        <w:autoSpaceDE w:val="0"/>
        <w:autoSpaceDN w:val="0"/>
        <w:spacing w:line="276" w:lineRule="auto"/>
        <w:rPr>
          <w:rFonts w:eastAsia="Calibri"/>
          <w:b/>
          <w:sz w:val="20"/>
          <w:szCs w:val="20"/>
          <w:lang w:eastAsia="en-US"/>
        </w:rPr>
      </w:pPr>
      <w:r w:rsidRPr="00167D6B">
        <w:rPr>
          <w:rFonts w:eastAsia="Calibri"/>
          <w:b/>
          <w:i/>
          <w:sz w:val="22"/>
          <w:szCs w:val="22"/>
          <w:lang w:eastAsia="en-US"/>
        </w:rPr>
        <w:t>Information on initiator of transaction day extension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167D6B">
        <w:trPr>
          <w:trHeight w:val="489"/>
        </w:trPr>
        <w:tc>
          <w:tcPr>
            <w:tcW w:w="3348" w:type="dxa"/>
            <w:shd w:val="clear" w:color="auto" w:fill="D9D9D9"/>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sz w:val="20"/>
                <w:szCs w:val="20"/>
                <w:lang w:eastAsia="en-US"/>
              </w:rPr>
              <w:t>Депозитарний код рахунку в цінних паперах</w:t>
            </w:r>
          </w:p>
        </w:tc>
        <w:tc>
          <w:tcPr>
            <w:tcW w:w="6120" w:type="dxa"/>
            <w:vMerge w:val="restart"/>
            <w:shd w:val="clear" w:color="auto" w:fill="auto"/>
          </w:tcPr>
          <w:p w:rsidR="00445A39" w:rsidRPr="00167D6B" w:rsidRDefault="00445A39">
            <w:pPr>
              <w:autoSpaceDE w:val="0"/>
              <w:autoSpaceDN w:val="0"/>
              <w:spacing w:line="276" w:lineRule="auto"/>
              <w:rPr>
                <w:rFonts w:eastAsia="Calibri"/>
                <w:sz w:val="20"/>
                <w:szCs w:val="20"/>
                <w:lang w:eastAsia="en-US"/>
              </w:rPr>
            </w:pPr>
          </w:p>
        </w:tc>
      </w:tr>
      <w:tr w:rsidR="00445A39" w:rsidRPr="00167D6B">
        <w:trPr>
          <w:trHeight w:val="299"/>
        </w:trPr>
        <w:tc>
          <w:tcPr>
            <w:tcW w:w="3348" w:type="dxa"/>
            <w:shd w:val="clear" w:color="auto" w:fill="D9D9D9"/>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b/>
                <w:i/>
                <w:sz w:val="17"/>
                <w:szCs w:val="17"/>
                <w:lang w:eastAsia="en-US"/>
              </w:rPr>
              <w:t>Depository code of securities account</w:t>
            </w:r>
          </w:p>
        </w:tc>
        <w:tc>
          <w:tcPr>
            <w:tcW w:w="6120" w:type="dxa"/>
            <w:vMerge/>
            <w:shd w:val="clear" w:color="auto" w:fill="auto"/>
          </w:tcPr>
          <w:p w:rsidR="00445A39" w:rsidRPr="00167D6B" w:rsidRDefault="00445A39">
            <w:pPr>
              <w:autoSpaceDE w:val="0"/>
              <w:autoSpaceDN w:val="0"/>
              <w:spacing w:line="276" w:lineRule="auto"/>
              <w:rPr>
                <w:rFonts w:eastAsia="Calibri"/>
                <w:sz w:val="20"/>
                <w:szCs w:val="20"/>
                <w:lang w:eastAsia="en-US"/>
              </w:rPr>
            </w:pPr>
          </w:p>
        </w:tc>
      </w:tr>
      <w:tr w:rsidR="00445A39" w:rsidRPr="00167D6B">
        <w:trPr>
          <w:trHeight w:val="1522"/>
        </w:trPr>
        <w:tc>
          <w:tcPr>
            <w:tcW w:w="3348" w:type="dxa"/>
            <w:shd w:val="clear" w:color="auto" w:fill="D9D9D9"/>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sz w:val="20"/>
                <w:szCs w:val="20"/>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vMerge w:val="restart"/>
            <w:shd w:val="clear" w:color="auto" w:fill="auto"/>
          </w:tcPr>
          <w:p w:rsidR="00445A39" w:rsidRPr="00167D6B" w:rsidRDefault="00445A39">
            <w:pPr>
              <w:autoSpaceDE w:val="0"/>
              <w:autoSpaceDN w:val="0"/>
              <w:spacing w:line="276" w:lineRule="auto"/>
              <w:rPr>
                <w:rFonts w:eastAsia="Calibri"/>
                <w:sz w:val="20"/>
                <w:szCs w:val="20"/>
                <w:lang w:eastAsia="en-US"/>
              </w:rPr>
            </w:pPr>
          </w:p>
        </w:tc>
      </w:tr>
      <w:tr w:rsidR="00445A39" w:rsidRPr="00167D6B">
        <w:trPr>
          <w:trHeight w:val="326"/>
        </w:trPr>
        <w:tc>
          <w:tcPr>
            <w:tcW w:w="3348" w:type="dxa"/>
            <w:shd w:val="clear" w:color="auto" w:fill="D9D9D9"/>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b/>
                <w:i/>
                <w:sz w:val="17"/>
                <w:szCs w:val="17"/>
                <w:lang w:eastAsia="en-US"/>
              </w:rPr>
              <w:t>Full name of the legal entity/ full name of mutual investment fund and full name of asset management company, which established it (if an account was opened for consideration of mutual investment fund assets)</w:t>
            </w:r>
          </w:p>
        </w:tc>
        <w:tc>
          <w:tcPr>
            <w:tcW w:w="6120" w:type="dxa"/>
            <w:vMerge/>
            <w:shd w:val="clear" w:color="auto" w:fill="auto"/>
          </w:tcPr>
          <w:p w:rsidR="00445A39" w:rsidRPr="00167D6B" w:rsidRDefault="00445A39">
            <w:pPr>
              <w:autoSpaceDE w:val="0"/>
              <w:autoSpaceDN w:val="0"/>
              <w:spacing w:line="276" w:lineRule="auto"/>
              <w:rPr>
                <w:rFonts w:eastAsia="Calibri"/>
                <w:sz w:val="20"/>
                <w:szCs w:val="20"/>
                <w:lang w:eastAsia="en-US"/>
              </w:rPr>
            </w:pPr>
          </w:p>
        </w:tc>
      </w:tr>
      <w:tr w:rsidR="00445A39" w:rsidRPr="00167D6B">
        <w:trPr>
          <w:trHeight w:val="2037"/>
        </w:trPr>
        <w:tc>
          <w:tcPr>
            <w:tcW w:w="3348" w:type="dxa"/>
            <w:shd w:val="clear" w:color="auto" w:fill="D9D9D9"/>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sz w:val="20"/>
                <w:szCs w:val="20"/>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vMerge w:val="restart"/>
            <w:shd w:val="clear" w:color="auto" w:fill="auto"/>
          </w:tcPr>
          <w:p w:rsidR="00445A39" w:rsidRPr="00167D6B" w:rsidRDefault="00445A39">
            <w:pPr>
              <w:autoSpaceDE w:val="0"/>
              <w:autoSpaceDN w:val="0"/>
              <w:spacing w:line="276" w:lineRule="auto"/>
              <w:rPr>
                <w:rFonts w:eastAsia="Calibri"/>
                <w:sz w:val="20"/>
                <w:szCs w:val="20"/>
                <w:lang w:eastAsia="en-US"/>
              </w:rPr>
            </w:pPr>
          </w:p>
        </w:tc>
      </w:tr>
      <w:tr w:rsidR="00445A39" w:rsidRPr="00167D6B">
        <w:trPr>
          <w:trHeight w:val="340"/>
        </w:trPr>
        <w:tc>
          <w:tcPr>
            <w:tcW w:w="3348" w:type="dxa"/>
            <w:shd w:val="clear" w:color="auto" w:fill="D9D9D9"/>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b/>
                <w:i/>
                <w:sz w:val="17"/>
                <w:szCs w:val="17"/>
                <w:lang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w:t>
            </w:r>
          </w:p>
        </w:tc>
        <w:tc>
          <w:tcPr>
            <w:tcW w:w="6120" w:type="dxa"/>
            <w:vMerge/>
            <w:shd w:val="clear" w:color="auto" w:fill="auto"/>
          </w:tcPr>
          <w:p w:rsidR="00445A39" w:rsidRPr="00167D6B" w:rsidRDefault="00445A39">
            <w:pPr>
              <w:autoSpaceDE w:val="0"/>
              <w:autoSpaceDN w:val="0"/>
              <w:spacing w:line="276" w:lineRule="auto"/>
              <w:rPr>
                <w:rFonts w:eastAsia="Calibri"/>
                <w:sz w:val="20"/>
                <w:szCs w:val="20"/>
                <w:lang w:eastAsia="en-US"/>
              </w:rPr>
            </w:pPr>
          </w:p>
        </w:tc>
      </w:tr>
    </w:tbl>
    <w:p w:rsidR="00445A39" w:rsidRPr="00167D6B" w:rsidRDefault="00445A39">
      <w:pPr>
        <w:autoSpaceDE w:val="0"/>
        <w:autoSpaceDN w:val="0"/>
        <w:spacing w:line="276" w:lineRule="auto"/>
        <w:rPr>
          <w:rFonts w:eastAsia="Calibri"/>
          <w:b/>
          <w:sz w:val="20"/>
          <w:szCs w:val="20"/>
          <w:lang w:eastAsia="en-US"/>
        </w:rPr>
      </w:pPr>
    </w:p>
    <w:p w:rsidR="00445A39" w:rsidRPr="00167D6B" w:rsidRDefault="005175CE">
      <w:pPr>
        <w:autoSpaceDE w:val="0"/>
        <w:autoSpaceDN w:val="0"/>
        <w:spacing w:line="276" w:lineRule="auto"/>
        <w:rPr>
          <w:rFonts w:eastAsia="Calibri"/>
          <w:b/>
          <w:sz w:val="20"/>
          <w:szCs w:val="22"/>
          <w:lang w:eastAsia="en-US"/>
        </w:rPr>
      </w:pPr>
      <w:r w:rsidRPr="00167D6B">
        <w:rPr>
          <w:rFonts w:eastAsia="Calibri"/>
          <w:b/>
          <w:sz w:val="20"/>
          <w:szCs w:val="22"/>
          <w:lang w:eastAsia="en-US"/>
        </w:rPr>
        <w:t>ТЕРМІН ПРОДОВЖЕННЯ ОПЕРАЦІЙНОГО ДНЯ ТА КОДИ (НАЙМЕНУВАННЯ) ДЕПОЗИТАРНИХ УСТАНОВ -КОНТРАГЕНТІВ, ЯКІ ЗАДІЯНІ В ПРОВЕДЕННІ ОПЕРАЦІЇ (-Й) (У РАЗІ НАЯВНОСТІ)</w:t>
      </w:r>
    </w:p>
    <w:p w:rsidR="00445A39" w:rsidRPr="00167D6B" w:rsidRDefault="005175CE">
      <w:pPr>
        <w:autoSpaceDE w:val="0"/>
        <w:autoSpaceDN w:val="0"/>
        <w:spacing w:line="276" w:lineRule="auto"/>
        <w:rPr>
          <w:rFonts w:eastAsia="Calibri"/>
          <w:b/>
          <w:sz w:val="20"/>
          <w:szCs w:val="20"/>
          <w:lang w:eastAsia="en-US"/>
        </w:rPr>
      </w:pPr>
      <w:r w:rsidRPr="00167D6B">
        <w:rPr>
          <w:rFonts w:eastAsia="Calibri"/>
          <w:b/>
          <w:i/>
          <w:sz w:val="20"/>
          <w:szCs w:val="20"/>
          <w:lang w:eastAsia="en-US"/>
        </w:rPr>
        <w:t>THE TERM OF EXTENSION OF TRANSACTION DATE AND CODES (NAMES) OF DEPOSITORY INSTITUTIONS – CONTRACTORS, INVOLVED IN TRANSACTION(S)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2853"/>
        <w:gridCol w:w="3188"/>
      </w:tblGrid>
      <w:tr w:rsidR="00445A39" w:rsidRPr="00167D6B">
        <w:trPr>
          <w:trHeight w:val="476"/>
        </w:trPr>
        <w:tc>
          <w:tcPr>
            <w:tcW w:w="3348"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sz w:val="20"/>
                <w:szCs w:val="20"/>
                <w:lang w:eastAsia="en-US"/>
              </w:rPr>
              <w:t>Продовження операційної доби до:</w:t>
            </w:r>
          </w:p>
        </w:tc>
        <w:tc>
          <w:tcPr>
            <w:tcW w:w="6138" w:type="dxa"/>
            <w:gridSpan w:val="2"/>
            <w:tcBorders>
              <w:top w:val="single" w:sz="4" w:space="0" w:color="auto"/>
              <w:left w:val="single" w:sz="4" w:space="0" w:color="auto"/>
              <w:right w:val="single" w:sz="4" w:space="0" w:color="auto"/>
            </w:tcBorders>
          </w:tcPr>
          <w:p w:rsidR="00445A39" w:rsidRPr="00167D6B" w:rsidRDefault="005175CE">
            <w:pPr>
              <w:autoSpaceDE w:val="0"/>
              <w:autoSpaceDN w:val="0"/>
              <w:spacing w:line="276" w:lineRule="auto"/>
              <w:rPr>
                <w:rFonts w:eastAsia="Calibri"/>
                <w:sz w:val="20"/>
                <w:szCs w:val="20"/>
                <w:lang w:eastAsia="en-US"/>
              </w:rPr>
            </w:pPr>
            <w:r w:rsidRPr="00167D6B">
              <w:rPr>
                <w:rFonts w:eastAsia="Calibri"/>
                <w:sz w:val="20"/>
                <w:szCs w:val="20"/>
                <w:lang w:eastAsia="en-US"/>
              </w:rPr>
              <w:t>___ годин ___ хвилин  «___»______________ 20__ року</w:t>
            </w:r>
          </w:p>
        </w:tc>
      </w:tr>
      <w:tr w:rsidR="00445A39" w:rsidRPr="00167D6B">
        <w:trPr>
          <w:trHeight w:val="312"/>
        </w:trPr>
        <w:tc>
          <w:tcPr>
            <w:tcW w:w="3348"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b/>
                <w:i/>
                <w:sz w:val="20"/>
                <w:szCs w:val="20"/>
                <w:lang w:eastAsia="en-US"/>
              </w:rPr>
              <w:t>Extension of transaction day till:</w:t>
            </w:r>
          </w:p>
        </w:tc>
        <w:tc>
          <w:tcPr>
            <w:tcW w:w="6138" w:type="dxa"/>
            <w:gridSpan w:val="2"/>
            <w:tcBorders>
              <w:left w:val="single" w:sz="4" w:space="0" w:color="auto"/>
              <w:bottom w:val="single" w:sz="4" w:space="0" w:color="auto"/>
              <w:right w:val="single" w:sz="4" w:space="0" w:color="auto"/>
            </w:tcBorders>
          </w:tcPr>
          <w:p w:rsidR="00445A39" w:rsidRPr="00167D6B" w:rsidRDefault="005175CE">
            <w:pPr>
              <w:autoSpaceDE w:val="0"/>
              <w:autoSpaceDN w:val="0"/>
              <w:spacing w:line="276" w:lineRule="auto"/>
              <w:rPr>
                <w:rFonts w:eastAsia="Calibri"/>
                <w:sz w:val="20"/>
                <w:szCs w:val="20"/>
                <w:lang w:eastAsia="en-US"/>
              </w:rPr>
            </w:pPr>
            <w:r w:rsidRPr="00167D6B">
              <w:rPr>
                <w:rFonts w:eastAsia="Calibri"/>
                <w:sz w:val="20"/>
                <w:szCs w:val="20"/>
                <w:lang w:eastAsia="en-US"/>
              </w:rPr>
              <w:t xml:space="preserve">___ hours ___ minutes  «___»______________ 20__ </w:t>
            </w:r>
          </w:p>
        </w:tc>
      </w:tr>
      <w:tr w:rsidR="00445A39" w:rsidRPr="00167D6B">
        <w:tblPrEx>
          <w:tblLook w:val="0000" w:firstRow="0" w:lastRow="0" w:firstColumn="0" w:lastColumn="0" w:noHBand="0" w:noVBand="0"/>
        </w:tblPrEx>
        <w:trPr>
          <w:cantSplit/>
          <w:trHeight w:val="1046"/>
        </w:trPr>
        <w:tc>
          <w:tcPr>
            <w:tcW w:w="3348" w:type="dxa"/>
            <w:shd w:val="pct10" w:color="auto" w:fill="auto"/>
          </w:tcPr>
          <w:p w:rsidR="00445A39" w:rsidRPr="00167D6B" w:rsidRDefault="005175CE">
            <w:pPr>
              <w:autoSpaceDE w:val="0"/>
              <w:autoSpaceDN w:val="0"/>
              <w:spacing w:line="276" w:lineRule="auto"/>
              <w:rPr>
                <w:rFonts w:eastAsia="Calibri"/>
                <w:sz w:val="20"/>
                <w:szCs w:val="20"/>
                <w:lang w:eastAsia="en-US"/>
              </w:rPr>
            </w:pPr>
            <w:r w:rsidRPr="00167D6B">
              <w:rPr>
                <w:rFonts w:eastAsia="Calibri"/>
                <w:sz w:val="20"/>
                <w:szCs w:val="20"/>
                <w:lang w:eastAsia="en-US"/>
              </w:rPr>
              <w:t xml:space="preserve">Реквізити Депозитарної установи контрагента або Центрального депозитарію/ Національного банку України </w:t>
            </w:r>
          </w:p>
        </w:tc>
        <w:tc>
          <w:tcPr>
            <w:tcW w:w="2880" w:type="dxa"/>
            <w:vMerge w:val="restart"/>
          </w:tcPr>
          <w:p w:rsidR="00445A39" w:rsidRPr="00167D6B" w:rsidRDefault="005175CE">
            <w:pPr>
              <w:autoSpaceDE w:val="0"/>
              <w:autoSpaceDN w:val="0"/>
              <w:spacing w:line="276" w:lineRule="auto"/>
              <w:rPr>
                <w:rFonts w:eastAsia="Calibri"/>
                <w:sz w:val="20"/>
                <w:szCs w:val="20"/>
                <w:lang w:eastAsia="en-US"/>
              </w:rPr>
            </w:pPr>
            <w:r w:rsidRPr="00167D6B">
              <w:rPr>
                <w:rFonts w:eastAsia="Calibri"/>
                <w:sz w:val="20"/>
                <w:szCs w:val="20"/>
                <w:lang w:eastAsia="en-US"/>
              </w:rPr>
              <w:t>Повне або скорочене найменування Депозитарної установи або Центрального депозитарію/ Національного банку України</w:t>
            </w:r>
          </w:p>
        </w:tc>
        <w:tc>
          <w:tcPr>
            <w:tcW w:w="3258" w:type="dxa"/>
            <w:vMerge w:val="restart"/>
          </w:tcPr>
          <w:p w:rsidR="00445A39" w:rsidRPr="00167D6B" w:rsidRDefault="00445A39">
            <w:pPr>
              <w:autoSpaceDE w:val="0"/>
              <w:autoSpaceDN w:val="0"/>
              <w:spacing w:line="276" w:lineRule="auto"/>
              <w:rPr>
                <w:rFonts w:eastAsia="Calibri"/>
                <w:sz w:val="20"/>
                <w:szCs w:val="20"/>
                <w:lang w:eastAsia="en-US"/>
              </w:rPr>
            </w:pPr>
          </w:p>
        </w:tc>
      </w:tr>
      <w:tr w:rsidR="00445A39" w:rsidRPr="00167D6B">
        <w:tblPrEx>
          <w:tblLook w:val="0000" w:firstRow="0" w:lastRow="0" w:firstColumn="0" w:lastColumn="0" w:noHBand="0" w:noVBand="0"/>
        </w:tblPrEx>
        <w:trPr>
          <w:cantSplit/>
          <w:trHeight w:val="264"/>
        </w:trPr>
        <w:tc>
          <w:tcPr>
            <w:tcW w:w="3348" w:type="dxa"/>
            <w:vMerge w:val="restart"/>
            <w:shd w:val="pct10" w:color="auto" w:fill="auto"/>
          </w:tcPr>
          <w:p w:rsidR="00445A39" w:rsidRPr="00167D6B" w:rsidRDefault="005175CE">
            <w:pPr>
              <w:autoSpaceDE w:val="0"/>
              <w:autoSpaceDN w:val="0"/>
              <w:spacing w:line="276" w:lineRule="auto"/>
              <w:rPr>
                <w:rFonts w:eastAsia="Calibri"/>
                <w:sz w:val="20"/>
                <w:szCs w:val="20"/>
                <w:lang w:eastAsia="en-US"/>
              </w:rPr>
            </w:pPr>
            <w:r w:rsidRPr="00167D6B">
              <w:rPr>
                <w:rFonts w:eastAsia="Calibri"/>
                <w:b/>
                <w:i/>
                <w:sz w:val="20"/>
                <w:szCs w:val="20"/>
                <w:lang w:eastAsia="en-US"/>
              </w:rPr>
              <w:t>Details of Depository Institution – contractor or Central Securities Depository/ the National Bank of Ukraine</w:t>
            </w:r>
          </w:p>
        </w:tc>
        <w:tc>
          <w:tcPr>
            <w:tcW w:w="2880" w:type="dxa"/>
            <w:vMerge/>
          </w:tcPr>
          <w:p w:rsidR="00445A39" w:rsidRPr="00167D6B" w:rsidRDefault="00445A39">
            <w:pPr>
              <w:autoSpaceDE w:val="0"/>
              <w:autoSpaceDN w:val="0"/>
              <w:spacing w:line="276" w:lineRule="auto"/>
              <w:rPr>
                <w:rFonts w:eastAsia="Calibri"/>
                <w:sz w:val="20"/>
                <w:szCs w:val="20"/>
                <w:lang w:eastAsia="en-US"/>
              </w:rPr>
            </w:pPr>
          </w:p>
        </w:tc>
        <w:tc>
          <w:tcPr>
            <w:tcW w:w="3258" w:type="dxa"/>
            <w:vMerge/>
          </w:tcPr>
          <w:p w:rsidR="00445A39" w:rsidRPr="00167D6B" w:rsidRDefault="00445A39">
            <w:pPr>
              <w:autoSpaceDE w:val="0"/>
              <w:autoSpaceDN w:val="0"/>
              <w:spacing w:line="276" w:lineRule="auto"/>
              <w:rPr>
                <w:rFonts w:eastAsia="Calibri"/>
                <w:sz w:val="20"/>
                <w:szCs w:val="20"/>
                <w:lang w:eastAsia="en-US"/>
              </w:rPr>
            </w:pPr>
          </w:p>
        </w:tc>
      </w:tr>
      <w:tr w:rsidR="00445A39" w:rsidRPr="00167D6B">
        <w:tblPrEx>
          <w:tblLook w:val="0000" w:firstRow="0" w:lastRow="0" w:firstColumn="0" w:lastColumn="0" w:noHBand="0" w:noVBand="0"/>
        </w:tblPrEx>
        <w:trPr>
          <w:cantSplit/>
          <w:trHeight w:val="326"/>
        </w:trPr>
        <w:tc>
          <w:tcPr>
            <w:tcW w:w="3348" w:type="dxa"/>
            <w:vMerge/>
            <w:shd w:val="pct10" w:color="auto" w:fill="auto"/>
          </w:tcPr>
          <w:p w:rsidR="00445A39" w:rsidRPr="00167D6B" w:rsidRDefault="00445A39">
            <w:pPr>
              <w:autoSpaceDE w:val="0"/>
              <w:autoSpaceDN w:val="0"/>
              <w:spacing w:line="276" w:lineRule="auto"/>
              <w:rPr>
                <w:rFonts w:eastAsia="Calibri"/>
                <w:sz w:val="20"/>
                <w:szCs w:val="20"/>
                <w:lang w:eastAsia="en-US"/>
              </w:rPr>
            </w:pPr>
          </w:p>
        </w:tc>
        <w:tc>
          <w:tcPr>
            <w:tcW w:w="2880" w:type="dxa"/>
          </w:tcPr>
          <w:p w:rsidR="00445A39" w:rsidRPr="00167D6B" w:rsidRDefault="005175CE">
            <w:pPr>
              <w:autoSpaceDE w:val="0"/>
              <w:autoSpaceDN w:val="0"/>
              <w:spacing w:line="276" w:lineRule="auto"/>
              <w:rPr>
                <w:rFonts w:eastAsia="Calibri"/>
                <w:sz w:val="20"/>
                <w:szCs w:val="20"/>
                <w:lang w:eastAsia="en-US"/>
              </w:rPr>
            </w:pPr>
            <w:r w:rsidRPr="00167D6B">
              <w:rPr>
                <w:rFonts w:eastAsia="Calibri"/>
                <w:b/>
                <w:i/>
                <w:sz w:val="20"/>
                <w:szCs w:val="20"/>
                <w:lang w:eastAsia="en-US"/>
              </w:rPr>
              <w:t>Full or short name of Depository Institution or Central Securities Depository/ the National Bank of Ukraine</w:t>
            </w:r>
          </w:p>
        </w:tc>
        <w:tc>
          <w:tcPr>
            <w:tcW w:w="3258" w:type="dxa"/>
            <w:vMerge/>
          </w:tcPr>
          <w:p w:rsidR="00445A39" w:rsidRPr="00167D6B" w:rsidRDefault="00445A39">
            <w:pPr>
              <w:autoSpaceDE w:val="0"/>
              <w:autoSpaceDN w:val="0"/>
              <w:spacing w:line="276" w:lineRule="auto"/>
              <w:rPr>
                <w:rFonts w:eastAsia="Calibri"/>
                <w:sz w:val="20"/>
                <w:szCs w:val="20"/>
                <w:lang w:eastAsia="en-US"/>
              </w:rPr>
            </w:pPr>
          </w:p>
        </w:tc>
      </w:tr>
      <w:tr w:rsidR="00445A39" w:rsidRPr="00167D6B">
        <w:tblPrEx>
          <w:tblLook w:val="0000" w:firstRow="0" w:lastRow="0" w:firstColumn="0" w:lastColumn="0" w:noHBand="0" w:noVBand="0"/>
        </w:tblPrEx>
        <w:trPr>
          <w:cantSplit/>
          <w:trHeight w:val="1820"/>
        </w:trPr>
        <w:tc>
          <w:tcPr>
            <w:tcW w:w="3348" w:type="dxa"/>
            <w:vMerge/>
            <w:shd w:val="pct10" w:color="auto" w:fill="auto"/>
          </w:tcPr>
          <w:p w:rsidR="00445A39" w:rsidRPr="00167D6B" w:rsidRDefault="00445A39">
            <w:pPr>
              <w:autoSpaceDE w:val="0"/>
              <w:autoSpaceDN w:val="0"/>
              <w:spacing w:line="276" w:lineRule="auto"/>
              <w:rPr>
                <w:rFonts w:eastAsia="Calibri"/>
                <w:sz w:val="20"/>
                <w:szCs w:val="20"/>
                <w:lang w:eastAsia="en-US"/>
              </w:rPr>
            </w:pPr>
          </w:p>
        </w:tc>
        <w:tc>
          <w:tcPr>
            <w:tcW w:w="2880" w:type="dxa"/>
          </w:tcPr>
          <w:p w:rsidR="00445A39" w:rsidRPr="00167D6B" w:rsidRDefault="005175CE">
            <w:pPr>
              <w:autoSpaceDE w:val="0"/>
              <w:autoSpaceDN w:val="0"/>
              <w:spacing w:line="276" w:lineRule="auto"/>
              <w:rPr>
                <w:rFonts w:eastAsia="Calibri"/>
                <w:sz w:val="20"/>
                <w:szCs w:val="20"/>
                <w:lang w:eastAsia="en-US"/>
              </w:rPr>
            </w:pPr>
            <w:r w:rsidRPr="00167D6B">
              <w:rPr>
                <w:rFonts w:eastAsia="Calibri"/>
                <w:sz w:val="20"/>
                <w:szCs w:val="20"/>
                <w:lang w:eastAsia="en-US"/>
              </w:rPr>
              <w:t>МДО Центрального депозитарію/ Національного банку України/ Депозитарної установи</w:t>
            </w:r>
          </w:p>
        </w:tc>
        <w:tc>
          <w:tcPr>
            <w:tcW w:w="3258" w:type="dxa"/>
            <w:vMerge w:val="restart"/>
          </w:tcPr>
          <w:p w:rsidR="00445A39" w:rsidRPr="00167D6B" w:rsidRDefault="00445A39">
            <w:pPr>
              <w:autoSpaceDE w:val="0"/>
              <w:autoSpaceDN w:val="0"/>
              <w:spacing w:line="276" w:lineRule="auto"/>
              <w:rPr>
                <w:rFonts w:eastAsia="Calibri"/>
                <w:sz w:val="20"/>
                <w:szCs w:val="20"/>
                <w:lang w:eastAsia="en-US"/>
              </w:rPr>
            </w:pPr>
          </w:p>
          <w:p w:rsidR="00445A39" w:rsidRPr="00167D6B" w:rsidRDefault="00445A39">
            <w:pPr>
              <w:autoSpaceDE w:val="0"/>
              <w:autoSpaceDN w:val="0"/>
              <w:spacing w:line="276" w:lineRule="auto"/>
              <w:rPr>
                <w:rFonts w:eastAsia="Calibri"/>
                <w:sz w:val="20"/>
                <w:szCs w:val="20"/>
                <w:lang w:eastAsia="en-US"/>
              </w:rPr>
            </w:pPr>
          </w:p>
        </w:tc>
      </w:tr>
      <w:tr w:rsidR="00445A39" w:rsidRPr="00167D6B">
        <w:tblPrEx>
          <w:tblLook w:val="0000" w:firstRow="0" w:lastRow="0" w:firstColumn="0" w:lastColumn="0" w:noHBand="0" w:noVBand="0"/>
        </w:tblPrEx>
        <w:trPr>
          <w:cantSplit/>
          <w:trHeight w:val="282"/>
        </w:trPr>
        <w:tc>
          <w:tcPr>
            <w:tcW w:w="3348" w:type="dxa"/>
            <w:vMerge/>
            <w:shd w:val="pct10" w:color="auto" w:fill="auto"/>
          </w:tcPr>
          <w:p w:rsidR="00445A39" w:rsidRPr="00167D6B" w:rsidRDefault="00445A39">
            <w:pPr>
              <w:autoSpaceDE w:val="0"/>
              <w:autoSpaceDN w:val="0"/>
              <w:spacing w:line="276" w:lineRule="auto"/>
              <w:rPr>
                <w:rFonts w:eastAsia="Calibri"/>
                <w:sz w:val="20"/>
                <w:szCs w:val="20"/>
                <w:lang w:eastAsia="en-US"/>
              </w:rPr>
            </w:pPr>
          </w:p>
        </w:tc>
        <w:tc>
          <w:tcPr>
            <w:tcW w:w="2880" w:type="dxa"/>
          </w:tcPr>
          <w:p w:rsidR="00445A39" w:rsidRPr="00167D6B" w:rsidRDefault="005175CE">
            <w:pPr>
              <w:autoSpaceDE w:val="0"/>
              <w:autoSpaceDN w:val="0"/>
              <w:spacing w:line="276" w:lineRule="auto"/>
              <w:rPr>
                <w:rFonts w:eastAsia="Calibri"/>
                <w:sz w:val="20"/>
                <w:szCs w:val="20"/>
                <w:lang w:eastAsia="en-US"/>
              </w:rPr>
            </w:pPr>
            <w:r w:rsidRPr="00167D6B">
              <w:rPr>
                <w:rFonts w:eastAsia="Calibri"/>
                <w:b/>
                <w:i/>
                <w:sz w:val="20"/>
                <w:szCs w:val="20"/>
                <w:lang w:eastAsia="en-US"/>
              </w:rPr>
              <w:t>Inter-depository account of Central Securities Depository/ the National Bank of Ukraine/ Depository Institution</w:t>
            </w:r>
          </w:p>
        </w:tc>
        <w:tc>
          <w:tcPr>
            <w:tcW w:w="3258" w:type="dxa"/>
            <w:vMerge/>
          </w:tcPr>
          <w:p w:rsidR="00445A39" w:rsidRPr="00167D6B" w:rsidRDefault="00445A39">
            <w:pPr>
              <w:autoSpaceDE w:val="0"/>
              <w:autoSpaceDN w:val="0"/>
              <w:spacing w:line="276" w:lineRule="auto"/>
              <w:rPr>
                <w:rFonts w:eastAsia="Calibri"/>
                <w:sz w:val="20"/>
                <w:szCs w:val="20"/>
                <w:lang w:eastAsia="en-US"/>
              </w:rPr>
            </w:pPr>
          </w:p>
        </w:tc>
      </w:tr>
    </w:tbl>
    <w:p w:rsidR="00445A39" w:rsidRPr="00167D6B" w:rsidRDefault="00445A39">
      <w:pPr>
        <w:autoSpaceDE w:val="0"/>
        <w:autoSpaceDN w:val="0"/>
        <w:spacing w:line="276" w:lineRule="auto"/>
        <w:rPr>
          <w:rFonts w:eastAsia="Calibri"/>
          <w:b/>
          <w:sz w:val="20"/>
          <w:szCs w:val="20"/>
          <w:lang w:eastAsia="en-US"/>
        </w:rPr>
      </w:pPr>
    </w:p>
    <w:p w:rsidR="00445A39" w:rsidRPr="00167D6B" w:rsidRDefault="005175CE">
      <w:pPr>
        <w:spacing w:line="360" w:lineRule="auto"/>
        <w:rPr>
          <w:rFonts w:eastAsia="Calibri"/>
          <w:b/>
          <w:sz w:val="18"/>
          <w:szCs w:val="18"/>
          <w:lang w:eastAsia="en-US"/>
        </w:rPr>
      </w:pPr>
      <w:r w:rsidRPr="00167D6B">
        <w:rPr>
          <w:rFonts w:eastAsia="Calibri"/>
          <w:b/>
          <w:sz w:val="18"/>
          <w:szCs w:val="18"/>
          <w:lang w:eastAsia="en-US"/>
        </w:rPr>
        <w:t>Підпис Розпорядника рахунку          /__________________________/_________________________________</w:t>
      </w:r>
    </w:p>
    <w:p w:rsidR="00445A39" w:rsidRPr="00167D6B" w:rsidRDefault="005175CE">
      <w:pPr>
        <w:spacing w:line="360" w:lineRule="auto"/>
        <w:jc w:val="both"/>
        <w:rPr>
          <w:rFonts w:eastAsia="Calibri"/>
          <w:b/>
          <w:sz w:val="18"/>
          <w:szCs w:val="18"/>
          <w:lang w:eastAsia="en-US"/>
        </w:rPr>
      </w:pPr>
      <w:r w:rsidRPr="00167D6B">
        <w:rPr>
          <w:rFonts w:eastAsia="Calibri"/>
          <w:b/>
          <w:i/>
          <w:sz w:val="22"/>
          <w:szCs w:val="22"/>
          <w:lang w:eastAsia="en-US"/>
        </w:rPr>
        <w:t>Signature of facility agent</w:t>
      </w:r>
      <w:r w:rsidRPr="00167D6B">
        <w:rPr>
          <w:rFonts w:eastAsia="Calibri"/>
          <w:b/>
          <w:sz w:val="18"/>
          <w:szCs w:val="18"/>
          <w:lang w:eastAsia="en-US"/>
        </w:rPr>
        <w:t xml:space="preserve">                                                підпис,   М.П. </w:t>
      </w:r>
      <w:r w:rsidRPr="00167D6B">
        <w:rPr>
          <w:rFonts w:eastAsia="Calibri"/>
          <w:b/>
          <w:sz w:val="18"/>
          <w:szCs w:val="18"/>
          <w:vertAlign w:val="superscript"/>
          <w:lang w:eastAsia="en-US"/>
        </w:rPr>
        <w:t>*</w:t>
      </w:r>
      <w:r w:rsidRPr="00167D6B">
        <w:rPr>
          <w:rFonts w:eastAsia="Calibri"/>
          <w:b/>
          <w:sz w:val="18"/>
          <w:szCs w:val="18"/>
          <w:lang w:eastAsia="en-US"/>
        </w:rPr>
        <w:t xml:space="preserve">                 П.І.Б.</w:t>
      </w:r>
    </w:p>
    <w:p w:rsidR="00445A39" w:rsidRPr="00167D6B" w:rsidRDefault="005175CE">
      <w:pPr>
        <w:spacing w:line="360" w:lineRule="auto"/>
        <w:jc w:val="both"/>
        <w:rPr>
          <w:rFonts w:eastAsia="Calibri"/>
          <w:b/>
          <w:sz w:val="18"/>
          <w:szCs w:val="18"/>
          <w:lang w:eastAsia="en-US"/>
        </w:rPr>
      </w:pPr>
      <w:r w:rsidRPr="00167D6B">
        <w:rPr>
          <w:rFonts w:eastAsia="Calibri"/>
          <w:b/>
          <w:sz w:val="18"/>
          <w:szCs w:val="18"/>
          <w:lang w:eastAsia="en-US"/>
        </w:rPr>
        <w:tab/>
      </w:r>
      <w:r w:rsidRPr="00167D6B">
        <w:rPr>
          <w:rFonts w:eastAsia="Calibri"/>
          <w:b/>
          <w:sz w:val="18"/>
          <w:szCs w:val="18"/>
          <w:lang w:eastAsia="en-US"/>
        </w:rPr>
        <w:tab/>
      </w:r>
      <w:r w:rsidRPr="00167D6B">
        <w:rPr>
          <w:rFonts w:eastAsia="Calibri"/>
          <w:b/>
          <w:sz w:val="18"/>
          <w:szCs w:val="18"/>
          <w:lang w:eastAsia="en-US"/>
        </w:rPr>
        <w:tab/>
      </w:r>
      <w:r w:rsidRPr="00167D6B">
        <w:rPr>
          <w:rFonts w:eastAsia="Calibri"/>
          <w:b/>
          <w:sz w:val="18"/>
          <w:szCs w:val="18"/>
          <w:lang w:eastAsia="en-US"/>
        </w:rPr>
        <w:tab/>
        <w:t xml:space="preserve">                        </w:t>
      </w:r>
      <w:r w:rsidRPr="00167D6B">
        <w:rPr>
          <w:rFonts w:eastAsia="Calibri"/>
          <w:b/>
          <w:i/>
          <w:sz w:val="22"/>
          <w:szCs w:val="22"/>
          <w:lang w:eastAsia="en-US"/>
        </w:rPr>
        <w:t xml:space="preserve">signature, seal        </w:t>
      </w:r>
      <w:r w:rsidRPr="00167D6B">
        <w:rPr>
          <w:rFonts w:eastAsia="Calibri"/>
          <w:b/>
          <w:i/>
          <w:sz w:val="22"/>
          <w:szCs w:val="22"/>
          <w:lang w:eastAsia="en-US"/>
        </w:rPr>
        <w:tab/>
        <w:t xml:space="preserve"> Full name</w:t>
      </w:r>
    </w:p>
    <w:p w:rsidR="00445A39" w:rsidRPr="00167D6B" w:rsidRDefault="005175CE">
      <w:pPr>
        <w:tabs>
          <w:tab w:val="left" w:pos="2325"/>
        </w:tabs>
        <w:spacing w:line="360" w:lineRule="auto"/>
        <w:jc w:val="both"/>
        <w:rPr>
          <w:rFonts w:eastAsia="Calibri"/>
          <w:b/>
          <w:sz w:val="17"/>
          <w:szCs w:val="17"/>
          <w:lang w:eastAsia="en-US"/>
        </w:rPr>
      </w:pPr>
      <w:r w:rsidRPr="00167D6B">
        <w:rPr>
          <w:rFonts w:eastAsia="Calibri"/>
          <w:b/>
          <w:sz w:val="18"/>
          <w:szCs w:val="18"/>
          <w:lang w:eastAsia="en-US"/>
        </w:rPr>
        <w:t xml:space="preserve">*- для юридичної особи </w:t>
      </w:r>
      <w:r w:rsidRPr="00167D6B">
        <w:rPr>
          <w:rFonts w:eastAsia="Calibri"/>
          <w:b/>
          <w:sz w:val="17"/>
          <w:szCs w:val="17"/>
          <w:lang w:eastAsia="en-US"/>
        </w:rPr>
        <w:t>за наявності</w:t>
      </w:r>
    </w:p>
    <w:p w:rsidR="00445A39" w:rsidRPr="00167D6B" w:rsidRDefault="005175CE">
      <w:pPr>
        <w:tabs>
          <w:tab w:val="left" w:pos="2325"/>
        </w:tabs>
        <w:spacing w:line="360" w:lineRule="auto"/>
        <w:jc w:val="both"/>
        <w:rPr>
          <w:rFonts w:eastAsia="Calibri"/>
          <w:b/>
          <w:sz w:val="18"/>
          <w:szCs w:val="18"/>
          <w:lang w:eastAsia="en-US"/>
        </w:rPr>
      </w:pPr>
      <w:r w:rsidRPr="00167D6B">
        <w:rPr>
          <w:rFonts w:eastAsia="Calibri"/>
          <w:b/>
          <w:i/>
          <w:sz w:val="22"/>
          <w:szCs w:val="22"/>
          <w:lang w:eastAsia="en-US"/>
        </w:rPr>
        <w:t>for legal entity, if applicable</w:t>
      </w:r>
      <w:r w:rsidRPr="00167D6B">
        <w:rPr>
          <w:rFonts w:eastAsia="Calibri"/>
          <w:b/>
          <w:sz w:val="18"/>
          <w:szCs w:val="18"/>
          <w:lang w:eastAsia="en-US"/>
        </w:rPr>
        <w:tab/>
      </w:r>
    </w:p>
    <w:p w:rsidR="00445A39" w:rsidRPr="00167D6B" w:rsidRDefault="005175CE">
      <w:pPr>
        <w:autoSpaceDE w:val="0"/>
        <w:autoSpaceDN w:val="0"/>
        <w:spacing w:line="276" w:lineRule="auto"/>
        <w:rPr>
          <w:rFonts w:eastAsia="Calibri"/>
          <w:b/>
          <w:sz w:val="20"/>
          <w:szCs w:val="20"/>
          <w:u w:val="single"/>
          <w:lang w:eastAsia="en-US"/>
        </w:rPr>
      </w:pPr>
      <w:r w:rsidRPr="00167D6B">
        <w:rPr>
          <w:rFonts w:eastAsia="Calibri"/>
          <w:b/>
          <w:sz w:val="20"/>
          <w:szCs w:val="20"/>
          <w:u w:val="single"/>
          <w:lang w:eastAsia="en-US"/>
        </w:rPr>
        <w:t>ВІДМІТКИ ДЕПОЗИТАРНОЇ УСТАНОВИ</w:t>
      </w:r>
    </w:p>
    <w:p w:rsidR="00445A39" w:rsidRPr="00167D6B" w:rsidRDefault="005175CE">
      <w:pPr>
        <w:rPr>
          <w:rFonts w:eastAsia="Calibri"/>
          <w:b/>
          <w:i/>
          <w:sz w:val="17"/>
          <w:szCs w:val="17"/>
          <w:lang w:eastAsia="en-US"/>
        </w:rPr>
      </w:pPr>
      <w:r w:rsidRPr="00167D6B">
        <w:rPr>
          <w:rFonts w:eastAsia="Calibri"/>
          <w:b/>
          <w:i/>
          <w:sz w:val="17"/>
          <w:szCs w:val="17"/>
          <w:lang w:eastAsia="en-US"/>
        </w:rPr>
        <w:t>NOTES OF DEPOSITORY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rPr>
          <w:trHeight w:val="245"/>
        </w:trPr>
        <w:tc>
          <w:tcPr>
            <w:tcW w:w="4681" w:type="dxa"/>
            <w:shd w:val="clear" w:color="auto" w:fill="C0C0C0"/>
          </w:tcPr>
          <w:p w:rsidR="00445A39" w:rsidRPr="00167D6B" w:rsidRDefault="005175CE">
            <w:pPr>
              <w:spacing w:line="276" w:lineRule="auto"/>
              <w:jc w:val="both"/>
              <w:rPr>
                <w:rFonts w:eastAsia="Calibri"/>
                <w:sz w:val="20"/>
                <w:szCs w:val="20"/>
                <w:lang w:eastAsia="en-US"/>
              </w:rPr>
            </w:pPr>
            <w:r w:rsidRPr="00167D6B">
              <w:rPr>
                <w:rFonts w:eastAsia="Calibri"/>
                <w:sz w:val="20"/>
                <w:szCs w:val="20"/>
                <w:lang w:eastAsia="en-US"/>
              </w:rPr>
              <w:t>№ та дата  в журналі вхідної кореспонденції</w:t>
            </w:r>
          </w:p>
        </w:tc>
        <w:tc>
          <w:tcPr>
            <w:tcW w:w="4890" w:type="dxa"/>
            <w:vMerge w:val="restart"/>
            <w:shd w:val="clear" w:color="auto" w:fill="auto"/>
          </w:tcPr>
          <w:p w:rsidR="00445A39" w:rsidRPr="00167D6B" w:rsidRDefault="005175CE">
            <w:pPr>
              <w:spacing w:line="276" w:lineRule="auto"/>
              <w:rPr>
                <w:rFonts w:eastAsia="Calibri"/>
                <w:sz w:val="20"/>
                <w:szCs w:val="20"/>
                <w:lang w:eastAsia="en-US"/>
              </w:rPr>
            </w:pPr>
            <w:r w:rsidRPr="00167D6B">
              <w:rPr>
                <w:rFonts w:eastAsia="Calibri"/>
                <w:sz w:val="20"/>
                <w:szCs w:val="20"/>
                <w:lang w:eastAsia="en-US"/>
              </w:rPr>
              <w:t>№______________від__________________</w:t>
            </w:r>
          </w:p>
        </w:tc>
      </w:tr>
      <w:tr w:rsidR="00445A39" w:rsidRPr="00167D6B">
        <w:trPr>
          <w:trHeight w:val="285"/>
        </w:trPr>
        <w:tc>
          <w:tcPr>
            <w:tcW w:w="4681" w:type="dxa"/>
            <w:shd w:val="clear" w:color="auto" w:fill="C0C0C0"/>
          </w:tcPr>
          <w:p w:rsidR="00445A39" w:rsidRPr="00167D6B" w:rsidRDefault="005175CE">
            <w:pPr>
              <w:spacing w:line="276" w:lineRule="auto"/>
              <w:jc w:val="both"/>
              <w:rPr>
                <w:rFonts w:eastAsia="Calibri"/>
                <w:sz w:val="20"/>
                <w:szCs w:val="20"/>
                <w:lang w:eastAsia="en-US"/>
              </w:rPr>
            </w:pPr>
            <w:r w:rsidRPr="00167D6B">
              <w:rPr>
                <w:rFonts w:eastAsia="Calibri"/>
                <w:b/>
                <w:i/>
                <w:sz w:val="17"/>
                <w:szCs w:val="17"/>
                <w:lang w:eastAsia="en-US"/>
              </w:rPr>
              <w:t>No. and date in incoming correspondence register</w:t>
            </w:r>
          </w:p>
        </w:tc>
        <w:tc>
          <w:tcPr>
            <w:tcW w:w="4890" w:type="dxa"/>
            <w:vMerge/>
            <w:shd w:val="clear" w:color="auto" w:fill="auto"/>
          </w:tcPr>
          <w:p w:rsidR="00445A39" w:rsidRPr="00167D6B" w:rsidRDefault="00445A39">
            <w:pPr>
              <w:spacing w:line="276" w:lineRule="auto"/>
              <w:rPr>
                <w:rFonts w:eastAsia="Calibri"/>
                <w:sz w:val="20"/>
                <w:szCs w:val="20"/>
                <w:lang w:eastAsia="en-US"/>
              </w:rPr>
            </w:pPr>
          </w:p>
        </w:tc>
      </w:tr>
      <w:tr w:rsidR="00445A39" w:rsidRPr="00167D6B">
        <w:trPr>
          <w:trHeight w:val="190"/>
        </w:trPr>
        <w:tc>
          <w:tcPr>
            <w:tcW w:w="4681" w:type="dxa"/>
            <w:shd w:val="clear" w:color="auto" w:fill="C0C0C0"/>
          </w:tcPr>
          <w:p w:rsidR="00445A39" w:rsidRPr="00167D6B" w:rsidRDefault="005175CE">
            <w:pPr>
              <w:spacing w:line="276" w:lineRule="auto"/>
              <w:jc w:val="both"/>
              <w:rPr>
                <w:rFonts w:eastAsia="Calibri"/>
                <w:sz w:val="20"/>
                <w:szCs w:val="20"/>
                <w:lang w:eastAsia="en-US"/>
              </w:rPr>
            </w:pPr>
            <w:r w:rsidRPr="00167D6B">
              <w:rPr>
                <w:rFonts w:eastAsia="Calibri"/>
                <w:sz w:val="20"/>
                <w:szCs w:val="20"/>
                <w:lang w:eastAsia="en-US"/>
              </w:rPr>
              <w:t>№ та дата в журналі розпоряджень</w:t>
            </w:r>
          </w:p>
        </w:tc>
        <w:tc>
          <w:tcPr>
            <w:tcW w:w="4890" w:type="dxa"/>
            <w:vMerge w:val="restart"/>
            <w:shd w:val="clear" w:color="auto" w:fill="auto"/>
          </w:tcPr>
          <w:p w:rsidR="00445A39" w:rsidRPr="00167D6B" w:rsidRDefault="005175CE">
            <w:pPr>
              <w:spacing w:line="276" w:lineRule="auto"/>
              <w:rPr>
                <w:rFonts w:eastAsia="Calibri"/>
                <w:sz w:val="20"/>
                <w:szCs w:val="20"/>
                <w:lang w:eastAsia="en-US"/>
              </w:rPr>
            </w:pPr>
            <w:r w:rsidRPr="00167D6B">
              <w:rPr>
                <w:rFonts w:eastAsia="Calibri"/>
                <w:sz w:val="20"/>
                <w:szCs w:val="20"/>
                <w:lang w:eastAsia="en-US"/>
              </w:rPr>
              <w:t>№______________від__________________</w:t>
            </w:r>
          </w:p>
        </w:tc>
      </w:tr>
      <w:tr w:rsidR="00445A39" w:rsidRPr="00167D6B">
        <w:trPr>
          <w:trHeight w:val="340"/>
        </w:trPr>
        <w:tc>
          <w:tcPr>
            <w:tcW w:w="4681" w:type="dxa"/>
            <w:shd w:val="clear" w:color="auto" w:fill="C0C0C0"/>
          </w:tcPr>
          <w:p w:rsidR="00445A39" w:rsidRPr="00167D6B" w:rsidRDefault="005175CE">
            <w:pPr>
              <w:spacing w:line="276" w:lineRule="auto"/>
              <w:jc w:val="both"/>
              <w:rPr>
                <w:rFonts w:eastAsia="Calibri"/>
                <w:sz w:val="20"/>
                <w:szCs w:val="20"/>
                <w:lang w:eastAsia="en-US"/>
              </w:rPr>
            </w:pPr>
            <w:r w:rsidRPr="00167D6B">
              <w:rPr>
                <w:rFonts w:eastAsia="Calibri"/>
                <w:b/>
                <w:i/>
                <w:sz w:val="17"/>
                <w:szCs w:val="17"/>
                <w:lang w:eastAsia="en-US"/>
              </w:rPr>
              <w:t>No. and date in instructions register</w:t>
            </w:r>
          </w:p>
        </w:tc>
        <w:tc>
          <w:tcPr>
            <w:tcW w:w="4890" w:type="dxa"/>
            <w:vMerge/>
            <w:shd w:val="clear" w:color="auto" w:fill="auto"/>
          </w:tcPr>
          <w:p w:rsidR="00445A39" w:rsidRPr="00167D6B" w:rsidRDefault="00445A39">
            <w:pPr>
              <w:spacing w:line="276" w:lineRule="auto"/>
              <w:rPr>
                <w:rFonts w:eastAsia="Calibri"/>
                <w:sz w:val="20"/>
                <w:szCs w:val="20"/>
                <w:lang w:eastAsia="en-US"/>
              </w:rPr>
            </w:pPr>
          </w:p>
        </w:tc>
      </w:tr>
      <w:tr w:rsidR="00445A39" w:rsidRPr="00167D6B">
        <w:trPr>
          <w:trHeight w:val="218"/>
        </w:trPr>
        <w:tc>
          <w:tcPr>
            <w:tcW w:w="4681" w:type="dxa"/>
            <w:shd w:val="clear" w:color="auto" w:fill="C0C0C0"/>
          </w:tcPr>
          <w:p w:rsidR="00445A39" w:rsidRPr="00167D6B" w:rsidRDefault="005175CE">
            <w:pPr>
              <w:spacing w:line="276" w:lineRule="auto"/>
              <w:jc w:val="both"/>
              <w:rPr>
                <w:rFonts w:eastAsia="Calibri"/>
                <w:sz w:val="20"/>
                <w:szCs w:val="20"/>
                <w:lang w:eastAsia="en-US"/>
              </w:rPr>
            </w:pPr>
            <w:r w:rsidRPr="00167D6B">
              <w:rPr>
                <w:rFonts w:eastAsia="Calibri"/>
                <w:sz w:val="20"/>
                <w:szCs w:val="20"/>
                <w:lang w:eastAsia="en-US"/>
              </w:rPr>
              <w:t>№ та дата в журналі депозитарних операцій</w:t>
            </w:r>
          </w:p>
        </w:tc>
        <w:tc>
          <w:tcPr>
            <w:tcW w:w="4890" w:type="dxa"/>
            <w:vMerge w:val="restart"/>
            <w:shd w:val="clear" w:color="auto" w:fill="auto"/>
          </w:tcPr>
          <w:p w:rsidR="00445A39" w:rsidRPr="00167D6B" w:rsidRDefault="005175CE">
            <w:pPr>
              <w:spacing w:line="276" w:lineRule="auto"/>
              <w:rPr>
                <w:rFonts w:eastAsia="Calibri"/>
                <w:b/>
                <w:sz w:val="20"/>
                <w:szCs w:val="20"/>
                <w:lang w:eastAsia="en-US"/>
              </w:rPr>
            </w:pPr>
            <w:r w:rsidRPr="00167D6B">
              <w:rPr>
                <w:rFonts w:eastAsia="Calibri"/>
                <w:sz w:val="20"/>
                <w:szCs w:val="20"/>
                <w:lang w:eastAsia="en-US"/>
              </w:rPr>
              <w:t>№______________від__________________</w:t>
            </w:r>
          </w:p>
        </w:tc>
      </w:tr>
      <w:tr w:rsidR="00445A39" w:rsidRPr="00167D6B">
        <w:trPr>
          <w:trHeight w:val="312"/>
        </w:trPr>
        <w:tc>
          <w:tcPr>
            <w:tcW w:w="4681" w:type="dxa"/>
            <w:shd w:val="clear" w:color="auto" w:fill="C0C0C0"/>
          </w:tcPr>
          <w:p w:rsidR="00445A39" w:rsidRPr="00167D6B" w:rsidRDefault="005175CE">
            <w:pPr>
              <w:spacing w:line="276" w:lineRule="auto"/>
              <w:jc w:val="both"/>
              <w:rPr>
                <w:rFonts w:eastAsia="Calibri"/>
                <w:sz w:val="20"/>
                <w:szCs w:val="20"/>
                <w:lang w:eastAsia="en-US"/>
              </w:rPr>
            </w:pPr>
            <w:r w:rsidRPr="00167D6B">
              <w:rPr>
                <w:rFonts w:eastAsia="Calibri"/>
                <w:b/>
                <w:i/>
                <w:sz w:val="17"/>
                <w:szCs w:val="17"/>
                <w:lang w:eastAsia="en-US"/>
              </w:rPr>
              <w:t>No. and date in depository transactions register</w:t>
            </w:r>
          </w:p>
        </w:tc>
        <w:tc>
          <w:tcPr>
            <w:tcW w:w="4890" w:type="dxa"/>
            <w:vMerge/>
            <w:shd w:val="clear" w:color="auto" w:fill="auto"/>
          </w:tcPr>
          <w:p w:rsidR="00445A39" w:rsidRPr="00167D6B" w:rsidRDefault="00445A39">
            <w:pPr>
              <w:spacing w:line="276" w:lineRule="auto"/>
              <w:rPr>
                <w:rFonts w:eastAsia="Calibri"/>
                <w:sz w:val="20"/>
                <w:szCs w:val="20"/>
                <w:lang w:eastAsia="en-US"/>
              </w:rPr>
            </w:pPr>
          </w:p>
        </w:tc>
      </w:tr>
      <w:tr w:rsidR="00445A39" w:rsidRPr="00167D6B">
        <w:trPr>
          <w:trHeight w:val="503"/>
        </w:trPr>
        <w:tc>
          <w:tcPr>
            <w:tcW w:w="4681" w:type="dxa"/>
            <w:shd w:val="clear" w:color="auto" w:fill="C0C0C0"/>
          </w:tcPr>
          <w:p w:rsidR="00445A39" w:rsidRPr="00167D6B" w:rsidRDefault="005175CE">
            <w:pPr>
              <w:spacing w:line="276" w:lineRule="auto"/>
              <w:jc w:val="both"/>
              <w:rPr>
                <w:rFonts w:eastAsia="Calibri"/>
                <w:sz w:val="20"/>
                <w:szCs w:val="20"/>
                <w:lang w:eastAsia="en-US"/>
              </w:rPr>
            </w:pPr>
            <w:r w:rsidRPr="00167D6B">
              <w:rPr>
                <w:rFonts w:eastAsia="Calibri"/>
                <w:sz w:val="20"/>
                <w:szCs w:val="20"/>
                <w:lang w:eastAsia="en-US"/>
              </w:rPr>
              <w:t>Відповідальна особа</w:t>
            </w:r>
          </w:p>
          <w:p w:rsidR="00445A39" w:rsidRPr="00167D6B" w:rsidRDefault="005175CE">
            <w:pPr>
              <w:spacing w:line="276" w:lineRule="auto"/>
              <w:jc w:val="both"/>
              <w:rPr>
                <w:rFonts w:eastAsia="Calibri"/>
                <w:sz w:val="20"/>
                <w:szCs w:val="20"/>
                <w:lang w:eastAsia="en-US"/>
              </w:rPr>
            </w:pPr>
            <w:r w:rsidRPr="00167D6B">
              <w:rPr>
                <w:rFonts w:eastAsia="Calibri"/>
                <w:sz w:val="20"/>
                <w:szCs w:val="20"/>
                <w:lang w:eastAsia="en-US"/>
              </w:rPr>
              <w:t>(</w:t>
            </w:r>
            <w:r w:rsidRPr="00167D6B">
              <w:rPr>
                <w:rFonts w:eastAsia="Calibri"/>
                <w:i/>
                <w:sz w:val="16"/>
                <w:szCs w:val="16"/>
                <w:lang w:eastAsia="en-US"/>
              </w:rPr>
              <w:t>підпис, прізвище та ініціали</w:t>
            </w:r>
            <w:r w:rsidRPr="00167D6B">
              <w:rPr>
                <w:rFonts w:eastAsia="Calibri"/>
                <w:sz w:val="20"/>
                <w:szCs w:val="20"/>
                <w:lang w:eastAsia="en-US"/>
              </w:rPr>
              <w:t>)</w:t>
            </w:r>
          </w:p>
        </w:tc>
        <w:tc>
          <w:tcPr>
            <w:tcW w:w="4890" w:type="dxa"/>
            <w:vMerge w:val="restart"/>
            <w:shd w:val="clear" w:color="auto" w:fill="auto"/>
          </w:tcPr>
          <w:p w:rsidR="00445A39" w:rsidRPr="00167D6B" w:rsidRDefault="00445A39">
            <w:pPr>
              <w:spacing w:line="276" w:lineRule="auto"/>
              <w:rPr>
                <w:rFonts w:eastAsia="Calibri"/>
                <w:b/>
                <w:sz w:val="20"/>
                <w:szCs w:val="20"/>
                <w:lang w:eastAsia="en-US"/>
              </w:rPr>
            </w:pPr>
          </w:p>
        </w:tc>
      </w:tr>
      <w:tr w:rsidR="00445A39" w:rsidRPr="00167D6B">
        <w:trPr>
          <w:trHeight w:val="299"/>
        </w:trPr>
        <w:tc>
          <w:tcPr>
            <w:tcW w:w="4681" w:type="dxa"/>
            <w:shd w:val="clear" w:color="auto" w:fill="C0C0C0"/>
          </w:tcPr>
          <w:p w:rsidR="00445A39" w:rsidRPr="00167D6B" w:rsidRDefault="005175CE">
            <w:pPr>
              <w:spacing w:line="360" w:lineRule="auto"/>
              <w:jc w:val="both"/>
              <w:rPr>
                <w:rFonts w:eastAsia="Calibri"/>
                <w:b/>
                <w:i/>
                <w:sz w:val="17"/>
                <w:szCs w:val="17"/>
                <w:lang w:eastAsia="en-US"/>
              </w:rPr>
            </w:pPr>
            <w:r w:rsidRPr="00167D6B">
              <w:rPr>
                <w:rFonts w:eastAsia="Calibri"/>
                <w:b/>
                <w:i/>
                <w:sz w:val="17"/>
                <w:szCs w:val="17"/>
                <w:lang w:eastAsia="en-US"/>
              </w:rPr>
              <w:t>Person in charge</w:t>
            </w:r>
          </w:p>
          <w:p w:rsidR="00445A39" w:rsidRPr="00167D6B" w:rsidRDefault="005175CE">
            <w:pPr>
              <w:spacing w:line="276" w:lineRule="auto"/>
              <w:jc w:val="both"/>
              <w:rPr>
                <w:rFonts w:eastAsia="Calibri"/>
                <w:sz w:val="20"/>
                <w:szCs w:val="20"/>
                <w:lang w:eastAsia="en-US"/>
              </w:rPr>
            </w:pPr>
            <w:r w:rsidRPr="00167D6B">
              <w:rPr>
                <w:rFonts w:eastAsia="Calibri"/>
                <w:b/>
                <w:i/>
                <w:sz w:val="17"/>
                <w:szCs w:val="17"/>
                <w:lang w:eastAsia="en-US"/>
              </w:rPr>
              <w:t>(signature, surname and initials)</w:t>
            </w:r>
          </w:p>
        </w:tc>
        <w:tc>
          <w:tcPr>
            <w:tcW w:w="4890" w:type="dxa"/>
            <w:vMerge/>
            <w:shd w:val="clear" w:color="auto" w:fill="auto"/>
          </w:tcPr>
          <w:p w:rsidR="00445A39" w:rsidRPr="00167D6B" w:rsidRDefault="00445A39">
            <w:pPr>
              <w:spacing w:line="276" w:lineRule="auto"/>
              <w:rPr>
                <w:rFonts w:eastAsia="Calibri"/>
                <w:b/>
                <w:sz w:val="20"/>
                <w:szCs w:val="20"/>
                <w:lang w:eastAsia="en-US"/>
              </w:rPr>
            </w:pPr>
          </w:p>
        </w:tc>
      </w:tr>
    </w:tbl>
    <w:p w:rsidR="00445A39" w:rsidRPr="00167D6B" w:rsidRDefault="00445A39">
      <w:pPr>
        <w:rPr>
          <w:rFonts w:eastAsia="Calibri"/>
          <w:sz w:val="22"/>
          <w:szCs w:val="22"/>
          <w:lang w:eastAsia="en-US"/>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І.М.Гапоненко</w:t>
            </w:r>
          </w:p>
          <w:p w:rsidR="00445A39" w:rsidRPr="00167D6B" w:rsidRDefault="00445A39">
            <w:pPr>
              <w:rPr>
                <w:b/>
              </w:rPr>
            </w:pPr>
          </w:p>
        </w:tc>
      </w:tr>
    </w:tbl>
    <w:p w:rsidR="00F60D0D" w:rsidRPr="00167D6B" w:rsidRDefault="00F60D0D">
      <w:pPr>
        <w:spacing w:after="200" w:line="276" w:lineRule="auto"/>
        <w:jc w:val="right"/>
      </w:pPr>
    </w:p>
    <w:p w:rsidR="00F60D0D" w:rsidRPr="00167D6B" w:rsidRDefault="00F60D0D">
      <w:pPr>
        <w:spacing w:after="200" w:line="276" w:lineRule="auto"/>
        <w:jc w:val="right"/>
      </w:pPr>
    </w:p>
    <w:p w:rsidR="00F60D0D" w:rsidRPr="00167D6B" w:rsidRDefault="00F60D0D">
      <w:pPr>
        <w:spacing w:after="200" w:line="276" w:lineRule="auto"/>
        <w:jc w:val="right"/>
      </w:pPr>
    </w:p>
    <w:p w:rsidR="00445A39" w:rsidRPr="00167D6B" w:rsidRDefault="005175CE">
      <w:pPr>
        <w:spacing w:after="200" w:line="276" w:lineRule="auto"/>
        <w:jc w:val="right"/>
      </w:pPr>
      <w:r w:rsidRPr="00167D6B">
        <w:t>Додаток 95</w:t>
      </w:r>
    </w:p>
    <w:p w:rsidR="00445A39" w:rsidRPr="00167D6B" w:rsidRDefault="00445A39">
      <w:pPr>
        <w:spacing w:line="276" w:lineRule="auto"/>
        <w:jc w:val="center"/>
        <w:rPr>
          <w:rFonts w:eastAsia="Calibri"/>
          <w:b/>
          <w:sz w:val="20"/>
          <w:szCs w:val="20"/>
          <w:lang w:eastAsia="en-US"/>
        </w:rPr>
      </w:pPr>
    </w:p>
    <w:p w:rsidR="00445A39" w:rsidRPr="00167D6B" w:rsidRDefault="005175CE">
      <w:pPr>
        <w:spacing w:line="276" w:lineRule="auto"/>
        <w:jc w:val="center"/>
        <w:rPr>
          <w:rFonts w:eastAsia="Calibri"/>
          <w:b/>
          <w:sz w:val="20"/>
          <w:szCs w:val="20"/>
          <w:lang w:eastAsia="en-US"/>
        </w:rPr>
      </w:pPr>
      <w:r w:rsidRPr="00167D6B">
        <w:rPr>
          <w:rFonts w:eastAsia="Calibri"/>
          <w:b/>
          <w:sz w:val="20"/>
          <w:szCs w:val="20"/>
          <w:lang w:eastAsia="en-US"/>
        </w:rPr>
        <w:t>РОЗПОРЯДЖЕННЯ №____</w:t>
      </w:r>
    </w:p>
    <w:p w:rsidR="00445A39" w:rsidRPr="00167D6B" w:rsidRDefault="005175CE">
      <w:pPr>
        <w:spacing w:line="276" w:lineRule="auto"/>
        <w:jc w:val="center"/>
        <w:rPr>
          <w:rFonts w:eastAsia="Calibri"/>
          <w:b/>
          <w:sz w:val="20"/>
          <w:szCs w:val="20"/>
          <w:lang w:eastAsia="en-US"/>
        </w:rPr>
      </w:pPr>
      <w:r w:rsidRPr="00167D6B">
        <w:rPr>
          <w:rFonts w:eastAsia="Calibri"/>
          <w:b/>
          <w:sz w:val="20"/>
          <w:szCs w:val="20"/>
          <w:lang w:eastAsia="en-US"/>
        </w:rPr>
        <w:t>на внесення змін до анкети рахунку в цінних паперах для юридичної особи</w:t>
      </w:r>
    </w:p>
    <w:p w:rsidR="00445A39" w:rsidRPr="00167D6B" w:rsidRDefault="005175CE">
      <w:pPr>
        <w:spacing w:line="276" w:lineRule="auto"/>
        <w:jc w:val="center"/>
        <w:rPr>
          <w:rFonts w:eastAsia="Calibri"/>
          <w:b/>
          <w:sz w:val="20"/>
          <w:szCs w:val="20"/>
          <w:lang w:eastAsia="en-US"/>
        </w:rPr>
      </w:pPr>
      <w:r w:rsidRPr="00167D6B">
        <w:rPr>
          <w:rFonts w:eastAsia="Calibri"/>
          <w:b/>
          <w:sz w:val="20"/>
          <w:szCs w:val="20"/>
          <w:lang w:eastAsia="en-US"/>
        </w:rPr>
        <w:t>від «______» ______________20__р.</w:t>
      </w:r>
    </w:p>
    <w:p w:rsidR="00445A39" w:rsidRPr="00167D6B" w:rsidRDefault="005175CE">
      <w:pPr>
        <w:spacing w:line="276" w:lineRule="auto"/>
        <w:jc w:val="center"/>
        <w:rPr>
          <w:rFonts w:eastAsia="Calibri"/>
          <w:b/>
          <w:i/>
          <w:sz w:val="20"/>
          <w:szCs w:val="20"/>
          <w:lang w:eastAsia="en-US"/>
        </w:rPr>
      </w:pPr>
      <w:r w:rsidRPr="00167D6B">
        <w:rPr>
          <w:rFonts w:eastAsia="Calibri"/>
          <w:b/>
          <w:i/>
          <w:sz w:val="22"/>
          <w:szCs w:val="22"/>
          <w:lang w:eastAsia="en-US"/>
        </w:rPr>
        <w:t xml:space="preserve">ORDER NO. </w:t>
      </w:r>
      <w:r w:rsidRPr="00167D6B">
        <w:rPr>
          <w:rFonts w:eastAsia="Calibri"/>
          <w:b/>
          <w:i/>
          <w:sz w:val="20"/>
          <w:szCs w:val="20"/>
          <w:lang w:eastAsia="en-US"/>
        </w:rPr>
        <w:t>____</w:t>
      </w:r>
    </w:p>
    <w:p w:rsidR="00445A39" w:rsidRPr="00167D6B" w:rsidRDefault="005175CE">
      <w:pPr>
        <w:spacing w:line="276" w:lineRule="auto"/>
        <w:jc w:val="center"/>
        <w:rPr>
          <w:rFonts w:eastAsia="Calibri"/>
          <w:b/>
          <w:i/>
          <w:sz w:val="20"/>
          <w:szCs w:val="20"/>
          <w:lang w:eastAsia="en-US"/>
        </w:rPr>
      </w:pPr>
      <w:r w:rsidRPr="00167D6B">
        <w:rPr>
          <w:rFonts w:eastAsia="Calibri"/>
          <w:b/>
          <w:i/>
          <w:sz w:val="20"/>
          <w:szCs w:val="20"/>
          <w:lang w:eastAsia="en-US"/>
        </w:rPr>
        <w:t>on amendments being made to securities account questionnaire for a legal entity</w:t>
      </w:r>
    </w:p>
    <w:p w:rsidR="00445A39" w:rsidRPr="00167D6B" w:rsidRDefault="005175CE">
      <w:pPr>
        <w:spacing w:line="276" w:lineRule="auto"/>
        <w:jc w:val="center"/>
        <w:rPr>
          <w:rFonts w:eastAsia="Calibri"/>
          <w:b/>
          <w:i/>
          <w:sz w:val="22"/>
          <w:szCs w:val="22"/>
          <w:u w:val="single"/>
          <w:lang w:eastAsia="en-US"/>
        </w:rPr>
      </w:pPr>
      <w:r w:rsidRPr="00167D6B">
        <w:rPr>
          <w:rFonts w:eastAsia="Calibri"/>
          <w:b/>
          <w:i/>
          <w:sz w:val="20"/>
          <w:szCs w:val="20"/>
          <w:lang w:eastAsia="en-US"/>
        </w:rPr>
        <w:t>dated «______» ______________20__</w:t>
      </w:r>
    </w:p>
    <w:p w:rsidR="00445A39" w:rsidRPr="00167D6B" w:rsidRDefault="00445A39">
      <w:pPr>
        <w:spacing w:line="276" w:lineRule="auto"/>
        <w:jc w:val="center"/>
        <w:rPr>
          <w:rFonts w:eastAsia="Calibri"/>
          <w:b/>
          <w:sz w:val="20"/>
          <w:szCs w:val="20"/>
          <w:vertAlign w:val="superscript"/>
          <w:lang w:eastAsia="en-US"/>
        </w:rPr>
      </w:pPr>
    </w:p>
    <w:p w:rsidR="00445A39" w:rsidRPr="00167D6B" w:rsidRDefault="005175CE">
      <w:pPr>
        <w:spacing w:line="276" w:lineRule="auto"/>
        <w:rPr>
          <w:rFonts w:eastAsia="Calibri"/>
          <w:b/>
          <w:sz w:val="20"/>
          <w:szCs w:val="20"/>
          <w:lang w:eastAsia="en-US"/>
        </w:rPr>
      </w:pPr>
      <w:r w:rsidRPr="00167D6B">
        <w:rPr>
          <w:rFonts w:eastAsia="Calibri"/>
          <w:b/>
          <w:sz w:val="20"/>
          <w:szCs w:val="20"/>
          <w:lang w:eastAsia="en-US"/>
        </w:rPr>
        <w:t>ВІДОМОСТІ ПРО ДЕПОЗИТАРНУ УСТАНОВУ</w:t>
      </w:r>
    </w:p>
    <w:p w:rsidR="00445A39" w:rsidRPr="00167D6B" w:rsidRDefault="005175CE">
      <w:pPr>
        <w:autoSpaceDE w:val="0"/>
        <w:autoSpaceDN w:val="0"/>
        <w:spacing w:line="276" w:lineRule="auto"/>
        <w:rPr>
          <w:rFonts w:eastAsia="Calibri"/>
          <w:b/>
          <w:sz w:val="20"/>
          <w:szCs w:val="20"/>
          <w:lang w:eastAsia="en-US"/>
        </w:rPr>
      </w:pPr>
      <w:r w:rsidRPr="00167D6B">
        <w:rPr>
          <w:rFonts w:eastAsia="Calibri"/>
          <w:b/>
          <w:i/>
          <w:sz w:val="22"/>
          <w:szCs w:val="22"/>
          <w:lang w:eastAsia="en-US"/>
        </w:rPr>
        <w:t>Information on the depository institution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rPr>
          <w:trHeight w:val="285"/>
        </w:trPr>
        <w:tc>
          <w:tcPr>
            <w:tcW w:w="3324" w:type="dxa"/>
            <w:shd w:val="clear" w:color="auto" w:fill="D9D9D9"/>
          </w:tcPr>
          <w:p w:rsidR="00445A39" w:rsidRPr="00167D6B" w:rsidRDefault="005175CE">
            <w:pPr>
              <w:spacing w:line="276" w:lineRule="auto"/>
              <w:jc w:val="both"/>
              <w:rPr>
                <w:rFonts w:eastAsia="Calibri"/>
                <w:sz w:val="20"/>
                <w:szCs w:val="20"/>
                <w:lang w:eastAsia="en-US"/>
              </w:rPr>
            </w:pPr>
            <w:r w:rsidRPr="00167D6B">
              <w:rPr>
                <w:rFonts w:eastAsia="Calibri"/>
                <w:sz w:val="20"/>
                <w:szCs w:val="20"/>
                <w:lang w:eastAsia="en-US"/>
              </w:rPr>
              <w:t>Код за ЄДРПОУ</w:t>
            </w:r>
          </w:p>
        </w:tc>
        <w:tc>
          <w:tcPr>
            <w:tcW w:w="6144" w:type="dxa"/>
            <w:vMerge w:val="restart"/>
            <w:shd w:val="clear" w:color="auto" w:fill="D9D9D9"/>
          </w:tcPr>
          <w:p w:rsidR="00445A39" w:rsidRPr="00167D6B" w:rsidRDefault="005175CE">
            <w:pPr>
              <w:spacing w:line="276" w:lineRule="auto"/>
              <w:rPr>
                <w:rFonts w:eastAsia="Calibri"/>
                <w:sz w:val="20"/>
                <w:szCs w:val="20"/>
                <w:lang w:eastAsia="en-US"/>
              </w:rPr>
            </w:pPr>
            <w:r w:rsidRPr="00167D6B">
              <w:rPr>
                <w:rFonts w:eastAsia="Calibri"/>
                <w:sz w:val="20"/>
                <w:szCs w:val="20"/>
                <w:lang w:eastAsia="en-US"/>
              </w:rPr>
              <w:t>23697280</w:t>
            </w:r>
          </w:p>
        </w:tc>
      </w:tr>
      <w:tr w:rsidR="00445A39" w:rsidRPr="00167D6B">
        <w:trPr>
          <w:trHeight w:val="245"/>
        </w:trPr>
        <w:tc>
          <w:tcPr>
            <w:tcW w:w="3324" w:type="dxa"/>
            <w:shd w:val="clear" w:color="auto" w:fill="D9D9D9"/>
          </w:tcPr>
          <w:p w:rsidR="00445A39" w:rsidRPr="00167D6B" w:rsidRDefault="005175CE">
            <w:pPr>
              <w:spacing w:line="276" w:lineRule="auto"/>
              <w:jc w:val="both"/>
              <w:rPr>
                <w:rFonts w:eastAsia="Calibri"/>
                <w:sz w:val="20"/>
                <w:szCs w:val="20"/>
                <w:lang w:eastAsia="en-US"/>
              </w:rPr>
            </w:pPr>
            <w:r w:rsidRPr="00167D6B">
              <w:rPr>
                <w:rFonts w:eastAsia="Calibri"/>
                <w:b/>
                <w:i/>
                <w:sz w:val="22"/>
                <w:szCs w:val="22"/>
                <w:lang w:eastAsia="en-US"/>
              </w:rPr>
              <w:t>USREOU code</w:t>
            </w:r>
          </w:p>
        </w:tc>
        <w:tc>
          <w:tcPr>
            <w:tcW w:w="6144" w:type="dxa"/>
            <w:vMerge/>
            <w:shd w:val="clear" w:color="auto" w:fill="D9D9D9"/>
          </w:tcPr>
          <w:p w:rsidR="00445A39" w:rsidRPr="00167D6B" w:rsidRDefault="00445A39">
            <w:pPr>
              <w:spacing w:line="276" w:lineRule="auto"/>
              <w:rPr>
                <w:rFonts w:eastAsia="Calibri"/>
                <w:sz w:val="20"/>
                <w:szCs w:val="20"/>
                <w:lang w:eastAsia="en-US"/>
              </w:rPr>
            </w:pPr>
          </w:p>
        </w:tc>
      </w:tr>
      <w:tr w:rsidR="00445A39" w:rsidRPr="00167D6B">
        <w:trPr>
          <w:trHeight w:val="244"/>
        </w:trPr>
        <w:tc>
          <w:tcPr>
            <w:tcW w:w="3324" w:type="dxa"/>
            <w:shd w:val="clear" w:color="auto" w:fill="D9D9D9"/>
          </w:tcPr>
          <w:p w:rsidR="00445A39" w:rsidRPr="00167D6B" w:rsidRDefault="005175CE">
            <w:pPr>
              <w:spacing w:line="276" w:lineRule="auto"/>
              <w:rPr>
                <w:rFonts w:eastAsia="Calibri"/>
                <w:sz w:val="20"/>
                <w:szCs w:val="20"/>
                <w:lang w:eastAsia="en-US"/>
              </w:rPr>
            </w:pPr>
            <w:r w:rsidRPr="00167D6B">
              <w:rPr>
                <w:rFonts w:eastAsia="Calibri"/>
                <w:sz w:val="20"/>
                <w:szCs w:val="20"/>
                <w:lang w:eastAsia="en-US"/>
              </w:rPr>
              <w:t xml:space="preserve">Повне найменування </w:t>
            </w:r>
          </w:p>
        </w:tc>
        <w:tc>
          <w:tcPr>
            <w:tcW w:w="6144" w:type="dxa"/>
            <w:vMerge w:val="restart"/>
            <w:shd w:val="clear" w:color="auto" w:fill="D9D9D9"/>
          </w:tcPr>
          <w:p w:rsidR="00445A39" w:rsidRPr="00167D6B" w:rsidRDefault="005175CE">
            <w:pPr>
              <w:spacing w:line="276" w:lineRule="auto"/>
              <w:rPr>
                <w:rFonts w:eastAsia="Calibri"/>
                <w:sz w:val="16"/>
                <w:szCs w:val="16"/>
                <w:lang w:eastAsia="en-US"/>
              </w:rPr>
            </w:pPr>
            <w:r w:rsidRPr="00167D6B">
              <w:rPr>
                <w:rFonts w:eastAsia="Calibri"/>
                <w:sz w:val="16"/>
                <w:szCs w:val="16"/>
                <w:lang w:eastAsia="en-US"/>
              </w:rPr>
              <w:t>ПУБЛІЧНЕ АКЦІОНЕРНЕ ТОВАРИСТВО АКЦІОНЕРНИЙ БАНК «УКРГАЗБАНК»</w:t>
            </w:r>
          </w:p>
          <w:p w:rsidR="00445A39" w:rsidRPr="00167D6B" w:rsidRDefault="005175CE">
            <w:pPr>
              <w:spacing w:line="276" w:lineRule="auto"/>
              <w:rPr>
                <w:rFonts w:eastAsia="Calibri"/>
                <w:sz w:val="20"/>
                <w:szCs w:val="20"/>
                <w:lang w:eastAsia="en-US"/>
              </w:rPr>
            </w:pPr>
            <w:r w:rsidRPr="00167D6B">
              <w:rPr>
                <w:rFonts w:eastAsia="Calibri"/>
                <w:b/>
                <w:i/>
                <w:sz w:val="17"/>
                <w:szCs w:val="17"/>
                <w:lang w:eastAsia="en-US"/>
              </w:rPr>
              <w:t>PUBLIC JOINT-STOCK COMPANY JOINT-STOCK BANK “UKRGASBANK”</w:t>
            </w:r>
          </w:p>
        </w:tc>
      </w:tr>
      <w:tr w:rsidR="00445A39" w:rsidRPr="00167D6B">
        <w:trPr>
          <w:trHeight w:val="299"/>
        </w:trPr>
        <w:tc>
          <w:tcPr>
            <w:tcW w:w="3324" w:type="dxa"/>
            <w:shd w:val="clear" w:color="auto" w:fill="D9D9D9"/>
          </w:tcPr>
          <w:p w:rsidR="00445A39" w:rsidRPr="00167D6B" w:rsidRDefault="005175CE">
            <w:pPr>
              <w:spacing w:line="276" w:lineRule="auto"/>
              <w:rPr>
                <w:rFonts w:eastAsia="Calibri"/>
                <w:sz w:val="20"/>
                <w:szCs w:val="20"/>
                <w:lang w:eastAsia="en-US"/>
              </w:rPr>
            </w:pPr>
            <w:r w:rsidRPr="00167D6B">
              <w:rPr>
                <w:rFonts w:eastAsia="Calibri"/>
                <w:b/>
                <w:i/>
                <w:sz w:val="22"/>
                <w:szCs w:val="22"/>
                <w:lang w:eastAsia="en-US"/>
              </w:rPr>
              <w:t>Full name</w:t>
            </w:r>
          </w:p>
        </w:tc>
        <w:tc>
          <w:tcPr>
            <w:tcW w:w="6144" w:type="dxa"/>
            <w:vMerge/>
            <w:shd w:val="clear" w:color="auto" w:fill="D9D9D9"/>
          </w:tcPr>
          <w:p w:rsidR="00445A39" w:rsidRPr="00167D6B" w:rsidRDefault="00445A39">
            <w:pPr>
              <w:spacing w:line="276" w:lineRule="auto"/>
              <w:rPr>
                <w:rFonts w:eastAsia="Calibri"/>
                <w:sz w:val="16"/>
                <w:szCs w:val="16"/>
                <w:lang w:eastAsia="en-US"/>
              </w:rPr>
            </w:pPr>
          </w:p>
        </w:tc>
      </w:tr>
    </w:tbl>
    <w:p w:rsidR="00445A39" w:rsidRPr="00167D6B" w:rsidRDefault="00445A39">
      <w:pPr>
        <w:spacing w:line="276" w:lineRule="auto"/>
        <w:rPr>
          <w:rFonts w:eastAsia="Calibri"/>
          <w:b/>
          <w:sz w:val="20"/>
          <w:szCs w:val="20"/>
          <w:lang w:eastAsia="en-US"/>
        </w:rPr>
      </w:pPr>
    </w:p>
    <w:p w:rsidR="00445A39" w:rsidRPr="00167D6B" w:rsidRDefault="005175CE">
      <w:pPr>
        <w:spacing w:line="276" w:lineRule="auto"/>
        <w:rPr>
          <w:rFonts w:eastAsia="Calibri"/>
          <w:sz w:val="20"/>
          <w:szCs w:val="20"/>
          <w:lang w:eastAsia="en-US"/>
        </w:rPr>
      </w:pPr>
      <w:r w:rsidRPr="00167D6B">
        <w:rPr>
          <w:rFonts w:eastAsia="Calibri"/>
          <w:b/>
          <w:sz w:val="20"/>
          <w:szCs w:val="20"/>
          <w:lang w:eastAsia="en-US"/>
        </w:rPr>
        <w:t xml:space="preserve">ВІДОМОСТІ ПРО ДЕПОНЕНТА </w:t>
      </w:r>
      <w:r w:rsidRPr="00167D6B">
        <w:rPr>
          <w:rFonts w:eastAsia="Calibri"/>
          <w:sz w:val="20"/>
          <w:szCs w:val="20"/>
          <w:lang w:eastAsia="en-US"/>
        </w:rPr>
        <w:t>(</w:t>
      </w:r>
      <w:r w:rsidRPr="00167D6B">
        <w:rPr>
          <w:rFonts w:eastAsia="Calibri"/>
          <w:i/>
          <w:sz w:val="20"/>
          <w:szCs w:val="20"/>
          <w:lang w:eastAsia="en-US"/>
        </w:rPr>
        <w:t>ВКАЗУЄТЬСЯ ДІЙСНА ІНФОРМАЦІЯ</w:t>
      </w:r>
      <w:r w:rsidRPr="00167D6B">
        <w:rPr>
          <w:rFonts w:eastAsia="Calibri"/>
          <w:sz w:val="20"/>
          <w:szCs w:val="20"/>
          <w:lang w:eastAsia="en-US"/>
        </w:rPr>
        <w:t>)</w:t>
      </w:r>
    </w:p>
    <w:p w:rsidR="00445A39" w:rsidRPr="00167D6B" w:rsidRDefault="005175CE">
      <w:pPr>
        <w:spacing w:line="276" w:lineRule="auto"/>
        <w:rPr>
          <w:rFonts w:eastAsia="Calibri"/>
          <w:sz w:val="20"/>
          <w:szCs w:val="20"/>
          <w:lang w:eastAsia="en-US"/>
        </w:rPr>
      </w:pPr>
      <w:r w:rsidRPr="00167D6B">
        <w:rPr>
          <w:rFonts w:eastAsia="Calibri"/>
          <w:b/>
          <w:i/>
          <w:sz w:val="22"/>
          <w:szCs w:val="22"/>
          <w:lang w:eastAsia="en-US"/>
        </w:rPr>
        <w:t xml:space="preserve">Information on the Depositor </w:t>
      </w:r>
      <w:r w:rsidRPr="00167D6B">
        <w:rPr>
          <w:rFonts w:eastAsia="Calibri"/>
          <w:i/>
          <w:sz w:val="22"/>
          <w:szCs w:val="22"/>
          <w:lang w:eastAsia="en-US"/>
        </w:rPr>
        <w:t>(actual information shall be specified)</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445A39" w:rsidRPr="00167D6B">
        <w:trPr>
          <w:trHeight w:val="449"/>
        </w:trPr>
        <w:tc>
          <w:tcPr>
            <w:tcW w:w="3348" w:type="dxa"/>
            <w:shd w:val="clear" w:color="auto" w:fill="D9D9D9"/>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sz w:val="20"/>
                <w:szCs w:val="20"/>
                <w:lang w:eastAsia="en-US"/>
              </w:rPr>
              <w:t>Депозитарний код рахунку в цінних паперах</w:t>
            </w:r>
          </w:p>
        </w:tc>
        <w:tc>
          <w:tcPr>
            <w:tcW w:w="6120" w:type="dxa"/>
            <w:vMerge w:val="restart"/>
            <w:shd w:val="clear" w:color="auto" w:fill="auto"/>
          </w:tcPr>
          <w:p w:rsidR="00445A39" w:rsidRPr="00167D6B" w:rsidRDefault="00445A39">
            <w:pPr>
              <w:spacing w:line="276" w:lineRule="auto"/>
              <w:rPr>
                <w:rFonts w:eastAsia="Calibri"/>
                <w:sz w:val="20"/>
                <w:szCs w:val="20"/>
                <w:lang w:eastAsia="en-US"/>
              </w:rPr>
            </w:pPr>
          </w:p>
        </w:tc>
      </w:tr>
      <w:tr w:rsidR="00445A39" w:rsidRPr="00167D6B">
        <w:trPr>
          <w:trHeight w:val="353"/>
        </w:trPr>
        <w:tc>
          <w:tcPr>
            <w:tcW w:w="3348" w:type="dxa"/>
            <w:shd w:val="clear" w:color="auto" w:fill="D9D9D9"/>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b/>
                <w:i/>
                <w:sz w:val="17"/>
                <w:szCs w:val="17"/>
                <w:lang w:eastAsia="en-US"/>
              </w:rPr>
              <w:t>Depository code of securities account</w:t>
            </w:r>
          </w:p>
        </w:tc>
        <w:tc>
          <w:tcPr>
            <w:tcW w:w="6120" w:type="dxa"/>
            <w:vMerge/>
            <w:shd w:val="clear" w:color="auto" w:fill="auto"/>
          </w:tcPr>
          <w:p w:rsidR="00445A39" w:rsidRPr="00167D6B" w:rsidRDefault="00445A39">
            <w:pPr>
              <w:spacing w:line="276" w:lineRule="auto"/>
              <w:rPr>
                <w:rFonts w:eastAsia="Calibri"/>
                <w:sz w:val="20"/>
                <w:szCs w:val="20"/>
                <w:lang w:eastAsia="en-US"/>
              </w:rPr>
            </w:pPr>
          </w:p>
        </w:tc>
      </w:tr>
      <w:tr w:rsidR="00445A39" w:rsidRPr="00167D6B">
        <w:trPr>
          <w:trHeight w:val="1522"/>
        </w:trPr>
        <w:tc>
          <w:tcPr>
            <w:tcW w:w="3348" w:type="dxa"/>
            <w:shd w:val="clear" w:color="auto" w:fill="D9D9D9"/>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sz w:val="20"/>
                <w:szCs w:val="20"/>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vMerge w:val="restart"/>
            <w:shd w:val="clear" w:color="auto" w:fill="auto"/>
          </w:tcPr>
          <w:p w:rsidR="00445A39" w:rsidRPr="00167D6B" w:rsidRDefault="00445A39">
            <w:pPr>
              <w:spacing w:line="276" w:lineRule="auto"/>
              <w:rPr>
                <w:rFonts w:eastAsia="Calibri"/>
                <w:sz w:val="20"/>
                <w:szCs w:val="20"/>
                <w:lang w:eastAsia="en-US"/>
              </w:rPr>
            </w:pPr>
          </w:p>
        </w:tc>
      </w:tr>
      <w:tr w:rsidR="00445A39" w:rsidRPr="00167D6B">
        <w:trPr>
          <w:trHeight w:val="326"/>
        </w:trPr>
        <w:tc>
          <w:tcPr>
            <w:tcW w:w="3348" w:type="dxa"/>
            <w:shd w:val="clear" w:color="auto" w:fill="D9D9D9"/>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b/>
                <w:i/>
                <w:sz w:val="17"/>
                <w:szCs w:val="17"/>
                <w:lang w:eastAsia="en-US"/>
              </w:rPr>
              <w:t>Full name of the legal entity/ full name of mutual investment fund and full name of asset management company, which established it (if an account was opened for consideration of mutual investment fund assets)</w:t>
            </w:r>
          </w:p>
        </w:tc>
        <w:tc>
          <w:tcPr>
            <w:tcW w:w="6120" w:type="dxa"/>
            <w:vMerge/>
            <w:shd w:val="clear" w:color="auto" w:fill="auto"/>
          </w:tcPr>
          <w:p w:rsidR="00445A39" w:rsidRPr="00167D6B" w:rsidRDefault="00445A39">
            <w:pPr>
              <w:spacing w:line="276" w:lineRule="auto"/>
              <w:rPr>
                <w:rFonts w:eastAsia="Calibri"/>
                <w:sz w:val="20"/>
                <w:szCs w:val="20"/>
                <w:lang w:eastAsia="en-US"/>
              </w:rPr>
            </w:pPr>
          </w:p>
        </w:tc>
      </w:tr>
      <w:tr w:rsidR="00445A39" w:rsidRPr="00167D6B">
        <w:trPr>
          <w:trHeight w:val="2079"/>
        </w:trPr>
        <w:tc>
          <w:tcPr>
            <w:tcW w:w="3348" w:type="dxa"/>
            <w:shd w:val="clear" w:color="auto" w:fill="D9D9D9"/>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sz w:val="20"/>
                <w:szCs w:val="20"/>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vMerge w:val="restart"/>
            <w:shd w:val="clear" w:color="auto" w:fill="auto"/>
          </w:tcPr>
          <w:p w:rsidR="00445A39" w:rsidRPr="00167D6B" w:rsidRDefault="00445A39">
            <w:pPr>
              <w:spacing w:line="276" w:lineRule="auto"/>
              <w:rPr>
                <w:rFonts w:eastAsia="Calibri"/>
                <w:sz w:val="20"/>
                <w:szCs w:val="20"/>
                <w:lang w:eastAsia="en-US"/>
              </w:rPr>
            </w:pPr>
          </w:p>
        </w:tc>
      </w:tr>
      <w:tr w:rsidR="00445A39" w:rsidRPr="00167D6B">
        <w:trPr>
          <w:trHeight w:val="312"/>
        </w:trPr>
        <w:tc>
          <w:tcPr>
            <w:tcW w:w="3348" w:type="dxa"/>
            <w:shd w:val="clear" w:color="auto" w:fill="D9D9D9"/>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b/>
                <w:i/>
                <w:sz w:val="17"/>
                <w:szCs w:val="17"/>
                <w:lang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w:t>
            </w:r>
          </w:p>
        </w:tc>
        <w:tc>
          <w:tcPr>
            <w:tcW w:w="6120" w:type="dxa"/>
            <w:vMerge/>
            <w:shd w:val="clear" w:color="auto" w:fill="auto"/>
          </w:tcPr>
          <w:p w:rsidR="00445A39" w:rsidRPr="00167D6B" w:rsidRDefault="00445A39">
            <w:pPr>
              <w:spacing w:line="276" w:lineRule="auto"/>
              <w:rPr>
                <w:rFonts w:eastAsia="Calibri"/>
                <w:sz w:val="20"/>
                <w:szCs w:val="20"/>
                <w:lang w:eastAsia="en-US"/>
              </w:rPr>
            </w:pPr>
          </w:p>
        </w:tc>
      </w:tr>
    </w:tbl>
    <w:p w:rsidR="00445A39" w:rsidRPr="00167D6B" w:rsidRDefault="00445A39">
      <w:pPr>
        <w:spacing w:line="276" w:lineRule="auto"/>
        <w:rPr>
          <w:rFonts w:eastAsia="Calibri"/>
          <w:b/>
          <w:sz w:val="20"/>
          <w:szCs w:val="20"/>
          <w:lang w:eastAsia="en-US"/>
        </w:rPr>
      </w:pPr>
    </w:p>
    <w:p w:rsidR="00445A39" w:rsidRPr="00167D6B" w:rsidRDefault="005175CE">
      <w:pPr>
        <w:spacing w:line="276" w:lineRule="auto"/>
        <w:jc w:val="both"/>
        <w:rPr>
          <w:rFonts w:eastAsia="Calibri"/>
          <w:b/>
          <w:sz w:val="20"/>
          <w:szCs w:val="20"/>
          <w:lang w:eastAsia="en-US"/>
        </w:rPr>
      </w:pPr>
      <w:r w:rsidRPr="00167D6B">
        <w:rPr>
          <w:rFonts w:eastAsia="Calibri"/>
          <w:b/>
          <w:sz w:val="20"/>
          <w:szCs w:val="20"/>
          <w:lang w:eastAsia="en-US"/>
        </w:rPr>
        <w:t>ЦИМ РОЗПОРЯДЖЕННЯМ  НАКАЗУЮ ВНЕСТИ ЗМІНИ ДО АНКЕТИ РАХУНКУ В ЦІННИХ ПАПЕРАХ</w:t>
      </w:r>
    </w:p>
    <w:p w:rsidR="00445A39" w:rsidRPr="00167D6B" w:rsidRDefault="005175CE">
      <w:pPr>
        <w:spacing w:line="276" w:lineRule="auto"/>
        <w:jc w:val="both"/>
        <w:rPr>
          <w:rFonts w:eastAsia="Calibri"/>
          <w:b/>
          <w:sz w:val="20"/>
          <w:szCs w:val="20"/>
          <w:lang w:eastAsia="en-US"/>
        </w:rPr>
      </w:pPr>
      <w:r w:rsidRPr="00167D6B">
        <w:rPr>
          <w:rFonts w:eastAsia="Calibri"/>
          <w:b/>
          <w:i/>
          <w:sz w:val="22"/>
          <w:szCs w:val="22"/>
          <w:lang w:eastAsia="en-US"/>
        </w:rPr>
        <w:t>I HEREBY ORDER TO MAKE AMENDMENTS TO THE SECURITIES ACCOUNT QUESTIONNAIRE</w:t>
      </w:r>
    </w:p>
    <w:tbl>
      <w:tblPr>
        <w:tblW w:w="9468" w:type="dxa"/>
        <w:tblLayout w:type="fixed"/>
        <w:tblLook w:val="0000" w:firstRow="0" w:lastRow="0" w:firstColumn="0" w:lastColumn="0" w:noHBand="0" w:noVBand="0"/>
      </w:tblPr>
      <w:tblGrid>
        <w:gridCol w:w="3348"/>
        <w:gridCol w:w="6120"/>
      </w:tblGrid>
      <w:tr w:rsidR="00445A39" w:rsidRPr="00167D6B">
        <w:trPr>
          <w:cantSplit/>
          <w:trHeight w:val="448"/>
        </w:trPr>
        <w:tc>
          <w:tcPr>
            <w:tcW w:w="3348" w:type="dxa"/>
            <w:tcBorders>
              <w:top w:val="single" w:sz="4" w:space="0" w:color="auto"/>
              <w:left w:val="single" w:sz="4" w:space="0" w:color="auto"/>
              <w:bottom w:val="single" w:sz="4" w:space="0" w:color="auto"/>
              <w:right w:val="single" w:sz="4" w:space="0" w:color="auto"/>
            </w:tcBorders>
          </w:tcPr>
          <w:p w:rsidR="00445A39" w:rsidRPr="00167D6B" w:rsidRDefault="005175CE">
            <w:pPr>
              <w:spacing w:line="276" w:lineRule="auto"/>
              <w:jc w:val="center"/>
              <w:rPr>
                <w:rFonts w:eastAsia="Calibri"/>
                <w:b/>
                <w:sz w:val="20"/>
                <w:szCs w:val="20"/>
                <w:lang w:eastAsia="en-US"/>
              </w:rPr>
            </w:pPr>
            <w:r w:rsidRPr="00167D6B">
              <w:rPr>
                <w:rFonts w:eastAsia="Calibri"/>
                <w:b/>
                <w:sz w:val="20"/>
                <w:szCs w:val="20"/>
                <w:lang w:eastAsia="en-US"/>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rsidR="00445A39" w:rsidRPr="00167D6B" w:rsidRDefault="005175CE">
            <w:pPr>
              <w:spacing w:line="276" w:lineRule="auto"/>
              <w:jc w:val="center"/>
              <w:rPr>
                <w:rFonts w:eastAsia="Calibri"/>
                <w:b/>
                <w:sz w:val="20"/>
                <w:szCs w:val="20"/>
                <w:lang w:eastAsia="en-US"/>
              </w:rPr>
            </w:pPr>
            <w:r w:rsidRPr="00167D6B">
              <w:rPr>
                <w:rFonts w:eastAsia="Calibri"/>
                <w:b/>
                <w:sz w:val="20"/>
                <w:szCs w:val="20"/>
                <w:lang w:eastAsia="en-US"/>
              </w:rPr>
              <w:t>НОВІ РЕКВІЗИТИ</w:t>
            </w:r>
          </w:p>
        </w:tc>
      </w:tr>
      <w:tr w:rsidR="00445A39" w:rsidRPr="00167D6B">
        <w:trPr>
          <w:cantSplit/>
          <w:trHeight w:val="340"/>
        </w:trPr>
        <w:tc>
          <w:tcPr>
            <w:tcW w:w="3348" w:type="dxa"/>
            <w:tcBorders>
              <w:top w:val="single" w:sz="4" w:space="0" w:color="auto"/>
              <w:left w:val="single" w:sz="4" w:space="0" w:color="auto"/>
              <w:bottom w:val="single" w:sz="4" w:space="0" w:color="auto"/>
              <w:right w:val="single" w:sz="4" w:space="0" w:color="auto"/>
            </w:tcBorders>
          </w:tcPr>
          <w:p w:rsidR="00445A39" w:rsidRPr="00167D6B" w:rsidRDefault="005175CE">
            <w:pPr>
              <w:spacing w:line="276" w:lineRule="auto"/>
              <w:jc w:val="center"/>
              <w:rPr>
                <w:rFonts w:eastAsia="Calibri"/>
                <w:b/>
                <w:sz w:val="20"/>
                <w:szCs w:val="20"/>
                <w:lang w:eastAsia="en-US"/>
              </w:rPr>
            </w:pPr>
            <w:r w:rsidRPr="00167D6B">
              <w:rPr>
                <w:rFonts w:eastAsia="Calibri"/>
                <w:b/>
                <w:i/>
                <w:sz w:val="22"/>
                <w:szCs w:val="22"/>
                <w:lang w:eastAsia="en-US"/>
              </w:rPr>
              <w:t>Name of details, which are changed</w:t>
            </w:r>
          </w:p>
        </w:tc>
        <w:tc>
          <w:tcPr>
            <w:tcW w:w="6120" w:type="dxa"/>
            <w:tcBorders>
              <w:top w:val="single" w:sz="4" w:space="0" w:color="auto"/>
              <w:left w:val="nil"/>
              <w:bottom w:val="single" w:sz="4" w:space="0" w:color="auto"/>
              <w:right w:val="single" w:sz="4" w:space="0" w:color="auto"/>
            </w:tcBorders>
            <w:shd w:val="clear" w:color="auto" w:fill="auto"/>
          </w:tcPr>
          <w:p w:rsidR="00445A39" w:rsidRPr="00167D6B" w:rsidRDefault="005175CE">
            <w:pPr>
              <w:spacing w:line="276" w:lineRule="auto"/>
              <w:jc w:val="center"/>
              <w:rPr>
                <w:rFonts w:eastAsia="Calibri"/>
                <w:b/>
                <w:sz w:val="20"/>
                <w:szCs w:val="20"/>
                <w:lang w:eastAsia="en-US"/>
              </w:rPr>
            </w:pPr>
            <w:r w:rsidRPr="00167D6B">
              <w:rPr>
                <w:rFonts w:eastAsia="Calibri"/>
                <w:b/>
                <w:i/>
                <w:sz w:val="22"/>
                <w:szCs w:val="22"/>
                <w:lang w:eastAsia="en-US"/>
              </w:rPr>
              <w:t>New details</w:t>
            </w:r>
          </w:p>
        </w:tc>
      </w:tr>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jc w:val="center"/>
              <w:rPr>
                <w:rFonts w:eastAsia="Calibri"/>
                <w:sz w:val="20"/>
                <w:szCs w:val="20"/>
                <w:lang w:eastAsia="en-US"/>
              </w:rPr>
            </w:pPr>
            <w:r w:rsidRPr="00167D6B">
              <w:rPr>
                <w:rFonts w:eastAsia="Calibri"/>
                <w:sz w:val="20"/>
                <w:szCs w:val="20"/>
                <w:lang w:eastAsia="en-US"/>
              </w:rPr>
              <w:t>1. ___________________</w:t>
            </w:r>
          </w:p>
          <w:p w:rsidR="00445A39" w:rsidRPr="00167D6B" w:rsidRDefault="005175CE">
            <w:pPr>
              <w:spacing w:line="276" w:lineRule="auto"/>
              <w:jc w:val="center"/>
              <w:rPr>
                <w:rFonts w:eastAsia="Calibri"/>
                <w:sz w:val="20"/>
                <w:szCs w:val="20"/>
                <w:lang w:eastAsia="en-US"/>
              </w:rPr>
            </w:pPr>
            <w:r w:rsidRPr="00167D6B">
              <w:rPr>
                <w:rFonts w:eastAsia="Calibri"/>
                <w:sz w:val="20"/>
                <w:szCs w:val="20"/>
                <w:lang w:eastAsia="en-US"/>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167D6B" w:rsidRDefault="00445A39">
            <w:pPr>
              <w:spacing w:line="276" w:lineRule="auto"/>
              <w:jc w:val="center"/>
              <w:rPr>
                <w:rFonts w:eastAsia="Calibri"/>
                <w:sz w:val="20"/>
                <w:szCs w:val="20"/>
                <w:lang w:eastAsia="en-US"/>
              </w:rPr>
            </w:pPr>
          </w:p>
        </w:tc>
      </w:tr>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jc w:val="center"/>
              <w:rPr>
                <w:rFonts w:eastAsia="Calibri"/>
                <w:sz w:val="20"/>
                <w:szCs w:val="20"/>
                <w:lang w:eastAsia="en-US"/>
              </w:rPr>
            </w:pPr>
            <w:r w:rsidRPr="00167D6B">
              <w:rPr>
                <w:rFonts w:eastAsia="Calibri"/>
                <w:sz w:val="20"/>
                <w:szCs w:val="20"/>
                <w:lang w:eastAsia="en-US"/>
              </w:rPr>
              <w:t>2. ___________________</w:t>
            </w:r>
          </w:p>
          <w:p w:rsidR="00445A39" w:rsidRPr="00167D6B" w:rsidRDefault="005175CE">
            <w:pPr>
              <w:spacing w:line="276" w:lineRule="auto"/>
              <w:jc w:val="center"/>
              <w:rPr>
                <w:rFonts w:eastAsia="Calibri"/>
                <w:sz w:val="20"/>
                <w:szCs w:val="20"/>
                <w:lang w:eastAsia="en-US"/>
              </w:rPr>
            </w:pPr>
            <w:r w:rsidRPr="00167D6B">
              <w:rPr>
                <w:rFonts w:eastAsia="Calibri"/>
                <w:sz w:val="20"/>
                <w:szCs w:val="20"/>
                <w:lang w:eastAsia="en-US"/>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167D6B" w:rsidRDefault="00445A39">
            <w:pPr>
              <w:spacing w:line="276" w:lineRule="auto"/>
              <w:jc w:val="center"/>
              <w:rPr>
                <w:rFonts w:eastAsia="Calibri"/>
                <w:sz w:val="20"/>
                <w:szCs w:val="20"/>
                <w:lang w:eastAsia="en-US"/>
              </w:rPr>
            </w:pPr>
          </w:p>
          <w:p w:rsidR="00445A39" w:rsidRPr="00167D6B" w:rsidRDefault="005175CE">
            <w:pPr>
              <w:spacing w:line="276" w:lineRule="auto"/>
              <w:jc w:val="center"/>
              <w:rPr>
                <w:rFonts w:eastAsia="Calibri"/>
                <w:sz w:val="20"/>
                <w:szCs w:val="20"/>
                <w:lang w:eastAsia="en-US"/>
              </w:rPr>
            </w:pPr>
            <w:r w:rsidRPr="00167D6B">
              <w:rPr>
                <w:rFonts w:eastAsia="Calibri"/>
                <w:sz w:val="20"/>
                <w:szCs w:val="20"/>
                <w:lang w:eastAsia="en-US"/>
              </w:rPr>
              <w:t>___________________</w:t>
            </w:r>
          </w:p>
        </w:tc>
      </w:tr>
    </w:tbl>
    <w:p w:rsidR="00445A39" w:rsidRPr="00167D6B" w:rsidRDefault="005175CE">
      <w:pPr>
        <w:jc w:val="both"/>
        <w:rPr>
          <w:b/>
          <w:sz w:val="16"/>
          <w:szCs w:val="16"/>
          <w:lang w:eastAsia="x-none"/>
        </w:rPr>
      </w:pPr>
      <w:r w:rsidRPr="00167D6B">
        <w:rPr>
          <w:b/>
          <w:sz w:val="16"/>
          <w:szCs w:val="16"/>
          <w:lang w:eastAsia="x-none"/>
        </w:rPr>
        <w:t>НАЗВА ТА РЕКВІЗИТИ ДОКУМЕНТА (-ІВ), НА ПІДСТАВІ ЯКОГО (-ИХ) ЗДІЙСНЮЄТЬСЯ ДЕПОЗИТАРНА ОПЕРАЦІЯ:</w:t>
      </w:r>
    </w:p>
    <w:p w:rsidR="00445A39" w:rsidRPr="00167D6B" w:rsidRDefault="005175CE">
      <w:pPr>
        <w:jc w:val="both"/>
        <w:rPr>
          <w:i/>
          <w:sz w:val="16"/>
          <w:szCs w:val="16"/>
          <w:lang w:eastAsia="x-none"/>
        </w:rPr>
      </w:pPr>
      <w:r w:rsidRPr="00167D6B">
        <w:rPr>
          <w:b/>
          <w:i/>
          <w:sz w:val="16"/>
          <w:szCs w:val="16"/>
          <w:lang w:eastAsia="x-none"/>
        </w:rPr>
        <w:t>NAME AND DETAILS OF DOCUMENT(S), ON THE BASIS OF WHICH THE DEPOSITORY TRANSACTION IS PERFORMED</w:t>
      </w:r>
    </w:p>
    <w:p w:rsidR="00445A39" w:rsidRPr="00167D6B" w:rsidRDefault="005175CE">
      <w:pPr>
        <w:rPr>
          <w:sz w:val="16"/>
          <w:szCs w:val="16"/>
          <w:lang w:eastAsia="x-none"/>
        </w:rPr>
      </w:pPr>
      <w:r w:rsidRPr="00167D6B">
        <w:rPr>
          <w:sz w:val="16"/>
          <w:szCs w:val="16"/>
          <w:lang w:eastAsia="x-none"/>
        </w:rPr>
        <w:t>___________________________________________________________________________________________    ___________________________________________________________________________________________</w:t>
      </w:r>
    </w:p>
    <w:p w:rsidR="00445A39" w:rsidRPr="00167D6B" w:rsidRDefault="005175CE">
      <w:pPr>
        <w:jc w:val="both"/>
        <w:rPr>
          <w:b/>
          <w:sz w:val="16"/>
          <w:szCs w:val="16"/>
          <w:lang w:eastAsia="x-none"/>
        </w:rPr>
      </w:pPr>
      <w:r w:rsidRPr="00167D6B">
        <w:rPr>
          <w:b/>
          <w:sz w:val="16"/>
          <w:szCs w:val="16"/>
          <w:lang w:eastAsia="x-none"/>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5175CE">
      <w:pPr>
        <w:jc w:val="both"/>
        <w:rPr>
          <w:b/>
          <w:sz w:val="16"/>
          <w:szCs w:val="16"/>
          <w:lang w:eastAsia="x-none"/>
        </w:rPr>
      </w:pPr>
      <w:r w:rsidRPr="00167D6B">
        <w:rPr>
          <w:b/>
          <w:i/>
          <w:sz w:val="16"/>
          <w:szCs w:val="16"/>
          <w:lang w:eastAsia="x-none"/>
        </w:rPr>
        <w:t>THE DEPOSITOR SHALL BE LIABLE FOR THE AUTHENTICITY OF INFORMATION, CONTAINED IN THE DOCUMENTS, ON THE BASIS OF WHICH THE DEPOSITORY INSTITUTION IS ENTRUSTED TO CARRY OUT DEPOSITORY TRANSACTIONS</w:t>
      </w:r>
    </w:p>
    <w:p w:rsidR="00445A39" w:rsidRPr="00167D6B" w:rsidRDefault="005175CE">
      <w:pPr>
        <w:spacing w:line="360" w:lineRule="auto"/>
        <w:rPr>
          <w:rFonts w:eastAsia="Calibri"/>
          <w:b/>
          <w:sz w:val="18"/>
          <w:szCs w:val="18"/>
          <w:lang w:eastAsia="en-US"/>
        </w:rPr>
      </w:pPr>
      <w:r w:rsidRPr="00167D6B">
        <w:rPr>
          <w:rFonts w:eastAsia="Calibri"/>
          <w:b/>
          <w:sz w:val="18"/>
          <w:szCs w:val="18"/>
          <w:lang w:eastAsia="en-US"/>
        </w:rPr>
        <w:t>Підпис Розпорядника рахунку          /__________________________/_________________________________</w:t>
      </w:r>
    </w:p>
    <w:p w:rsidR="00445A39" w:rsidRPr="00167D6B" w:rsidRDefault="005175CE">
      <w:pPr>
        <w:spacing w:line="360" w:lineRule="auto"/>
        <w:jc w:val="both"/>
        <w:rPr>
          <w:rFonts w:eastAsia="Calibri"/>
          <w:b/>
          <w:sz w:val="18"/>
          <w:szCs w:val="18"/>
          <w:lang w:eastAsia="en-US"/>
        </w:rPr>
      </w:pPr>
      <w:r w:rsidRPr="00167D6B">
        <w:rPr>
          <w:rFonts w:eastAsia="Calibri"/>
          <w:b/>
          <w:i/>
          <w:sz w:val="22"/>
          <w:szCs w:val="22"/>
          <w:lang w:eastAsia="en-US"/>
        </w:rPr>
        <w:t>Signature of facility agent</w:t>
      </w:r>
      <w:r w:rsidRPr="00167D6B">
        <w:rPr>
          <w:rFonts w:eastAsia="Calibri"/>
          <w:b/>
          <w:sz w:val="18"/>
          <w:szCs w:val="18"/>
          <w:lang w:eastAsia="en-US"/>
        </w:rPr>
        <w:t xml:space="preserve">                                                підпис,   М.П. </w:t>
      </w:r>
      <w:r w:rsidRPr="00167D6B">
        <w:rPr>
          <w:rFonts w:eastAsia="Calibri"/>
          <w:b/>
          <w:sz w:val="18"/>
          <w:szCs w:val="18"/>
          <w:vertAlign w:val="superscript"/>
          <w:lang w:eastAsia="en-US"/>
        </w:rPr>
        <w:t>*</w:t>
      </w:r>
      <w:r w:rsidRPr="00167D6B">
        <w:rPr>
          <w:rFonts w:eastAsia="Calibri"/>
          <w:b/>
          <w:sz w:val="18"/>
          <w:szCs w:val="18"/>
          <w:lang w:eastAsia="en-US"/>
        </w:rPr>
        <w:t xml:space="preserve">                 П.І.Б.</w:t>
      </w:r>
    </w:p>
    <w:p w:rsidR="00445A39" w:rsidRPr="00167D6B" w:rsidRDefault="005175CE">
      <w:pPr>
        <w:spacing w:line="360" w:lineRule="auto"/>
        <w:jc w:val="both"/>
        <w:rPr>
          <w:rFonts w:eastAsia="Calibri"/>
          <w:b/>
          <w:sz w:val="18"/>
          <w:szCs w:val="18"/>
          <w:lang w:eastAsia="en-US"/>
        </w:rPr>
      </w:pPr>
      <w:r w:rsidRPr="00167D6B">
        <w:rPr>
          <w:rFonts w:eastAsia="Calibri"/>
          <w:b/>
          <w:sz w:val="18"/>
          <w:szCs w:val="18"/>
          <w:lang w:eastAsia="en-US"/>
        </w:rPr>
        <w:tab/>
      </w:r>
      <w:r w:rsidRPr="00167D6B">
        <w:rPr>
          <w:rFonts w:eastAsia="Calibri"/>
          <w:b/>
          <w:sz w:val="18"/>
          <w:szCs w:val="18"/>
          <w:lang w:eastAsia="en-US"/>
        </w:rPr>
        <w:tab/>
      </w:r>
      <w:r w:rsidRPr="00167D6B">
        <w:rPr>
          <w:rFonts w:eastAsia="Calibri"/>
          <w:b/>
          <w:sz w:val="18"/>
          <w:szCs w:val="18"/>
          <w:lang w:eastAsia="en-US"/>
        </w:rPr>
        <w:tab/>
      </w:r>
      <w:r w:rsidRPr="00167D6B">
        <w:rPr>
          <w:rFonts w:eastAsia="Calibri"/>
          <w:b/>
          <w:sz w:val="18"/>
          <w:szCs w:val="18"/>
          <w:lang w:eastAsia="en-US"/>
        </w:rPr>
        <w:tab/>
      </w:r>
      <w:r w:rsidRPr="00167D6B">
        <w:rPr>
          <w:rFonts w:eastAsia="Calibri"/>
          <w:b/>
          <w:sz w:val="18"/>
          <w:szCs w:val="18"/>
          <w:lang w:eastAsia="en-US"/>
        </w:rPr>
        <w:tab/>
        <w:t xml:space="preserve">                        </w:t>
      </w:r>
      <w:r w:rsidRPr="00167D6B">
        <w:rPr>
          <w:rFonts w:eastAsia="Calibri"/>
          <w:b/>
          <w:i/>
          <w:sz w:val="22"/>
          <w:szCs w:val="22"/>
          <w:lang w:eastAsia="en-US"/>
        </w:rPr>
        <w:t xml:space="preserve">signature, seal        </w:t>
      </w:r>
      <w:r w:rsidRPr="00167D6B">
        <w:rPr>
          <w:rFonts w:eastAsia="Calibri"/>
          <w:b/>
          <w:i/>
          <w:sz w:val="22"/>
          <w:szCs w:val="22"/>
          <w:lang w:eastAsia="en-US"/>
        </w:rPr>
        <w:tab/>
        <w:t xml:space="preserve"> Full name</w:t>
      </w:r>
    </w:p>
    <w:p w:rsidR="00445A39" w:rsidRPr="00167D6B" w:rsidRDefault="005175CE">
      <w:pPr>
        <w:tabs>
          <w:tab w:val="left" w:pos="2325"/>
        </w:tabs>
        <w:spacing w:line="360" w:lineRule="auto"/>
        <w:jc w:val="both"/>
        <w:rPr>
          <w:rFonts w:eastAsia="Calibri"/>
          <w:b/>
          <w:sz w:val="17"/>
          <w:szCs w:val="17"/>
          <w:lang w:eastAsia="en-US"/>
        </w:rPr>
      </w:pPr>
      <w:r w:rsidRPr="00167D6B">
        <w:rPr>
          <w:rFonts w:eastAsia="Calibri"/>
          <w:b/>
          <w:sz w:val="18"/>
          <w:szCs w:val="18"/>
          <w:lang w:eastAsia="en-US"/>
        </w:rPr>
        <w:t xml:space="preserve">*- для юридичної особи </w:t>
      </w:r>
      <w:r w:rsidRPr="00167D6B">
        <w:rPr>
          <w:rFonts w:eastAsia="Calibri"/>
          <w:b/>
          <w:sz w:val="17"/>
          <w:szCs w:val="17"/>
          <w:lang w:eastAsia="en-US"/>
        </w:rPr>
        <w:t>за наявності</w:t>
      </w:r>
    </w:p>
    <w:p w:rsidR="00445A39" w:rsidRPr="00167D6B" w:rsidRDefault="005175CE">
      <w:pPr>
        <w:tabs>
          <w:tab w:val="left" w:pos="2325"/>
        </w:tabs>
        <w:spacing w:line="360" w:lineRule="auto"/>
        <w:jc w:val="both"/>
        <w:rPr>
          <w:rFonts w:eastAsia="Calibri"/>
          <w:b/>
          <w:sz w:val="18"/>
          <w:szCs w:val="18"/>
          <w:lang w:eastAsia="en-US"/>
        </w:rPr>
      </w:pPr>
      <w:r w:rsidRPr="00167D6B">
        <w:rPr>
          <w:rFonts w:eastAsia="Calibri"/>
          <w:b/>
          <w:i/>
          <w:sz w:val="22"/>
          <w:szCs w:val="22"/>
          <w:lang w:eastAsia="en-US"/>
        </w:rPr>
        <w:t>for legal entity, if applicable</w:t>
      </w:r>
      <w:r w:rsidRPr="00167D6B">
        <w:rPr>
          <w:rFonts w:eastAsia="Calibri"/>
          <w:b/>
          <w:sz w:val="18"/>
          <w:szCs w:val="18"/>
          <w:lang w:eastAsia="en-US"/>
        </w:rPr>
        <w:tab/>
      </w:r>
    </w:p>
    <w:p w:rsidR="00445A39" w:rsidRPr="00167D6B" w:rsidRDefault="00445A39">
      <w:pPr>
        <w:tabs>
          <w:tab w:val="left" w:pos="2325"/>
        </w:tabs>
        <w:spacing w:line="276" w:lineRule="auto"/>
        <w:jc w:val="both"/>
        <w:rPr>
          <w:rFonts w:eastAsia="Calibri"/>
          <w:b/>
          <w:sz w:val="18"/>
          <w:szCs w:val="18"/>
          <w:lang w:eastAsia="en-US"/>
        </w:rPr>
      </w:pPr>
    </w:p>
    <w:p w:rsidR="00445A39" w:rsidRPr="00167D6B" w:rsidRDefault="005175CE">
      <w:pPr>
        <w:spacing w:line="276" w:lineRule="auto"/>
        <w:rPr>
          <w:rFonts w:eastAsia="Calibri"/>
          <w:b/>
          <w:sz w:val="20"/>
          <w:szCs w:val="20"/>
          <w:u w:val="single"/>
          <w:lang w:eastAsia="en-US"/>
        </w:rPr>
      </w:pPr>
      <w:r w:rsidRPr="00167D6B">
        <w:rPr>
          <w:rFonts w:eastAsia="Calibri"/>
          <w:b/>
          <w:sz w:val="20"/>
          <w:szCs w:val="20"/>
          <w:u w:val="single"/>
          <w:lang w:eastAsia="en-US"/>
        </w:rPr>
        <w:t>ВІДМІТКИ ДЕПОЗИТАРНОЇ УСТАНОВИ</w:t>
      </w:r>
    </w:p>
    <w:p w:rsidR="00445A39" w:rsidRPr="00167D6B" w:rsidRDefault="005175CE">
      <w:pPr>
        <w:rPr>
          <w:rFonts w:eastAsia="Calibri"/>
          <w:b/>
          <w:i/>
          <w:sz w:val="17"/>
          <w:szCs w:val="17"/>
          <w:lang w:eastAsia="en-US"/>
        </w:rPr>
      </w:pPr>
      <w:r w:rsidRPr="00167D6B">
        <w:rPr>
          <w:rFonts w:eastAsia="Calibri"/>
          <w:b/>
          <w:i/>
          <w:sz w:val="17"/>
          <w:szCs w:val="17"/>
          <w:lang w:eastAsia="en-US"/>
        </w:rPr>
        <w:t>NOTES OF DEPOSITORY INSTITUTION</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4"/>
        <w:gridCol w:w="6236"/>
      </w:tblGrid>
      <w:tr w:rsidR="00445A39" w:rsidRPr="00167D6B">
        <w:trPr>
          <w:cantSplit/>
          <w:trHeight w:val="489"/>
        </w:trPr>
        <w:tc>
          <w:tcPr>
            <w:tcW w:w="3334" w:type="dxa"/>
            <w:shd w:val="clear" w:color="auto" w:fill="D9D9D9"/>
            <w:vAlign w:val="center"/>
          </w:tcPr>
          <w:p w:rsidR="00445A39" w:rsidRPr="00167D6B" w:rsidRDefault="005175CE">
            <w:pPr>
              <w:spacing w:line="276" w:lineRule="auto"/>
              <w:rPr>
                <w:rFonts w:eastAsia="Calibri"/>
                <w:sz w:val="18"/>
                <w:szCs w:val="18"/>
                <w:lang w:eastAsia="en-US"/>
              </w:rPr>
            </w:pPr>
            <w:r w:rsidRPr="00167D6B">
              <w:rPr>
                <w:rFonts w:eastAsia="Calibri"/>
                <w:b/>
                <w:sz w:val="18"/>
                <w:szCs w:val="18"/>
                <w:lang w:eastAsia="en-US"/>
              </w:rPr>
              <w:t>№ та дата  в журналі вхідної кореспонденції</w:t>
            </w:r>
          </w:p>
        </w:tc>
        <w:tc>
          <w:tcPr>
            <w:tcW w:w="6236" w:type="dxa"/>
            <w:vMerge w:val="restart"/>
            <w:vAlign w:val="bottom"/>
          </w:tcPr>
          <w:p w:rsidR="00445A39" w:rsidRPr="00167D6B" w:rsidRDefault="005175CE">
            <w:pPr>
              <w:spacing w:line="276" w:lineRule="auto"/>
              <w:jc w:val="center"/>
              <w:rPr>
                <w:rFonts w:eastAsia="Calibri"/>
                <w:sz w:val="18"/>
                <w:szCs w:val="18"/>
                <w:lang w:eastAsia="en-US"/>
              </w:rPr>
            </w:pPr>
            <w:r w:rsidRPr="00167D6B">
              <w:rPr>
                <w:rFonts w:eastAsia="Calibri"/>
                <w:sz w:val="18"/>
                <w:szCs w:val="18"/>
                <w:lang w:eastAsia="en-US"/>
              </w:rPr>
              <w:t>№__________________________від_______________</w:t>
            </w:r>
          </w:p>
        </w:tc>
      </w:tr>
      <w:tr w:rsidR="00445A39" w:rsidRPr="00167D6B">
        <w:trPr>
          <w:cantSplit/>
          <w:trHeight w:val="264"/>
        </w:trPr>
        <w:tc>
          <w:tcPr>
            <w:tcW w:w="3334" w:type="dxa"/>
            <w:shd w:val="clear" w:color="auto" w:fill="D9D9D9"/>
            <w:vAlign w:val="center"/>
          </w:tcPr>
          <w:p w:rsidR="00445A39" w:rsidRPr="00167D6B" w:rsidRDefault="005175CE">
            <w:pPr>
              <w:spacing w:line="276" w:lineRule="auto"/>
              <w:rPr>
                <w:rFonts w:eastAsia="Calibri"/>
                <w:b/>
                <w:sz w:val="18"/>
                <w:szCs w:val="18"/>
                <w:lang w:eastAsia="en-US"/>
              </w:rPr>
            </w:pPr>
            <w:r w:rsidRPr="00167D6B">
              <w:rPr>
                <w:rFonts w:eastAsia="Calibri"/>
                <w:b/>
                <w:i/>
                <w:sz w:val="17"/>
                <w:szCs w:val="17"/>
                <w:lang w:eastAsia="en-US"/>
              </w:rPr>
              <w:t>No. and date in incoming correspondence register</w:t>
            </w:r>
          </w:p>
        </w:tc>
        <w:tc>
          <w:tcPr>
            <w:tcW w:w="6236" w:type="dxa"/>
            <w:vMerge/>
            <w:vAlign w:val="bottom"/>
          </w:tcPr>
          <w:p w:rsidR="00445A39" w:rsidRPr="00167D6B" w:rsidRDefault="00445A39">
            <w:pPr>
              <w:spacing w:line="276" w:lineRule="auto"/>
              <w:jc w:val="center"/>
              <w:rPr>
                <w:rFonts w:eastAsia="Calibri"/>
                <w:sz w:val="18"/>
                <w:szCs w:val="18"/>
                <w:lang w:eastAsia="en-US"/>
              </w:rPr>
            </w:pPr>
          </w:p>
        </w:tc>
      </w:tr>
      <w:tr w:rsidR="00445A39" w:rsidRPr="00167D6B">
        <w:trPr>
          <w:trHeight w:val="489"/>
        </w:trPr>
        <w:tc>
          <w:tcPr>
            <w:tcW w:w="3334" w:type="dxa"/>
            <w:shd w:val="clear" w:color="auto" w:fill="D9D9D9"/>
            <w:vAlign w:val="center"/>
          </w:tcPr>
          <w:p w:rsidR="00445A39" w:rsidRPr="00167D6B" w:rsidRDefault="005175CE">
            <w:pPr>
              <w:spacing w:line="276" w:lineRule="auto"/>
              <w:rPr>
                <w:rFonts w:eastAsia="Calibri"/>
                <w:b/>
                <w:sz w:val="18"/>
                <w:szCs w:val="18"/>
                <w:lang w:eastAsia="en-US"/>
              </w:rPr>
            </w:pPr>
            <w:r w:rsidRPr="00167D6B">
              <w:rPr>
                <w:rFonts w:eastAsia="Calibri"/>
                <w:b/>
                <w:sz w:val="18"/>
                <w:szCs w:val="18"/>
                <w:lang w:eastAsia="en-US"/>
              </w:rPr>
              <w:t>№ та дата в журналі розпоряджень</w:t>
            </w:r>
          </w:p>
        </w:tc>
        <w:tc>
          <w:tcPr>
            <w:tcW w:w="6236" w:type="dxa"/>
            <w:vMerge w:val="restart"/>
            <w:vAlign w:val="bottom"/>
          </w:tcPr>
          <w:p w:rsidR="00445A39" w:rsidRPr="00167D6B" w:rsidRDefault="005175CE">
            <w:pPr>
              <w:spacing w:line="276" w:lineRule="auto"/>
              <w:jc w:val="center"/>
              <w:rPr>
                <w:rFonts w:eastAsia="Calibri"/>
                <w:sz w:val="18"/>
                <w:szCs w:val="18"/>
                <w:lang w:eastAsia="en-US"/>
              </w:rPr>
            </w:pPr>
            <w:r w:rsidRPr="00167D6B">
              <w:rPr>
                <w:rFonts w:eastAsia="Calibri"/>
                <w:sz w:val="18"/>
                <w:szCs w:val="18"/>
                <w:lang w:eastAsia="en-US"/>
              </w:rPr>
              <w:t>№__________________________від_______________</w:t>
            </w:r>
          </w:p>
        </w:tc>
      </w:tr>
      <w:tr w:rsidR="00445A39" w:rsidRPr="00167D6B">
        <w:trPr>
          <w:trHeight w:val="264"/>
        </w:trPr>
        <w:tc>
          <w:tcPr>
            <w:tcW w:w="3334" w:type="dxa"/>
            <w:shd w:val="clear" w:color="auto" w:fill="D9D9D9"/>
            <w:vAlign w:val="center"/>
          </w:tcPr>
          <w:p w:rsidR="00445A39" w:rsidRPr="00167D6B" w:rsidRDefault="005175CE">
            <w:pPr>
              <w:spacing w:line="276" w:lineRule="auto"/>
              <w:rPr>
                <w:rFonts w:eastAsia="Calibri"/>
                <w:b/>
                <w:sz w:val="18"/>
                <w:szCs w:val="18"/>
                <w:lang w:eastAsia="en-US"/>
              </w:rPr>
            </w:pPr>
            <w:r w:rsidRPr="00167D6B">
              <w:rPr>
                <w:rFonts w:eastAsia="Calibri"/>
                <w:b/>
                <w:i/>
                <w:sz w:val="17"/>
                <w:szCs w:val="17"/>
                <w:lang w:eastAsia="en-US"/>
              </w:rPr>
              <w:t>No. and date in instructions register</w:t>
            </w:r>
          </w:p>
        </w:tc>
        <w:tc>
          <w:tcPr>
            <w:tcW w:w="6236" w:type="dxa"/>
            <w:vMerge/>
            <w:vAlign w:val="bottom"/>
          </w:tcPr>
          <w:p w:rsidR="00445A39" w:rsidRPr="00167D6B" w:rsidRDefault="00445A39">
            <w:pPr>
              <w:spacing w:line="276" w:lineRule="auto"/>
              <w:jc w:val="center"/>
              <w:rPr>
                <w:rFonts w:eastAsia="Calibri"/>
                <w:sz w:val="18"/>
                <w:szCs w:val="18"/>
                <w:lang w:eastAsia="en-US"/>
              </w:rPr>
            </w:pPr>
          </w:p>
        </w:tc>
      </w:tr>
      <w:tr w:rsidR="00445A39" w:rsidRPr="00167D6B">
        <w:trPr>
          <w:trHeight w:val="435"/>
        </w:trPr>
        <w:tc>
          <w:tcPr>
            <w:tcW w:w="3334" w:type="dxa"/>
            <w:shd w:val="clear" w:color="auto" w:fill="D9D9D9"/>
            <w:vAlign w:val="center"/>
          </w:tcPr>
          <w:p w:rsidR="00445A39" w:rsidRPr="00167D6B" w:rsidRDefault="005175CE">
            <w:pPr>
              <w:spacing w:line="276" w:lineRule="auto"/>
              <w:rPr>
                <w:rFonts w:eastAsia="Calibri"/>
                <w:b/>
                <w:sz w:val="18"/>
                <w:szCs w:val="18"/>
                <w:lang w:eastAsia="en-US"/>
              </w:rPr>
            </w:pPr>
            <w:r w:rsidRPr="00167D6B">
              <w:rPr>
                <w:rFonts w:eastAsia="Calibri"/>
                <w:b/>
                <w:sz w:val="18"/>
                <w:szCs w:val="18"/>
                <w:lang w:eastAsia="en-US"/>
              </w:rPr>
              <w:t>№ та дата в журналі депозитарних операцій</w:t>
            </w:r>
          </w:p>
        </w:tc>
        <w:tc>
          <w:tcPr>
            <w:tcW w:w="6236" w:type="dxa"/>
            <w:vMerge w:val="restart"/>
            <w:vAlign w:val="bottom"/>
          </w:tcPr>
          <w:p w:rsidR="00445A39" w:rsidRPr="00167D6B" w:rsidRDefault="005175CE">
            <w:pPr>
              <w:spacing w:line="276" w:lineRule="auto"/>
              <w:jc w:val="center"/>
              <w:rPr>
                <w:rFonts w:eastAsia="Calibri"/>
                <w:sz w:val="18"/>
                <w:szCs w:val="18"/>
                <w:lang w:eastAsia="en-US"/>
              </w:rPr>
            </w:pPr>
            <w:r w:rsidRPr="00167D6B">
              <w:rPr>
                <w:rFonts w:eastAsia="Calibri"/>
                <w:sz w:val="18"/>
                <w:szCs w:val="18"/>
                <w:lang w:eastAsia="en-US"/>
              </w:rPr>
              <w:t xml:space="preserve"> №__________________________від_______________</w:t>
            </w:r>
          </w:p>
        </w:tc>
      </w:tr>
      <w:tr w:rsidR="00445A39" w:rsidRPr="00167D6B">
        <w:trPr>
          <w:trHeight w:val="326"/>
        </w:trPr>
        <w:tc>
          <w:tcPr>
            <w:tcW w:w="3334" w:type="dxa"/>
            <w:shd w:val="clear" w:color="auto" w:fill="D9D9D9"/>
            <w:vAlign w:val="center"/>
          </w:tcPr>
          <w:p w:rsidR="00445A39" w:rsidRPr="00167D6B" w:rsidRDefault="005175CE">
            <w:pPr>
              <w:spacing w:line="276" w:lineRule="auto"/>
              <w:rPr>
                <w:rFonts w:eastAsia="Calibri"/>
                <w:b/>
                <w:sz w:val="18"/>
                <w:szCs w:val="18"/>
                <w:lang w:eastAsia="en-US"/>
              </w:rPr>
            </w:pPr>
            <w:r w:rsidRPr="00167D6B">
              <w:rPr>
                <w:rFonts w:eastAsia="Calibri"/>
                <w:b/>
                <w:i/>
                <w:sz w:val="17"/>
                <w:szCs w:val="17"/>
                <w:lang w:eastAsia="en-US"/>
              </w:rPr>
              <w:t>No. and date in depository transactions register</w:t>
            </w:r>
            <w:r w:rsidRPr="00167D6B">
              <w:rPr>
                <w:rFonts w:eastAsia="Calibri"/>
                <w:b/>
                <w:i/>
                <w:sz w:val="22"/>
                <w:szCs w:val="22"/>
                <w:lang w:eastAsia="en-US"/>
              </w:rPr>
              <w:t xml:space="preserve"> </w:t>
            </w:r>
          </w:p>
        </w:tc>
        <w:tc>
          <w:tcPr>
            <w:tcW w:w="6236" w:type="dxa"/>
            <w:vMerge/>
            <w:vAlign w:val="bottom"/>
          </w:tcPr>
          <w:p w:rsidR="00445A39" w:rsidRPr="00167D6B" w:rsidRDefault="00445A39">
            <w:pPr>
              <w:spacing w:line="276" w:lineRule="auto"/>
              <w:jc w:val="center"/>
              <w:rPr>
                <w:rFonts w:eastAsia="Calibri"/>
                <w:sz w:val="18"/>
                <w:szCs w:val="18"/>
                <w:lang w:eastAsia="en-US"/>
              </w:rPr>
            </w:pPr>
          </w:p>
        </w:tc>
      </w:tr>
      <w:tr w:rsidR="00445A39" w:rsidRPr="00167D6B">
        <w:trPr>
          <w:trHeight w:val="530"/>
        </w:trPr>
        <w:tc>
          <w:tcPr>
            <w:tcW w:w="3334" w:type="dxa"/>
            <w:shd w:val="clear" w:color="auto" w:fill="D9D9D9"/>
            <w:vAlign w:val="center"/>
          </w:tcPr>
          <w:p w:rsidR="00445A39" w:rsidRPr="00167D6B" w:rsidRDefault="005175CE">
            <w:pPr>
              <w:spacing w:line="276" w:lineRule="auto"/>
              <w:rPr>
                <w:rFonts w:eastAsia="Calibri"/>
                <w:sz w:val="20"/>
                <w:szCs w:val="20"/>
                <w:lang w:eastAsia="en-US"/>
              </w:rPr>
            </w:pPr>
            <w:r w:rsidRPr="00167D6B">
              <w:rPr>
                <w:rFonts w:eastAsia="Calibri"/>
                <w:sz w:val="20"/>
                <w:szCs w:val="20"/>
                <w:lang w:eastAsia="en-US"/>
              </w:rPr>
              <w:t xml:space="preserve">Відповідальна особа </w:t>
            </w:r>
          </w:p>
          <w:p w:rsidR="00445A39" w:rsidRPr="00167D6B" w:rsidRDefault="005175CE">
            <w:pPr>
              <w:spacing w:line="276" w:lineRule="auto"/>
              <w:rPr>
                <w:rFonts w:eastAsia="Calibri"/>
                <w:b/>
                <w:sz w:val="18"/>
                <w:szCs w:val="18"/>
                <w:lang w:eastAsia="en-US"/>
              </w:rPr>
            </w:pPr>
            <w:r w:rsidRPr="00167D6B">
              <w:rPr>
                <w:rFonts w:eastAsia="Calibri"/>
                <w:sz w:val="20"/>
                <w:szCs w:val="20"/>
                <w:lang w:eastAsia="en-US"/>
              </w:rPr>
              <w:t>(</w:t>
            </w:r>
            <w:r w:rsidRPr="00167D6B">
              <w:rPr>
                <w:rFonts w:eastAsia="Calibri"/>
                <w:i/>
                <w:sz w:val="16"/>
                <w:szCs w:val="16"/>
                <w:lang w:eastAsia="en-US"/>
              </w:rPr>
              <w:t>підпис, прізвище та ініціали</w:t>
            </w:r>
            <w:r w:rsidRPr="00167D6B">
              <w:rPr>
                <w:rFonts w:eastAsia="Calibri"/>
                <w:sz w:val="20"/>
                <w:szCs w:val="20"/>
                <w:lang w:eastAsia="en-US"/>
              </w:rPr>
              <w:t>)</w:t>
            </w:r>
          </w:p>
        </w:tc>
        <w:tc>
          <w:tcPr>
            <w:tcW w:w="6236" w:type="dxa"/>
            <w:vMerge w:val="restart"/>
            <w:vAlign w:val="bottom"/>
          </w:tcPr>
          <w:p w:rsidR="00445A39" w:rsidRPr="00167D6B" w:rsidRDefault="00445A39">
            <w:pPr>
              <w:spacing w:line="276" w:lineRule="auto"/>
              <w:jc w:val="center"/>
              <w:rPr>
                <w:rFonts w:eastAsia="Calibri"/>
                <w:sz w:val="18"/>
                <w:szCs w:val="18"/>
                <w:lang w:eastAsia="en-US"/>
              </w:rPr>
            </w:pPr>
          </w:p>
        </w:tc>
      </w:tr>
      <w:tr w:rsidR="00445A39" w:rsidRPr="00167D6B">
        <w:trPr>
          <w:trHeight w:val="299"/>
        </w:trPr>
        <w:tc>
          <w:tcPr>
            <w:tcW w:w="3334" w:type="dxa"/>
            <w:shd w:val="clear" w:color="auto" w:fill="D9D9D9"/>
            <w:vAlign w:val="center"/>
          </w:tcPr>
          <w:p w:rsidR="00445A39" w:rsidRPr="00167D6B" w:rsidRDefault="005175CE">
            <w:pPr>
              <w:spacing w:line="360" w:lineRule="auto"/>
              <w:jc w:val="both"/>
              <w:rPr>
                <w:rFonts w:eastAsia="Calibri"/>
                <w:b/>
                <w:i/>
                <w:sz w:val="17"/>
                <w:szCs w:val="17"/>
                <w:lang w:eastAsia="en-US"/>
              </w:rPr>
            </w:pPr>
            <w:r w:rsidRPr="00167D6B">
              <w:rPr>
                <w:rFonts w:eastAsia="Calibri"/>
                <w:b/>
                <w:i/>
                <w:sz w:val="17"/>
                <w:szCs w:val="17"/>
                <w:lang w:eastAsia="en-US"/>
              </w:rPr>
              <w:t>Person in charge</w:t>
            </w:r>
          </w:p>
          <w:p w:rsidR="00445A39" w:rsidRPr="00167D6B" w:rsidRDefault="005175CE">
            <w:pPr>
              <w:spacing w:line="276" w:lineRule="auto"/>
              <w:rPr>
                <w:rFonts w:eastAsia="Calibri"/>
                <w:sz w:val="20"/>
                <w:szCs w:val="20"/>
                <w:lang w:eastAsia="en-US"/>
              </w:rPr>
            </w:pPr>
            <w:r w:rsidRPr="00167D6B">
              <w:rPr>
                <w:rFonts w:eastAsia="Calibri"/>
                <w:b/>
                <w:i/>
                <w:sz w:val="17"/>
                <w:szCs w:val="17"/>
                <w:lang w:eastAsia="en-US"/>
              </w:rPr>
              <w:t>(signature, surname and initials)</w:t>
            </w:r>
          </w:p>
        </w:tc>
        <w:tc>
          <w:tcPr>
            <w:tcW w:w="6236" w:type="dxa"/>
            <w:vMerge/>
            <w:vAlign w:val="bottom"/>
          </w:tcPr>
          <w:p w:rsidR="00445A39" w:rsidRPr="00167D6B" w:rsidRDefault="00445A39">
            <w:pPr>
              <w:spacing w:line="276" w:lineRule="auto"/>
              <w:jc w:val="center"/>
              <w:rPr>
                <w:rFonts w:eastAsia="Calibri"/>
                <w:sz w:val="18"/>
                <w:szCs w:val="18"/>
                <w:lang w:eastAsia="en-US"/>
              </w:rPr>
            </w:pPr>
          </w:p>
        </w:tc>
      </w:tr>
    </w:tbl>
    <w:p w:rsidR="00445A39" w:rsidRPr="00167D6B" w:rsidRDefault="00445A39">
      <w:pPr>
        <w:rPr>
          <w:rFonts w:eastAsia="Calibri"/>
          <w:sz w:val="22"/>
          <w:szCs w:val="22"/>
          <w:lang w:eastAsia="en-US"/>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5175CE">
      <w:pPr>
        <w:spacing w:after="200" w:line="276" w:lineRule="auto"/>
        <w:jc w:val="right"/>
      </w:pPr>
      <w:r w:rsidRPr="00167D6B">
        <w:rPr>
          <w:rFonts w:eastAsia="Calibri"/>
          <w:sz w:val="22"/>
          <w:szCs w:val="22"/>
          <w:lang w:eastAsia="en-US"/>
        </w:rPr>
        <w:br w:type="page"/>
      </w:r>
      <w:r w:rsidRPr="00167D6B">
        <w:t>Додаток 96</w:t>
      </w:r>
    </w:p>
    <w:p w:rsidR="00445A39" w:rsidRPr="00167D6B" w:rsidRDefault="00445A39">
      <w:pPr>
        <w:spacing w:line="276" w:lineRule="auto"/>
        <w:jc w:val="center"/>
        <w:rPr>
          <w:rFonts w:eastAsia="Calibri"/>
          <w:sz w:val="22"/>
          <w:szCs w:val="22"/>
          <w:lang w:eastAsia="en-US"/>
        </w:rPr>
      </w:pPr>
    </w:p>
    <w:p w:rsidR="00445A39" w:rsidRPr="00167D6B" w:rsidRDefault="005175CE">
      <w:pPr>
        <w:spacing w:line="276" w:lineRule="auto"/>
        <w:jc w:val="center"/>
        <w:rPr>
          <w:rFonts w:eastAsia="Calibri"/>
          <w:b/>
          <w:sz w:val="20"/>
          <w:szCs w:val="20"/>
          <w:vertAlign w:val="superscript"/>
          <w:lang w:eastAsia="en-US"/>
        </w:rPr>
      </w:pPr>
      <w:r w:rsidRPr="00167D6B">
        <w:rPr>
          <w:rFonts w:eastAsia="Calibri"/>
          <w:b/>
          <w:sz w:val="20"/>
          <w:szCs w:val="20"/>
          <w:lang w:eastAsia="en-US"/>
        </w:rPr>
        <w:t>РОЗПОРЯДЖЕННЯ №____ від  «______» ______________20__р.</w:t>
      </w:r>
    </w:p>
    <w:p w:rsidR="00445A39" w:rsidRPr="00167D6B" w:rsidRDefault="005175CE">
      <w:pPr>
        <w:spacing w:line="276" w:lineRule="auto"/>
        <w:jc w:val="center"/>
        <w:rPr>
          <w:rFonts w:eastAsia="Calibri"/>
          <w:b/>
          <w:sz w:val="20"/>
          <w:szCs w:val="20"/>
          <w:lang w:eastAsia="en-US"/>
        </w:rPr>
      </w:pPr>
      <w:r w:rsidRPr="00167D6B">
        <w:rPr>
          <w:rFonts w:eastAsia="Calibri"/>
          <w:b/>
          <w:sz w:val="20"/>
          <w:szCs w:val="20"/>
          <w:lang w:eastAsia="en-US"/>
        </w:rPr>
        <w:t xml:space="preserve">на виконання облікової операції блокування/розблокування прав на цінні папери </w:t>
      </w:r>
    </w:p>
    <w:p w:rsidR="00445A39" w:rsidRPr="00167D6B" w:rsidRDefault="005175CE">
      <w:pPr>
        <w:spacing w:line="276" w:lineRule="auto"/>
        <w:jc w:val="center"/>
        <w:rPr>
          <w:rFonts w:eastAsia="Calibri"/>
          <w:b/>
          <w:sz w:val="20"/>
          <w:szCs w:val="20"/>
          <w:lang w:eastAsia="en-US"/>
        </w:rPr>
      </w:pPr>
      <w:r w:rsidRPr="00167D6B">
        <w:rPr>
          <w:rFonts w:eastAsia="Calibri"/>
          <w:b/>
          <w:sz w:val="20"/>
          <w:szCs w:val="20"/>
          <w:lang w:eastAsia="en-US"/>
        </w:rPr>
        <w:t>для юридичної особи</w:t>
      </w:r>
    </w:p>
    <w:p w:rsidR="00445A39" w:rsidRPr="00167D6B" w:rsidRDefault="005175CE">
      <w:pPr>
        <w:spacing w:line="276" w:lineRule="auto"/>
        <w:jc w:val="center"/>
        <w:rPr>
          <w:rFonts w:eastAsia="Calibri"/>
          <w:b/>
          <w:sz w:val="20"/>
          <w:szCs w:val="20"/>
          <w:lang w:eastAsia="en-US"/>
        </w:rPr>
      </w:pPr>
      <w:r w:rsidRPr="00167D6B">
        <w:rPr>
          <w:rFonts w:eastAsia="Calibri"/>
          <w:b/>
          <w:i/>
          <w:sz w:val="22"/>
          <w:szCs w:val="22"/>
          <w:lang w:eastAsia="en-US"/>
        </w:rPr>
        <w:t xml:space="preserve">ORDER No. </w:t>
      </w:r>
      <w:r w:rsidRPr="00167D6B">
        <w:rPr>
          <w:rFonts w:eastAsia="Calibri"/>
          <w:b/>
          <w:sz w:val="20"/>
          <w:szCs w:val="20"/>
          <w:lang w:eastAsia="en-US"/>
        </w:rPr>
        <w:t>____ dated «______» ______________20__</w:t>
      </w:r>
    </w:p>
    <w:p w:rsidR="00445A39" w:rsidRPr="00167D6B" w:rsidRDefault="005175CE">
      <w:pPr>
        <w:spacing w:line="276" w:lineRule="auto"/>
        <w:jc w:val="center"/>
        <w:rPr>
          <w:rFonts w:eastAsia="Calibri"/>
          <w:b/>
          <w:sz w:val="20"/>
          <w:szCs w:val="20"/>
          <w:lang w:eastAsia="en-US"/>
        </w:rPr>
      </w:pPr>
      <w:r w:rsidRPr="00167D6B">
        <w:rPr>
          <w:rFonts w:eastAsia="Calibri"/>
          <w:b/>
          <w:sz w:val="20"/>
          <w:szCs w:val="20"/>
          <w:lang w:eastAsia="en-US"/>
        </w:rPr>
        <w:t>for performance of accounting operation of blocking/ deblocking of rights to securities</w:t>
      </w:r>
    </w:p>
    <w:p w:rsidR="00445A39" w:rsidRPr="00167D6B" w:rsidRDefault="005175CE">
      <w:pPr>
        <w:spacing w:line="276" w:lineRule="auto"/>
        <w:jc w:val="center"/>
        <w:rPr>
          <w:rFonts w:eastAsia="Calibri"/>
          <w:b/>
          <w:sz w:val="20"/>
          <w:szCs w:val="20"/>
          <w:vertAlign w:val="superscript"/>
          <w:lang w:eastAsia="en-US"/>
        </w:rPr>
      </w:pPr>
      <w:r w:rsidRPr="00167D6B">
        <w:rPr>
          <w:rFonts w:eastAsia="Calibri"/>
          <w:b/>
          <w:sz w:val="20"/>
          <w:szCs w:val="20"/>
          <w:lang w:eastAsia="en-US"/>
        </w:rPr>
        <w:t>for a legal entity</w:t>
      </w:r>
    </w:p>
    <w:p w:rsidR="00445A39" w:rsidRPr="00167D6B" w:rsidRDefault="00445A39">
      <w:pPr>
        <w:spacing w:line="276" w:lineRule="auto"/>
        <w:jc w:val="center"/>
        <w:rPr>
          <w:rFonts w:eastAsia="Calibri"/>
          <w:b/>
          <w:sz w:val="20"/>
          <w:szCs w:val="20"/>
          <w:vertAlign w:val="superscript"/>
          <w:lang w:eastAsia="en-US"/>
        </w:rPr>
      </w:pPr>
    </w:p>
    <w:p w:rsidR="00445A39" w:rsidRPr="00167D6B" w:rsidRDefault="005175CE">
      <w:pPr>
        <w:spacing w:line="276" w:lineRule="auto"/>
        <w:rPr>
          <w:rFonts w:eastAsia="Calibri"/>
          <w:i/>
          <w:sz w:val="20"/>
          <w:szCs w:val="20"/>
          <w:lang w:eastAsia="en-US"/>
        </w:rPr>
      </w:pPr>
      <w:r w:rsidRPr="00167D6B">
        <w:rPr>
          <w:rFonts w:eastAsia="Calibri"/>
          <w:i/>
          <w:sz w:val="20"/>
          <w:szCs w:val="20"/>
          <w:lang w:eastAsia="en-US"/>
        </w:rPr>
        <w:t>(ОБРАТИ ПОТРІБНЕ)</w:t>
      </w:r>
    </w:p>
    <w:p w:rsidR="00445A39" w:rsidRPr="00167D6B" w:rsidRDefault="005175CE">
      <w:pPr>
        <w:spacing w:line="276" w:lineRule="auto"/>
        <w:rPr>
          <w:rFonts w:eastAsia="Calibri"/>
          <w:i/>
          <w:sz w:val="18"/>
          <w:szCs w:val="18"/>
          <w:lang w:eastAsia="en-US"/>
        </w:rPr>
      </w:pPr>
      <w:r w:rsidRPr="00167D6B">
        <w:rPr>
          <w:rFonts w:eastAsia="Calibri"/>
          <w:b/>
          <w:i/>
          <w:sz w:val="18"/>
          <w:szCs w:val="18"/>
          <w:lang w:eastAsia="en-US"/>
        </w:rPr>
        <w:t>(PICK AS APPROPRIATE)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167D6B">
        <w:trPr>
          <w:trHeight w:val="231"/>
        </w:trPr>
        <w:tc>
          <w:tcPr>
            <w:tcW w:w="540" w:type="dxa"/>
            <w:vMerge w:val="restart"/>
            <w:shd w:val="clear" w:color="auto" w:fill="auto"/>
          </w:tcPr>
          <w:p w:rsidR="00445A39" w:rsidRPr="00167D6B" w:rsidRDefault="00445A39">
            <w:pPr>
              <w:spacing w:line="276" w:lineRule="auto"/>
              <w:jc w:val="center"/>
              <w:rPr>
                <w:rFonts w:eastAsia="Calibri"/>
                <w:b/>
                <w:sz w:val="20"/>
                <w:szCs w:val="20"/>
                <w:vertAlign w:val="superscript"/>
                <w:lang w:eastAsia="en-US"/>
              </w:rPr>
            </w:pPr>
          </w:p>
        </w:tc>
        <w:tc>
          <w:tcPr>
            <w:tcW w:w="5940" w:type="dxa"/>
            <w:shd w:val="clear" w:color="auto" w:fill="auto"/>
          </w:tcPr>
          <w:p w:rsidR="00445A39" w:rsidRPr="00167D6B" w:rsidRDefault="005175CE">
            <w:pPr>
              <w:spacing w:line="276" w:lineRule="auto"/>
              <w:rPr>
                <w:rFonts w:eastAsia="Calibri"/>
                <w:b/>
                <w:sz w:val="20"/>
                <w:szCs w:val="20"/>
                <w:lang w:eastAsia="en-US"/>
              </w:rPr>
            </w:pPr>
            <w:r w:rsidRPr="00167D6B">
              <w:rPr>
                <w:rFonts w:eastAsia="Calibri"/>
                <w:b/>
                <w:sz w:val="20"/>
                <w:szCs w:val="20"/>
                <w:lang w:eastAsia="en-US"/>
              </w:rPr>
              <w:t>блокування прав на цінні папери</w:t>
            </w:r>
          </w:p>
        </w:tc>
      </w:tr>
      <w:tr w:rsidR="00445A39" w:rsidRPr="00167D6B">
        <w:trPr>
          <w:trHeight w:val="299"/>
        </w:trPr>
        <w:tc>
          <w:tcPr>
            <w:tcW w:w="540" w:type="dxa"/>
            <w:vMerge/>
            <w:shd w:val="clear" w:color="auto" w:fill="auto"/>
          </w:tcPr>
          <w:p w:rsidR="00445A39" w:rsidRPr="00167D6B" w:rsidRDefault="00445A39">
            <w:pPr>
              <w:spacing w:line="276" w:lineRule="auto"/>
              <w:jc w:val="center"/>
              <w:rPr>
                <w:rFonts w:eastAsia="Calibri"/>
                <w:b/>
                <w:sz w:val="20"/>
                <w:szCs w:val="20"/>
                <w:vertAlign w:val="superscript"/>
                <w:lang w:eastAsia="en-US"/>
              </w:rPr>
            </w:pPr>
          </w:p>
        </w:tc>
        <w:tc>
          <w:tcPr>
            <w:tcW w:w="5940" w:type="dxa"/>
            <w:shd w:val="clear" w:color="auto" w:fill="auto"/>
          </w:tcPr>
          <w:p w:rsidR="00445A39" w:rsidRPr="00167D6B" w:rsidRDefault="005175CE">
            <w:pPr>
              <w:spacing w:line="276" w:lineRule="auto"/>
              <w:rPr>
                <w:rFonts w:eastAsia="Calibri"/>
                <w:b/>
                <w:sz w:val="20"/>
                <w:szCs w:val="20"/>
                <w:lang w:eastAsia="en-US"/>
              </w:rPr>
            </w:pPr>
            <w:r w:rsidRPr="00167D6B">
              <w:rPr>
                <w:rFonts w:eastAsia="Calibri"/>
                <w:b/>
                <w:i/>
                <w:sz w:val="22"/>
                <w:szCs w:val="22"/>
                <w:lang w:eastAsia="en-US"/>
              </w:rPr>
              <w:t>blocking of rights to securities</w:t>
            </w:r>
          </w:p>
        </w:tc>
      </w:tr>
      <w:tr w:rsidR="00445A39" w:rsidRPr="00167D6B">
        <w:trPr>
          <w:trHeight w:val="272"/>
        </w:trPr>
        <w:tc>
          <w:tcPr>
            <w:tcW w:w="540" w:type="dxa"/>
            <w:vMerge w:val="restart"/>
            <w:shd w:val="clear" w:color="auto" w:fill="auto"/>
          </w:tcPr>
          <w:p w:rsidR="00445A39" w:rsidRPr="00167D6B" w:rsidRDefault="00445A39">
            <w:pPr>
              <w:spacing w:line="276" w:lineRule="auto"/>
              <w:jc w:val="center"/>
              <w:rPr>
                <w:rFonts w:eastAsia="Calibri"/>
                <w:b/>
                <w:sz w:val="20"/>
                <w:szCs w:val="20"/>
                <w:vertAlign w:val="superscript"/>
                <w:lang w:eastAsia="en-US"/>
              </w:rPr>
            </w:pPr>
          </w:p>
        </w:tc>
        <w:tc>
          <w:tcPr>
            <w:tcW w:w="5940" w:type="dxa"/>
            <w:shd w:val="clear" w:color="auto" w:fill="auto"/>
          </w:tcPr>
          <w:p w:rsidR="00445A39" w:rsidRPr="00167D6B" w:rsidRDefault="005175CE">
            <w:pPr>
              <w:spacing w:line="276" w:lineRule="auto"/>
              <w:rPr>
                <w:rFonts w:eastAsia="Calibri"/>
                <w:b/>
                <w:sz w:val="20"/>
                <w:szCs w:val="20"/>
                <w:lang w:eastAsia="en-US"/>
              </w:rPr>
            </w:pPr>
            <w:r w:rsidRPr="00167D6B">
              <w:rPr>
                <w:rFonts w:eastAsia="Calibri"/>
                <w:b/>
                <w:sz w:val="20"/>
                <w:szCs w:val="20"/>
                <w:lang w:eastAsia="en-US"/>
              </w:rPr>
              <w:t>розблокування прав на цінні папери</w:t>
            </w:r>
          </w:p>
        </w:tc>
      </w:tr>
      <w:tr w:rsidR="00445A39" w:rsidRPr="00167D6B">
        <w:trPr>
          <w:trHeight w:val="258"/>
        </w:trPr>
        <w:tc>
          <w:tcPr>
            <w:tcW w:w="540" w:type="dxa"/>
            <w:vMerge/>
            <w:shd w:val="clear" w:color="auto" w:fill="auto"/>
          </w:tcPr>
          <w:p w:rsidR="00445A39" w:rsidRPr="00167D6B" w:rsidRDefault="00445A39">
            <w:pPr>
              <w:spacing w:line="276" w:lineRule="auto"/>
              <w:jc w:val="center"/>
              <w:rPr>
                <w:rFonts w:eastAsia="Calibri"/>
                <w:b/>
                <w:sz w:val="20"/>
                <w:szCs w:val="20"/>
                <w:vertAlign w:val="superscript"/>
                <w:lang w:eastAsia="en-US"/>
              </w:rPr>
            </w:pPr>
          </w:p>
        </w:tc>
        <w:tc>
          <w:tcPr>
            <w:tcW w:w="5940" w:type="dxa"/>
            <w:shd w:val="clear" w:color="auto" w:fill="auto"/>
          </w:tcPr>
          <w:p w:rsidR="00445A39" w:rsidRPr="00167D6B" w:rsidRDefault="005175CE">
            <w:pPr>
              <w:spacing w:line="276" w:lineRule="auto"/>
              <w:rPr>
                <w:rFonts w:eastAsia="Calibri"/>
                <w:b/>
                <w:sz w:val="20"/>
                <w:szCs w:val="20"/>
                <w:lang w:eastAsia="en-US"/>
              </w:rPr>
            </w:pPr>
            <w:r w:rsidRPr="00167D6B">
              <w:rPr>
                <w:rFonts w:eastAsia="Calibri"/>
                <w:b/>
                <w:i/>
                <w:sz w:val="22"/>
                <w:szCs w:val="22"/>
                <w:lang w:eastAsia="en-US"/>
              </w:rPr>
              <w:t>deblocking of rights to securities</w:t>
            </w:r>
          </w:p>
        </w:tc>
      </w:tr>
    </w:tbl>
    <w:p w:rsidR="00445A39" w:rsidRPr="00167D6B" w:rsidRDefault="005175CE">
      <w:pPr>
        <w:spacing w:line="276" w:lineRule="auto"/>
        <w:rPr>
          <w:rFonts w:eastAsia="Calibri"/>
          <w:b/>
          <w:sz w:val="20"/>
          <w:szCs w:val="20"/>
          <w:lang w:eastAsia="en-US"/>
        </w:rPr>
      </w:pPr>
      <w:r w:rsidRPr="00167D6B">
        <w:rPr>
          <w:rFonts w:eastAsia="Calibri"/>
          <w:b/>
          <w:sz w:val="20"/>
          <w:szCs w:val="20"/>
          <w:lang w:eastAsia="en-US"/>
        </w:rPr>
        <w:tab/>
      </w:r>
      <w:r w:rsidRPr="00167D6B">
        <w:rPr>
          <w:rFonts w:eastAsia="Calibri"/>
          <w:b/>
          <w:sz w:val="20"/>
          <w:szCs w:val="20"/>
          <w:lang w:eastAsia="en-US"/>
        </w:rPr>
        <w:tab/>
        <w:t xml:space="preserve"> </w:t>
      </w:r>
    </w:p>
    <w:p w:rsidR="00445A39" w:rsidRPr="00167D6B" w:rsidRDefault="005175CE">
      <w:pPr>
        <w:spacing w:line="276" w:lineRule="auto"/>
        <w:rPr>
          <w:rFonts w:eastAsia="Calibri"/>
          <w:b/>
          <w:sz w:val="20"/>
          <w:szCs w:val="20"/>
          <w:lang w:eastAsia="en-US"/>
        </w:rPr>
      </w:pPr>
      <w:r w:rsidRPr="00167D6B">
        <w:rPr>
          <w:rFonts w:eastAsia="Calibri"/>
          <w:b/>
          <w:sz w:val="20"/>
          <w:szCs w:val="20"/>
          <w:lang w:eastAsia="en-US"/>
        </w:rPr>
        <w:t>ВІДОМОСТІ ПРО ДЕПОЗИТАРНУ УСТАНОВУ</w:t>
      </w:r>
    </w:p>
    <w:p w:rsidR="00445A39" w:rsidRPr="00167D6B" w:rsidRDefault="005175CE">
      <w:pPr>
        <w:spacing w:line="276" w:lineRule="auto"/>
        <w:rPr>
          <w:rFonts w:eastAsia="Calibri"/>
          <w:b/>
          <w:sz w:val="20"/>
          <w:szCs w:val="20"/>
          <w:lang w:eastAsia="en-US"/>
        </w:rPr>
      </w:pPr>
      <w:r w:rsidRPr="00167D6B">
        <w:rPr>
          <w:rFonts w:eastAsia="Calibri"/>
          <w:b/>
          <w:sz w:val="20"/>
          <w:szCs w:val="20"/>
          <w:lang w:eastAsia="en-US"/>
        </w:rPr>
        <w:t>Information on the Depository Institution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rPr>
          <w:trHeight w:val="285"/>
        </w:trPr>
        <w:tc>
          <w:tcPr>
            <w:tcW w:w="3324" w:type="dxa"/>
            <w:shd w:val="clear" w:color="auto" w:fill="C0C0C0"/>
          </w:tcPr>
          <w:p w:rsidR="00445A39" w:rsidRPr="00167D6B" w:rsidRDefault="005175CE">
            <w:pPr>
              <w:spacing w:line="276" w:lineRule="auto"/>
              <w:jc w:val="both"/>
              <w:rPr>
                <w:rFonts w:eastAsia="Calibri"/>
                <w:sz w:val="20"/>
                <w:szCs w:val="20"/>
                <w:lang w:eastAsia="en-US"/>
              </w:rPr>
            </w:pPr>
            <w:r w:rsidRPr="00167D6B">
              <w:rPr>
                <w:rFonts w:eastAsia="Calibri"/>
                <w:sz w:val="20"/>
                <w:szCs w:val="20"/>
                <w:lang w:eastAsia="en-US"/>
              </w:rPr>
              <w:t>Код за ЄДРПОУ</w:t>
            </w:r>
          </w:p>
        </w:tc>
        <w:tc>
          <w:tcPr>
            <w:tcW w:w="6144" w:type="dxa"/>
            <w:vMerge w:val="restart"/>
            <w:shd w:val="clear" w:color="auto" w:fill="C0C0C0"/>
          </w:tcPr>
          <w:p w:rsidR="00445A39" w:rsidRPr="00167D6B" w:rsidRDefault="005175CE">
            <w:pPr>
              <w:spacing w:line="276" w:lineRule="auto"/>
              <w:rPr>
                <w:rFonts w:eastAsia="Calibri"/>
                <w:sz w:val="20"/>
                <w:szCs w:val="20"/>
                <w:lang w:eastAsia="en-US"/>
              </w:rPr>
            </w:pPr>
            <w:r w:rsidRPr="00167D6B">
              <w:rPr>
                <w:rFonts w:eastAsia="Calibri"/>
                <w:sz w:val="20"/>
                <w:szCs w:val="20"/>
                <w:lang w:eastAsia="en-US"/>
              </w:rPr>
              <w:t>23697280</w:t>
            </w:r>
          </w:p>
        </w:tc>
      </w:tr>
      <w:tr w:rsidR="00445A39" w:rsidRPr="00167D6B">
        <w:trPr>
          <w:trHeight w:val="231"/>
        </w:trPr>
        <w:tc>
          <w:tcPr>
            <w:tcW w:w="3324" w:type="dxa"/>
            <w:shd w:val="clear" w:color="auto" w:fill="C0C0C0"/>
          </w:tcPr>
          <w:p w:rsidR="00445A39" w:rsidRPr="00167D6B" w:rsidRDefault="005175CE">
            <w:pPr>
              <w:spacing w:line="276" w:lineRule="auto"/>
              <w:jc w:val="both"/>
              <w:rPr>
                <w:rFonts w:eastAsia="Calibri"/>
                <w:sz w:val="20"/>
                <w:szCs w:val="20"/>
                <w:lang w:eastAsia="en-US"/>
              </w:rPr>
            </w:pPr>
            <w:r w:rsidRPr="00167D6B">
              <w:rPr>
                <w:rFonts w:eastAsia="Calibri"/>
                <w:b/>
                <w:i/>
                <w:sz w:val="22"/>
                <w:szCs w:val="22"/>
                <w:lang w:eastAsia="en-US"/>
              </w:rPr>
              <w:t>USREOU code</w:t>
            </w:r>
          </w:p>
        </w:tc>
        <w:tc>
          <w:tcPr>
            <w:tcW w:w="6144" w:type="dxa"/>
            <w:vMerge/>
            <w:shd w:val="clear" w:color="auto" w:fill="C0C0C0"/>
          </w:tcPr>
          <w:p w:rsidR="00445A39" w:rsidRPr="00167D6B" w:rsidRDefault="00445A39">
            <w:pPr>
              <w:spacing w:line="276" w:lineRule="auto"/>
              <w:rPr>
                <w:rFonts w:eastAsia="Calibri"/>
                <w:sz w:val="20"/>
                <w:szCs w:val="20"/>
                <w:lang w:eastAsia="en-US"/>
              </w:rPr>
            </w:pPr>
          </w:p>
        </w:tc>
      </w:tr>
      <w:tr w:rsidR="00445A39" w:rsidRPr="00167D6B">
        <w:trPr>
          <w:trHeight w:val="204"/>
        </w:trPr>
        <w:tc>
          <w:tcPr>
            <w:tcW w:w="3324" w:type="dxa"/>
            <w:shd w:val="clear" w:color="auto" w:fill="C0C0C0"/>
          </w:tcPr>
          <w:p w:rsidR="00445A39" w:rsidRPr="00167D6B" w:rsidRDefault="005175CE">
            <w:pPr>
              <w:spacing w:line="276" w:lineRule="auto"/>
              <w:rPr>
                <w:rFonts w:eastAsia="Calibri"/>
                <w:sz w:val="20"/>
                <w:szCs w:val="20"/>
                <w:lang w:eastAsia="en-US"/>
              </w:rPr>
            </w:pPr>
            <w:r w:rsidRPr="00167D6B">
              <w:rPr>
                <w:rFonts w:eastAsia="Calibri"/>
                <w:sz w:val="20"/>
                <w:szCs w:val="20"/>
                <w:lang w:eastAsia="en-US"/>
              </w:rPr>
              <w:t xml:space="preserve">Повне найменування </w:t>
            </w:r>
          </w:p>
        </w:tc>
        <w:tc>
          <w:tcPr>
            <w:tcW w:w="6144" w:type="dxa"/>
            <w:vMerge w:val="restart"/>
            <w:shd w:val="clear" w:color="auto" w:fill="C0C0C0"/>
          </w:tcPr>
          <w:p w:rsidR="00445A39" w:rsidRPr="00167D6B" w:rsidRDefault="005175CE">
            <w:pPr>
              <w:spacing w:line="276" w:lineRule="auto"/>
              <w:rPr>
                <w:rFonts w:eastAsia="Calibri"/>
                <w:sz w:val="16"/>
                <w:szCs w:val="16"/>
                <w:lang w:eastAsia="en-US"/>
              </w:rPr>
            </w:pPr>
            <w:r w:rsidRPr="00167D6B">
              <w:rPr>
                <w:rFonts w:eastAsia="Calibri"/>
                <w:sz w:val="16"/>
                <w:szCs w:val="16"/>
                <w:lang w:eastAsia="en-US"/>
              </w:rPr>
              <w:t>ПУБЛІЧНЕ АКЦІОНЕРНЕ ТОВАРИСТВО АКЦІОНЕРНИЙ БАНК «УКРГАЗБАНК»</w:t>
            </w:r>
          </w:p>
          <w:p w:rsidR="00445A39" w:rsidRPr="00167D6B" w:rsidRDefault="005175CE">
            <w:pPr>
              <w:spacing w:line="276" w:lineRule="auto"/>
              <w:rPr>
                <w:rFonts w:eastAsia="Calibri"/>
                <w:sz w:val="20"/>
                <w:szCs w:val="20"/>
                <w:lang w:eastAsia="en-US"/>
              </w:rPr>
            </w:pPr>
            <w:r w:rsidRPr="00167D6B">
              <w:rPr>
                <w:rFonts w:eastAsia="Calibri"/>
                <w:b/>
                <w:i/>
                <w:sz w:val="17"/>
                <w:szCs w:val="17"/>
                <w:lang w:eastAsia="en-US"/>
              </w:rPr>
              <w:t>PUBLIC JOINT-STOCK COMPANY JOINT-STOCK BANK “UKRGASBANK”</w:t>
            </w:r>
          </w:p>
        </w:tc>
      </w:tr>
      <w:tr w:rsidR="00445A39" w:rsidRPr="00167D6B">
        <w:trPr>
          <w:trHeight w:val="231"/>
        </w:trPr>
        <w:tc>
          <w:tcPr>
            <w:tcW w:w="3324" w:type="dxa"/>
            <w:shd w:val="clear" w:color="auto" w:fill="C0C0C0"/>
          </w:tcPr>
          <w:p w:rsidR="00445A39" w:rsidRPr="00167D6B" w:rsidRDefault="005175CE">
            <w:pPr>
              <w:spacing w:line="276" w:lineRule="auto"/>
              <w:rPr>
                <w:rFonts w:eastAsia="Calibri"/>
                <w:sz w:val="20"/>
                <w:szCs w:val="20"/>
                <w:lang w:eastAsia="en-US"/>
              </w:rPr>
            </w:pPr>
            <w:r w:rsidRPr="00167D6B">
              <w:rPr>
                <w:rFonts w:eastAsia="Calibri"/>
                <w:b/>
                <w:i/>
                <w:sz w:val="22"/>
                <w:szCs w:val="22"/>
                <w:lang w:eastAsia="en-US"/>
              </w:rPr>
              <w:t>Full name</w:t>
            </w:r>
          </w:p>
        </w:tc>
        <w:tc>
          <w:tcPr>
            <w:tcW w:w="6144" w:type="dxa"/>
            <w:vMerge/>
            <w:shd w:val="clear" w:color="auto" w:fill="C0C0C0"/>
          </w:tcPr>
          <w:p w:rsidR="00445A39" w:rsidRPr="00167D6B" w:rsidRDefault="00445A39">
            <w:pPr>
              <w:spacing w:line="276" w:lineRule="auto"/>
              <w:rPr>
                <w:rFonts w:eastAsia="Calibri"/>
                <w:sz w:val="16"/>
                <w:szCs w:val="16"/>
                <w:lang w:eastAsia="en-US"/>
              </w:rPr>
            </w:pPr>
          </w:p>
        </w:tc>
      </w:tr>
    </w:tbl>
    <w:p w:rsidR="00445A39" w:rsidRPr="00167D6B" w:rsidRDefault="00445A39">
      <w:pPr>
        <w:spacing w:line="276" w:lineRule="auto"/>
        <w:rPr>
          <w:rFonts w:eastAsia="Calibri"/>
          <w:b/>
          <w:sz w:val="20"/>
          <w:szCs w:val="20"/>
          <w:lang w:eastAsia="en-US"/>
        </w:rPr>
      </w:pPr>
    </w:p>
    <w:p w:rsidR="00445A39" w:rsidRPr="00167D6B" w:rsidRDefault="005175CE">
      <w:pPr>
        <w:spacing w:line="276" w:lineRule="auto"/>
        <w:rPr>
          <w:rFonts w:eastAsia="Calibri"/>
          <w:b/>
          <w:sz w:val="20"/>
          <w:szCs w:val="20"/>
          <w:lang w:eastAsia="en-US"/>
        </w:rPr>
      </w:pPr>
      <w:r w:rsidRPr="00167D6B">
        <w:rPr>
          <w:rFonts w:eastAsia="Calibri"/>
          <w:b/>
          <w:sz w:val="20"/>
          <w:szCs w:val="20"/>
          <w:lang w:eastAsia="en-US"/>
        </w:rPr>
        <w:t xml:space="preserve">ВІДОМОСТІ ПРО ДЕПОНЕНТА </w:t>
      </w:r>
    </w:p>
    <w:p w:rsidR="00445A39" w:rsidRPr="00167D6B" w:rsidRDefault="005175CE">
      <w:pPr>
        <w:spacing w:line="276" w:lineRule="auto"/>
        <w:rPr>
          <w:rFonts w:eastAsia="Calibri"/>
          <w:sz w:val="20"/>
          <w:szCs w:val="20"/>
          <w:lang w:eastAsia="en-US"/>
        </w:rPr>
      </w:pPr>
      <w:r w:rsidRPr="00167D6B">
        <w:rPr>
          <w:rFonts w:eastAsia="Calibri"/>
          <w:b/>
          <w:i/>
          <w:sz w:val="22"/>
          <w:szCs w:val="22"/>
          <w:lang w:eastAsia="en-US"/>
        </w:rPr>
        <w:t>Information on the Depositor</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445A39" w:rsidRPr="00167D6B">
        <w:trPr>
          <w:trHeight w:val="489"/>
        </w:trPr>
        <w:tc>
          <w:tcPr>
            <w:tcW w:w="3348" w:type="dxa"/>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sz w:val="20"/>
                <w:szCs w:val="20"/>
                <w:lang w:eastAsia="en-US"/>
              </w:rPr>
              <w:t>Депозитарний код рахунку в цінних паперах</w:t>
            </w:r>
          </w:p>
        </w:tc>
        <w:tc>
          <w:tcPr>
            <w:tcW w:w="6120" w:type="dxa"/>
            <w:vMerge w:val="restart"/>
            <w:shd w:val="clear" w:color="auto" w:fill="auto"/>
          </w:tcPr>
          <w:p w:rsidR="00445A39" w:rsidRPr="00167D6B" w:rsidRDefault="00445A39">
            <w:pPr>
              <w:spacing w:line="276" w:lineRule="auto"/>
              <w:rPr>
                <w:rFonts w:eastAsia="Calibri"/>
                <w:sz w:val="20"/>
                <w:szCs w:val="20"/>
                <w:lang w:eastAsia="en-US"/>
              </w:rPr>
            </w:pPr>
          </w:p>
        </w:tc>
      </w:tr>
      <w:tr w:rsidR="00445A39" w:rsidRPr="00167D6B">
        <w:trPr>
          <w:trHeight w:val="326"/>
        </w:trPr>
        <w:tc>
          <w:tcPr>
            <w:tcW w:w="3348" w:type="dxa"/>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b/>
                <w:i/>
                <w:sz w:val="17"/>
                <w:szCs w:val="17"/>
                <w:lang w:eastAsia="en-US"/>
              </w:rPr>
              <w:t>Depository code of securities account</w:t>
            </w:r>
          </w:p>
        </w:tc>
        <w:tc>
          <w:tcPr>
            <w:tcW w:w="6120" w:type="dxa"/>
            <w:vMerge/>
            <w:shd w:val="clear" w:color="auto" w:fill="auto"/>
          </w:tcPr>
          <w:p w:rsidR="00445A39" w:rsidRPr="00167D6B" w:rsidRDefault="00445A39">
            <w:pPr>
              <w:spacing w:line="276" w:lineRule="auto"/>
              <w:rPr>
                <w:rFonts w:eastAsia="Calibri"/>
                <w:sz w:val="20"/>
                <w:szCs w:val="20"/>
                <w:lang w:eastAsia="en-US"/>
              </w:rPr>
            </w:pPr>
          </w:p>
        </w:tc>
      </w:tr>
      <w:tr w:rsidR="00445A39" w:rsidRPr="00167D6B">
        <w:trPr>
          <w:trHeight w:val="1563"/>
        </w:trPr>
        <w:tc>
          <w:tcPr>
            <w:tcW w:w="3348" w:type="dxa"/>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sz w:val="20"/>
                <w:szCs w:val="20"/>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vMerge w:val="restart"/>
            <w:shd w:val="clear" w:color="auto" w:fill="auto"/>
          </w:tcPr>
          <w:p w:rsidR="00445A39" w:rsidRPr="00167D6B" w:rsidRDefault="00445A39">
            <w:pPr>
              <w:spacing w:line="276" w:lineRule="auto"/>
              <w:rPr>
                <w:rFonts w:eastAsia="Calibri"/>
                <w:sz w:val="20"/>
                <w:szCs w:val="20"/>
                <w:lang w:eastAsia="en-US"/>
              </w:rPr>
            </w:pPr>
          </w:p>
        </w:tc>
      </w:tr>
      <w:tr w:rsidR="00445A39" w:rsidRPr="00167D6B">
        <w:trPr>
          <w:trHeight w:val="312"/>
        </w:trPr>
        <w:tc>
          <w:tcPr>
            <w:tcW w:w="3348" w:type="dxa"/>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b/>
                <w:i/>
                <w:sz w:val="17"/>
                <w:szCs w:val="17"/>
                <w:lang w:eastAsia="en-US"/>
              </w:rPr>
              <w:t>Full name of the legal entity/ full name of mutual investment fund and full name of asset management company, which established it (if an account was opened for consideration of mutual investment fund assets)</w:t>
            </w:r>
          </w:p>
        </w:tc>
        <w:tc>
          <w:tcPr>
            <w:tcW w:w="6120" w:type="dxa"/>
            <w:vMerge/>
            <w:shd w:val="clear" w:color="auto" w:fill="auto"/>
          </w:tcPr>
          <w:p w:rsidR="00445A39" w:rsidRPr="00167D6B" w:rsidRDefault="00445A39">
            <w:pPr>
              <w:spacing w:line="276" w:lineRule="auto"/>
              <w:rPr>
                <w:rFonts w:eastAsia="Calibri"/>
                <w:sz w:val="20"/>
                <w:szCs w:val="20"/>
                <w:lang w:eastAsia="en-US"/>
              </w:rPr>
            </w:pPr>
          </w:p>
        </w:tc>
      </w:tr>
      <w:tr w:rsidR="00445A39" w:rsidRPr="00167D6B">
        <w:trPr>
          <w:trHeight w:val="2065"/>
        </w:trPr>
        <w:tc>
          <w:tcPr>
            <w:tcW w:w="3348" w:type="dxa"/>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sz w:val="20"/>
                <w:szCs w:val="20"/>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vMerge w:val="restart"/>
            <w:shd w:val="clear" w:color="auto" w:fill="auto"/>
          </w:tcPr>
          <w:p w:rsidR="00445A39" w:rsidRPr="00167D6B" w:rsidRDefault="00445A39">
            <w:pPr>
              <w:spacing w:line="276" w:lineRule="auto"/>
              <w:rPr>
                <w:rFonts w:eastAsia="Calibri"/>
                <w:sz w:val="20"/>
                <w:szCs w:val="20"/>
                <w:lang w:eastAsia="en-US"/>
              </w:rPr>
            </w:pPr>
          </w:p>
        </w:tc>
      </w:tr>
      <w:tr w:rsidR="00445A39" w:rsidRPr="00167D6B">
        <w:trPr>
          <w:trHeight w:val="353"/>
        </w:trPr>
        <w:tc>
          <w:tcPr>
            <w:tcW w:w="3348" w:type="dxa"/>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b/>
                <w:i/>
                <w:sz w:val="17"/>
                <w:szCs w:val="17"/>
                <w:lang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w:t>
            </w:r>
          </w:p>
        </w:tc>
        <w:tc>
          <w:tcPr>
            <w:tcW w:w="6120" w:type="dxa"/>
            <w:vMerge/>
            <w:shd w:val="clear" w:color="auto" w:fill="auto"/>
          </w:tcPr>
          <w:p w:rsidR="00445A39" w:rsidRPr="00167D6B" w:rsidRDefault="00445A39">
            <w:pPr>
              <w:spacing w:line="276" w:lineRule="auto"/>
              <w:rPr>
                <w:rFonts w:eastAsia="Calibri"/>
                <w:sz w:val="20"/>
                <w:szCs w:val="20"/>
                <w:lang w:eastAsia="en-US"/>
              </w:rPr>
            </w:pPr>
          </w:p>
        </w:tc>
      </w:tr>
    </w:tbl>
    <w:p w:rsidR="00445A39" w:rsidRPr="00167D6B" w:rsidRDefault="00445A39">
      <w:pPr>
        <w:spacing w:line="276" w:lineRule="auto"/>
        <w:rPr>
          <w:rFonts w:eastAsia="Calibri"/>
          <w:b/>
          <w:sz w:val="20"/>
          <w:szCs w:val="20"/>
          <w:lang w:eastAsia="en-US"/>
        </w:rPr>
      </w:pPr>
    </w:p>
    <w:p w:rsidR="00445A39" w:rsidRPr="00167D6B" w:rsidRDefault="005175CE">
      <w:pPr>
        <w:spacing w:line="276" w:lineRule="auto"/>
        <w:jc w:val="both"/>
        <w:rPr>
          <w:rFonts w:eastAsia="Calibri"/>
          <w:b/>
          <w:sz w:val="20"/>
          <w:szCs w:val="20"/>
          <w:lang w:eastAsia="en-US"/>
        </w:rPr>
      </w:pPr>
      <w:r w:rsidRPr="00167D6B">
        <w:rPr>
          <w:rFonts w:eastAsia="Calibri"/>
          <w:b/>
          <w:sz w:val="20"/>
          <w:szCs w:val="20"/>
          <w:lang w:eastAsia="en-US"/>
        </w:rPr>
        <w:t>ВІДОМОСТІ ПРО ЦІННІ ПАПЕРИ ЩОДО ЯКИХ ПРОВОДИТЬСЯ ОПЕРАЦІЯ</w:t>
      </w:r>
    </w:p>
    <w:p w:rsidR="00445A39" w:rsidRPr="00167D6B" w:rsidRDefault="005175CE">
      <w:pPr>
        <w:spacing w:line="276" w:lineRule="auto"/>
        <w:jc w:val="both"/>
        <w:rPr>
          <w:rFonts w:eastAsia="Calibri"/>
          <w:b/>
          <w:sz w:val="20"/>
          <w:szCs w:val="20"/>
          <w:lang w:eastAsia="en-US"/>
        </w:rPr>
      </w:pPr>
      <w:r w:rsidRPr="00167D6B">
        <w:rPr>
          <w:rFonts w:eastAsia="Calibri"/>
          <w:b/>
          <w:i/>
          <w:sz w:val="22"/>
          <w:szCs w:val="22"/>
          <w:lang w:eastAsia="en-US"/>
        </w:rPr>
        <w:t>Information on securities for which the transaction is carried out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8"/>
        <w:gridCol w:w="6028"/>
      </w:tblGrid>
      <w:tr w:rsidR="00445A39" w:rsidRPr="00167D6B">
        <w:trPr>
          <w:trHeight w:val="543"/>
        </w:trPr>
        <w:tc>
          <w:tcPr>
            <w:tcW w:w="3420" w:type="dxa"/>
            <w:shd w:val="clear" w:color="auto" w:fill="auto"/>
          </w:tcPr>
          <w:p w:rsidR="00445A39" w:rsidRPr="00167D6B" w:rsidRDefault="005175CE">
            <w:pPr>
              <w:spacing w:line="276" w:lineRule="auto"/>
              <w:jc w:val="both"/>
              <w:rPr>
                <w:rFonts w:eastAsia="Calibri"/>
                <w:b/>
                <w:sz w:val="18"/>
                <w:szCs w:val="18"/>
                <w:lang w:eastAsia="en-US"/>
              </w:rPr>
            </w:pPr>
            <w:r w:rsidRPr="00167D6B">
              <w:rPr>
                <w:rFonts w:eastAsia="Calibri"/>
                <w:sz w:val="18"/>
                <w:szCs w:val="18"/>
                <w:lang w:eastAsia="en-US"/>
              </w:rPr>
              <w:t>Найменування Емітента (повне або скорочене)</w:t>
            </w:r>
          </w:p>
        </w:tc>
        <w:tc>
          <w:tcPr>
            <w:tcW w:w="6120" w:type="dxa"/>
            <w:vMerge w:val="restart"/>
            <w:shd w:val="clear" w:color="auto" w:fill="auto"/>
          </w:tcPr>
          <w:p w:rsidR="00445A39" w:rsidRPr="00167D6B" w:rsidRDefault="00445A39">
            <w:pPr>
              <w:spacing w:line="276" w:lineRule="auto"/>
              <w:jc w:val="both"/>
              <w:rPr>
                <w:rFonts w:eastAsia="Calibri"/>
                <w:b/>
                <w:sz w:val="20"/>
                <w:szCs w:val="20"/>
                <w:lang w:eastAsia="en-US"/>
              </w:rPr>
            </w:pPr>
          </w:p>
        </w:tc>
      </w:tr>
      <w:tr w:rsidR="00445A39" w:rsidRPr="00167D6B">
        <w:trPr>
          <w:trHeight w:val="272"/>
        </w:trPr>
        <w:tc>
          <w:tcPr>
            <w:tcW w:w="3420" w:type="dxa"/>
            <w:shd w:val="clear" w:color="auto" w:fill="auto"/>
          </w:tcPr>
          <w:p w:rsidR="00445A39" w:rsidRPr="00167D6B" w:rsidRDefault="005175CE">
            <w:pPr>
              <w:spacing w:line="276" w:lineRule="auto"/>
              <w:jc w:val="both"/>
              <w:rPr>
                <w:rFonts w:eastAsia="Calibri"/>
                <w:sz w:val="18"/>
                <w:szCs w:val="18"/>
                <w:lang w:eastAsia="en-US"/>
              </w:rPr>
            </w:pPr>
            <w:r w:rsidRPr="00167D6B">
              <w:rPr>
                <w:rFonts w:eastAsia="Calibri"/>
                <w:b/>
                <w:i/>
                <w:sz w:val="18"/>
                <w:szCs w:val="18"/>
                <w:lang w:eastAsia="en-US"/>
              </w:rPr>
              <w:t>Issuer’s name (full or short)</w:t>
            </w:r>
          </w:p>
        </w:tc>
        <w:tc>
          <w:tcPr>
            <w:tcW w:w="6120" w:type="dxa"/>
            <w:vMerge/>
            <w:shd w:val="clear" w:color="auto" w:fill="auto"/>
          </w:tcPr>
          <w:p w:rsidR="00445A39" w:rsidRPr="00167D6B" w:rsidRDefault="00445A39">
            <w:pPr>
              <w:spacing w:line="276" w:lineRule="auto"/>
              <w:jc w:val="both"/>
              <w:rPr>
                <w:rFonts w:eastAsia="Calibri"/>
                <w:b/>
                <w:sz w:val="20"/>
                <w:szCs w:val="20"/>
                <w:lang w:eastAsia="en-US"/>
              </w:rPr>
            </w:pPr>
          </w:p>
        </w:tc>
      </w:tr>
      <w:tr w:rsidR="00445A39" w:rsidRPr="00167D6B">
        <w:trPr>
          <w:trHeight w:val="258"/>
        </w:trPr>
        <w:tc>
          <w:tcPr>
            <w:tcW w:w="3420" w:type="dxa"/>
            <w:shd w:val="clear" w:color="auto" w:fill="auto"/>
          </w:tcPr>
          <w:p w:rsidR="00445A39" w:rsidRPr="00167D6B" w:rsidRDefault="005175CE">
            <w:pPr>
              <w:spacing w:line="276" w:lineRule="auto"/>
              <w:jc w:val="both"/>
              <w:rPr>
                <w:rFonts w:eastAsia="Calibri"/>
                <w:b/>
                <w:sz w:val="18"/>
                <w:szCs w:val="18"/>
                <w:lang w:eastAsia="en-US"/>
              </w:rPr>
            </w:pPr>
            <w:r w:rsidRPr="00167D6B">
              <w:rPr>
                <w:rFonts w:eastAsia="Calibri"/>
                <w:sz w:val="18"/>
                <w:szCs w:val="18"/>
                <w:lang w:eastAsia="en-US"/>
              </w:rPr>
              <w:t>Код за ЄДРПОУ Емітента</w:t>
            </w:r>
          </w:p>
        </w:tc>
        <w:tc>
          <w:tcPr>
            <w:tcW w:w="6120" w:type="dxa"/>
            <w:vMerge w:val="restart"/>
            <w:shd w:val="clear" w:color="auto" w:fill="auto"/>
          </w:tcPr>
          <w:p w:rsidR="00445A39" w:rsidRPr="00167D6B" w:rsidRDefault="00445A39">
            <w:pPr>
              <w:spacing w:line="276" w:lineRule="auto"/>
              <w:jc w:val="both"/>
              <w:rPr>
                <w:rFonts w:eastAsia="Calibri"/>
                <w:b/>
                <w:sz w:val="20"/>
                <w:szCs w:val="20"/>
                <w:lang w:eastAsia="en-US"/>
              </w:rPr>
            </w:pPr>
          </w:p>
        </w:tc>
      </w:tr>
      <w:tr w:rsidR="00445A39" w:rsidRPr="00167D6B">
        <w:trPr>
          <w:trHeight w:val="285"/>
        </w:trPr>
        <w:tc>
          <w:tcPr>
            <w:tcW w:w="3420" w:type="dxa"/>
            <w:shd w:val="clear" w:color="auto" w:fill="auto"/>
          </w:tcPr>
          <w:p w:rsidR="00445A39" w:rsidRPr="00167D6B" w:rsidRDefault="005175CE">
            <w:pPr>
              <w:spacing w:line="276" w:lineRule="auto"/>
              <w:jc w:val="both"/>
              <w:rPr>
                <w:rFonts w:eastAsia="Calibri"/>
                <w:sz w:val="18"/>
                <w:szCs w:val="18"/>
                <w:lang w:eastAsia="en-US"/>
              </w:rPr>
            </w:pPr>
            <w:r w:rsidRPr="00167D6B">
              <w:rPr>
                <w:rFonts w:eastAsia="Calibri"/>
                <w:b/>
                <w:i/>
                <w:sz w:val="18"/>
                <w:szCs w:val="18"/>
                <w:lang w:eastAsia="en-US"/>
              </w:rPr>
              <w:t>Issuer’s USREOU code</w:t>
            </w:r>
          </w:p>
        </w:tc>
        <w:tc>
          <w:tcPr>
            <w:tcW w:w="6120" w:type="dxa"/>
            <w:vMerge/>
            <w:shd w:val="clear" w:color="auto" w:fill="auto"/>
          </w:tcPr>
          <w:p w:rsidR="00445A39" w:rsidRPr="00167D6B" w:rsidRDefault="00445A39">
            <w:pPr>
              <w:spacing w:line="276" w:lineRule="auto"/>
              <w:jc w:val="both"/>
              <w:rPr>
                <w:rFonts w:eastAsia="Calibri"/>
                <w:b/>
                <w:sz w:val="20"/>
                <w:szCs w:val="20"/>
                <w:lang w:eastAsia="en-US"/>
              </w:rPr>
            </w:pPr>
          </w:p>
        </w:tc>
      </w:tr>
      <w:tr w:rsidR="00445A39" w:rsidRPr="00167D6B">
        <w:trPr>
          <w:trHeight w:val="272"/>
        </w:trPr>
        <w:tc>
          <w:tcPr>
            <w:tcW w:w="3420" w:type="dxa"/>
            <w:shd w:val="clear" w:color="auto" w:fill="auto"/>
          </w:tcPr>
          <w:p w:rsidR="00445A39" w:rsidRPr="00167D6B" w:rsidRDefault="005175CE">
            <w:pPr>
              <w:spacing w:line="276" w:lineRule="auto"/>
              <w:jc w:val="both"/>
              <w:rPr>
                <w:rFonts w:eastAsia="Calibri"/>
                <w:b/>
                <w:sz w:val="18"/>
                <w:szCs w:val="18"/>
                <w:lang w:eastAsia="en-US"/>
              </w:rPr>
            </w:pPr>
            <w:r w:rsidRPr="00167D6B">
              <w:rPr>
                <w:rFonts w:eastAsia="Calibri"/>
                <w:sz w:val="18"/>
                <w:szCs w:val="18"/>
                <w:lang w:eastAsia="en-US"/>
              </w:rPr>
              <w:t xml:space="preserve">Код цінних паперів </w:t>
            </w:r>
          </w:p>
        </w:tc>
        <w:tc>
          <w:tcPr>
            <w:tcW w:w="6120" w:type="dxa"/>
            <w:vMerge w:val="restart"/>
            <w:shd w:val="clear" w:color="auto" w:fill="auto"/>
          </w:tcPr>
          <w:p w:rsidR="00445A39" w:rsidRPr="00167D6B" w:rsidRDefault="00445A39">
            <w:pPr>
              <w:spacing w:line="276" w:lineRule="auto"/>
              <w:jc w:val="both"/>
              <w:rPr>
                <w:rFonts w:eastAsia="Calibri"/>
                <w:b/>
                <w:sz w:val="20"/>
                <w:szCs w:val="20"/>
                <w:lang w:eastAsia="en-US"/>
              </w:rPr>
            </w:pPr>
          </w:p>
        </w:tc>
      </w:tr>
      <w:tr w:rsidR="00445A39" w:rsidRPr="00167D6B">
        <w:trPr>
          <w:trHeight w:val="64"/>
        </w:trPr>
        <w:tc>
          <w:tcPr>
            <w:tcW w:w="3420" w:type="dxa"/>
            <w:shd w:val="clear" w:color="auto" w:fill="auto"/>
          </w:tcPr>
          <w:p w:rsidR="00445A39" w:rsidRPr="00167D6B" w:rsidRDefault="005175CE">
            <w:pPr>
              <w:spacing w:line="276" w:lineRule="auto"/>
              <w:jc w:val="both"/>
              <w:rPr>
                <w:rFonts w:eastAsia="Calibri"/>
                <w:sz w:val="18"/>
                <w:szCs w:val="18"/>
                <w:lang w:eastAsia="en-US"/>
              </w:rPr>
            </w:pPr>
            <w:r w:rsidRPr="00167D6B">
              <w:rPr>
                <w:rFonts w:eastAsia="Calibri"/>
                <w:b/>
                <w:i/>
                <w:sz w:val="18"/>
                <w:szCs w:val="18"/>
                <w:lang w:eastAsia="en-US"/>
              </w:rPr>
              <w:t>Securities code</w:t>
            </w:r>
          </w:p>
        </w:tc>
        <w:tc>
          <w:tcPr>
            <w:tcW w:w="6120" w:type="dxa"/>
            <w:vMerge/>
            <w:shd w:val="clear" w:color="auto" w:fill="auto"/>
          </w:tcPr>
          <w:p w:rsidR="00445A39" w:rsidRPr="00167D6B" w:rsidRDefault="00445A39">
            <w:pPr>
              <w:spacing w:line="276" w:lineRule="auto"/>
              <w:jc w:val="both"/>
              <w:rPr>
                <w:rFonts w:eastAsia="Calibri"/>
                <w:b/>
                <w:sz w:val="20"/>
                <w:szCs w:val="20"/>
                <w:lang w:eastAsia="en-US"/>
              </w:rPr>
            </w:pPr>
          </w:p>
        </w:tc>
      </w:tr>
      <w:tr w:rsidR="00445A39" w:rsidRPr="00167D6B">
        <w:trPr>
          <w:trHeight w:val="462"/>
        </w:trPr>
        <w:tc>
          <w:tcPr>
            <w:tcW w:w="3420" w:type="dxa"/>
            <w:shd w:val="clear" w:color="auto" w:fill="auto"/>
          </w:tcPr>
          <w:p w:rsidR="00445A39" w:rsidRPr="00167D6B" w:rsidRDefault="005175CE">
            <w:pPr>
              <w:spacing w:line="276" w:lineRule="auto"/>
              <w:jc w:val="both"/>
              <w:rPr>
                <w:rFonts w:eastAsia="Calibri"/>
                <w:sz w:val="18"/>
                <w:szCs w:val="18"/>
                <w:lang w:eastAsia="en-US"/>
              </w:rPr>
            </w:pPr>
            <w:r w:rsidRPr="00167D6B">
              <w:rPr>
                <w:rFonts w:eastAsia="Calibri"/>
                <w:sz w:val="18"/>
                <w:szCs w:val="18"/>
                <w:lang w:eastAsia="en-US"/>
              </w:rPr>
              <w:t>Кількість цінних паперів (цифрами та прописом)</w:t>
            </w:r>
          </w:p>
        </w:tc>
        <w:tc>
          <w:tcPr>
            <w:tcW w:w="6120" w:type="dxa"/>
            <w:vMerge w:val="restart"/>
            <w:shd w:val="clear" w:color="auto" w:fill="auto"/>
          </w:tcPr>
          <w:p w:rsidR="00445A39" w:rsidRPr="00167D6B" w:rsidRDefault="00445A39">
            <w:pPr>
              <w:spacing w:line="276" w:lineRule="auto"/>
              <w:jc w:val="both"/>
              <w:rPr>
                <w:rFonts w:eastAsia="Calibri"/>
                <w:b/>
                <w:sz w:val="20"/>
                <w:szCs w:val="20"/>
                <w:lang w:eastAsia="en-US"/>
              </w:rPr>
            </w:pPr>
          </w:p>
        </w:tc>
      </w:tr>
      <w:tr w:rsidR="00445A39" w:rsidRPr="00167D6B">
        <w:trPr>
          <w:trHeight w:val="353"/>
        </w:trPr>
        <w:tc>
          <w:tcPr>
            <w:tcW w:w="3420" w:type="dxa"/>
            <w:shd w:val="clear" w:color="auto" w:fill="auto"/>
          </w:tcPr>
          <w:p w:rsidR="00445A39" w:rsidRPr="00167D6B" w:rsidRDefault="005175CE">
            <w:pPr>
              <w:spacing w:line="276" w:lineRule="auto"/>
              <w:jc w:val="both"/>
              <w:rPr>
                <w:rFonts w:eastAsia="Calibri"/>
                <w:b/>
                <w:i/>
                <w:sz w:val="18"/>
                <w:szCs w:val="18"/>
                <w:lang w:eastAsia="en-US"/>
              </w:rPr>
            </w:pPr>
            <w:r w:rsidRPr="00167D6B">
              <w:rPr>
                <w:rFonts w:eastAsia="Calibri"/>
                <w:b/>
                <w:i/>
                <w:sz w:val="18"/>
                <w:szCs w:val="18"/>
                <w:lang w:eastAsia="en-US"/>
              </w:rPr>
              <w:t>Number of securities (in figures and works)</w:t>
            </w:r>
          </w:p>
        </w:tc>
        <w:tc>
          <w:tcPr>
            <w:tcW w:w="6120" w:type="dxa"/>
            <w:vMerge/>
            <w:shd w:val="clear" w:color="auto" w:fill="auto"/>
          </w:tcPr>
          <w:p w:rsidR="00445A39" w:rsidRPr="00167D6B" w:rsidRDefault="00445A39">
            <w:pPr>
              <w:spacing w:line="276" w:lineRule="auto"/>
              <w:jc w:val="both"/>
              <w:rPr>
                <w:rFonts w:eastAsia="Calibri"/>
                <w:b/>
                <w:sz w:val="20"/>
                <w:szCs w:val="20"/>
                <w:lang w:eastAsia="en-US"/>
              </w:rPr>
            </w:pPr>
          </w:p>
        </w:tc>
      </w:tr>
      <w:tr w:rsidR="00445A39" w:rsidRPr="00167D6B">
        <w:trPr>
          <w:trHeight w:val="285"/>
        </w:trPr>
        <w:tc>
          <w:tcPr>
            <w:tcW w:w="3420" w:type="dxa"/>
            <w:shd w:val="clear" w:color="auto" w:fill="auto"/>
          </w:tcPr>
          <w:p w:rsidR="00445A39" w:rsidRPr="00167D6B" w:rsidRDefault="005175CE">
            <w:pPr>
              <w:spacing w:line="276" w:lineRule="auto"/>
              <w:jc w:val="both"/>
              <w:rPr>
                <w:rFonts w:eastAsia="Calibri"/>
                <w:sz w:val="18"/>
                <w:szCs w:val="18"/>
                <w:lang w:eastAsia="en-US"/>
              </w:rPr>
            </w:pPr>
            <w:r w:rsidRPr="00167D6B">
              <w:rPr>
                <w:rFonts w:eastAsia="Calibri"/>
                <w:sz w:val="18"/>
                <w:szCs w:val="18"/>
                <w:lang w:eastAsia="en-US"/>
              </w:rPr>
              <w:t>Номінальна вартість одного цінного папера</w:t>
            </w:r>
          </w:p>
        </w:tc>
        <w:tc>
          <w:tcPr>
            <w:tcW w:w="6120" w:type="dxa"/>
            <w:vMerge w:val="restart"/>
            <w:shd w:val="clear" w:color="auto" w:fill="auto"/>
          </w:tcPr>
          <w:p w:rsidR="00445A39" w:rsidRPr="00167D6B" w:rsidRDefault="00445A39">
            <w:pPr>
              <w:spacing w:line="276" w:lineRule="auto"/>
              <w:jc w:val="both"/>
              <w:rPr>
                <w:rFonts w:eastAsia="Calibri"/>
                <w:b/>
                <w:sz w:val="20"/>
                <w:szCs w:val="20"/>
                <w:lang w:eastAsia="en-US"/>
              </w:rPr>
            </w:pPr>
          </w:p>
        </w:tc>
      </w:tr>
      <w:tr w:rsidR="00445A39" w:rsidRPr="00167D6B">
        <w:trPr>
          <w:trHeight w:val="258"/>
        </w:trPr>
        <w:tc>
          <w:tcPr>
            <w:tcW w:w="3420" w:type="dxa"/>
            <w:shd w:val="clear" w:color="auto" w:fill="auto"/>
          </w:tcPr>
          <w:p w:rsidR="00445A39" w:rsidRPr="00167D6B" w:rsidRDefault="005175CE">
            <w:pPr>
              <w:spacing w:line="276" w:lineRule="auto"/>
              <w:jc w:val="both"/>
              <w:rPr>
                <w:rFonts w:eastAsia="Calibri"/>
                <w:sz w:val="18"/>
                <w:szCs w:val="18"/>
                <w:lang w:eastAsia="en-US"/>
              </w:rPr>
            </w:pPr>
            <w:r w:rsidRPr="00167D6B">
              <w:rPr>
                <w:rFonts w:eastAsia="Calibri"/>
                <w:b/>
                <w:i/>
                <w:sz w:val="18"/>
                <w:szCs w:val="18"/>
                <w:lang w:eastAsia="en-US"/>
              </w:rPr>
              <w:t>Nominal value of security</w:t>
            </w:r>
          </w:p>
        </w:tc>
        <w:tc>
          <w:tcPr>
            <w:tcW w:w="6120" w:type="dxa"/>
            <w:vMerge/>
            <w:shd w:val="clear" w:color="auto" w:fill="auto"/>
          </w:tcPr>
          <w:p w:rsidR="00445A39" w:rsidRPr="00167D6B" w:rsidRDefault="00445A39">
            <w:pPr>
              <w:spacing w:line="276" w:lineRule="auto"/>
              <w:jc w:val="both"/>
              <w:rPr>
                <w:rFonts w:eastAsia="Calibri"/>
                <w:b/>
                <w:sz w:val="20"/>
                <w:szCs w:val="20"/>
                <w:lang w:eastAsia="en-US"/>
              </w:rPr>
            </w:pPr>
          </w:p>
        </w:tc>
      </w:tr>
      <w:tr w:rsidR="00445A39" w:rsidRPr="00167D6B">
        <w:trPr>
          <w:trHeight w:val="747"/>
        </w:trPr>
        <w:tc>
          <w:tcPr>
            <w:tcW w:w="3420" w:type="dxa"/>
            <w:shd w:val="clear" w:color="auto" w:fill="auto"/>
          </w:tcPr>
          <w:p w:rsidR="00445A39" w:rsidRPr="00167D6B" w:rsidRDefault="005175CE">
            <w:pPr>
              <w:spacing w:line="276" w:lineRule="auto"/>
              <w:jc w:val="both"/>
              <w:rPr>
                <w:rFonts w:eastAsia="Calibri"/>
                <w:sz w:val="18"/>
                <w:szCs w:val="18"/>
                <w:lang w:eastAsia="en-US"/>
              </w:rPr>
            </w:pPr>
            <w:r w:rsidRPr="00167D6B">
              <w:rPr>
                <w:rFonts w:eastAsia="Calibri"/>
                <w:sz w:val="18"/>
                <w:szCs w:val="18"/>
                <w:lang w:eastAsia="en-US"/>
              </w:rPr>
              <w:t>Загальна номінальна вартість цінних паперів (цифрами та прописом)</w:t>
            </w:r>
          </w:p>
        </w:tc>
        <w:tc>
          <w:tcPr>
            <w:tcW w:w="6120" w:type="dxa"/>
            <w:vMerge w:val="restart"/>
            <w:shd w:val="clear" w:color="auto" w:fill="auto"/>
          </w:tcPr>
          <w:p w:rsidR="00445A39" w:rsidRPr="00167D6B" w:rsidRDefault="00445A39">
            <w:pPr>
              <w:spacing w:line="276" w:lineRule="auto"/>
              <w:jc w:val="both"/>
              <w:rPr>
                <w:rFonts w:eastAsia="Calibri"/>
                <w:b/>
                <w:sz w:val="20"/>
                <w:szCs w:val="20"/>
                <w:lang w:eastAsia="en-US"/>
              </w:rPr>
            </w:pPr>
          </w:p>
        </w:tc>
      </w:tr>
      <w:tr w:rsidR="00445A39" w:rsidRPr="00167D6B">
        <w:trPr>
          <w:trHeight w:val="340"/>
        </w:trPr>
        <w:tc>
          <w:tcPr>
            <w:tcW w:w="3420" w:type="dxa"/>
            <w:shd w:val="clear" w:color="auto" w:fill="auto"/>
          </w:tcPr>
          <w:p w:rsidR="00445A39" w:rsidRPr="00167D6B" w:rsidRDefault="005175CE">
            <w:pPr>
              <w:spacing w:line="276" w:lineRule="auto"/>
              <w:jc w:val="both"/>
              <w:rPr>
                <w:rFonts w:eastAsia="Calibri"/>
                <w:sz w:val="18"/>
                <w:szCs w:val="18"/>
                <w:lang w:eastAsia="en-US"/>
              </w:rPr>
            </w:pPr>
            <w:r w:rsidRPr="00167D6B">
              <w:rPr>
                <w:rFonts w:eastAsia="Calibri"/>
                <w:b/>
                <w:i/>
                <w:sz w:val="18"/>
                <w:szCs w:val="18"/>
                <w:lang w:eastAsia="en-US"/>
              </w:rPr>
              <w:t>Total nominal value of securities (in figures and words)</w:t>
            </w:r>
          </w:p>
        </w:tc>
        <w:tc>
          <w:tcPr>
            <w:tcW w:w="6120" w:type="dxa"/>
            <w:vMerge/>
            <w:shd w:val="clear" w:color="auto" w:fill="auto"/>
          </w:tcPr>
          <w:p w:rsidR="00445A39" w:rsidRPr="00167D6B" w:rsidRDefault="00445A39">
            <w:pPr>
              <w:spacing w:line="276" w:lineRule="auto"/>
              <w:jc w:val="both"/>
              <w:rPr>
                <w:rFonts w:eastAsia="Calibri"/>
                <w:b/>
                <w:sz w:val="20"/>
                <w:szCs w:val="20"/>
                <w:lang w:eastAsia="en-US"/>
              </w:rPr>
            </w:pPr>
          </w:p>
        </w:tc>
      </w:tr>
    </w:tbl>
    <w:p w:rsidR="00445A39" w:rsidRPr="00167D6B" w:rsidRDefault="00445A39">
      <w:pPr>
        <w:spacing w:line="276" w:lineRule="auto"/>
        <w:jc w:val="both"/>
        <w:rPr>
          <w:rFonts w:eastAsia="Calibri"/>
          <w:b/>
          <w:sz w:val="20"/>
          <w:szCs w:val="20"/>
          <w:lang w:eastAsia="en-US"/>
        </w:rPr>
      </w:pPr>
    </w:p>
    <w:p w:rsidR="00445A39" w:rsidRPr="00167D6B" w:rsidRDefault="005175CE">
      <w:pPr>
        <w:spacing w:line="276" w:lineRule="auto"/>
        <w:jc w:val="both"/>
        <w:rPr>
          <w:rFonts w:eastAsia="Calibri"/>
          <w:i/>
          <w:sz w:val="20"/>
          <w:szCs w:val="20"/>
          <w:lang w:eastAsia="en-US"/>
        </w:rPr>
      </w:pPr>
      <w:r w:rsidRPr="00167D6B">
        <w:rPr>
          <w:rFonts w:eastAsia="Calibri"/>
          <w:b/>
          <w:sz w:val="20"/>
          <w:szCs w:val="20"/>
          <w:lang w:eastAsia="en-US"/>
        </w:rPr>
        <w:t xml:space="preserve">ВІДОМОСТІ, ПОВ’ЯЗАНІ ІЗ ВСТАНОВЛЕННЯМ/ЗНЯТТЯМ ОБМЕЖЕНЬ ПРАВ НА ЦІННІ ПАПЕРИ </w:t>
      </w:r>
      <w:r w:rsidRPr="00167D6B">
        <w:rPr>
          <w:rFonts w:eastAsia="Calibri"/>
          <w:i/>
          <w:sz w:val="20"/>
          <w:szCs w:val="20"/>
          <w:lang w:eastAsia="en-US"/>
        </w:rPr>
        <w:t>(ЗАПОВНИТИ ПОТРІБНЕ)</w:t>
      </w:r>
    </w:p>
    <w:p w:rsidR="00445A39" w:rsidRPr="00167D6B" w:rsidRDefault="005175CE">
      <w:pPr>
        <w:spacing w:line="276" w:lineRule="auto"/>
        <w:jc w:val="both"/>
        <w:rPr>
          <w:rFonts w:eastAsia="Calibri"/>
          <w:sz w:val="20"/>
          <w:szCs w:val="20"/>
          <w:lang w:eastAsia="en-US"/>
        </w:rPr>
      </w:pPr>
      <w:r w:rsidRPr="00167D6B">
        <w:rPr>
          <w:rFonts w:eastAsia="Calibri"/>
          <w:b/>
          <w:i/>
          <w:sz w:val="22"/>
          <w:szCs w:val="22"/>
          <w:lang w:eastAsia="en-US"/>
        </w:rPr>
        <w:t>Information, associated with establishment/ derestriction of rights to securities (</w:t>
      </w:r>
      <w:r w:rsidRPr="00167D6B">
        <w:rPr>
          <w:rFonts w:eastAsia="Calibri"/>
          <w:i/>
          <w:sz w:val="22"/>
          <w:szCs w:val="22"/>
          <w:lang w:eastAsia="en-US"/>
        </w:rPr>
        <w:t>fill in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167D6B">
        <w:trPr>
          <w:trHeight w:val="271"/>
        </w:trPr>
        <w:tc>
          <w:tcPr>
            <w:tcW w:w="468" w:type="dxa"/>
            <w:vMerge w:val="restart"/>
            <w:shd w:val="clear" w:color="auto" w:fill="auto"/>
          </w:tcPr>
          <w:p w:rsidR="00445A39" w:rsidRPr="00167D6B" w:rsidRDefault="00445A39">
            <w:pPr>
              <w:spacing w:line="276" w:lineRule="auto"/>
              <w:rPr>
                <w:rFonts w:eastAsia="Calibri"/>
                <w:b/>
                <w:sz w:val="20"/>
                <w:szCs w:val="20"/>
                <w:lang w:eastAsia="en-US"/>
              </w:rPr>
            </w:pPr>
          </w:p>
        </w:tc>
        <w:tc>
          <w:tcPr>
            <w:tcW w:w="9103" w:type="dxa"/>
            <w:shd w:val="clear" w:color="auto" w:fill="auto"/>
          </w:tcPr>
          <w:p w:rsidR="00445A39" w:rsidRPr="00167D6B" w:rsidRDefault="005175CE">
            <w:pPr>
              <w:spacing w:line="276" w:lineRule="auto"/>
              <w:jc w:val="both"/>
              <w:rPr>
                <w:rFonts w:eastAsia="Calibri"/>
                <w:sz w:val="20"/>
                <w:szCs w:val="20"/>
                <w:lang w:eastAsia="en-US"/>
              </w:rPr>
            </w:pPr>
            <w:r w:rsidRPr="00167D6B">
              <w:rPr>
                <w:rFonts w:eastAsia="Calibri"/>
                <w:sz w:val="20"/>
                <w:szCs w:val="20"/>
                <w:lang w:eastAsia="en-US"/>
              </w:rPr>
              <w:t>виконання договору застави цінних паперів</w:t>
            </w:r>
          </w:p>
        </w:tc>
      </w:tr>
      <w:tr w:rsidR="00445A39" w:rsidRPr="00167D6B">
        <w:trPr>
          <w:trHeight w:val="272"/>
        </w:trPr>
        <w:tc>
          <w:tcPr>
            <w:tcW w:w="468" w:type="dxa"/>
            <w:vMerge/>
            <w:shd w:val="clear" w:color="auto" w:fill="auto"/>
          </w:tcPr>
          <w:p w:rsidR="00445A39" w:rsidRPr="00167D6B" w:rsidRDefault="00445A39">
            <w:pPr>
              <w:spacing w:line="276" w:lineRule="auto"/>
              <w:rPr>
                <w:rFonts w:eastAsia="Calibri"/>
                <w:b/>
                <w:sz w:val="20"/>
                <w:szCs w:val="20"/>
                <w:lang w:eastAsia="en-US"/>
              </w:rPr>
            </w:pPr>
          </w:p>
        </w:tc>
        <w:tc>
          <w:tcPr>
            <w:tcW w:w="9103" w:type="dxa"/>
            <w:shd w:val="clear" w:color="auto" w:fill="auto"/>
          </w:tcPr>
          <w:p w:rsidR="00445A39" w:rsidRPr="00167D6B" w:rsidRDefault="005175CE">
            <w:pPr>
              <w:spacing w:line="276" w:lineRule="auto"/>
              <w:jc w:val="both"/>
              <w:rPr>
                <w:rFonts w:eastAsia="Calibri"/>
                <w:sz w:val="20"/>
                <w:szCs w:val="20"/>
                <w:lang w:eastAsia="en-US"/>
              </w:rPr>
            </w:pPr>
            <w:r w:rsidRPr="00167D6B">
              <w:rPr>
                <w:rFonts w:eastAsia="Calibri"/>
                <w:b/>
                <w:i/>
                <w:sz w:val="22"/>
                <w:szCs w:val="22"/>
                <w:lang w:eastAsia="en-US"/>
              </w:rPr>
              <w:t>fulfilment of securities pledge agreement</w:t>
            </w:r>
          </w:p>
        </w:tc>
      </w:tr>
      <w:tr w:rsidR="00445A39" w:rsidRPr="00167D6B">
        <w:trPr>
          <w:trHeight w:val="285"/>
        </w:trPr>
        <w:tc>
          <w:tcPr>
            <w:tcW w:w="468" w:type="dxa"/>
            <w:vMerge w:val="restart"/>
            <w:shd w:val="clear" w:color="auto" w:fill="auto"/>
          </w:tcPr>
          <w:p w:rsidR="00445A39" w:rsidRPr="00167D6B" w:rsidRDefault="00445A39">
            <w:pPr>
              <w:spacing w:line="276" w:lineRule="auto"/>
              <w:rPr>
                <w:rFonts w:eastAsia="Calibri"/>
                <w:b/>
                <w:sz w:val="20"/>
                <w:szCs w:val="20"/>
                <w:lang w:eastAsia="en-US"/>
              </w:rPr>
            </w:pPr>
          </w:p>
        </w:tc>
        <w:tc>
          <w:tcPr>
            <w:tcW w:w="9103" w:type="dxa"/>
            <w:shd w:val="clear" w:color="auto" w:fill="auto"/>
          </w:tcPr>
          <w:p w:rsidR="00445A39" w:rsidRPr="00167D6B" w:rsidRDefault="005175CE">
            <w:pPr>
              <w:spacing w:line="276" w:lineRule="auto"/>
              <w:jc w:val="both"/>
              <w:rPr>
                <w:rFonts w:eastAsia="Calibri"/>
                <w:sz w:val="20"/>
                <w:szCs w:val="20"/>
                <w:lang w:eastAsia="en-US"/>
              </w:rPr>
            </w:pPr>
            <w:r w:rsidRPr="00167D6B">
              <w:rPr>
                <w:rFonts w:eastAsia="Calibri"/>
                <w:sz w:val="20"/>
                <w:szCs w:val="20"/>
                <w:lang w:eastAsia="en-US"/>
              </w:rPr>
              <w:t>виставлення цінних паперів на продаж на фондовій біржі</w:t>
            </w:r>
          </w:p>
        </w:tc>
      </w:tr>
      <w:tr w:rsidR="00445A39" w:rsidRPr="00167D6B">
        <w:trPr>
          <w:trHeight w:val="272"/>
        </w:trPr>
        <w:tc>
          <w:tcPr>
            <w:tcW w:w="468" w:type="dxa"/>
            <w:vMerge/>
            <w:shd w:val="clear" w:color="auto" w:fill="auto"/>
          </w:tcPr>
          <w:p w:rsidR="00445A39" w:rsidRPr="00167D6B" w:rsidRDefault="00445A39">
            <w:pPr>
              <w:spacing w:line="276" w:lineRule="auto"/>
              <w:rPr>
                <w:rFonts w:eastAsia="Calibri"/>
                <w:b/>
                <w:sz w:val="20"/>
                <w:szCs w:val="20"/>
                <w:lang w:eastAsia="en-US"/>
              </w:rPr>
            </w:pPr>
          </w:p>
        </w:tc>
        <w:tc>
          <w:tcPr>
            <w:tcW w:w="9103" w:type="dxa"/>
            <w:shd w:val="clear" w:color="auto" w:fill="auto"/>
          </w:tcPr>
          <w:p w:rsidR="00445A39" w:rsidRPr="00167D6B" w:rsidRDefault="005175CE">
            <w:pPr>
              <w:spacing w:line="276" w:lineRule="auto"/>
              <w:jc w:val="both"/>
              <w:rPr>
                <w:rFonts w:eastAsia="Calibri"/>
                <w:sz w:val="20"/>
                <w:szCs w:val="20"/>
                <w:lang w:eastAsia="en-US"/>
              </w:rPr>
            </w:pPr>
            <w:r w:rsidRPr="00167D6B">
              <w:rPr>
                <w:rFonts w:eastAsia="Calibri"/>
                <w:b/>
                <w:i/>
                <w:sz w:val="22"/>
                <w:szCs w:val="22"/>
                <w:lang w:eastAsia="en-US"/>
              </w:rPr>
              <w:t>putting up securities for sale on stock market</w:t>
            </w:r>
          </w:p>
        </w:tc>
      </w:tr>
      <w:tr w:rsidR="00445A39" w:rsidRPr="00167D6B">
        <w:trPr>
          <w:trHeight w:val="285"/>
        </w:trPr>
        <w:tc>
          <w:tcPr>
            <w:tcW w:w="468" w:type="dxa"/>
            <w:vMerge w:val="restart"/>
            <w:shd w:val="clear" w:color="auto" w:fill="auto"/>
          </w:tcPr>
          <w:p w:rsidR="00445A39" w:rsidRPr="00167D6B" w:rsidRDefault="00445A39">
            <w:pPr>
              <w:spacing w:line="276" w:lineRule="auto"/>
              <w:rPr>
                <w:rFonts w:eastAsia="Calibri"/>
                <w:b/>
                <w:sz w:val="20"/>
                <w:szCs w:val="20"/>
                <w:lang w:eastAsia="en-US"/>
              </w:rPr>
            </w:pPr>
          </w:p>
        </w:tc>
        <w:tc>
          <w:tcPr>
            <w:tcW w:w="9103" w:type="dxa"/>
            <w:shd w:val="clear" w:color="auto" w:fill="auto"/>
          </w:tcPr>
          <w:p w:rsidR="00445A39" w:rsidRPr="00167D6B" w:rsidRDefault="005175CE">
            <w:pPr>
              <w:spacing w:line="276" w:lineRule="auto"/>
              <w:jc w:val="both"/>
              <w:rPr>
                <w:rFonts w:eastAsia="Calibri"/>
                <w:sz w:val="20"/>
                <w:szCs w:val="20"/>
                <w:lang w:eastAsia="en-US"/>
              </w:rPr>
            </w:pPr>
            <w:r w:rsidRPr="00167D6B">
              <w:rPr>
                <w:rFonts w:eastAsia="Calibri"/>
                <w:sz w:val="20"/>
                <w:szCs w:val="20"/>
                <w:lang w:eastAsia="en-US"/>
              </w:rPr>
              <w:t>виставлення державних цінних паперів / облігацій місцевих позик на продаж</w:t>
            </w:r>
          </w:p>
        </w:tc>
      </w:tr>
      <w:tr w:rsidR="00445A39" w:rsidRPr="00167D6B">
        <w:trPr>
          <w:trHeight w:val="272"/>
        </w:trPr>
        <w:tc>
          <w:tcPr>
            <w:tcW w:w="468" w:type="dxa"/>
            <w:vMerge/>
            <w:shd w:val="clear" w:color="auto" w:fill="auto"/>
          </w:tcPr>
          <w:p w:rsidR="00445A39" w:rsidRPr="00167D6B" w:rsidRDefault="00445A39">
            <w:pPr>
              <w:spacing w:line="276" w:lineRule="auto"/>
              <w:rPr>
                <w:rFonts w:eastAsia="Calibri"/>
                <w:b/>
                <w:sz w:val="20"/>
                <w:szCs w:val="20"/>
                <w:lang w:eastAsia="en-US"/>
              </w:rPr>
            </w:pPr>
          </w:p>
        </w:tc>
        <w:tc>
          <w:tcPr>
            <w:tcW w:w="9103" w:type="dxa"/>
            <w:shd w:val="clear" w:color="auto" w:fill="auto"/>
          </w:tcPr>
          <w:p w:rsidR="00445A39" w:rsidRPr="00167D6B" w:rsidRDefault="005175CE">
            <w:pPr>
              <w:spacing w:line="276" w:lineRule="auto"/>
              <w:jc w:val="both"/>
              <w:rPr>
                <w:rFonts w:eastAsia="Calibri"/>
                <w:sz w:val="20"/>
                <w:szCs w:val="20"/>
                <w:lang w:eastAsia="en-US"/>
              </w:rPr>
            </w:pPr>
            <w:r w:rsidRPr="00167D6B">
              <w:rPr>
                <w:rFonts w:eastAsia="Calibri"/>
                <w:b/>
                <w:i/>
                <w:sz w:val="22"/>
                <w:szCs w:val="22"/>
                <w:lang w:eastAsia="en-US"/>
              </w:rPr>
              <w:t>putting up public securities/ local bonds for sale</w:t>
            </w:r>
          </w:p>
        </w:tc>
      </w:tr>
      <w:tr w:rsidR="00445A39" w:rsidRPr="00167D6B">
        <w:trPr>
          <w:trHeight w:val="245"/>
        </w:trPr>
        <w:tc>
          <w:tcPr>
            <w:tcW w:w="468" w:type="dxa"/>
            <w:vMerge w:val="restart"/>
            <w:shd w:val="clear" w:color="auto" w:fill="auto"/>
          </w:tcPr>
          <w:p w:rsidR="00445A39" w:rsidRPr="00167D6B" w:rsidRDefault="00445A39">
            <w:pPr>
              <w:spacing w:line="276" w:lineRule="auto"/>
              <w:rPr>
                <w:rFonts w:eastAsia="Calibri"/>
                <w:b/>
                <w:sz w:val="20"/>
                <w:szCs w:val="20"/>
                <w:lang w:eastAsia="en-US"/>
              </w:rPr>
            </w:pPr>
          </w:p>
        </w:tc>
        <w:tc>
          <w:tcPr>
            <w:tcW w:w="9103" w:type="dxa"/>
            <w:shd w:val="clear" w:color="auto" w:fill="auto"/>
          </w:tcPr>
          <w:p w:rsidR="00445A39" w:rsidRPr="00167D6B" w:rsidRDefault="005175CE">
            <w:pPr>
              <w:spacing w:line="276" w:lineRule="auto"/>
              <w:jc w:val="both"/>
              <w:rPr>
                <w:rFonts w:eastAsia="Calibri"/>
                <w:sz w:val="20"/>
                <w:szCs w:val="20"/>
                <w:lang w:eastAsia="en-US"/>
              </w:rPr>
            </w:pPr>
            <w:r w:rsidRPr="00167D6B">
              <w:rPr>
                <w:rFonts w:eastAsia="Calibri"/>
                <w:sz w:val="20"/>
                <w:szCs w:val="20"/>
                <w:lang w:eastAsia="en-US"/>
              </w:rPr>
              <w:t>виконання договорів, гарантованих цінними паперами</w:t>
            </w:r>
          </w:p>
        </w:tc>
      </w:tr>
      <w:tr w:rsidR="00445A39" w:rsidRPr="00167D6B">
        <w:trPr>
          <w:trHeight w:val="312"/>
        </w:trPr>
        <w:tc>
          <w:tcPr>
            <w:tcW w:w="468" w:type="dxa"/>
            <w:vMerge/>
            <w:shd w:val="clear" w:color="auto" w:fill="auto"/>
          </w:tcPr>
          <w:p w:rsidR="00445A39" w:rsidRPr="00167D6B" w:rsidRDefault="00445A39">
            <w:pPr>
              <w:spacing w:line="276" w:lineRule="auto"/>
              <w:rPr>
                <w:rFonts w:eastAsia="Calibri"/>
                <w:b/>
                <w:sz w:val="20"/>
                <w:szCs w:val="20"/>
                <w:lang w:eastAsia="en-US"/>
              </w:rPr>
            </w:pPr>
          </w:p>
        </w:tc>
        <w:tc>
          <w:tcPr>
            <w:tcW w:w="9103" w:type="dxa"/>
            <w:shd w:val="clear" w:color="auto" w:fill="auto"/>
          </w:tcPr>
          <w:p w:rsidR="00445A39" w:rsidRPr="00167D6B" w:rsidRDefault="005175CE">
            <w:pPr>
              <w:spacing w:line="276" w:lineRule="auto"/>
              <w:jc w:val="both"/>
              <w:rPr>
                <w:rFonts w:eastAsia="Calibri"/>
                <w:sz w:val="20"/>
                <w:szCs w:val="20"/>
                <w:lang w:eastAsia="en-US"/>
              </w:rPr>
            </w:pPr>
            <w:r w:rsidRPr="00167D6B">
              <w:rPr>
                <w:rFonts w:eastAsia="Calibri"/>
                <w:b/>
                <w:i/>
                <w:sz w:val="22"/>
                <w:szCs w:val="22"/>
                <w:lang w:eastAsia="en-US"/>
              </w:rPr>
              <w:t>fulfilment of agreement, pledged by securities</w:t>
            </w:r>
          </w:p>
        </w:tc>
      </w:tr>
      <w:tr w:rsidR="00445A39" w:rsidRPr="00167D6B">
        <w:trPr>
          <w:trHeight w:val="258"/>
        </w:trPr>
        <w:tc>
          <w:tcPr>
            <w:tcW w:w="468" w:type="dxa"/>
            <w:vMerge w:val="restart"/>
            <w:shd w:val="clear" w:color="auto" w:fill="auto"/>
          </w:tcPr>
          <w:p w:rsidR="00445A39" w:rsidRPr="00167D6B" w:rsidRDefault="00445A39">
            <w:pPr>
              <w:spacing w:line="276" w:lineRule="auto"/>
              <w:rPr>
                <w:rFonts w:eastAsia="Calibri"/>
                <w:b/>
                <w:sz w:val="20"/>
                <w:szCs w:val="20"/>
                <w:lang w:eastAsia="en-US"/>
              </w:rPr>
            </w:pPr>
          </w:p>
        </w:tc>
        <w:tc>
          <w:tcPr>
            <w:tcW w:w="9103" w:type="dxa"/>
            <w:shd w:val="clear" w:color="auto" w:fill="auto"/>
          </w:tcPr>
          <w:p w:rsidR="00445A39" w:rsidRPr="00167D6B" w:rsidRDefault="005175CE">
            <w:pPr>
              <w:spacing w:line="276" w:lineRule="auto"/>
              <w:jc w:val="both"/>
              <w:rPr>
                <w:rFonts w:eastAsia="Calibri"/>
                <w:sz w:val="20"/>
                <w:szCs w:val="20"/>
                <w:lang w:eastAsia="en-US"/>
              </w:rPr>
            </w:pPr>
            <w:r w:rsidRPr="00167D6B">
              <w:rPr>
                <w:rFonts w:eastAsia="Calibri"/>
                <w:sz w:val="20"/>
                <w:szCs w:val="20"/>
                <w:lang w:eastAsia="en-US"/>
              </w:rPr>
              <w:t>інші обмеження в обігу, передбачені законодавством, а саме_______________________________</w:t>
            </w:r>
          </w:p>
        </w:tc>
      </w:tr>
      <w:tr w:rsidR="00445A39" w:rsidRPr="00167D6B">
        <w:trPr>
          <w:trHeight w:val="299"/>
        </w:trPr>
        <w:tc>
          <w:tcPr>
            <w:tcW w:w="468" w:type="dxa"/>
            <w:vMerge/>
            <w:shd w:val="clear" w:color="auto" w:fill="auto"/>
          </w:tcPr>
          <w:p w:rsidR="00445A39" w:rsidRPr="00167D6B" w:rsidRDefault="00445A39">
            <w:pPr>
              <w:spacing w:line="276" w:lineRule="auto"/>
              <w:rPr>
                <w:rFonts w:eastAsia="Calibri"/>
                <w:b/>
                <w:sz w:val="20"/>
                <w:szCs w:val="20"/>
                <w:lang w:eastAsia="en-US"/>
              </w:rPr>
            </w:pPr>
          </w:p>
        </w:tc>
        <w:tc>
          <w:tcPr>
            <w:tcW w:w="9103" w:type="dxa"/>
            <w:shd w:val="clear" w:color="auto" w:fill="auto"/>
          </w:tcPr>
          <w:p w:rsidR="00445A39" w:rsidRPr="00167D6B" w:rsidRDefault="005175CE">
            <w:pPr>
              <w:spacing w:line="276" w:lineRule="auto"/>
              <w:jc w:val="both"/>
              <w:rPr>
                <w:rFonts w:eastAsia="Calibri"/>
                <w:sz w:val="20"/>
                <w:szCs w:val="20"/>
                <w:lang w:eastAsia="en-US"/>
              </w:rPr>
            </w:pPr>
            <w:r w:rsidRPr="00167D6B">
              <w:rPr>
                <w:rFonts w:eastAsia="Calibri"/>
                <w:b/>
                <w:i/>
                <w:sz w:val="22"/>
                <w:szCs w:val="22"/>
                <w:lang w:eastAsia="en-US"/>
              </w:rPr>
              <w:t>other statutorily established restrictions in turnover, namely</w:t>
            </w:r>
          </w:p>
        </w:tc>
      </w:tr>
    </w:tbl>
    <w:p w:rsidR="00445A39" w:rsidRPr="00167D6B" w:rsidRDefault="00445A39">
      <w:pPr>
        <w:jc w:val="both"/>
        <w:rPr>
          <w:b/>
          <w:sz w:val="20"/>
          <w:szCs w:val="20"/>
          <w:lang w:eastAsia="x-none"/>
        </w:rPr>
      </w:pPr>
    </w:p>
    <w:p w:rsidR="00445A39" w:rsidRPr="00167D6B" w:rsidRDefault="005175CE">
      <w:pPr>
        <w:jc w:val="both"/>
        <w:rPr>
          <w:i/>
          <w:sz w:val="17"/>
          <w:szCs w:val="17"/>
          <w:lang w:eastAsia="x-none"/>
        </w:rPr>
      </w:pPr>
      <w:r w:rsidRPr="00167D6B">
        <w:rPr>
          <w:b/>
          <w:sz w:val="17"/>
          <w:szCs w:val="17"/>
          <w:lang w:eastAsia="x-none"/>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167D6B">
        <w:rPr>
          <w:i/>
          <w:sz w:val="17"/>
          <w:szCs w:val="17"/>
          <w:lang w:eastAsia="x-none"/>
        </w:rPr>
        <w:t xml:space="preserve"> (РЕКВІЗИТ НЕ ЗАПОВНЮЄТЬСЯ У РОЗПОРЯДЖЕННІ ПРО БЛОКУВАННЯ ПРАВ НА ЦІННІ ПАПЕРИ, ЩО ВИСТАВЛЯЮТЬСЯ НА ПРОДАЖ)</w:t>
      </w:r>
    </w:p>
    <w:p w:rsidR="00445A39" w:rsidRPr="00167D6B" w:rsidRDefault="005175CE">
      <w:pPr>
        <w:jc w:val="both"/>
        <w:rPr>
          <w:rFonts w:eastAsia="Calibri"/>
          <w:i/>
          <w:sz w:val="17"/>
          <w:szCs w:val="17"/>
          <w:lang w:eastAsia="en-US"/>
        </w:rPr>
      </w:pPr>
      <w:r w:rsidRPr="00167D6B">
        <w:rPr>
          <w:rFonts w:eastAsia="Calibri"/>
          <w:b/>
          <w:i/>
          <w:sz w:val="17"/>
          <w:szCs w:val="17"/>
          <w:lang w:eastAsia="en-US"/>
        </w:rPr>
        <w:t xml:space="preserve">INFORMATION (NAME, NUMBER AND DATE OF DRAWING UP) ON THE DOCUMENTS THAT ARE THE BASIS FOR COMPILATION AND EXECUTION OF THIS ORDER AND CONFIRM THE VALIDITY OF THE TRANSACTION </w:t>
      </w:r>
      <w:r w:rsidRPr="00167D6B">
        <w:rPr>
          <w:rFonts w:eastAsia="Calibri"/>
          <w:i/>
          <w:sz w:val="17"/>
          <w:szCs w:val="17"/>
          <w:lang w:eastAsia="en-US"/>
        </w:rPr>
        <w:t>(DETAILS ARE NOT FILLED IN ORDER ON BLOCKING THE RIGHTS TO SECURITIES, PUT UP FOR SALE)</w:t>
      </w:r>
    </w:p>
    <w:p w:rsidR="00445A39" w:rsidRPr="00167D6B" w:rsidRDefault="005175CE">
      <w:pPr>
        <w:jc w:val="both"/>
        <w:rPr>
          <w:b/>
          <w:sz w:val="17"/>
          <w:szCs w:val="17"/>
          <w:lang w:eastAsia="x-none"/>
        </w:rPr>
      </w:pPr>
      <w:r w:rsidRPr="00167D6B">
        <w:rPr>
          <w:i/>
          <w:sz w:val="17"/>
          <w:szCs w:val="17"/>
          <w:lang w:eastAsia="x-none"/>
        </w:rPr>
        <w:t>____</w:t>
      </w:r>
      <w:r w:rsidRPr="00167D6B">
        <w:rPr>
          <w:b/>
          <w:sz w:val="17"/>
          <w:szCs w:val="17"/>
          <w:lang w:eastAsia="x-none"/>
        </w:rPr>
        <w:t>_________________________________________________________________________________________</w:t>
      </w:r>
    </w:p>
    <w:p w:rsidR="00445A39" w:rsidRPr="00167D6B" w:rsidRDefault="005175CE">
      <w:pPr>
        <w:jc w:val="both"/>
        <w:rPr>
          <w:b/>
          <w:sz w:val="17"/>
          <w:szCs w:val="17"/>
          <w:lang w:eastAsia="x-none"/>
        </w:rPr>
      </w:pPr>
      <w:r w:rsidRPr="00167D6B">
        <w:rPr>
          <w:b/>
          <w:sz w:val="17"/>
          <w:szCs w:val="17"/>
          <w:lang w:eastAsia="x-none"/>
        </w:rPr>
        <w:t>_____________________________________________________________________________________________</w:t>
      </w:r>
    </w:p>
    <w:p w:rsidR="00445A39" w:rsidRPr="00167D6B" w:rsidRDefault="00445A39">
      <w:pPr>
        <w:jc w:val="both"/>
        <w:rPr>
          <w:b/>
          <w:sz w:val="17"/>
          <w:szCs w:val="17"/>
          <w:lang w:eastAsia="x-none"/>
        </w:rPr>
      </w:pPr>
    </w:p>
    <w:p w:rsidR="00445A39" w:rsidRPr="00167D6B" w:rsidRDefault="005175CE">
      <w:pPr>
        <w:jc w:val="both"/>
        <w:rPr>
          <w:b/>
          <w:sz w:val="17"/>
          <w:szCs w:val="17"/>
          <w:lang w:eastAsia="x-none"/>
        </w:rPr>
      </w:pPr>
      <w:r w:rsidRPr="00167D6B">
        <w:rPr>
          <w:b/>
          <w:sz w:val="17"/>
          <w:szCs w:val="17"/>
          <w:lang w:eastAsia="x-none"/>
        </w:rPr>
        <w:t>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167D6B">
        <w:rPr>
          <w:i/>
          <w:sz w:val="17"/>
          <w:szCs w:val="17"/>
          <w:lang w:eastAsia="x-none"/>
        </w:rPr>
        <w:t>РЕКВІЗИТ ЗАПОВНЮЄТЬСЯ У РОЗПОРЯДЖЕННІ ПРО БЛОКУВАННЯ ПРАВ НА ЦІННІ ПАПЕРИ, ЩО ВИСТАВЛЯЮТЬСЯ НА ПРОДАЖ)</w:t>
      </w:r>
    </w:p>
    <w:p w:rsidR="00445A39" w:rsidRPr="00167D6B" w:rsidRDefault="005175CE">
      <w:pPr>
        <w:jc w:val="both"/>
        <w:rPr>
          <w:sz w:val="17"/>
          <w:szCs w:val="17"/>
          <w:lang w:eastAsia="x-none"/>
        </w:rPr>
      </w:pPr>
      <w:r w:rsidRPr="00167D6B">
        <w:rPr>
          <w:b/>
          <w:i/>
          <w:sz w:val="17"/>
          <w:szCs w:val="17"/>
          <w:lang w:eastAsia="x-none"/>
        </w:rPr>
        <w:t xml:space="preserve">INFORMATION ON THE SECURITIES TRADER, WHO WILL ACT ON THE DEPOSITOR’S BEHALF AND WHO IS ENTITLED BY THE DEPOSITOR TO CARRY OUT SECURITIES TRANSACTIONS FOR THE DEPOSITOR’S BENEFIT </w:t>
      </w:r>
      <w:r w:rsidRPr="00167D6B">
        <w:rPr>
          <w:i/>
          <w:sz w:val="17"/>
          <w:szCs w:val="17"/>
          <w:lang w:eastAsia="x-none"/>
        </w:rPr>
        <w:t>(DETAILS SHALL BE SPECIFIED IN THE ORDER ON BLOCKING OF THE RIGHTS TO SECURITIES, PUT UP FOR SALE)</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609"/>
      </w:tblGrid>
      <w:tr w:rsidR="00445A39" w:rsidRPr="00167D6B">
        <w:trPr>
          <w:trHeight w:val="489"/>
        </w:trPr>
        <w:tc>
          <w:tcPr>
            <w:tcW w:w="4857" w:type="dxa"/>
            <w:shd w:val="clear" w:color="auto" w:fill="auto"/>
          </w:tcPr>
          <w:p w:rsidR="00445A39" w:rsidRPr="00167D6B" w:rsidRDefault="005175CE">
            <w:pPr>
              <w:spacing w:line="276" w:lineRule="auto"/>
              <w:jc w:val="both"/>
              <w:rPr>
                <w:rFonts w:eastAsia="Calibri"/>
                <w:sz w:val="20"/>
                <w:szCs w:val="20"/>
                <w:lang w:eastAsia="en-US"/>
              </w:rPr>
            </w:pPr>
            <w:r w:rsidRPr="00167D6B">
              <w:rPr>
                <w:rFonts w:eastAsia="Calibri"/>
                <w:sz w:val="20"/>
                <w:szCs w:val="20"/>
                <w:lang w:eastAsia="en-US"/>
              </w:rPr>
              <w:t>Найменування торговця цінними паперами (повне або скорочене)</w:t>
            </w:r>
          </w:p>
        </w:tc>
        <w:tc>
          <w:tcPr>
            <w:tcW w:w="4683" w:type="dxa"/>
            <w:vMerge w:val="restart"/>
            <w:shd w:val="clear" w:color="auto" w:fill="auto"/>
          </w:tcPr>
          <w:p w:rsidR="00445A39" w:rsidRPr="00167D6B" w:rsidRDefault="00445A39">
            <w:pPr>
              <w:spacing w:line="276" w:lineRule="auto"/>
              <w:rPr>
                <w:rFonts w:eastAsia="Calibri"/>
                <w:b/>
                <w:sz w:val="20"/>
                <w:szCs w:val="20"/>
                <w:lang w:eastAsia="en-US"/>
              </w:rPr>
            </w:pPr>
          </w:p>
        </w:tc>
      </w:tr>
      <w:tr w:rsidR="00445A39" w:rsidRPr="00167D6B">
        <w:trPr>
          <w:trHeight w:val="299"/>
        </w:trPr>
        <w:tc>
          <w:tcPr>
            <w:tcW w:w="4857" w:type="dxa"/>
            <w:shd w:val="clear" w:color="auto" w:fill="auto"/>
          </w:tcPr>
          <w:p w:rsidR="00445A39" w:rsidRPr="00167D6B" w:rsidRDefault="005175CE">
            <w:pPr>
              <w:spacing w:line="276" w:lineRule="auto"/>
              <w:jc w:val="both"/>
              <w:rPr>
                <w:rFonts w:eastAsia="Calibri"/>
                <w:sz w:val="20"/>
                <w:szCs w:val="20"/>
                <w:lang w:eastAsia="en-US"/>
              </w:rPr>
            </w:pPr>
            <w:r w:rsidRPr="00167D6B">
              <w:rPr>
                <w:rFonts w:eastAsia="Calibri"/>
                <w:b/>
                <w:i/>
                <w:sz w:val="17"/>
                <w:szCs w:val="17"/>
                <w:lang w:eastAsia="en-US"/>
              </w:rPr>
              <w:t>Name of securities trader (full or short)</w:t>
            </w:r>
          </w:p>
        </w:tc>
        <w:tc>
          <w:tcPr>
            <w:tcW w:w="4683" w:type="dxa"/>
            <w:vMerge/>
            <w:shd w:val="clear" w:color="auto" w:fill="auto"/>
          </w:tcPr>
          <w:p w:rsidR="00445A39" w:rsidRPr="00167D6B" w:rsidRDefault="00445A39">
            <w:pPr>
              <w:spacing w:line="276" w:lineRule="auto"/>
              <w:rPr>
                <w:rFonts w:eastAsia="Calibri"/>
                <w:b/>
                <w:sz w:val="20"/>
                <w:szCs w:val="20"/>
                <w:lang w:eastAsia="en-US"/>
              </w:rPr>
            </w:pPr>
          </w:p>
        </w:tc>
      </w:tr>
      <w:tr w:rsidR="00445A39" w:rsidRPr="00167D6B">
        <w:trPr>
          <w:trHeight w:val="381"/>
        </w:trPr>
        <w:tc>
          <w:tcPr>
            <w:tcW w:w="4857" w:type="dxa"/>
            <w:shd w:val="clear" w:color="auto" w:fill="auto"/>
          </w:tcPr>
          <w:p w:rsidR="00445A39" w:rsidRPr="00167D6B" w:rsidRDefault="005175CE">
            <w:pPr>
              <w:spacing w:line="276" w:lineRule="auto"/>
              <w:rPr>
                <w:rFonts w:eastAsia="Calibri"/>
                <w:b/>
                <w:sz w:val="20"/>
                <w:szCs w:val="20"/>
                <w:lang w:eastAsia="en-US"/>
              </w:rPr>
            </w:pPr>
            <w:r w:rsidRPr="00167D6B">
              <w:rPr>
                <w:rFonts w:eastAsia="Calibri"/>
                <w:sz w:val="20"/>
                <w:szCs w:val="20"/>
                <w:lang w:eastAsia="en-US"/>
              </w:rPr>
              <w:t>Код за ЄДРПОУ торговця цінними паперами</w:t>
            </w:r>
          </w:p>
        </w:tc>
        <w:tc>
          <w:tcPr>
            <w:tcW w:w="4683" w:type="dxa"/>
            <w:vMerge w:val="restart"/>
            <w:shd w:val="clear" w:color="auto" w:fill="auto"/>
          </w:tcPr>
          <w:p w:rsidR="00445A39" w:rsidRPr="00167D6B" w:rsidRDefault="00445A39">
            <w:pPr>
              <w:spacing w:line="276" w:lineRule="auto"/>
              <w:rPr>
                <w:rFonts w:eastAsia="Calibri"/>
                <w:b/>
                <w:sz w:val="20"/>
                <w:szCs w:val="20"/>
                <w:lang w:eastAsia="en-US"/>
              </w:rPr>
            </w:pPr>
          </w:p>
        </w:tc>
      </w:tr>
      <w:tr w:rsidR="00445A39" w:rsidRPr="00167D6B">
        <w:trPr>
          <w:trHeight w:val="149"/>
        </w:trPr>
        <w:tc>
          <w:tcPr>
            <w:tcW w:w="4857" w:type="dxa"/>
            <w:shd w:val="clear" w:color="auto" w:fill="auto"/>
          </w:tcPr>
          <w:p w:rsidR="00445A39" w:rsidRPr="00167D6B" w:rsidRDefault="005175CE">
            <w:pPr>
              <w:spacing w:line="276" w:lineRule="auto"/>
              <w:rPr>
                <w:rFonts w:eastAsia="Calibri"/>
                <w:sz w:val="20"/>
                <w:szCs w:val="20"/>
                <w:lang w:eastAsia="en-US"/>
              </w:rPr>
            </w:pPr>
            <w:r w:rsidRPr="00167D6B">
              <w:rPr>
                <w:rFonts w:eastAsia="Calibri"/>
                <w:b/>
                <w:i/>
                <w:sz w:val="17"/>
                <w:szCs w:val="17"/>
                <w:lang w:eastAsia="en-US"/>
              </w:rPr>
              <w:t>USREOU code of securities trader</w:t>
            </w:r>
          </w:p>
        </w:tc>
        <w:tc>
          <w:tcPr>
            <w:tcW w:w="4683" w:type="dxa"/>
            <w:vMerge/>
            <w:shd w:val="clear" w:color="auto" w:fill="auto"/>
          </w:tcPr>
          <w:p w:rsidR="00445A39" w:rsidRPr="00167D6B" w:rsidRDefault="00445A39">
            <w:pPr>
              <w:spacing w:line="276" w:lineRule="auto"/>
              <w:rPr>
                <w:rFonts w:eastAsia="Calibri"/>
                <w:b/>
                <w:sz w:val="20"/>
                <w:szCs w:val="20"/>
                <w:lang w:eastAsia="en-US"/>
              </w:rPr>
            </w:pPr>
          </w:p>
        </w:tc>
      </w:tr>
      <w:tr w:rsidR="00445A39" w:rsidRPr="00167D6B">
        <w:trPr>
          <w:trHeight w:val="312"/>
        </w:trPr>
        <w:tc>
          <w:tcPr>
            <w:tcW w:w="4857" w:type="dxa"/>
            <w:shd w:val="clear" w:color="auto" w:fill="auto"/>
          </w:tcPr>
          <w:p w:rsidR="00445A39" w:rsidRPr="00167D6B" w:rsidRDefault="005175CE">
            <w:pPr>
              <w:spacing w:line="276" w:lineRule="auto"/>
              <w:jc w:val="both"/>
              <w:rPr>
                <w:rFonts w:eastAsia="Calibri"/>
                <w:sz w:val="20"/>
                <w:szCs w:val="20"/>
                <w:lang w:eastAsia="en-US"/>
              </w:rPr>
            </w:pPr>
            <w:r w:rsidRPr="00167D6B">
              <w:rPr>
                <w:rFonts w:eastAsia="Calibri"/>
                <w:sz w:val="20"/>
                <w:szCs w:val="20"/>
                <w:lang w:eastAsia="en-US"/>
              </w:rPr>
              <w:t>Місцезнаходження торговця цінними паперами</w:t>
            </w:r>
          </w:p>
        </w:tc>
        <w:tc>
          <w:tcPr>
            <w:tcW w:w="4683" w:type="dxa"/>
            <w:vMerge w:val="restart"/>
            <w:shd w:val="clear" w:color="auto" w:fill="auto"/>
          </w:tcPr>
          <w:p w:rsidR="00445A39" w:rsidRPr="00167D6B" w:rsidRDefault="00445A39">
            <w:pPr>
              <w:spacing w:line="276" w:lineRule="auto"/>
              <w:jc w:val="both"/>
              <w:rPr>
                <w:rFonts w:eastAsia="Calibri"/>
                <w:sz w:val="20"/>
                <w:szCs w:val="20"/>
                <w:lang w:eastAsia="en-US"/>
              </w:rPr>
            </w:pPr>
          </w:p>
        </w:tc>
      </w:tr>
      <w:tr w:rsidR="00445A39" w:rsidRPr="00167D6B">
        <w:trPr>
          <w:trHeight w:val="204"/>
        </w:trPr>
        <w:tc>
          <w:tcPr>
            <w:tcW w:w="4857" w:type="dxa"/>
            <w:shd w:val="clear" w:color="auto" w:fill="auto"/>
          </w:tcPr>
          <w:p w:rsidR="00445A39" w:rsidRPr="00167D6B" w:rsidRDefault="005175CE">
            <w:pPr>
              <w:spacing w:line="276" w:lineRule="auto"/>
              <w:jc w:val="both"/>
              <w:rPr>
                <w:rFonts w:eastAsia="Calibri"/>
                <w:sz w:val="20"/>
                <w:szCs w:val="20"/>
                <w:lang w:eastAsia="en-US"/>
              </w:rPr>
            </w:pPr>
            <w:r w:rsidRPr="00167D6B">
              <w:rPr>
                <w:rFonts w:eastAsia="Calibri"/>
                <w:b/>
                <w:i/>
                <w:sz w:val="17"/>
                <w:szCs w:val="17"/>
                <w:lang w:eastAsia="en-US"/>
              </w:rPr>
              <w:t>Location of the securities trader</w:t>
            </w:r>
          </w:p>
        </w:tc>
        <w:tc>
          <w:tcPr>
            <w:tcW w:w="4683" w:type="dxa"/>
            <w:vMerge/>
            <w:shd w:val="clear" w:color="auto" w:fill="auto"/>
          </w:tcPr>
          <w:p w:rsidR="00445A39" w:rsidRPr="00167D6B" w:rsidRDefault="00445A39">
            <w:pPr>
              <w:spacing w:line="276" w:lineRule="auto"/>
              <w:jc w:val="both"/>
              <w:rPr>
                <w:rFonts w:eastAsia="Calibri"/>
                <w:sz w:val="20"/>
                <w:szCs w:val="20"/>
                <w:lang w:eastAsia="en-US"/>
              </w:rPr>
            </w:pPr>
          </w:p>
        </w:tc>
      </w:tr>
      <w:tr w:rsidR="00445A39" w:rsidRPr="00167D6B">
        <w:trPr>
          <w:trHeight w:val="733"/>
        </w:trPr>
        <w:tc>
          <w:tcPr>
            <w:tcW w:w="4857" w:type="dxa"/>
            <w:shd w:val="clear" w:color="auto" w:fill="auto"/>
          </w:tcPr>
          <w:p w:rsidR="00445A39" w:rsidRPr="00167D6B" w:rsidRDefault="005175CE">
            <w:pPr>
              <w:spacing w:line="276" w:lineRule="auto"/>
              <w:jc w:val="both"/>
              <w:rPr>
                <w:rFonts w:eastAsia="Calibri"/>
                <w:sz w:val="20"/>
                <w:szCs w:val="20"/>
                <w:lang w:eastAsia="en-US"/>
              </w:rPr>
            </w:pPr>
            <w:r w:rsidRPr="00167D6B">
              <w:rPr>
                <w:rFonts w:eastAsia="Calibri"/>
                <w:sz w:val="20"/>
                <w:szCs w:val="20"/>
                <w:lang w:eastAsia="en-US"/>
              </w:rPr>
              <w:t>Відомості про ліцензію торговця цінними паперами (серія, номер, строк дії ліцензії (у разі наявності))</w:t>
            </w:r>
          </w:p>
        </w:tc>
        <w:tc>
          <w:tcPr>
            <w:tcW w:w="4683" w:type="dxa"/>
            <w:vMerge w:val="restart"/>
            <w:shd w:val="clear" w:color="auto" w:fill="auto"/>
          </w:tcPr>
          <w:p w:rsidR="00445A39" w:rsidRPr="00167D6B" w:rsidRDefault="00445A39">
            <w:pPr>
              <w:spacing w:line="276" w:lineRule="auto"/>
              <w:jc w:val="both"/>
              <w:rPr>
                <w:rFonts w:eastAsia="Calibri"/>
                <w:sz w:val="20"/>
                <w:szCs w:val="20"/>
                <w:lang w:eastAsia="en-US"/>
              </w:rPr>
            </w:pPr>
          </w:p>
        </w:tc>
      </w:tr>
      <w:tr w:rsidR="00445A39" w:rsidRPr="00167D6B">
        <w:trPr>
          <w:trHeight w:val="340"/>
        </w:trPr>
        <w:tc>
          <w:tcPr>
            <w:tcW w:w="4857" w:type="dxa"/>
            <w:shd w:val="clear" w:color="auto" w:fill="auto"/>
          </w:tcPr>
          <w:p w:rsidR="00445A39" w:rsidRPr="00167D6B" w:rsidRDefault="005175CE">
            <w:pPr>
              <w:spacing w:line="276" w:lineRule="auto"/>
              <w:jc w:val="both"/>
              <w:rPr>
                <w:rFonts w:eastAsia="Calibri"/>
                <w:sz w:val="20"/>
                <w:szCs w:val="20"/>
                <w:lang w:eastAsia="en-US"/>
              </w:rPr>
            </w:pPr>
            <w:r w:rsidRPr="00167D6B">
              <w:rPr>
                <w:rFonts w:eastAsia="Calibri"/>
                <w:b/>
                <w:i/>
                <w:sz w:val="17"/>
                <w:szCs w:val="17"/>
                <w:lang w:eastAsia="en-US"/>
              </w:rPr>
              <w:t>Information on the licence of the securities trader (series, number, validity of licence (if applicable))</w:t>
            </w:r>
          </w:p>
        </w:tc>
        <w:tc>
          <w:tcPr>
            <w:tcW w:w="4683" w:type="dxa"/>
            <w:vMerge/>
            <w:shd w:val="clear" w:color="auto" w:fill="auto"/>
          </w:tcPr>
          <w:p w:rsidR="00445A39" w:rsidRPr="00167D6B" w:rsidRDefault="00445A39">
            <w:pPr>
              <w:spacing w:line="276" w:lineRule="auto"/>
              <w:jc w:val="both"/>
              <w:rPr>
                <w:rFonts w:eastAsia="Calibri"/>
                <w:sz w:val="20"/>
                <w:szCs w:val="20"/>
                <w:lang w:eastAsia="en-US"/>
              </w:rPr>
            </w:pPr>
          </w:p>
        </w:tc>
      </w:tr>
    </w:tbl>
    <w:p w:rsidR="00445A39" w:rsidRPr="00167D6B" w:rsidRDefault="00445A39">
      <w:pPr>
        <w:jc w:val="both"/>
        <w:rPr>
          <w:b/>
          <w:sz w:val="20"/>
          <w:szCs w:val="20"/>
          <w:lang w:eastAsia="x-none"/>
        </w:rPr>
      </w:pPr>
    </w:p>
    <w:p w:rsidR="00445A39" w:rsidRPr="00167D6B" w:rsidRDefault="005175CE">
      <w:pPr>
        <w:spacing w:line="360" w:lineRule="auto"/>
        <w:jc w:val="both"/>
        <w:rPr>
          <w:rFonts w:eastAsia="Calibri"/>
          <w:i/>
          <w:sz w:val="17"/>
          <w:szCs w:val="17"/>
          <w:lang w:eastAsia="en-US"/>
        </w:rPr>
      </w:pPr>
      <w:r w:rsidRPr="00167D6B">
        <w:rPr>
          <w:rFonts w:eastAsia="Calibri"/>
          <w:b/>
          <w:sz w:val="17"/>
          <w:szCs w:val="17"/>
          <w:lang w:eastAsia="en-US"/>
        </w:rPr>
        <w:t xml:space="preserve">ДОДАТКОВА ІНФОРМАЦІЯ </w:t>
      </w:r>
      <w:r w:rsidRPr="00167D6B">
        <w:rPr>
          <w:rFonts w:eastAsia="Calibri"/>
          <w:i/>
          <w:sz w:val="17"/>
          <w:szCs w:val="17"/>
          <w:lang w:eastAsia="en-US"/>
        </w:rPr>
        <w:t>(ЗАПОВНЮЄТЬСЯ ЗА НЕОБХІДНОСТІ) _______________________________________</w:t>
      </w:r>
    </w:p>
    <w:p w:rsidR="00445A39" w:rsidRPr="00167D6B" w:rsidRDefault="005175CE">
      <w:pPr>
        <w:spacing w:line="360" w:lineRule="auto"/>
        <w:jc w:val="both"/>
        <w:rPr>
          <w:rFonts w:eastAsia="Calibri"/>
          <w:i/>
          <w:sz w:val="17"/>
          <w:szCs w:val="17"/>
          <w:lang w:eastAsia="en-US"/>
        </w:rPr>
      </w:pPr>
      <w:r w:rsidRPr="00167D6B">
        <w:rPr>
          <w:rFonts w:eastAsia="Calibri"/>
          <w:b/>
          <w:i/>
          <w:sz w:val="17"/>
          <w:szCs w:val="17"/>
          <w:lang w:eastAsia="en-US"/>
        </w:rPr>
        <w:t xml:space="preserve">ADDITIONAL INFORMATION </w:t>
      </w:r>
      <w:r w:rsidRPr="00167D6B">
        <w:rPr>
          <w:rFonts w:eastAsia="Calibri"/>
          <w:i/>
          <w:sz w:val="17"/>
          <w:szCs w:val="17"/>
          <w:lang w:eastAsia="en-US"/>
        </w:rPr>
        <w:t>(FILLED IN IF APPLICABLE)</w:t>
      </w:r>
    </w:p>
    <w:p w:rsidR="00445A39" w:rsidRPr="00167D6B" w:rsidRDefault="005175CE">
      <w:pPr>
        <w:spacing w:line="360" w:lineRule="auto"/>
        <w:jc w:val="both"/>
        <w:rPr>
          <w:rFonts w:eastAsia="Calibri"/>
          <w:b/>
          <w:sz w:val="17"/>
          <w:szCs w:val="17"/>
          <w:lang w:eastAsia="en-US"/>
        </w:rPr>
      </w:pPr>
      <w:r w:rsidRPr="00167D6B">
        <w:rPr>
          <w:rFonts w:eastAsia="Calibri"/>
          <w:b/>
          <w:sz w:val="17"/>
          <w:szCs w:val="17"/>
          <w:lang w:eastAsia="en-US"/>
        </w:rPr>
        <w:t xml:space="preserve">СТРОК ВИКОНАННЯ ОПЕРАЦІЇ </w:t>
      </w:r>
      <w:r w:rsidRPr="00167D6B">
        <w:rPr>
          <w:rFonts w:eastAsia="Calibri"/>
          <w:i/>
          <w:sz w:val="17"/>
          <w:szCs w:val="17"/>
          <w:lang w:eastAsia="en-US"/>
        </w:rPr>
        <w:t>(ПІДКРЕСЛИТИ)</w:t>
      </w:r>
      <w:r w:rsidRPr="00167D6B">
        <w:rPr>
          <w:rFonts w:eastAsia="Calibri"/>
          <w:b/>
          <w:sz w:val="17"/>
          <w:szCs w:val="17"/>
          <w:lang w:eastAsia="en-US"/>
        </w:rPr>
        <w:t>: ТЕРМІНОВО, ІНШЕ ___________________________________</w:t>
      </w:r>
    </w:p>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 xml:space="preserve">TRANSACTION EXECUTION PERIOD </w:t>
      </w:r>
      <w:r w:rsidRPr="00167D6B">
        <w:rPr>
          <w:rFonts w:eastAsia="Calibri"/>
          <w:i/>
          <w:sz w:val="17"/>
          <w:szCs w:val="17"/>
          <w:lang w:eastAsia="en-US"/>
        </w:rPr>
        <w:t xml:space="preserve">(UNDERLINE): </w:t>
      </w:r>
      <w:r w:rsidRPr="00167D6B">
        <w:rPr>
          <w:rFonts w:eastAsia="Calibri"/>
          <w:b/>
          <w:i/>
          <w:sz w:val="17"/>
          <w:szCs w:val="17"/>
          <w:lang w:eastAsia="en-US"/>
        </w:rPr>
        <w:t>URGENTLY, OTHER</w:t>
      </w:r>
    </w:p>
    <w:p w:rsidR="00445A39" w:rsidRPr="00167D6B" w:rsidRDefault="005175CE">
      <w:pPr>
        <w:jc w:val="both"/>
        <w:rPr>
          <w:b/>
          <w:sz w:val="17"/>
          <w:szCs w:val="17"/>
          <w:lang w:eastAsia="x-none"/>
        </w:rPr>
      </w:pPr>
      <w:r w:rsidRPr="00167D6B">
        <w:rPr>
          <w:b/>
          <w:sz w:val="17"/>
          <w:szCs w:val="17"/>
          <w:lang w:eastAsia="x-none"/>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5175CE">
      <w:pPr>
        <w:jc w:val="both"/>
        <w:rPr>
          <w:b/>
          <w:sz w:val="16"/>
          <w:szCs w:val="16"/>
          <w:lang w:eastAsia="x-none"/>
        </w:rPr>
      </w:pPr>
      <w:r w:rsidRPr="00167D6B">
        <w:rPr>
          <w:b/>
          <w:i/>
          <w:sz w:val="16"/>
          <w:szCs w:val="16"/>
          <w:lang w:eastAsia="x-none"/>
        </w:rPr>
        <w:t>THE DEPOSITOR SHALL BE LIABLE FOR THE AUTHENTICITY OF INFORMATION, CONTAINED IN THE DOCUMENTS, ON THE BASIS OF WHICH THE DEPOSITORY INSTITUTION IS ENTRUSTED TO CARRY OUT DEPOSITORY TRANSACTIONS</w:t>
      </w:r>
    </w:p>
    <w:p w:rsidR="00445A39" w:rsidRPr="00167D6B" w:rsidRDefault="005175CE">
      <w:pPr>
        <w:spacing w:line="360" w:lineRule="auto"/>
        <w:rPr>
          <w:rFonts w:eastAsia="Calibri"/>
          <w:b/>
          <w:sz w:val="18"/>
          <w:szCs w:val="18"/>
          <w:lang w:eastAsia="en-US"/>
        </w:rPr>
      </w:pPr>
      <w:r w:rsidRPr="00167D6B">
        <w:rPr>
          <w:rFonts w:eastAsia="Calibri"/>
          <w:b/>
          <w:sz w:val="18"/>
          <w:szCs w:val="18"/>
          <w:lang w:eastAsia="en-US"/>
        </w:rPr>
        <w:t>Підпис Розпорядника рахунку          /__________________________/_________________________________</w:t>
      </w:r>
    </w:p>
    <w:p w:rsidR="00445A39" w:rsidRPr="00167D6B" w:rsidRDefault="005175CE">
      <w:pPr>
        <w:spacing w:line="360" w:lineRule="auto"/>
        <w:jc w:val="both"/>
        <w:rPr>
          <w:rFonts w:eastAsia="Calibri"/>
          <w:b/>
          <w:sz w:val="18"/>
          <w:szCs w:val="18"/>
          <w:lang w:eastAsia="en-US"/>
        </w:rPr>
      </w:pPr>
      <w:r w:rsidRPr="00167D6B">
        <w:rPr>
          <w:rFonts w:eastAsia="Calibri"/>
          <w:b/>
          <w:i/>
          <w:sz w:val="22"/>
          <w:szCs w:val="22"/>
          <w:lang w:eastAsia="en-US"/>
        </w:rPr>
        <w:t>Signature of facility agent</w:t>
      </w:r>
      <w:r w:rsidRPr="00167D6B">
        <w:rPr>
          <w:rFonts w:eastAsia="Calibri"/>
          <w:b/>
          <w:sz w:val="18"/>
          <w:szCs w:val="18"/>
          <w:lang w:eastAsia="en-US"/>
        </w:rPr>
        <w:t xml:space="preserve">                                                підпис,   М.П. </w:t>
      </w:r>
      <w:r w:rsidRPr="00167D6B">
        <w:rPr>
          <w:rFonts w:eastAsia="Calibri"/>
          <w:b/>
          <w:sz w:val="18"/>
          <w:szCs w:val="18"/>
          <w:vertAlign w:val="superscript"/>
          <w:lang w:eastAsia="en-US"/>
        </w:rPr>
        <w:t>*</w:t>
      </w:r>
      <w:r w:rsidRPr="00167D6B">
        <w:rPr>
          <w:rFonts w:eastAsia="Calibri"/>
          <w:b/>
          <w:sz w:val="18"/>
          <w:szCs w:val="18"/>
          <w:lang w:eastAsia="en-US"/>
        </w:rPr>
        <w:t xml:space="preserve">                 П.І.Б.</w:t>
      </w:r>
    </w:p>
    <w:p w:rsidR="00445A39" w:rsidRPr="00167D6B" w:rsidRDefault="005175CE">
      <w:pPr>
        <w:spacing w:line="360" w:lineRule="auto"/>
        <w:jc w:val="both"/>
        <w:rPr>
          <w:rFonts w:eastAsia="Calibri"/>
          <w:b/>
          <w:sz w:val="18"/>
          <w:szCs w:val="18"/>
          <w:lang w:eastAsia="en-US"/>
        </w:rPr>
      </w:pPr>
      <w:r w:rsidRPr="00167D6B">
        <w:rPr>
          <w:rFonts w:eastAsia="Calibri"/>
          <w:b/>
          <w:sz w:val="18"/>
          <w:szCs w:val="18"/>
          <w:lang w:eastAsia="en-US"/>
        </w:rPr>
        <w:tab/>
      </w:r>
      <w:r w:rsidRPr="00167D6B">
        <w:rPr>
          <w:rFonts w:eastAsia="Calibri"/>
          <w:b/>
          <w:sz w:val="18"/>
          <w:szCs w:val="18"/>
          <w:lang w:eastAsia="en-US"/>
        </w:rPr>
        <w:tab/>
      </w:r>
      <w:r w:rsidRPr="00167D6B">
        <w:rPr>
          <w:rFonts w:eastAsia="Calibri"/>
          <w:b/>
          <w:sz w:val="18"/>
          <w:szCs w:val="18"/>
          <w:lang w:eastAsia="en-US"/>
        </w:rPr>
        <w:tab/>
      </w:r>
      <w:r w:rsidRPr="00167D6B">
        <w:rPr>
          <w:rFonts w:eastAsia="Calibri"/>
          <w:b/>
          <w:sz w:val="18"/>
          <w:szCs w:val="18"/>
          <w:lang w:eastAsia="en-US"/>
        </w:rPr>
        <w:tab/>
      </w:r>
      <w:r w:rsidRPr="00167D6B">
        <w:rPr>
          <w:rFonts w:eastAsia="Calibri"/>
          <w:b/>
          <w:sz w:val="18"/>
          <w:szCs w:val="18"/>
          <w:lang w:eastAsia="en-US"/>
        </w:rPr>
        <w:tab/>
        <w:t xml:space="preserve">                        </w:t>
      </w:r>
      <w:r w:rsidRPr="00167D6B">
        <w:rPr>
          <w:rFonts w:eastAsia="Calibri"/>
          <w:b/>
          <w:i/>
          <w:sz w:val="22"/>
          <w:szCs w:val="22"/>
          <w:lang w:eastAsia="en-US"/>
        </w:rPr>
        <w:t xml:space="preserve">signature, seal        </w:t>
      </w:r>
      <w:r w:rsidRPr="00167D6B">
        <w:rPr>
          <w:rFonts w:eastAsia="Calibri"/>
          <w:b/>
          <w:i/>
          <w:sz w:val="22"/>
          <w:szCs w:val="22"/>
          <w:lang w:eastAsia="en-US"/>
        </w:rPr>
        <w:tab/>
        <w:t xml:space="preserve"> Full name</w:t>
      </w:r>
    </w:p>
    <w:p w:rsidR="00445A39" w:rsidRPr="00167D6B" w:rsidRDefault="005175CE">
      <w:pPr>
        <w:tabs>
          <w:tab w:val="left" w:pos="2325"/>
        </w:tabs>
        <w:spacing w:line="360" w:lineRule="auto"/>
        <w:jc w:val="both"/>
        <w:rPr>
          <w:rFonts w:eastAsia="Calibri"/>
          <w:b/>
          <w:sz w:val="17"/>
          <w:szCs w:val="17"/>
          <w:lang w:eastAsia="en-US"/>
        </w:rPr>
      </w:pPr>
      <w:r w:rsidRPr="00167D6B">
        <w:rPr>
          <w:rFonts w:eastAsia="Calibri"/>
          <w:b/>
          <w:sz w:val="18"/>
          <w:szCs w:val="18"/>
          <w:lang w:eastAsia="en-US"/>
        </w:rPr>
        <w:t xml:space="preserve">*- для юридичної особи </w:t>
      </w:r>
      <w:r w:rsidRPr="00167D6B">
        <w:rPr>
          <w:rFonts w:eastAsia="Calibri"/>
          <w:b/>
          <w:sz w:val="17"/>
          <w:szCs w:val="17"/>
          <w:lang w:eastAsia="en-US"/>
        </w:rPr>
        <w:t>за наявності</w:t>
      </w:r>
    </w:p>
    <w:p w:rsidR="00445A39" w:rsidRPr="00167D6B" w:rsidRDefault="005175CE">
      <w:pPr>
        <w:tabs>
          <w:tab w:val="left" w:pos="2325"/>
        </w:tabs>
        <w:spacing w:line="360" w:lineRule="auto"/>
        <w:jc w:val="both"/>
        <w:rPr>
          <w:rFonts w:eastAsia="Calibri"/>
          <w:b/>
          <w:sz w:val="18"/>
          <w:szCs w:val="18"/>
          <w:lang w:eastAsia="en-US"/>
        </w:rPr>
      </w:pPr>
      <w:r w:rsidRPr="00167D6B">
        <w:rPr>
          <w:rFonts w:eastAsia="Calibri"/>
          <w:b/>
          <w:i/>
          <w:sz w:val="22"/>
          <w:szCs w:val="22"/>
          <w:lang w:eastAsia="en-US"/>
        </w:rPr>
        <w:t>for legal entity, if applicable</w:t>
      </w:r>
      <w:r w:rsidRPr="00167D6B">
        <w:rPr>
          <w:rFonts w:eastAsia="Calibri"/>
          <w:b/>
          <w:sz w:val="18"/>
          <w:szCs w:val="18"/>
          <w:lang w:eastAsia="en-US"/>
        </w:rPr>
        <w:tab/>
      </w:r>
    </w:p>
    <w:p w:rsidR="00445A39" w:rsidRPr="00167D6B" w:rsidRDefault="005175CE">
      <w:pPr>
        <w:spacing w:line="276" w:lineRule="auto"/>
        <w:rPr>
          <w:rFonts w:eastAsia="Calibri"/>
          <w:b/>
          <w:sz w:val="20"/>
          <w:szCs w:val="20"/>
          <w:u w:val="single"/>
          <w:lang w:eastAsia="en-US"/>
        </w:rPr>
      </w:pPr>
      <w:r w:rsidRPr="00167D6B">
        <w:rPr>
          <w:rFonts w:eastAsia="Calibri"/>
          <w:b/>
          <w:sz w:val="20"/>
          <w:szCs w:val="20"/>
          <w:u w:val="single"/>
          <w:lang w:eastAsia="en-US"/>
        </w:rPr>
        <w:t>ВІДМІТКИ ДЕПОЗИТАРНОЇ УСТАНОВИ</w:t>
      </w:r>
    </w:p>
    <w:p w:rsidR="00445A39" w:rsidRPr="00167D6B" w:rsidRDefault="005175CE">
      <w:pPr>
        <w:rPr>
          <w:rFonts w:eastAsia="Calibri"/>
          <w:b/>
          <w:i/>
          <w:sz w:val="17"/>
          <w:szCs w:val="17"/>
          <w:lang w:eastAsia="en-US"/>
        </w:rPr>
      </w:pPr>
      <w:r w:rsidRPr="00167D6B">
        <w:rPr>
          <w:rFonts w:eastAsia="Calibri"/>
          <w:b/>
          <w:i/>
          <w:sz w:val="17"/>
          <w:szCs w:val="17"/>
          <w:lang w:eastAsia="en-US"/>
        </w:rPr>
        <w:t>NOTES OF DEPOSITORY INSTITUTION</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4"/>
        <w:gridCol w:w="6236"/>
      </w:tblGrid>
      <w:tr w:rsidR="00445A39" w:rsidRPr="00167D6B">
        <w:trPr>
          <w:cantSplit/>
          <w:trHeight w:val="489"/>
        </w:trPr>
        <w:tc>
          <w:tcPr>
            <w:tcW w:w="3334" w:type="dxa"/>
            <w:shd w:val="clear" w:color="auto" w:fill="D9D9D9"/>
            <w:vAlign w:val="center"/>
          </w:tcPr>
          <w:p w:rsidR="00445A39" w:rsidRPr="00167D6B" w:rsidRDefault="005175CE">
            <w:pPr>
              <w:spacing w:line="276" w:lineRule="auto"/>
              <w:rPr>
                <w:rFonts w:eastAsia="Calibri"/>
                <w:sz w:val="18"/>
                <w:szCs w:val="18"/>
                <w:lang w:eastAsia="en-US"/>
              </w:rPr>
            </w:pPr>
            <w:r w:rsidRPr="00167D6B">
              <w:rPr>
                <w:rFonts w:eastAsia="Calibri"/>
                <w:b/>
                <w:sz w:val="18"/>
                <w:szCs w:val="18"/>
                <w:lang w:eastAsia="en-US"/>
              </w:rPr>
              <w:t>№ та дата  в журналі вхідної кореспонденції</w:t>
            </w:r>
          </w:p>
        </w:tc>
        <w:tc>
          <w:tcPr>
            <w:tcW w:w="6236" w:type="dxa"/>
            <w:vMerge w:val="restart"/>
            <w:vAlign w:val="bottom"/>
          </w:tcPr>
          <w:p w:rsidR="00445A39" w:rsidRPr="00167D6B" w:rsidRDefault="005175CE">
            <w:pPr>
              <w:spacing w:line="276" w:lineRule="auto"/>
              <w:jc w:val="center"/>
              <w:rPr>
                <w:rFonts w:eastAsia="Calibri"/>
                <w:sz w:val="18"/>
                <w:szCs w:val="18"/>
                <w:lang w:eastAsia="en-US"/>
              </w:rPr>
            </w:pPr>
            <w:r w:rsidRPr="00167D6B">
              <w:rPr>
                <w:rFonts w:eastAsia="Calibri"/>
                <w:sz w:val="18"/>
                <w:szCs w:val="18"/>
                <w:lang w:eastAsia="en-US"/>
              </w:rPr>
              <w:t>№__________________________від_______________</w:t>
            </w:r>
          </w:p>
        </w:tc>
      </w:tr>
      <w:tr w:rsidR="00445A39" w:rsidRPr="00167D6B">
        <w:trPr>
          <w:cantSplit/>
          <w:trHeight w:val="264"/>
        </w:trPr>
        <w:tc>
          <w:tcPr>
            <w:tcW w:w="3334" w:type="dxa"/>
            <w:shd w:val="clear" w:color="auto" w:fill="D9D9D9"/>
            <w:vAlign w:val="center"/>
          </w:tcPr>
          <w:p w:rsidR="00445A39" w:rsidRPr="00167D6B" w:rsidRDefault="005175CE">
            <w:pPr>
              <w:spacing w:line="276" w:lineRule="auto"/>
              <w:rPr>
                <w:rFonts w:eastAsia="Calibri"/>
                <w:b/>
                <w:sz w:val="18"/>
                <w:szCs w:val="18"/>
                <w:lang w:eastAsia="en-US"/>
              </w:rPr>
            </w:pPr>
            <w:r w:rsidRPr="00167D6B">
              <w:rPr>
                <w:rFonts w:eastAsia="Calibri"/>
                <w:b/>
                <w:i/>
                <w:sz w:val="17"/>
                <w:szCs w:val="17"/>
                <w:lang w:eastAsia="en-US"/>
              </w:rPr>
              <w:t>No. and date in incoming correspondence register</w:t>
            </w:r>
          </w:p>
        </w:tc>
        <w:tc>
          <w:tcPr>
            <w:tcW w:w="6236" w:type="dxa"/>
            <w:vMerge/>
            <w:vAlign w:val="bottom"/>
          </w:tcPr>
          <w:p w:rsidR="00445A39" w:rsidRPr="00167D6B" w:rsidRDefault="00445A39">
            <w:pPr>
              <w:spacing w:line="276" w:lineRule="auto"/>
              <w:jc w:val="center"/>
              <w:rPr>
                <w:rFonts w:eastAsia="Calibri"/>
                <w:sz w:val="18"/>
                <w:szCs w:val="18"/>
                <w:lang w:eastAsia="en-US"/>
              </w:rPr>
            </w:pPr>
          </w:p>
        </w:tc>
      </w:tr>
      <w:tr w:rsidR="00445A39" w:rsidRPr="00167D6B">
        <w:trPr>
          <w:trHeight w:val="489"/>
        </w:trPr>
        <w:tc>
          <w:tcPr>
            <w:tcW w:w="3334" w:type="dxa"/>
            <w:shd w:val="clear" w:color="auto" w:fill="D9D9D9"/>
            <w:vAlign w:val="center"/>
          </w:tcPr>
          <w:p w:rsidR="00445A39" w:rsidRPr="00167D6B" w:rsidRDefault="005175CE">
            <w:pPr>
              <w:spacing w:line="276" w:lineRule="auto"/>
              <w:rPr>
                <w:rFonts w:eastAsia="Calibri"/>
                <w:b/>
                <w:sz w:val="18"/>
                <w:szCs w:val="18"/>
                <w:lang w:eastAsia="en-US"/>
              </w:rPr>
            </w:pPr>
            <w:r w:rsidRPr="00167D6B">
              <w:rPr>
                <w:rFonts w:eastAsia="Calibri"/>
                <w:b/>
                <w:sz w:val="18"/>
                <w:szCs w:val="18"/>
                <w:lang w:eastAsia="en-US"/>
              </w:rPr>
              <w:t>№ та дата в журналі розпоряджень</w:t>
            </w:r>
          </w:p>
        </w:tc>
        <w:tc>
          <w:tcPr>
            <w:tcW w:w="6236" w:type="dxa"/>
            <w:vMerge w:val="restart"/>
            <w:vAlign w:val="bottom"/>
          </w:tcPr>
          <w:p w:rsidR="00445A39" w:rsidRPr="00167D6B" w:rsidRDefault="005175CE">
            <w:pPr>
              <w:spacing w:line="276" w:lineRule="auto"/>
              <w:jc w:val="center"/>
              <w:rPr>
                <w:rFonts w:eastAsia="Calibri"/>
                <w:sz w:val="18"/>
                <w:szCs w:val="18"/>
                <w:lang w:eastAsia="en-US"/>
              </w:rPr>
            </w:pPr>
            <w:r w:rsidRPr="00167D6B">
              <w:rPr>
                <w:rFonts w:eastAsia="Calibri"/>
                <w:sz w:val="18"/>
                <w:szCs w:val="18"/>
                <w:lang w:eastAsia="en-US"/>
              </w:rPr>
              <w:t>№__________________________від_______________</w:t>
            </w:r>
          </w:p>
        </w:tc>
      </w:tr>
      <w:tr w:rsidR="00445A39" w:rsidRPr="00167D6B">
        <w:trPr>
          <w:trHeight w:val="264"/>
        </w:trPr>
        <w:tc>
          <w:tcPr>
            <w:tcW w:w="3334" w:type="dxa"/>
            <w:shd w:val="clear" w:color="auto" w:fill="D9D9D9"/>
            <w:vAlign w:val="center"/>
          </w:tcPr>
          <w:p w:rsidR="00445A39" w:rsidRPr="00167D6B" w:rsidRDefault="005175CE">
            <w:pPr>
              <w:spacing w:line="276" w:lineRule="auto"/>
              <w:rPr>
                <w:rFonts w:eastAsia="Calibri"/>
                <w:b/>
                <w:sz w:val="18"/>
                <w:szCs w:val="18"/>
                <w:lang w:eastAsia="en-US"/>
              </w:rPr>
            </w:pPr>
            <w:r w:rsidRPr="00167D6B">
              <w:rPr>
                <w:rFonts w:eastAsia="Calibri"/>
                <w:b/>
                <w:i/>
                <w:sz w:val="17"/>
                <w:szCs w:val="17"/>
                <w:lang w:eastAsia="en-US"/>
              </w:rPr>
              <w:t>No. and date in instructions register</w:t>
            </w:r>
          </w:p>
        </w:tc>
        <w:tc>
          <w:tcPr>
            <w:tcW w:w="6236" w:type="dxa"/>
            <w:vMerge/>
            <w:vAlign w:val="bottom"/>
          </w:tcPr>
          <w:p w:rsidR="00445A39" w:rsidRPr="00167D6B" w:rsidRDefault="00445A39">
            <w:pPr>
              <w:spacing w:line="276" w:lineRule="auto"/>
              <w:jc w:val="center"/>
              <w:rPr>
                <w:rFonts w:eastAsia="Calibri"/>
                <w:sz w:val="18"/>
                <w:szCs w:val="18"/>
                <w:lang w:eastAsia="en-US"/>
              </w:rPr>
            </w:pPr>
          </w:p>
        </w:tc>
      </w:tr>
      <w:tr w:rsidR="00445A39" w:rsidRPr="00167D6B">
        <w:trPr>
          <w:trHeight w:val="435"/>
        </w:trPr>
        <w:tc>
          <w:tcPr>
            <w:tcW w:w="3334" w:type="dxa"/>
            <w:shd w:val="clear" w:color="auto" w:fill="D9D9D9"/>
            <w:vAlign w:val="center"/>
          </w:tcPr>
          <w:p w:rsidR="00445A39" w:rsidRPr="00167D6B" w:rsidRDefault="005175CE">
            <w:pPr>
              <w:spacing w:line="276" w:lineRule="auto"/>
              <w:rPr>
                <w:rFonts w:eastAsia="Calibri"/>
                <w:b/>
                <w:sz w:val="18"/>
                <w:szCs w:val="18"/>
                <w:lang w:eastAsia="en-US"/>
              </w:rPr>
            </w:pPr>
            <w:r w:rsidRPr="00167D6B">
              <w:rPr>
                <w:rFonts w:eastAsia="Calibri"/>
                <w:b/>
                <w:sz w:val="18"/>
                <w:szCs w:val="18"/>
                <w:lang w:eastAsia="en-US"/>
              </w:rPr>
              <w:t>№ та дата в журналі депозитарних операцій</w:t>
            </w:r>
          </w:p>
        </w:tc>
        <w:tc>
          <w:tcPr>
            <w:tcW w:w="6236" w:type="dxa"/>
            <w:vMerge w:val="restart"/>
            <w:vAlign w:val="bottom"/>
          </w:tcPr>
          <w:p w:rsidR="00445A39" w:rsidRPr="00167D6B" w:rsidRDefault="005175CE">
            <w:pPr>
              <w:spacing w:line="276" w:lineRule="auto"/>
              <w:jc w:val="center"/>
              <w:rPr>
                <w:rFonts w:eastAsia="Calibri"/>
                <w:sz w:val="18"/>
                <w:szCs w:val="18"/>
                <w:lang w:eastAsia="en-US"/>
              </w:rPr>
            </w:pPr>
            <w:r w:rsidRPr="00167D6B">
              <w:rPr>
                <w:rFonts w:eastAsia="Calibri"/>
                <w:sz w:val="18"/>
                <w:szCs w:val="18"/>
                <w:lang w:eastAsia="en-US"/>
              </w:rPr>
              <w:t xml:space="preserve"> №__________________________від_______________</w:t>
            </w:r>
          </w:p>
        </w:tc>
      </w:tr>
      <w:tr w:rsidR="00445A39" w:rsidRPr="00167D6B">
        <w:trPr>
          <w:trHeight w:val="326"/>
        </w:trPr>
        <w:tc>
          <w:tcPr>
            <w:tcW w:w="3334" w:type="dxa"/>
            <w:shd w:val="clear" w:color="auto" w:fill="D9D9D9"/>
            <w:vAlign w:val="center"/>
          </w:tcPr>
          <w:p w:rsidR="00445A39" w:rsidRPr="00167D6B" w:rsidRDefault="005175CE">
            <w:pPr>
              <w:spacing w:line="276" w:lineRule="auto"/>
              <w:rPr>
                <w:rFonts w:eastAsia="Calibri"/>
                <w:b/>
                <w:sz w:val="18"/>
                <w:szCs w:val="18"/>
                <w:lang w:eastAsia="en-US"/>
              </w:rPr>
            </w:pPr>
            <w:r w:rsidRPr="00167D6B">
              <w:rPr>
                <w:rFonts w:eastAsia="Calibri"/>
                <w:b/>
                <w:i/>
                <w:sz w:val="17"/>
                <w:szCs w:val="17"/>
                <w:lang w:eastAsia="en-US"/>
              </w:rPr>
              <w:t>No. and date in depository transactions register</w:t>
            </w:r>
            <w:r w:rsidRPr="00167D6B">
              <w:rPr>
                <w:rFonts w:eastAsia="Calibri"/>
                <w:b/>
                <w:i/>
                <w:sz w:val="22"/>
                <w:szCs w:val="22"/>
                <w:lang w:eastAsia="en-US"/>
              </w:rPr>
              <w:t xml:space="preserve"> </w:t>
            </w:r>
          </w:p>
        </w:tc>
        <w:tc>
          <w:tcPr>
            <w:tcW w:w="6236" w:type="dxa"/>
            <w:vMerge/>
            <w:vAlign w:val="bottom"/>
          </w:tcPr>
          <w:p w:rsidR="00445A39" w:rsidRPr="00167D6B" w:rsidRDefault="00445A39">
            <w:pPr>
              <w:spacing w:line="276" w:lineRule="auto"/>
              <w:jc w:val="center"/>
              <w:rPr>
                <w:rFonts w:eastAsia="Calibri"/>
                <w:sz w:val="18"/>
                <w:szCs w:val="18"/>
                <w:lang w:eastAsia="en-US"/>
              </w:rPr>
            </w:pPr>
          </w:p>
        </w:tc>
      </w:tr>
      <w:tr w:rsidR="00445A39" w:rsidRPr="00167D6B">
        <w:trPr>
          <w:trHeight w:val="530"/>
        </w:trPr>
        <w:tc>
          <w:tcPr>
            <w:tcW w:w="3334" w:type="dxa"/>
            <w:shd w:val="clear" w:color="auto" w:fill="D9D9D9"/>
            <w:vAlign w:val="center"/>
          </w:tcPr>
          <w:p w:rsidR="00445A39" w:rsidRPr="00167D6B" w:rsidRDefault="005175CE">
            <w:pPr>
              <w:spacing w:line="276" w:lineRule="auto"/>
              <w:rPr>
                <w:rFonts w:eastAsia="Calibri"/>
                <w:sz w:val="20"/>
                <w:szCs w:val="20"/>
                <w:lang w:eastAsia="en-US"/>
              </w:rPr>
            </w:pPr>
            <w:r w:rsidRPr="00167D6B">
              <w:rPr>
                <w:rFonts w:eastAsia="Calibri"/>
                <w:sz w:val="20"/>
                <w:szCs w:val="20"/>
                <w:lang w:eastAsia="en-US"/>
              </w:rPr>
              <w:t xml:space="preserve">Відповідальна особа </w:t>
            </w:r>
          </w:p>
          <w:p w:rsidR="00445A39" w:rsidRPr="00167D6B" w:rsidRDefault="005175CE">
            <w:pPr>
              <w:spacing w:line="276" w:lineRule="auto"/>
              <w:rPr>
                <w:rFonts w:eastAsia="Calibri"/>
                <w:b/>
                <w:sz w:val="18"/>
                <w:szCs w:val="18"/>
                <w:lang w:eastAsia="en-US"/>
              </w:rPr>
            </w:pPr>
            <w:r w:rsidRPr="00167D6B">
              <w:rPr>
                <w:rFonts w:eastAsia="Calibri"/>
                <w:sz w:val="20"/>
                <w:szCs w:val="20"/>
                <w:lang w:eastAsia="en-US"/>
              </w:rPr>
              <w:t>(</w:t>
            </w:r>
            <w:r w:rsidRPr="00167D6B">
              <w:rPr>
                <w:rFonts w:eastAsia="Calibri"/>
                <w:i/>
                <w:sz w:val="16"/>
                <w:szCs w:val="16"/>
                <w:lang w:eastAsia="en-US"/>
              </w:rPr>
              <w:t>підпис, прізвище та ініціали</w:t>
            </w:r>
            <w:r w:rsidRPr="00167D6B">
              <w:rPr>
                <w:rFonts w:eastAsia="Calibri"/>
                <w:sz w:val="20"/>
                <w:szCs w:val="20"/>
                <w:lang w:eastAsia="en-US"/>
              </w:rPr>
              <w:t>)</w:t>
            </w:r>
          </w:p>
        </w:tc>
        <w:tc>
          <w:tcPr>
            <w:tcW w:w="6236" w:type="dxa"/>
            <w:vMerge w:val="restart"/>
            <w:vAlign w:val="bottom"/>
          </w:tcPr>
          <w:p w:rsidR="00445A39" w:rsidRPr="00167D6B" w:rsidRDefault="00445A39">
            <w:pPr>
              <w:spacing w:line="276" w:lineRule="auto"/>
              <w:jc w:val="center"/>
              <w:rPr>
                <w:rFonts w:eastAsia="Calibri"/>
                <w:sz w:val="18"/>
                <w:szCs w:val="18"/>
                <w:lang w:eastAsia="en-US"/>
              </w:rPr>
            </w:pPr>
          </w:p>
        </w:tc>
      </w:tr>
      <w:tr w:rsidR="00445A39" w:rsidRPr="00167D6B">
        <w:trPr>
          <w:trHeight w:val="299"/>
        </w:trPr>
        <w:tc>
          <w:tcPr>
            <w:tcW w:w="3334" w:type="dxa"/>
            <w:shd w:val="clear" w:color="auto" w:fill="D9D9D9"/>
            <w:vAlign w:val="center"/>
          </w:tcPr>
          <w:p w:rsidR="00445A39" w:rsidRPr="00167D6B" w:rsidRDefault="005175CE">
            <w:pPr>
              <w:spacing w:line="360" w:lineRule="auto"/>
              <w:jc w:val="both"/>
              <w:rPr>
                <w:rFonts w:eastAsia="Calibri"/>
                <w:b/>
                <w:i/>
                <w:sz w:val="17"/>
                <w:szCs w:val="17"/>
                <w:lang w:eastAsia="en-US"/>
              </w:rPr>
            </w:pPr>
            <w:r w:rsidRPr="00167D6B">
              <w:rPr>
                <w:rFonts w:eastAsia="Calibri"/>
                <w:b/>
                <w:i/>
                <w:sz w:val="17"/>
                <w:szCs w:val="17"/>
                <w:lang w:eastAsia="en-US"/>
              </w:rPr>
              <w:t>Person in charge</w:t>
            </w:r>
          </w:p>
          <w:p w:rsidR="00445A39" w:rsidRPr="00167D6B" w:rsidRDefault="005175CE">
            <w:pPr>
              <w:spacing w:line="276" w:lineRule="auto"/>
              <w:rPr>
                <w:rFonts w:eastAsia="Calibri"/>
                <w:sz w:val="20"/>
                <w:szCs w:val="20"/>
                <w:lang w:eastAsia="en-US"/>
              </w:rPr>
            </w:pPr>
            <w:r w:rsidRPr="00167D6B">
              <w:rPr>
                <w:rFonts w:eastAsia="Calibri"/>
                <w:b/>
                <w:i/>
                <w:sz w:val="17"/>
                <w:szCs w:val="17"/>
                <w:lang w:eastAsia="en-US"/>
              </w:rPr>
              <w:t>(signature, surname and initials)</w:t>
            </w:r>
          </w:p>
        </w:tc>
        <w:tc>
          <w:tcPr>
            <w:tcW w:w="6236" w:type="dxa"/>
            <w:vMerge/>
            <w:vAlign w:val="bottom"/>
          </w:tcPr>
          <w:p w:rsidR="00445A39" w:rsidRPr="00167D6B" w:rsidRDefault="00445A39">
            <w:pPr>
              <w:spacing w:line="276" w:lineRule="auto"/>
              <w:jc w:val="center"/>
              <w:rPr>
                <w:rFonts w:eastAsia="Calibri"/>
                <w:sz w:val="18"/>
                <w:szCs w:val="18"/>
                <w:lang w:eastAsia="en-US"/>
              </w:rPr>
            </w:pPr>
          </w:p>
        </w:tc>
      </w:tr>
    </w:tbl>
    <w:p w:rsidR="00445A39" w:rsidRPr="00167D6B" w:rsidRDefault="00445A39">
      <w:pPr>
        <w:rPr>
          <w:rFonts w:eastAsia="Calibri"/>
          <w:sz w:val="22"/>
          <w:szCs w:val="22"/>
          <w:lang w:eastAsia="en-US"/>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rPr>
                <w:b/>
              </w:rPr>
            </w:pPr>
            <w:r w:rsidRPr="00167D6B">
              <w:rPr>
                <w:bCs/>
              </w:rPr>
              <w:t xml:space="preserve"> І.М.Гапоненко</w:t>
            </w:r>
          </w:p>
        </w:tc>
      </w:tr>
    </w:tbl>
    <w:p w:rsidR="00F60D0D" w:rsidRPr="00167D6B" w:rsidRDefault="00F60D0D">
      <w:pPr>
        <w:ind w:firstLine="540"/>
        <w:jc w:val="right"/>
      </w:pPr>
    </w:p>
    <w:p w:rsidR="00F60D0D" w:rsidRPr="00167D6B" w:rsidRDefault="00F60D0D">
      <w:pPr>
        <w:ind w:firstLine="540"/>
        <w:jc w:val="right"/>
      </w:pPr>
    </w:p>
    <w:p w:rsidR="00F60D0D" w:rsidRPr="00167D6B" w:rsidRDefault="00F60D0D">
      <w:pPr>
        <w:ind w:firstLine="540"/>
        <w:jc w:val="right"/>
      </w:pPr>
    </w:p>
    <w:p w:rsidR="00445A39" w:rsidRPr="00167D6B" w:rsidRDefault="005175CE">
      <w:pPr>
        <w:ind w:firstLine="540"/>
        <w:jc w:val="right"/>
      </w:pPr>
      <w:r w:rsidRPr="00167D6B">
        <w:t>Додаток 97</w:t>
      </w:r>
    </w:p>
    <w:p w:rsidR="00445A39" w:rsidRPr="00167D6B" w:rsidRDefault="00445A39">
      <w:pPr>
        <w:jc w:val="center"/>
        <w:rPr>
          <w:rFonts w:eastAsiaTheme="minorHAnsi"/>
          <w:lang w:eastAsia="en-US"/>
        </w:rPr>
      </w:pPr>
    </w:p>
    <w:p w:rsidR="00445A39" w:rsidRPr="00167D6B" w:rsidRDefault="005175CE">
      <w:pPr>
        <w:jc w:val="center"/>
      </w:pPr>
      <w:r w:rsidRPr="00167D6B">
        <w:t>Форма Журналу вхідної кореспонденції</w:t>
      </w:r>
    </w:p>
    <w:p w:rsidR="00445A39" w:rsidRPr="00167D6B" w:rsidRDefault="00445A39">
      <w:pPr>
        <w:jc w:val="center"/>
      </w:pPr>
    </w:p>
    <w:p w:rsidR="00445A39" w:rsidRPr="00167D6B" w:rsidRDefault="00445A39">
      <w:pPr>
        <w:jc w:val="center"/>
      </w:pPr>
    </w:p>
    <w:tbl>
      <w:tblPr>
        <w:tblW w:w="9660" w:type="dxa"/>
        <w:tblInd w:w="93" w:type="dxa"/>
        <w:tblLayout w:type="fixed"/>
        <w:tblLook w:val="04A0" w:firstRow="1" w:lastRow="0" w:firstColumn="1" w:lastColumn="0" w:noHBand="0" w:noVBand="1"/>
      </w:tblPr>
      <w:tblGrid>
        <w:gridCol w:w="581"/>
        <w:gridCol w:w="852"/>
        <w:gridCol w:w="851"/>
        <w:gridCol w:w="709"/>
        <w:gridCol w:w="709"/>
        <w:gridCol w:w="851"/>
        <w:gridCol w:w="709"/>
        <w:gridCol w:w="567"/>
        <w:gridCol w:w="852"/>
        <w:gridCol w:w="851"/>
        <w:gridCol w:w="852"/>
        <w:gridCol w:w="851"/>
        <w:gridCol w:w="425"/>
      </w:tblGrid>
      <w:tr w:rsidR="00445A39" w:rsidRPr="00167D6B">
        <w:trPr>
          <w:trHeight w:val="480"/>
        </w:trPr>
        <w:tc>
          <w:tcPr>
            <w:tcW w:w="582" w:type="dxa"/>
            <w:tcBorders>
              <w:top w:val="single" w:sz="4" w:space="0" w:color="000000"/>
              <w:left w:val="single" w:sz="4" w:space="0" w:color="000000"/>
              <w:bottom w:val="single" w:sz="4" w:space="0" w:color="000000"/>
              <w:right w:val="single" w:sz="4" w:space="0" w:color="000000"/>
            </w:tcBorders>
            <w:shd w:val="clear" w:color="auto" w:fill="D3D3D3"/>
            <w:noWrap/>
            <w:vAlign w:val="center"/>
            <w:hideMark/>
          </w:tcPr>
          <w:p w:rsidR="00445A39" w:rsidRPr="00167D6B" w:rsidRDefault="005175CE">
            <w:pPr>
              <w:jc w:val="center"/>
              <w:rPr>
                <w:bCs/>
                <w:color w:val="000000"/>
                <w:sz w:val="14"/>
                <w:szCs w:val="14"/>
              </w:rPr>
            </w:pPr>
            <w:r w:rsidRPr="00167D6B">
              <w:rPr>
                <w:bCs/>
                <w:color w:val="000000"/>
                <w:sz w:val="14"/>
                <w:szCs w:val="14"/>
              </w:rPr>
              <w:t>Стан</w:t>
            </w:r>
          </w:p>
        </w:tc>
        <w:tc>
          <w:tcPr>
            <w:tcW w:w="851" w:type="dxa"/>
            <w:tcBorders>
              <w:top w:val="single" w:sz="4" w:space="0" w:color="000000"/>
              <w:left w:val="nil"/>
              <w:bottom w:val="single" w:sz="4" w:space="0" w:color="000000"/>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№пп вхідного</w:t>
            </w:r>
          </w:p>
        </w:tc>
        <w:tc>
          <w:tcPr>
            <w:tcW w:w="850" w:type="dxa"/>
            <w:tcBorders>
              <w:top w:val="single" w:sz="4" w:space="0" w:color="000000"/>
              <w:left w:val="nil"/>
              <w:bottom w:val="single" w:sz="4" w:space="0" w:color="000000"/>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Дата вхідного</w:t>
            </w:r>
          </w:p>
        </w:tc>
        <w:tc>
          <w:tcPr>
            <w:tcW w:w="709" w:type="dxa"/>
            <w:tcBorders>
              <w:top w:val="single" w:sz="4" w:space="0" w:color="000000"/>
              <w:left w:val="nil"/>
              <w:bottom w:val="single" w:sz="4" w:space="0" w:color="000000"/>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Ім’я операції</w:t>
            </w:r>
          </w:p>
        </w:tc>
        <w:tc>
          <w:tcPr>
            <w:tcW w:w="709" w:type="dxa"/>
            <w:tcBorders>
              <w:top w:val="single" w:sz="4" w:space="0" w:color="000000"/>
              <w:left w:val="nil"/>
              <w:bottom w:val="single" w:sz="4" w:space="0" w:color="000000"/>
              <w:right w:val="single" w:sz="4" w:space="0" w:color="000000"/>
            </w:tcBorders>
            <w:shd w:val="clear" w:color="auto" w:fill="D3D3D3"/>
            <w:noWrap/>
            <w:vAlign w:val="center"/>
            <w:hideMark/>
          </w:tcPr>
          <w:p w:rsidR="00445A39" w:rsidRPr="00167D6B" w:rsidRDefault="005175CE">
            <w:pPr>
              <w:jc w:val="center"/>
              <w:rPr>
                <w:bCs/>
                <w:color w:val="000000"/>
                <w:sz w:val="14"/>
                <w:szCs w:val="14"/>
              </w:rPr>
            </w:pPr>
            <w:r w:rsidRPr="00167D6B">
              <w:rPr>
                <w:bCs/>
                <w:color w:val="000000"/>
                <w:sz w:val="14"/>
                <w:szCs w:val="14"/>
              </w:rPr>
              <w:t>№ рахунку в ЦП</w:t>
            </w:r>
          </w:p>
        </w:tc>
        <w:tc>
          <w:tcPr>
            <w:tcW w:w="850" w:type="dxa"/>
            <w:tcBorders>
              <w:top w:val="single" w:sz="4" w:space="0" w:color="000000"/>
              <w:left w:val="nil"/>
              <w:bottom w:val="single" w:sz="4" w:space="0" w:color="000000"/>
              <w:right w:val="single" w:sz="4" w:space="0" w:color="000000"/>
            </w:tcBorders>
            <w:shd w:val="clear" w:color="auto" w:fill="D3D3D3"/>
            <w:noWrap/>
            <w:vAlign w:val="center"/>
            <w:hideMark/>
          </w:tcPr>
          <w:p w:rsidR="00445A39" w:rsidRPr="00167D6B" w:rsidRDefault="005175CE">
            <w:pPr>
              <w:jc w:val="center"/>
              <w:rPr>
                <w:bCs/>
                <w:color w:val="000000"/>
                <w:sz w:val="14"/>
                <w:szCs w:val="14"/>
              </w:rPr>
            </w:pPr>
            <w:r w:rsidRPr="00167D6B">
              <w:rPr>
                <w:bCs/>
                <w:color w:val="000000"/>
                <w:sz w:val="14"/>
                <w:szCs w:val="14"/>
              </w:rPr>
              <w:t>Депонент</w:t>
            </w:r>
          </w:p>
        </w:tc>
        <w:tc>
          <w:tcPr>
            <w:tcW w:w="709" w:type="dxa"/>
            <w:tcBorders>
              <w:top w:val="single" w:sz="4" w:space="0" w:color="000000"/>
              <w:left w:val="nil"/>
              <w:bottom w:val="single" w:sz="4" w:space="0" w:color="000000"/>
              <w:right w:val="single" w:sz="4" w:space="0" w:color="000000"/>
            </w:tcBorders>
            <w:shd w:val="clear" w:color="auto" w:fill="D3D3D3"/>
            <w:noWrap/>
            <w:vAlign w:val="center"/>
            <w:hideMark/>
          </w:tcPr>
          <w:p w:rsidR="00445A39" w:rsidRPr="00167D6B" w:rsidRDefault="005175CE">
            <w:pPr>
              <w:jc w:val="center"/>
              <w:rPr>
                <w:bCs/>
                <w:color w:val="000000"/>
                <w:sz w:val="14"/>
                <w:szCs w:val="14"/>
              </w:rPr>
            </w:pPr>
            <w:r w:rsidRPr="00167D6B">
              <w:rPr>
                <w:bCs/>
                <w:color w:val="000000"/>
                <w:sz w:val="14"/>
                <w:szCs w:val="14"/>
              </w:rPr>
              <w:t>Емітент</w:t>
            </w:r>
          </w:p>
        </w:tc>
        <w:tc>
          <w:tcPr>
            <w:tcW w:w="567" w:type="dxa"/>
            <w:tcBorders>
              <w:top w:val="single" w:sz="4" w:space="0" w:color="000000"/>
              <w:left w:val="nil"/>
              <w:bottom w:val="single" w:sz="4" w:space="0" w:color="000000"/>
              <w:right w:val="single" w:sz="4" w:space="0" w:color="000000"/>
            </w:tcBorders>
            <w:shd w:val="clear" w:color="auto" w:fill="D3D3D3"/>
            <w:noWrap/>
            <w:vAlign w:val="center"/>
            <w:hideMark/>
          </w:tcPr>
          <w:p w:rsidR="00445A39" w:rsidRPr="00167D6B" w:rsidRDefault="005175CE">
            <w:pPr>
              <w:jc w:val="center"/>
              <w:rPr>
                <w:bCs/>
                <w:color w:val="000000"/>
                <w:sz w:val="14"/>
                <w:szCs w:val="14"/>
              </w:rPr>
            </w:pPr>
            <w:r w:rsidRPr="00167D6B">
              <w:rPr>
                <w:bCs/>
                <w:color w:val="000000"/>
                <w:sz w:val="14"/>
                <w:szCs w:val="14"/>
              </w:rPr>
              <w:t>Кіл-сть ЦП</w:t>
            </w:r>
          </w:p>
        </w:tc>
        <w:tc>
          <w:tcPr>
            <w:tcW w:w="851" w:type="dxa"/>
            <w:tcBorders>
              <w:top w:val="single" w:sz="4" w:space="0" w:color="000000"/>
              <w:left w:val="nil"/>
              <w:bottom w:val="single" w:sz="4" w:space="0" w:color="000000"/>
              <w:right w:val="single" w:sz="4" w:space="0" w:color="000000"/>
            </w:tcBorders>
            <w:shd w:val="clear" w:color="auto" w:fill="D3D3D3"/>
            <w:noWrap/>
            <w:vAlign w:val="center"/>
            <w:hideMark/>
          </w:tcPr>
          <w:p w:rsidR="00445A39" w:rsidRPr="00167D6B" w:rsidRDefault="005175CE">
            <w:pPr>
              <w:jc w:val="center"/>
              <w:rPr>
                <w:bCs/>
                <w:color w:val="000000"/>
                <w:sz w:val="14"/>
                <w:szCs w:val="14"/>
              </w:rPr>
            </w:pPr>
            <w:r w:rsidRPr="00167D6B">
              <w:rPr>
                <w:bCs/>
                <w:color w:val="000000"/>
                <w:sz w:val="14"/>
                <w:szCs w:val="14"/>
              </w:rPr>
              <w:t>Номінал ЦП</w:t>
            </w:r>
          </w:p>
        </w:tc>
        <w:tc>
          <w:tcPr>
            <w:tcW w:w="850" w:type="dxa"/>
            <w:tcBorders>
              <w:top w:val="single" w:sz="4" w:space="0" w:color="000000"/>
              <w:left w:val="nil"/>
              <w:bottom w:val="single" w:sz="4" w:space="0" w:color="000000"/>
              <w:right w:val="single" w:sz="4" w:space="0" w:color="000000"/>
            </w:tcBorders>
            <w:shd w:val="clear" w:color="auto" w:fill="D3D3D3"/>
            <w:noWrap/>
            <w:vAlign w:val="center"/>
            <w:hideMark/>
          </w:tcPr>
          <w:p w:rsidR="00445A39" w:rsidRPr="00167D6B" w:rsidRDefault="005175CE">
            <w:pPr>
              <w:jc w:val="center"/>
              <w:rPr>
                <w:bCs/>
                <w:color w:val="000000"/>
                <w:sz w:val="14"/>
                <w:szCs w:val="14"/>
              </w:rPr>
            </w:pPr>
            <w:r w:rsidRPr="00167D6B">
              <w:rPr>
                <w:bCs/>
                <w:color w:val="000000"/>
                <w:sz w:val="14"/>
                <w:szCs w:val="14"/>
              </w:rPr>
              <w:t>Номер підстави</w:t>
            </w:r>
          </w:p>
        </w:tc>
        <w:tc>
          <w:tcPr>
            <w:tcW w:w="851" w:type="dxa"/>
            <w:tcBorders>
              <w:top w:val="single" w:sz="4" w:space="0" w:color="000000"/>
              <w:left w:val="nil"/>
              <w:bottom w:val="single" w:sz="4" w:space="0" w:color="000000"/>
              <w:right w:val="single" w:sz="4" w:space="0" w:color="000000"/>
            </w:tcBorders>
            <w:shd w:val="clear" w:color="auto" w:fill="D3D3D3"/>
            <w:noWrap/>
            <w:vAlign w:val="center"/>
            <w:hideMark/>
          </w:tcPr>
          <w:p w:rsidR="00445A39" w:rsidRPr="00167D6B" w:rsidRDefault="005175CE">
            <w:pPr>
              <w:jc w:val="center"/>
              <w:rPr>
                <w:bCs/>
                <w:color w:val="000000"/>
                <w:sz w:val="14"/>
                <w:szCs w:val="14"/>
              </w:rPr>
            </w:pPr>
            <w:r w:rsidRPr="00167D6B">
              <w:rPr>
                <w:bCs/>
                <w:color w:val="000000"/>
                <w:sz w:val="14"/>
                <w:szCs w:val="14"/>
              </w:rPr>
              <w:t>Дата вихідного</w:t>
            </w:r>
          </w:p>
        </w:tc>
        <w:tc>
          <w:tcPr>
            <w:tcW w:w="850" w:type="dxa"/>
            <w:tcBorders>
              <w:top w:val="single" w:sz="4" w:space="0" w:color="000000"/>
              <w:left w:val="nil"/>
              <w:bottom w:val="single" w:sz="4" w:space="0" w:color="000000"/>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Відділ виконавця</w:t>
            </w:r>
          </w:p>
        </w:tc>
        <w:tc>
          <w:tcPr>
            <w:tcW w:w="425" w:type="dxa"/>
            <w:tcBorders>
              <w:top w:val="single" w:sz="4" w:space="0" w:color="000000"/>
              <w:left w:val="nil"/>
              <w:bottom w:val="single" w:sz="4" w:space="0" w:color="000000"/>
              <w:right w:val="single" w:sz="4" w:space="0" w:color="000000"/>
            </w:tcBorders>
            <w:shd w:val="clear" w:color="auto" w:fill="D3D3D3"/>
            <w:noWrap/>
            <w:vAlign w:val="center"/>
            <w:hideMark/>
          </w:tcPr>
          <w:p w:rsidR="00445A39" w:rsidRPr="00167D6B" w:rsidRDefault="005175CE">
            <w:pPr>
              <w:jc w:val="center"/>
              <w:rPr>
                <w:bCs/>
                <w:color w:val="000000"/>
                <w:sz w:val="14"/>
                <w:szCs w:val="14"/>
              </w:rPr>
            </w:pPr>
            <w:r w:rsidRPr="00167D6B">
              <w:rPr>
                <w:bCs/>
                <w:color w:val="000000"/>
                <w:sz w:val="14"/>
                <w:szCs w:val="14"/>
              </w:rPr>
              <w:t>Id</w:t>
            </w:r>
          </w:p>
        </w:tc>
      </w:tr>
      <w:tr w:rsidR="00445A39" w:rsidRPr="00167D6B">
        <w:trPr>
          <w:trHeight w:val="240"/>
        </w:trPr>
        <w:tc>
          <w:tcPr>
            <w:tcW w:w="582" w:type="dxa"/>
            <w:tcBorders>
              <w:top w:val="nil"/>
              <w:left w:val="single" w:sz="4" w:space="0" w:color="000000"/>
              <w:bottom w:val="nil"/>
              <w:right w:val="single" w:sz="4" w:space="0" w:color="000000"/>
            </w:tcBorders>
            <w:shd w:val="clear" w:color="auto" w:fill="FFFFFF"/>
            <w:noWrap/>
            <w:vAlign w:val="center"/>
            <w:hideMark/>
          </w:tcPr>
          <w:p w:rsidR="00445A39" w:rsidRPr="00167D6B" w:rsidRDefault="005175CE">
            <w:pPr>
              <w:jc w:val="center"/>
              <w:rPr>
                <w:color w:val="000000"/>
                <w:sz w:val="18"/>
                <w:szCs w:val="18"/>
              </w:rPr>
            </w:pPr>
            <w:r w:rsidRPr="00167D6B">
              <w:rPr>
                <w:color w:val="000000"/>
                <w:sz w:val="18"/>
                <w:szCs w:val="18"/>
              </w:rPr>
              <w:t> </w:t>
            </w:r>
          </w:p>
        </w:tc>
        <w:tc>
          <w:tcPr>
            <w:tcW w:w="851" w:type="dxa"/>
            <w:tcBorders>
              <w:top w:val="nil"/>
              <w:left w:val="nil"/>
              <w:bottom w:val="nil"/>
              <w:right w:val="single" w:sz="4" w:space="0" w:color="000000"/>
            </w:tcBorders>
            <w:shd w:val="clear" w:color="auto" w:fill="FFFFFF"/>
            <w:noWrap/>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nil"/>
              <w:right w:val="single" w:sz="4" w:space="0" w:color="000000"/>
            </w:tcBorders>
            <w:shd w:val="clear" w:color="auto" w:fill="FFFFFF"/>
            <w:noWrap/>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nil"/>
              <w:right w:val="single" w:sz="4" w:space="0" w:color="000000"/>
            </w:tcBorders>
            <w:shd w:val="clear" w:color="auto" w:fill="FFFFFF"/>
            <w:noWrap/>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nil"/>
              <w:right w:val="single" w:sz="4" w:space="0" w:color="000000"/>
            </w:tcBorders>
            <w:shd w:val="clear" w:color="auto" w:fill="FFFFFF"/>
            <w:noWrap/>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nil"/>
              <w:right w:val="single" w:sz="4" w:space="0" w:color="000000"/>
            </w:tcBorders>
            <w:shd w:val="clear" w:color="auto" w:fill="FFFFFF"/>
            <w:noWrap/>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nil"/>
              <w:right w:val="single" w:sz="4" w:space="0" w:color="000000"/>
            </w:tcBorders>
            <w:shd w:val="clear" w:color="auto" w:fill="FFFFFF"/>
            <w:noWrap/>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nil"/>
              <w:right w:val="single" w:sz="4" w:space="0" w:color="000000"/>
            </w:tcBorders>
            <w:shd w:val="clear" w:color="auto" w:fill="FFFFFF"/>
            <w:noWrap/>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nil"/>
              <w:left w:val="nil"/>
              <w:bottom w:val="nil"/>
              <w:right w:val="single" w:sz="4" w:space="0" w:color="000000"/>
            </w:tcBorders>
            <w:shd w:val="clear" w:color="auto" w:fill="FFFFFF"/>
            <w:noWrap/>
            <w:vAlign w:val="center"/>
            <w:hideMark/>
          </w:tcPr>
          <w:p w:rsidR="00445A39" w:rsidRPr="00167D6B" w:rsidRDefault="005175CE">
            <w:pPr>
              <w:jc w:val="right"/>
              <w:rPr>
                <w:color w:val="000000"/>
                <w:sz w:val="18"/>
                <w:szCs w:val="18"/>
              </w:rPr>
            </w:pPr>
            <w:r w:rsidRPr="00167D6B">
              <w:rPr>
                <w:color w:val="000000"/>
                <w:sz w:val="18"/>
                <w:szCs w:val="18"/>
              </w:rPr>
              <w:t> </w:t>
            </w:r>
          </w:p>
        </w:tc>
        <w:tc>
          <w:tcPr>
            <w:tcW w:w="850" w:type="dxa"/>
            <w:tcBorders>
              <w:top w:val="nil"/>
              <w:left w:val="nil"/>
              <w:bottom w:val="nil"/>
              <w:right w:val="single" w:sz="4" w:space="0" w:color="000000"/>
            </w:tcBorders>
            <w:shd w:val="clear" w:color="auto" w:fill="FFFFFF"/>
            <w:noWrap/>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nil"/>
              <w:left w:val="nil"/>
              <w:bottom w:val="nil"/>
              <w:right w:val="single" w:sz="4" w:space="0" w:color="000000"/>
            </w:tcBorders>
            <w:shd w:val="clear" w:color="auto" w:fill="FFFFFF"/>
            <w:noWrap/>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nil"/>
              <w:right w:val="single" w:sz="4" w:space="0" w:color="000000"/>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425" w:type="dxa"/>
            <w:tcBorders>
              <w:top w:val="nil"/>
              <w:left w:val="nil"/>
              <w:bottom w:val="nil"/>
              <w:right w:val="single" w:sz="4" w:space="0" w:color="000000"/>
            </w:tcBorders>
            <w:shd w:val="clear" w:color="auto" w:fill="FFFFFF"/>
            <w:noWrap/>
            <w:vAlign w:val="center"/>
            <w:hideMark/>
          </w:tcPr>
          <w:p w:rsidR="00445A39" w:rsidRPr="00167D6B" w:rsidRDefault="005175CE">
            <w:pPr>
              <w:rPr>
                <w:color w:val="000000"/>
                <w:sz w:val="18"/>
                <w:szCs w:val="18"/>
              </w:rPr>
            </w:pPr>
            <w:r w:rsidRPr="00167D6B">
              <w:rPr>
                <w:color w:val="000000"/>
                <w:sz w:val="18"/>
                <w:szCs w:val="18"/>
              </w:rPr>
              <w:t> </w:t>
            </w:r>
          </w:p>
        </w:tc>
      </w:tr>
      <w:tr w:rsidR="00445A39" w:rsidRPr="00167D6B">
        <w:trPr>
          <w:trHeight w:val="240"/>
        </w:trPr>
        <w:tc>
          <w:tcPr>
            <w:tcW w:w="582" w:type="dxa"/>
            <w:tcBorders>
              <w:top w:val="single" w:sz="4" w:space="0" w:color="auto"/>
              <w:left w:val="single" w:sz="4" w:space="0" w:color="auto"/>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single" w:sz="4" w:space="0" w:color="auto"/>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single" w:sz="4" w:space="0" w:color="auto"/>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single" w:sz="4" w:space="0" w:color="auto"/>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single" w:sz="4" w:space="0" w:color="auto"/>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single" w:sz="4" w:space="0" w:color="auto"/>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single" w:sz="4" w:space="0" w:color="auto"/>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single" w:sz="4" w:space="0" w:color="auto"/>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single" w:sz="4" w:space="0" w:color="auto"/>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single" w:sz="4" w:space="0" w:color="auto"/>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single" w:sz="4" w:space="0" w:color="auto"/>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single" w:sz="4" w:space="0" w:color="auto"/>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425" w:type="dxa"/>
            <w:tcBorders>
              <w:top w:val="single" w:sz="4" w:space="0" w:color="auto"/>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r>
      <w:tr w:rsidR="00445A39" w:rsidRPr="00167D6B">
        <w:trPr>
          <w:trHeight w:val="240"/>
        </w:trPr>
        <w:tc>
          <w:tcPr>
            <w:tcW w:w="582" w:type="dxa"/>
            <w:tcBorders>
              <w:top w:val="nil"/>
              <w:left w:val="single" w:sz="4" w:space="0" w:color="auto"/>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425"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r>
      <w:tr w:rsidR="00445A39" w:rsidRPr="00167D6B">
        <w:trPr>
          <w:trHeight w:val="240"/>
        </w:trPr>
        <w:tc>
          <w:tcPr>
            <w:tcW w:w="582" w:type="dxa"/>
            <w:tcBorders>
              <w:top w:val="nil"/>
              <w:left w:val="single" w:sz="4" w:space="0" w:color="auto"/>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425"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r>
    </w:tbl>
    <w:p w:rsidR="00445A39" w:rsidRPr="00167D6B" w:rsidRDefault="00445A39">
      <w:pPr>
        <w:jc w:val="center"/>
        <w:rPr>
          <w:sz w:val="22"/>
          <w:szCs w:val="22"/>
          <w:lang w:eastAsia="en-US"/>
        </w:rPr>
      </w:pPr>
    </w:p>
    <w:tbl>
      <w:tblPr>
        <w:tblW w:w="0" w:type="auto"/>
        <w:tblLook w:val="01E0" w:firstRow="1" w:lastRow="1" w:firstColumn="1" w:lastColumn="1" w:noHBand="0" w:noVBand="0"/>
      </w:tblPr>
      <w:tblGrid>
        <w:gridCol w:w="7284"/>
        <w:gridCol w:w="2070"/>
      </w:tblGrid>
      <w:tr w:rsidR="00445A39" w:rsidRPr="00167D6B">
        <w:tc>
          <w:tcPr>
            <w:tcW w:w="7488" w:type="dxa"/>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hideMark/>
          </w:tcPr>
          <w:p w:rsidR="00445A39" w:rsidRPr="00167D6B" w:rsidRDefault="005175CE">
            <w:pPr>
              <w:rPr>
                <w:bCs/>
              </w:rPr>
            </w:pPr>
            <w:r w:rsidRPr="00167D6B">
              <w:rPr>
                <w:bCs/>
              </w:rPr>
              <w:t xml:space="preserve">     </w:t>
            </w:r>
          </w:p>
          <w:p w:rsidR="00445A39" w:rsidRPr="00167D6B" w:rsidRDefault="005175CE">
            <w:pPr>
              <w:jc w:val="right"/>
              <w:rPr>
                <w:b/>
              </w:rPr>
            </w:pPr>
            <w:r w:rsidRPr="00167D6B">
              <w:rPr>
                <w:bCs/>
              </w:rPr>
              <w:t>І.М.Гапоненко</w:t>
            </w:r>
          </w:p>
        </w:tc>
      </w:tr>
    </w:tbl>
    <w:p w:rsidR="00445A39" w:rsidRPr="00167D6B" w:rsidRDefault="00445A39">
      <w:pPr>
        <w:jc w:val="center"/>
        <w:rPr>
          <w:sz w:val="22"/>
          <w:szCs w:val="22"/>
          <w:lang w:eastAsia="en-US"/>
        </w:rP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F60D0D" w:rsidRPr="00167D6B" w:rsidRDefault="00F60D0D">
      <w:pPr>
        <w:ind w:firstLine="540"/>
        <w:jc w:val="right"/>
      </w:pPr>
    </w:p>
    <w:p w:rsidR="00F60D0D" w:rsidRPr="00167D6B" w:rsidRDefault="00F60D0D">
      <w:pPr>
        <w:ind w:firstLine="540"/>
        <w:jc w:val="right"/>
      </w:pPr>
    </w:p>
    <w:p w:rsidR="00F60D0D" w:rsidRPr="00167D6B" w:rsidRDefault="00F60D0D">
      <w:pPr>
        <w:ind w:firstLine="540"/>
        <w:jc w:val="right"/>
      </w:pPr>
    </w:p>
    <w:p w:rsidR="00445A39" w:rsidRPr="00167D6B" w:rsidRDefault="005175CE">
      <w:pPr>
        <w:ind w:firstLine="540"/>
        <w:jc w:val="right"/>
      </w:pPr>
      <w:r w:rsidRPr="00167D6B">
        <w:t>Додаток 98</w:t>
      </w:r>
    </w:p>
    <w:p w:rsidR="00445A39" w:rsidRPr="00167D6B" w:rsidRDefault="00445A39">
      <w:pPr>
        <w:jc w:val="center"/>
        <w:rPr>
          <w:rFonts w:eastAsiaTheme="minorHAnsi"/>
          <w:sz w:val="22"/>
          <w:szCs w:val="22"/>
          <w:lang w:eastAsia="en-US"/>
        </w:rPr>
      </w:pPr>
    </w:p>
    <w:p w:rsidR="00445A39" w:rsidRPr="00167D6B" w:rsidRDefault="005175CE">
      <w:pPr>
        <w:jc w:val="center"/>
      </w:pPr>
      <w:r w:rsidRPr="00167D6B">
        <w:t>Форма Журналу розпоряджень</w:t>
      </w:r>
    </w:p>
    <w:p w:rsidR="00445A39" w:rsidRPr="00167D6B" w:rsidRDefault="00445A39">
      <w:pPr>
        <w:jc w:val="center"/>
      </w:pPr>
    </w:p>
    <w:p w:rsidR="00445A39" w:rsidRPr="00167D6B" w:rsidRDefault="00445A39">
      <w:pPr>
        <w:jc w:val="center"/>
      </w:pPr>
    </w:p>
    <w:tbl>
      <w:tblPr>
        <w:tblW w:w="9660" w:type="dxa"/>
        <w:tblInd w:w="93" w:type="dxa"/>
        <w:tblLayout w:type="fixed"/>
        <w:tblLook w:val="04A0" w:firstRow="1" w:lastRow="0" w:firstColumn="1" w:lastColumn="0" w:noHBand="0" w:noVBand="1"/>
      </w:tblPr>
      <w:tblGrid>
        <w:gridCol w:w="583"/>
        <w:gridCol w:w="853"/>
        <w:gridCol w:w="852"/>
        <w:gridCol w:w="567"/>
        <w:gridCol w:w="567"/>
        <w:gridCol w:w="567"/>
        <w:gridCol w:w="567"/>
        <w:gridCol w:w="709"/>
        <w:gridCol w:w="567"/>
        <w:gridCol w:w="567"/>
        <w:gridCol w:w="709"/>
        <w:gridCol w:w="567"/>
        <w:gridCol w:w="709"/>
        <w:gridCol w:w="425"/>
        <w:gridCol w:w="851"/>
      </w:tblGrid>
      <w:tr w:rsidR="00445A39" w:rsidRPr="00167D6B">
        <w:trPr>
          <w:trHeight w:val="480"/>
        </w:trPr>
        <w:tc>
          <w:tcPr>
            <w:tcW w:w="582" w:type="dxa"/>
            <w:tcBorders>
              <w:top w:val="single" w:sz="4" w:space="0" w:color="000000"/>
              <w:left w:val="single" w:sz="4" w:space="0" w:color="000000"/>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Стан</w:t>
            </w:r>
          </w:p>
        </w:tc>
        <w:tc>
          <w:tcPr>
            <w:tcW w:w="851"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№пп розпорядження</w:t>
            </w:r>
          </w:p>
        </w:tc>
        <w:tc>
          <w:tcPr>
            <w:tcW w:w="850"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Дата розпорядження</w:t>
            </w:r>
          </w:p>
        </w:tc>
        <w:tc>
          <w:tcPr>
            <w:tcW w:w="567"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Ім’я операції</w:t>
            </w:r>
          </w:p>
        </w:tc>
        <w:tc>
          <w:tcPr>
            <w:tcW w:w="567"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Вид операції</w:t>
            </w:r>
          </w:p>
        </w:tc>
        <w:tc>
          <w:tcPr>
            <w:tcW w:w="567"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 рахунку в ЦП</w:t>
            </w:r>
          </w:p>
        </w:tc>
        <w:tc>
          <w:tcPr>
            <w:tcW w:w="567"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Депонент</w:t>
            </w:r>
          </w:p>
        </w:tc>
        <w:tc>
          <w:tcPr>
            <w:tcW w:w="709"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Емітент</w:t>
            </w:r>
          </w:p>
        </w:tc>
        <w:tc>
          <w:tcPr>
            <w:tcW w:w="567"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Кіл-сть ЦП</w:t>
            </w:r>
          </w:p>
        </w:tc>
        <w:tc>
          <w:tcPr>
            <w:tcW w:w="567"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Номінал ЦП</w:t>
            </w:r>
          </w:p>
        </w:tc>
        <w:tc>
          <w:tcPr>
            <w:tcW w:w="709"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Номер підста</w:t>
            </w:r>
          </w:p>
          <w:p w:rsidR="00445A39" w:rsidRPr="00167D6B" w:rsidRDefault="005175CE">
            <w:pPr>
              <w:jc w:val="center"/>
              <w:rPr>
                <w:bCs/>
                <w:color w:val="000000"/>
                <w:sz w:val="14"/>
                <w:szCs w:val="14"/>
              </w:rPr>
            </w:pPr>
            <w:r w:rsidRPr="00167D6B">
              <w:rPr>
                <w:bCs/>
                <w:color w:val="000000"/>
                <w:sz w:val="14"/>
                <w:szCs w:val="14"/>
              </w:rPr>
              <w:t>ви</w:t>
            </w:r>
          </w:p>
        </w:tc>
        <w:tc>
          <w:tcPr>
            <w:tcW w:w="567"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Дата вихідного</w:t>
            </w:r>
          </w:p>
        </w:tc>
        <w:tc>
          <w:tcPr>
            <w:tcW w:w="709"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Відділ  виконавця</w:t>
            </w:r>
          </w:p>
        </w:tc>
        <w:tc>
          <w:tcPr>
            <w:tcW w:w="425"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Id</w:t>
            </w:r>
          </w:p>
        </w:tc>
        <w:tc>
          <w:tcPr>
            <w:tcW w:w="850"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Депозитарна установа контрагента</w:t>
            </w:r>
          </w:p>
        </w:tc>
      </w:tr>
      <w:tr w:rsidR="00445A39" w:rsidRPr="00167D6B">
        <w:trPr>
          <w:trHeight w:val="24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A39" w:rsidRPr="00167D6B" w:rsidRDefault="005175CE">
            <w:pPr>
              <w:jc w:val="center"/>
              <w:rPr>
                <w:color w:val="000000"/>
                <w:sz w:val="18"/>
                <w:szCs w:val="18"/>
              </w:rPr>
            </w:pPr>
            <w:r w:rsidRPr="00167D6B">
              <w:rPr>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jc w:val="right"/>
              <w:rPr>
                <w:color w:val="000000"/>
                <w:sz w:val="18"/>
                <w:szCs w:val="18"/>
              </w:rPr>
            </w:pPr>
            <w:r w:rsidRPr="00167D6B">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425"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r>
      <w:tr w:rsidR="00445A39" w:rsidRPr="00167D6B">
        <w:trPr>
          <w:trHeight w:val="240"/>
        </w:trPr>
        <w:tc>
          <w:tcPr>
            <w:tcW w:w="582" w:type="dxa"/>
            <w:tcBorders>
              <w:top w:val="nil"/>
              <w:left w:val="single" w:sz="4" w:space="0" w:color="auto"/>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425"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r>
      <w:tr w:rsidR="00445A39" w:rsidRPr="00167D6B">
        <w:trPr>
          <w:trHeight w:val="240"/>
        </w:trPr>
        <w:tc>
          <w:tcPr>
            <w:tcW w:w="582" w:type="dxa"/>
            <w:tcBorders>
              <w:top w:val="nil"/>
              <w:left w:val="single" w:sz="4" w:space="0" w:color="auto"/>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425"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r>
      <w:tr w:rsidR="00445A39" w:rsidRPr="00167D6B">
        <w:trPr>
          <w:trHeight w:val="240"/>
        </w:trPr>
        <w:tc>
          <w:tcPr>
            <w:tcW w:w="582" w:type="dxa"/>
            <w:tcBorders>
              <w:top w:val="nil"/>
              <w:left w:val="single" w:sz="4" w:space="0" w:color="auto"/>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425"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r>
    </w:tbl>
    <w:p w:rsidR="00445A39" w:rsidRPr="00167D6B" w:rsidRDefault="00445A39">
      <w:pPr>
        <w:jc w:val="center"/>
        <w:rPr>
          <w:sz w:val="22"/>
          <w:szCs w:val="22"/>
          <w:lang w:eastAsia="en-US"/>
        </w:rPr>
      </w:pPr>
    </w:p>
    <w:tbl>
      <w:tblPr>
        <w:tblW w:w="0" w:type="auto"/>
        <w:tblLook w:val="01E0" w:firstRow="1" w:lastRow="1" w:firstColumn="1" w:lastColumn="1" w:noHBand="0" w:noVBand="0"/>
      </w:tblPr>
      <w:tblGrid>
        <w:gridCol w:w="7284"/>
        <w:gridCol w:w="2070"/>
      </w:tblGrid>
      <w:tr w:rsidR="00445A39" w:rsidRPr="00167D6B">
        <w:tc>
          <w:tcPr>
            <w:tcW w:w="7488" w:type="dxa"/>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hideMark/>
          </w:tcPr>
          <w:p w:rsidR="00445A39" w:rsidRPr="00167D6B" w:rsidRDefault="005175CE">
            <w:pPr>
              <w:rPr>
                <w:bCs/>
              </w:rPr>
            </w:pPr>
            <w:r w:rsidRPr="00167D6B">
              <w:rPr>
                <w:bCs/>
              </w:rPr>
              <w:t xml:space="preserve">     </w:t>
            </w:r>
          </w:p>
          <w:p w:rsidR="00445A39" w:rsidRPr="00167D6B" w:rsidRDefault="005175CE">
            <w:pPr>
              <w:jc w:val="right"/>
              <w:rPr>
                <w:b/>
              </w:rPr>
            </w:pPr>
            <w:r w:rsidRPr="00167D6B">
              <w:rPr>
                <w:bCs/>
              </w:rPr>
              <w:t>І.М.Гапоненко</w:t>
            </w:r>
          </w:p>
        </w:tc>
      </w:tr>
    </w:tbl>
    <w:p w:rsidR="00445A39" w:rsidRPr="00167D6B" w:rsidRDefault="00445A39">
      <w:pPr>
        <w:jc w:val="center"/>
        <w:rPr>
          <w:sz w:val="22"/>
          <w:szCs w:val="22"/>
          <w:lang w:eastAsia="en-US"/>
        </w:rP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F60D0D" w:rsidRPr="00167D6B" w:rsidRDefault="00F60D0D">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5175CE">
      <w:pPr>
        <w:ind w:firstLine="540"/>
        <w:jc w:val="right"/>
      </w:pPr>
      <w:r w:rsidRPr="00167D6B">
        <w:t>Додаток 99</w:t>
      </w:r>
    </w:p>
    <w:p w:rsidR="00445A39" w:rsidRPr="00167D6B" w:rsidRDefault="00445A39">
      <w:pPr>
        <w:jc w:val="center"/>
        <w:rPr>
          <w:rFonts w:eastAsiaTheme="minorHAnsi"/>
          <w:sz w:val="22"/>
          <w:szCs w:val="22"/>
          <w:lang w:eastAsia="en-US"/>
        </w:rPr>
      </w:pPr>
    </w:p>
    <w:p w:rsidR="00445A39" w:rsidRPr="00167D6B" w:rsidRDefault="005175CE">
      <w:pPr>
        <w:jc w:val="center"/>
      </w:pPr>
      <w:r w:rsidRPr="00167D6B">
        <w:t>Форма Журналу депозитарних операцій</w:t>
      </w:r>
    </w:p>
    <w:p w:rsidR="00445A39" w:rsidRPr="00167D6B" w:rsidRDefault="00445A39">
      <w:pPr>
        <w:jc w:val="center"/>
      </w:pPr>
    </w:p>
    <w:p w:rsidR="00445A39" w:rsidRPr="00167D6B" w:rsidRDefault="00445A39">
      <w:pPr>
        <w:jc w:val="center"/>
        <w:rPr>
          <w:sz w:val="22"/>
          <w:szCs w:val="22"/>
        </w:rPr>
      </w:pPr>
    </w:p>
    <w:tbl>
      <w:tblPr>
        <w:tblW w:w="8940" w:type="dxa"/>
        <w:tblInd w:w="93" w:type="dxa"/>
        <w:tblLayout w:type="fixed"/>
        <w:tblLook w:val="04A0" w:firstRow="1" w:lastRow="0" w:firstColumn="1" w:lastColumn="0" w:noHBand="0" w:noVBand="1"/>
      </w:tblPr>
      <w:tblGrid>
        <w:gridCol w:w="507"/>
        <w:gridCol w:w="708"/>
        <w:gridCol w:w="708"/>
        <w:gridCol w:w="708"/>
        <w:gridCol w:w="926"/>
        <w:gridCol w:w="850"/>
        <w:gridCol w:w="708"/>
        <w:gridCol w:w="709"/>
        <w:gridCol w:w="850"/>
        <w:gridCol w:w="849"/>
        <w:gridCol w:w="850"/>
        <w:gridCol w:w="567"/>
      </w:tblGrid>
      <w:tr w:rsidR="00445A39" w:rsidRPr="00167D6B">
        <w:trPr>
          <w:trHeight w:val="240"/>
        </w:trPr>
        <w:tc>
          <w:tcPr>
            <w:tcW w:w="508" w:type="dxa"/>
            <w:tcBorders>
              <w:top w:val="single" w:sz="4" w:space="0" w:color="000000"/>
              <w:left w:val="single" w:sz="4" w:space="0" w:color="000000"/>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Стан</w:t>
            </w:r>
          </w:p>
        </w:tc>
        <w:tc>
          <w:tcPr>
            <w:tcW w:w="708"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№пп операції</w:t>
            </w:r>
          </w:p>
        </w:tc>
        <w:tc>
          <w:tcPr>
            <w:tcW w:w="708"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Дата операції</w:t>
            </w:r>
          </w:p>
        </w:tc>
        <w:tc>
          <w:tcPr>
            <w:tcW w:w="708"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Ім’я операції</w:t>
            </w:r>
          </w:p>
        </w:tc>
        <w:tc>
          <w:tcPr>
            <w:tcW w:w="927"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 рахунку в ЦП</w:t>
            </w:r>
          </w:p>
        </w:tc>
        <w:tc>
          <w:tcPr>
            <w:tcW w:w="851"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Депонент</w:t>
            </w:r>
          </w:p>
        </w:tc>
        <w:tc>
          <w:tcPr>
            <w:tcW w:w="708"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Емітент</w:t>
            </w:r>
          </w:p>
        </w:tc>
        <w:tc>
          <w:tcPr>
            <w:tcW w:w="709"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Кіл-сть ЦП</w:t>
            </w:r>
          </w:p>
        </w:tc>
        <w:tc>
          <w:tcPr>
            <w:tcW w:w="851"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Номінал ЦП</w:t>
            </w:r>
          </w:p>
        </w:tc>
        <w:tc>
          <w:tcPr>
            <w:tcW w:w="850"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Номер підстави</w:t>
            </w:r>
          </w:p>
        </w:tc>
        <w:tc>
          <w:tcPr>
            <w:tcW w:w="851"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Дата вихідного</w:t>
            </w:r>
          </w:p>
        </w:tc>
        <w:tc>
          <w:tcPr>
            <w:tcW w:w="567"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6"/>
                <w:szCs w:val="16"/>
              </w:rPr>
            </w:pPr>
            <w:r w:rsidRPr="00167D6B">
              <w:rPr>
                <w:bCs/>
                <w:color w:val="000000"/>
                <w:sz w:val="16"/>
                <w:szCs w:val="16"/>
              </w:rPr>
              <w:t>Id</w:t>
            </w:r>
          </w:p>
        </w:tc>
      </w:tr>
      <w:tr w:rsidR="00445A39" w:rsidRPr="00167D6B">
        <w:trPr>
          <w:trHeight w:val="240"/>
        </w:trPr>
        <w:tc>
          <w:tcPr>
            <w:tcW w:w="5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A39" w:rsidRPr="00167D6B" w:rsidRDefault="005175CE">
            <w:pPr>
              <w:jc w:val="center"/>
              <w:rPr>
                <w:color w:val="000000"/>
                <w:sz w:val="18"/>
                <w:szCs w:val="18"/>
              </w:rPr>
            </w:pPr>
            <w:r w:rsidRPr="00167D6B">
              <w:rPr>
                <w:color w:val="000000"/>
                <w:sz w:val="18"/>
                <w:szCs w:val="18"/>
              </w:rPr>
              <w:t> </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927"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jc w:val="right"/>
              <w:rPr>
                <w:color w:val="000000"/>
                <w:sz w:val="18"/>
                <w:szCs w:val="18"/>
              </w:rPr>
            </w:pPr>
            <w:r w:rsidRPr="00167D6B">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r>
      <w:tr w:rsidR="00445A39" w:rsidRPr="00167D6B">
        <w:trPr>
          <w:trHeight w:val="240"/>
        </w:trPr>
        <w:tc>
          <w:tcPr>
            <w:tcW w:w="508" w:type="dxa"/>
            <w:tcBorders>
              <w:top w:val="nil"/>
              <w:left w:val="single" w:sz="4" w:space="0" w:color="auto"/>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92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r>
      <w:tr w:rsidR="00445A39" w:rsidRPr="00167D6B">
        <w:trPr>
          <w:trHeight w:val="240"/>
        </w:trPr>
        <w:tc>
          <w:tcPr>
            <w:tcW w:w="508" w:type="dxa"/>
            <w:tcBorders>
              <w:top w:val="nil"/>
              <w:left w:val="single" w:sz="4" w:space="0" w:color="auto"/>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92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r>
      <w:tr w:rsidR="00445A39" w:rsidRPr="00167D6B">
        <w:trPr>
          <w:trHeight w:val="240"/>
        </w:trPr>
        <w:tc>
          <w:tcPr>
            <w:tcW w:w="508" w:type="dxa"/>
            <w:tcBorders>
              <w:top w:val="nil"/>
              <w:left w:val="single" w:sz="4" w:space="0" w:color="auto"/>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92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r>
    </w:tbl>
    <w:p w:rsidR="00445A39" w:rsidRPr="00167D6B" w:rsidRDefault="00445A39">
      <w:pPr>
        <w:jc w:val="center"/>
        <w:rPr>
          <w:sz w:val="22"/>
          <w:szCs w:val="22"/>
          <w:lang w:eastAsia="en-US"/>
        </w:rPr>
      </w:pPr>
    </w:p>
    <w:tbl>
      <w:tblPr>
        <w:tblW w:w="0" w:type="auto"/>
        <w:tblLook w:val="01E0" w:firstRow="1" w:lastRow="1" w:firstColumn="1" w:lastColumn="1" w:noHBand="0" w:noVBand="0"/>
      </w:tblPr>
      <w:tblGrid>
        <w:gridCol w:w="7284"/>
        <w:gridCol w:w="2070"/>
      </w:tblGrid>
      <w:tr w:rsidR="00445A39" w:rsidRPr="00167D6B">
        <w:tc>
          <w:tcPr>
            <w:tcW w:w="7488" w:type="dxa"/>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hideMark/>
          </w:tcPr>
          <w:p w:rsidR="00445A39" w:rsidRPr="00167D6B" w:rsidRDefault="005175CE">
            <w:pPr>
              <w:rPr>
                <w:bCs/>
              </w:rPr>
            </w:pPr>
            <w:r w:rsidRPr="00167D6B">
              <w:rPr>
                <w:bCs/>
              </w:rPr>
              <w:t xml:space="preserve">     </w:t>
            </w:r>
          </w:p>
          <w:p w:rsidR="00445A39" w:rsidRPr="00167D6B" w:rsidRDefault="005175CE">
            <w:pPr>
              <w:rPr>
                <w:b/>
              </w:rPr>
            </w:pPr>
            <w:r w:rsidRPr="00167D6B">
              <w:rPr>
                <w:bCs/>
              </w:rPr>
              <w:t>І.М.Гапоненко</w:t>
            </w:r>
          </w:p>
        </w:tc>
      </w:tr>
    </w:tbl>
    <w:p w:rsidR="00445A39" w:rsidRPr="00167D6B" w:rsidRDefault="00445A39">
      <w:pPr>
        <w:jc w:val="center"/>
        <w:rPr>
          <w:sz w:val="22"/>
          <w:szCs w:val="22"/>
          <w:lang w:eastAsia="en-US"/>
        </w:rP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F60D0D" w:rsidRPr="00167D6B" w:rsidRDefault="00F60D0D">
      <w:pPr>
        <w:ind w:firstLine="540"/>
        <w:jc w:val="right"/>
      </w:pPr>
    </w:p>
    <w:p w:rsidR="00F60D0D" w:rsidRPr="00167D6B" w:rsidRDefault="00F60D0D">
      <w:pPr>
        <w:ind w:firstLine="540"/>
        <w:jc w:val="right"/>
      </w:pPr>
    </w:p>
    <w:p w:rsidR="00F60D0D" w:rsidRPr="00167D6B" w:rsidRDefault="00F60D0D">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5175CE">
      <w:pPr>
        <w:ind w:firstLine="540"/>
        <w:jc w:val="right"/>
      </w:pPr>
      <w:r w:rsidRPr="00167D6B">
        <w:t>Додаток 100</w:t>
      </w:r>
    </w:p>
    <w:p w:rsidR="00445A39" w:rsidRPr="00167D6B" w:rsidRDefault="00445A39">
      <w:pPr>
        <w:jc w:val="center"/>
        <w:rPr>
          <w:rFonts w:eastAsiaTheme="minorHAnsi"/>
          <w:sz w:val="22"/>
          <w:szCs w:val="22"/>
          <w:lang w:eastAsia="en-US"/>
        </w:rPr>
      </w:pPr>
    </w:p>
    <w:p w:rsidR="00445A39" w:rsidRPr="00167D6B" w:rsidRDefault="00445A39">
      <w:pPr>
        <w:jc w:val="center"/>
      </w:pPr>
    </w:p>
    <w:p w:rsidR="00445A39" w:rsidRPr="00167D6B" w:rsidRDefault="005175CE">
      <w:pPr>
        <w:jc w:val="center"/>
      </w:pPr>
      <w:r w:rsidRPr="00167D6B">
        <w:t>Форма Журналу вихідної кореспонденції</w:t>
      </w:r>
    </w:p>
    <w:p w:rsidR="00445A39" w:rsidRPr="00167D6B" w:rsidRDefault="00445A39">
      <w:pPr>
        <w:jc w:val="center"/>
      </w:pPr>
    </w:p>
    <w:p w:rsidR="00445A39" w:rsidRPr="00167D6B" w:rsidRDefault="00445A39">
      <w:pPr>
        <w:jc w:val="center"/>
      </w:pPr>
    </w:p>
    <w:tbl>
      <w:tblPr>
        <w:tblW w:w="9510" w:type="dxa"/>
        <w:tblInd w:w="93" w:type="dxa"/>
        <w:tblLayout w:type="fixed"/>
        <w:tblLook w:val="04A0" w:firstRow="1" w:lastRow="0" w:firstColumn="1" w:lastColumn="0" w:noHBand="0" w:noVBand="1"/>
      </w:tblPr>
      <w:tblGrid>
        <w:gridCol w:w="611"/>
        <w:gridCol w:w="820"/>
        <w:gridCol w:w="849"/>
        <w:gridCol w:w="709"/>
        <w:gridCol w:w="709"/>
        <w:gridCol w:w="850"/>
        <w:gridCol w:w="709"/>
        <w:gridCol w:w="709"/>
        <w:gridCol w:w="1134"/>
        <w:gridCol w:w="850"/>
        <w:gridCol w:w="426"/>
        <w:gridCol w:w="1134"/>
      </w:tblGrid>
      <w:tr w:rsidR="00445A39" w:rsidRPr="00167D6B">
        <w:trPr>
          <w:trHeight w:val="480"/>
        </w:trPr>
        <w:tc>
          <w:tcPr>
            <w:tcW w:w="612" w:type="dxa"/>
            <w:tcBorders>
              <w:top w:val="single" w:sz="4" w:space="0" w:color="000000"/>
              <w:left w:val="single" w:sz="4" w:space="0" w:color="000000"/>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Стан</w:t>
            </w:r>
          </w:p>
        </w:tc>
        <w:tc>
          <w:tcPr>
            <w:tcW w:w="821"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№пп вихідного</w:t>
            </w:r>
          </w:p>
        </w:tc>
        <w:tc>
          <w:tcPr>
            <w:tcW w:w="850"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Дата вихідного</w:t>
            </w:r>
          </w:p>
        </w:tc>
        <w:tc>
          <w:tcPr>
            <w:tcW w:w="709"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Ім’я операції</w:t>
            </w:r>
          </w:p>
        </w:tc>
        <w:tc>
          <w:tcPr>
            <w:tcW w:w="709"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 рахунку в ЦП</w:t>
            </w:r>
          </w:p>
        </w:tc>
        <w:tc>
          <w:tcPr>
            <w:tcW w:w="850"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Депонент</w:t>
            </w:r>
          </w:p>
        </w:tc>
        <w:tc>
          <w:tcPr>
            <w:tcW w:w="709"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Емітент</w:t>
            </w:r>
          </w:p>
        </w:tc>
        <w:tc>
          <w:tcPr>
            <w:tcW w:w="709"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Кіл-сть ЦП</w:t>
            </w:r>
          </w:p>
        </w:tc>
        <w:tc>
          <w:tcPr>
            <w:tcW w:w="1134"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Номінал ЦП</w:t>
            </w:r>
          </w:p>
        </w:tc>
        <w:tc>
          <w:tcPr>
            <w:tcW w:w="850"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Номер підстави</w:t>
            </w:r>
          </w:p>
        </w:tc>
        <w:tc>
          <w:tcPr>
            <w:tcW w:w="426"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Id</w:t>
            </w:r>
          </w:p>
        </w:tc>
        <w:tc>
          <w:tcPr>
            <w:tcW w:w="1134"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Відділ виконавця</w:t>
            </w:r>
          </w:p>
        </w:tc>
      </w:tr>
      <w:tr w:rsidR="00445A39" w:rsidRPr="00167D6B">
        <w:trPr>
          <w:trHeight w:val="240"/>
        </w:trPr>
        <w:tc>
          <w:tcPr>
            <w:tcW w:w="6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A39" w:rsidRPr="00167D6B" w:rsidRDefault="005175CE">
            <w:pPr>
              <w:jc w:val="center"/>
              <w:rPr>
                <w:color w:val="000000"/>
                <w:sz w:val="18"/>
                <w:szCs w:val="18"/>
              </w:rPr>
            </w:pPr>
            <w:r w:rsidRPr="00167D6B">
              <w:rPr>
                <w:color w:val="000000"/>
                <w:sz w:val="18"/>
                <w:szCs w:val="18"/>
              </w:rPr>
              <w:t> </w:t>
            </w:r>
          </w:p>
        </w:tc>
        <w:tc>
          <w:tcPr>
            <w:tcW w:w="821"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jc w:val="right"/>
              <w:rPr>
                <w:color w:val="000000"/>
                <w:sz w:val="18"/>
                <w:szCs w:val="18"/>
              </w:rPr>
            </w:pPr>
            <w:r w:rsidRPr="00167D6B">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426"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r>
      <w:tr w:rsidR="00445A39" w:rsidRPr="00167D6B">
        <w:trPr>
          <w:trHeight w:val="240"/>
        </w:trPr>
        <w:tc>
          <w:tcPr>
            <w:tcW w:w="612" w:type="dxa"/>
            <w:tcBorders>
              <w:top w:val="nil"/>
              <w:left w:val="single" w:sz="4" w:space="0" w:color="auto"/>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21"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1134"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426"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1134"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r>
      <w:tr w:rsidR="00445A39" w:rsidRPr="00167D6B">
        <w:trPr>
          <w:trHeight w:val="240"/>
        </w:trPr>
        <w:tc>
          <w:tcPr>
            <w:tcW w:w="612" w:type="dxa"/>
            <w:tcBorders>
              <w:top w:val="nil"/>
              <w:left w:val="single" w:sz="4" w:space="0" w:color="auto"/>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21"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1134"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426"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1134"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r>
      <w:tr w:rsidR="00445A39" w:rsidRPr="00167D6B">
        <w:trPr>
          <w:trHeight w:val="240"/>
        </w:trPr>
        <w:tc>
          <w:tcPr>
            <w:tcW w:w="612" w:type="dxa"/>
            <w:tcBorders>
              <w:top w:val="nil"/>
              <w:left w:val="single" w:sz="4" w:space="0" w:color="auto"/>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21"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1134"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426"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1134"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r>
    </w:tbl>
    <w:p w:rsidR="00445A39" w:rsidRPr="00167D6B" w:rsidRDefault="00445A39">
      <w:pPr>
        <w:jc w:val="center"/>
        <w:rPr>
          <w:sz w:val="22"/>
          <w:szCs w:val="22"/>
          <w:lang w:eastAsia="en-US"/>
        </w:rPr>
      </w:pPr>
    </w:p>
    <w:tbl>
      <w:tblPr>
        <w:tblW w:w="0" w:type="auto"/>
        <w:tblLook w:val="01E0" w:firstRow="1" w:lastRow="1" w:firstColumn="1" w:lastColumn="1" w:noHBand="0" w:noVBand="0"/>
      </w:tblPr>
      <w:tblGrid>
        <w:gridCol w:w="7284"/>
        <w:gridCol w:w="2070"/>
      </w:tblGrid>
      <w:tr w:rsidR="00445A39" w:rsidRPr="00167D6B">
        <w:tc>
          <w:tcPr>
            <w:tcW w:w="7488" w:type="dxa"/>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hideMark/>
          </w:tcPr>
          <w:p w:rsidR="00445A39" w:rsidRPr="00167D6B" w:rsidRDefault="005175CE">
            <w:pPr>
              <w:rPr>
                <w:bCs/>
              </w:rPr>
            </w:pPr>
            <w:r w:rsidRPr="00167D6B">
              <w:rPr>
                <w:bCs/>
              </w:rPr>
              <w:t xml:space="preserve">    </w:t>
            </w:r>
          </w:p>
          <w:p w:rsidR="00445A39" w:rsidRPr="00167D6B" w:rsidRDefault="005175CE">
            <w:pPr>
              <w:jc w:val="right"/>
              <w:rPr>
                <w:b/>
              </w:rPr>
            </w:pPr>
            <w:r w:rsidRPr="00167D6B">
              <w:rPr>
                <w:bCs/>
              </w:rPr>
              <w:t xml:space="preserve"> І.М.Гапоненко</w:t>
            </w:r>
          </w:p>
        </w:tc>
      </w:tr>
    </w:tbl>
    <w:p w:rsidR="00445A39" w:rsidRPr="00167D6B" w:rsidRDefault="00445A39">
      <w:pPr>
        <w:jc w:val="center"/>
        <w:rPr>
          <w:sz w:val="22"/>
          <w:szCs w:val="22"/>
          <w:lang w:eastAsia="en-US"/>
        </w:rP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rPr>
          <w:rFonts w:asciiTheme="minorHAnsi" w:hAnsiTheme="minorHAnsi" w:cstheme="minorBidi"/>
        </w:rP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F60D0D" w:rsidRPr="00167D6B" w:rsidRDefault="00F60D0D">
      <w:pPr>
        <w:ind w:firstLine="540"/>
        <w:jc w:val="right"/>
      </w:pPr>
    </w:p>
    <w:p w:rsidR="00F60D0D" w:rsidRPr="00167D6B" w:rsidRDefault="00F60D0D">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5175CE">
      <w:pPr>
        <w:ind w:firstLine="540"/>
        <w:jc w:val="right"/>
      </w:pPr>
      <w:r w:rsidRPr="00167D6B">
        <w:t>Додаток 101</w:t>
      </w:r>
    </w:p>
    <w:p w:rsidR="00445A39" w:rsidRPr="00167D6B" w:rsidRDefault="00445A39">
      <w:pPr>
        <w:jc w:val="center"/>
        <w:rPr>
          <w:rFonts w:eastAsiaTheme="minorHAnsi"/>
          <w:lang w:eastAsia="en-US"/>
        </w:rPr>
      </w:pPr>
    </w:p>
    <w:p w:rsidR="00445A39" w:rsidRPr="00167D6B" w:rsidRDefault="005175CE">
      <w:pPr>
        <w:jc w:val="center"/>
      </w:pPr>
      <w:r w:rsidRPr="00167D6B">
        <w:t>Форма Журналу внутрішніх документів</w:t>
      </w:r>
    </w:p>
    <w:p w:rsidR="00445A39" w:rsidRPr="00167D6B" w:rsidRDefault="00445A39">
      <w:pPr>
        <w:jc w:val="center"/>
      </w:pPr>
    </w:p>
    <w:p w:rsidR="00445A39" w:rsidRPr="00167D6B" w:rsidRDefault="00445A39">
      <w:pPr>
        <w:jc w:val="center"/>
      </w:pPr>
    </w:p>
    <w:tbl>
      <w:tblPr>
        <w:tblW w:w="9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4A0" w:firstRow="1" w:lastRow="0" w:firstColumn="1" w:lastColumn="0" w:noHBand="0" w:noVBand="1"/>
      </w:tblPr>
      <w:tblGrid>
        <w:gridCol w:w="912"/>
        <w:gridCol w:w="920"/>
        <w:gridCol w:w="1060"/>
        <w:gridCol w:w="981"/>
        <w:gridCol w:w="940"/>
        <w:gridCol w:w="940"/>
        <w:gridCol w:w="1560"/>
        <w:gridCol w:w="856"/>
        <w:gridCol w:w="1311"/>
      </w:tblGrid>
      <w:tr w:rsidR="00445A39" w:rsidRPr="00167D6B">
        <w:trPr>
          <w:trHeight w:val="267"/>
        </w:trPr>
        <w:tc>
          <w:tcPr>
            <w:tcW w:w="912" w:type="dxa"/>
            <w:vMerge w:val="restart"/>
            <w:shd w:val="clear" w:color="auto" w:fill="BFBFBF" w:themeFill="background1" w:themeFillShade="BF"/>
            <w:vAlign w:val="center"/>
            <w:hideMark/>
          </w:tcPr>
          <w:p w:rsidR="00445A39" w:rsidRPr="00167D6B" w:rsidRDefault="005175CE">
            <w:pPr>
              <w:jc w:val="center"/>
              <w:rPr>
                <w:sz w:val="14"/>
                <w:szCs w:val="14"/>
                <w:lang w:eastAsia="uk-UA"/>
              </w:rPr>
            </w:pPr>
            <w:r w:rsidRPr="00167D6B">
              <w:rPr>
                <w:sz w:val="14"/>
                <w:szCs w:val="14"/>
                <w:lang w:eastAsia="uk-UA"/>
              </w:rPr>
              <w:t>№ документу</w:t>
            </w:r>
          </w:p>
        </w:tc>
        <w:tc>
          <w:tcPr>
            <w:tcW w:w="920" w:type="dxa"/>
            <w:vMerge w:val="restart"/>
            <w:shd w:val="clear" w:color="auto" w:fill="BFBFBF" w:themeFill="background1" w:themeFillShade="BF"/>
            <w:vAlign w:val="center"/>
            <w:hideMark/>
          </w:tcPr>
          <w:p w:rsidR="00445A39" w:rsidRPr="00167D6B" w:rsidRDefault="005175CE">
            <w:pPr>
              <w:jc w:val="center"/>
              <w:rPr>
                <w:sz w:val="14"/>
                <w:szCs w:val="14"/>
                <w:lang w:eastAsia="uk-UA"/>
              </w:rPr>
            </w:pPr>
            <w:r w:rsidRPr="00167D6B">
              <w:rPr>
                <w:sz w:val="14"/>
                <w:szCs w:val="14"/>
                <w:lang w:eastAsia="uk-UA"/>
              </w:rPr>
              <w:t>Дата документу</w:t>
            </w:r>
          </w:p>
        </w:tc>
        <w:tc>
          <w:tcPr>
            <w:tcW w:w="1060" w:type="dxa"/>
            <w:vMerge w:val="restart"/>
            <w:shd w:val="clear" w:color="auto" w:fill="BFBFBF" w:themeFill="background1" w:themeFillShade="BF"/>
            <w:vAlign w:val="center"/>
            <w:hideMark/>
          </w:tcPr>
          <w:p w:rsidR="00445A39" w:rsidRPr="00167D6B" w:rsidRDefault="005175CE">
            <w:pPr>
              <w:jc w:val="center"/>
              <w:rPr>
                <w:sz w:val="14"/>
                <w:szCs w:val="14"/>
                <w:lang w:eastAsia="uk-UA"/>
              </w:rPr>
            </w:pPr>
            <w:r w:rsidRPr="00167D6B">
              <w:rPr>
                <w:sz w:val="14"/>
                <w:szCs w:val="14"/>
                <w:lang w:eastAsia="uk-UA"/>
              </w:rPr>
              <w:t>Назва документу</w:t>
            </w:r>
          </w:p>
        </w:tc>
        <w:tc>
          <w:tcPr>
            <w:tcW w:w="981" w:type="dxa"/>
            <w:vMerge w:val="restart"/>
            <w:shd w:val="clear" w:color="auto" w:fill="BFBFBF" w:themeFill="background1" w:themeFillShade="BF"/>
            <w:vAlign w:val="center"/>
            <w:hideMark/>
          </w:tcPr>
          <w:p w:rsidR="00445A39" w:rsidRPr="00167D6B" w:rsidRDefault="005175CE">
            <w:pPr>
              <w:jc w:val="center"/>
              <w:rPr>
                <w:sz w:val="14"/>
                <w:szCs w:val="14"/>
                <w:lang w:eastAsia="uk-UA"/>
              </w:rPr>
            </w:pPr>
            <w:r w:rsidRPr="00167D6B">
              <w:rPr>
                <w:sz w:val="14"/>
                <w:szCs w:val="14"/>
                <w:lang w:eastAsia="uk-UA"/>
              </w:rPr>
              <w:t>Короткий зміст</w:t>
            </w:r>
          </w:p>
        </w:tc>
        <w:tc>
          <w:tcPr>
            <w:tcW w:w="3440" w:type="dxa"/>
            <w:gridSpan w:val="3"/>
            <w:shd w:val="clear" w:color="auto" w:fill="BFBFBF" w:themeFill="background1" w:themeFillShade="BF"/>
            <w:noWrap/>
            <w:vAlign w:val="center"/>
            <w:hideMark/>
          </w:tcPr>
          <w:p w:rsidR="00445A39" w:rsidRPr="00167D6B" w:rsidRDefault="005175CE">
            <w:pPr>
              <w:jc w:val="center"/>
              <w:rPr>
                <w:sz w:val="14"/>
                <w:szCs w:val="14"/>
                <w:lang w:eastAsia="uk-UA"/>
              </w:rPr>
            </w:pPr>
            <w:r w:rsidRPr="00167D6B">
              <w:rPr>
                <w:sz w:val="14"/>
                <w:szCs w:val="14"/>
                <w:lang w:eastAsia="uk-UA"/>
              </w:rPr>
              <w:t>Підстава</w:t>
            </w:r>
          </w:p>
        </w:tc>
        <w:tc>
          <w:tcPr>
            <w:tcW w:w="856" w:type="dxa"/>
            <w:vMerge w:val="restart"/>
            <w:shd w:val="clear" w:color="auto" w:fill="BFBFBF" w:themeFill="background1" w:themeFillShade="BF"/>
            <w:vAlign w:val="center"/>
            <w:hideMark/>
          </w:tcPr>
          <w:p w:rsidR="00445A39" w:rsidRPr="00167D6B" w:rsidRDefault="005175CE">
            <w:pPr>
              <w:jc w:val="center"/>
              <w:rPr>
                <w:sz w:val="14"/>
                <w:szCs w:val="14"/>
                <w:lang w:eastAsia="uk-UA"/>
              </w:rPr>
            </w:pPr>
            <w:r w:rsidRPr="00167D6B">
              <w:rPr>
                <w:sz w:val="14"/>
                <w:szCs w:val="14"/>
                <w:lang w:eastAsia="uk-UA"/>
              </w:rPr>
              <w:t>Примітки</w:t>
            </w:r>
          </w:p>
        </w:tc>
        <w:tc>
          <w:tcPr>
            <w:tcW w:w="1311" w:type="dxa"/>
            <w:vMerge w:val="restart"/>
            <w:shd w:val="clear" w:color="auto" w:fill="BFBFBF" w:themeFill="background1" w:themeFillShade="BF"/>
            <w:vAlign w:val="center"/>
            <w:hideMark/>
          </w:tcPr>
          <w:p w:rsidR="00445A39" w:rsidRPr="00167D6B" w:rsidRDefault="005175CE">
            <w:pPr>
              <w:jc w:val="center"/>
              <w:rPr>
                <w:sz w:val="14"/>
                <w:szCs w:val="14"/>
                <w:lang w:eastAsia="uk-UA"/>
              </w:rPr>
            </w:pPr>
            <w:r w:rsidRPr="00167D6B">
              <w:rPr>
                <w:sz w:val="14"/>
                <w:szCs w:val="14"/>
                <w:lang w:eastAsia="uk-UA"/>
              </w:rPr>
              <w:t>Відповідальна особа</w:t>
            </w:r>
          </w:p>
        </w:tc>
      </w:tr>
      <w:tr w:rsidR="00445A39" w:rsidRPr="00167D6B">
        <w:trPr>
          <w:trHeight w:val="116"/>
        </w:trPr>
        <w:tc>
          <w:tcPr>
            <w:tcW w:w="0" w:type="auto"/>
            <w:vMerge/>
            <w:shd w:val="clear" w:color="auto" w:fill="BFBFBF" w:themeFill="background1" w:themeFillShade="BF"/>
            <w:vAlign w:val="center"/>
            <w:hideMark/>
          </w:tcPr>
          <w:p w:rsidR="00445A39" w:rsidRPr="00167D6B" w:rsidRDefault="00445A39">
            <w:pPr>
              <w:rPr>
                <w:sz w:val="14"/>
                <w:szCs w:val="14"/>
                <w:lang w:eastAsia="uk-UA"/>
              </w:rPr>
            </w:pPr>
          </w:p>
        </w:tc>
        <w:tc>
          <w:tcPr>
            <w:tcW w:w="0" w:type="auto"/>
            <w:vMerge/>
            <w:shd w:val="clear" w:color="auto" w:fill="BFBFBF" w:themeFill="background1" w:themeFillShade="BF"/>
            <w:vAlign w:val="center"/>
            <w:hideMark/>
          </w:tcPr>
          <w:p w:rsidR="00445A39" w:rsidRPr="00167D6B" w:rsidRDefault="00445A39">
            <w:pPr>
              <w:rPr>
                <w:sz w:val="14"/>
                <w:szCs w:val="14"/>
                <w:lang w:eastAsia="uk-UA"/>
              </w:rPr>
            </w:pPr>
          </w:p>
        </w:tc>
        <w:tc>
          <w:tcPr>
            <w:tcW w:w="0" w:type="auto"/>
            <w:vMerge/>
            <w:shd w:val="clear" w:color="auto" w:fill="BFBFBF" w:themeFill="background1" w:themeFillShade="BF"/>
            <w:vAlign w:val="center"/>
            <w:hideMark/>
          </w:tcPr>
          <w:p w:rsidR="00445A39" w:rsidRPr="00167D6B" w:rsidRDefault="00445A39">
            <w:pPr>
              <w:rPr>
                <w:sz w:val="14"/>
                <w:szCs w:val="14"/>
                <w:lang w:eastAsia="uk-UA"/>
              </w:rPr>
            </w:pPr>
          </w:p>
        </w:tc>
        <w:tc>
          <w:tcPr>
            <w:tcW w:w="0" w:type="auto"/>
            <w:vMerge/>
            <w:shd w:val="clear" w:color="auto" w:fill="BFBFBF" w:themeFill="background1" w:themeFillShade="BF"/>
            <w:vAlign w:val="center"/>
            <w:hideMark/>
          </w:tcPr>
          <w:p w:rsidR="00445A39" w:rsidRPr="00167D6B" w:rsidRDefault="00445A39">
            <w:pPr>
              <w:rPr>
                <w:sz w:val="14"/>
                <w:szCs w:val="14"/>
                <w:lang w:eastAsia="uk-UA"/>
              </w:rPr>
            </w:pPr>
          </w:p>
        </w:tc>
        <w:tc>
          <w:tcPr>
            <w:tcW w:w="940" w:type="dxa"/>
            <w:shd w:val="clear" w:color="auto" w:fill="BFBFBF" w:themeFill="background1" w:themeFillShade="BF"/>
            <w:vAlign w:val="center"/>
            <w:hideMark/>
          </w:tcPr>
          <w:p w:rsidR="00445A39" w:rsidRPr="00167D6B" w:rsidRDefault="005175CE">
            <w:pPr>
              <w:jc w:val="center"/>
              <w:rPr>
                <w:sz w:val="14"/>
                <w:szCs w:val="14"/>
                <w:lang w:eastAsia="uk-UA"/>
              </w:rPr>
            </w:pPr>
            <w:r w:rsidRPr="00167D6B">
              <w:rPr>
                <w:sz w:val="14"/>
                <w:szCs w:val="14"/>
                <w:lang w:eastAsia="uk-UA"/>
              </w:rPr>
              <w:t>№ вхідного</w:t>
            </w:r>
          </w:p>
        </w:tc>
        <w:tc>
          <w:tcPr>
            <w:tcW w:w="940" w:type="dxa"/>
            <w:shd w:val="clear" w:color="auto" w:fill="BFBFBF" w:themeFill="background1" w:themeFillShade="BF"/>
            <w:vAlign w:val="center"/>
            <w:hideMark/>
          </w:tcPr>
          <w:p w:rsidR="00445A39" w:rsidRPr="00167D6B" w:rsidRDefault="005175CE">
            <w:pPr>
              <w:jc w:val="center"/>
              <w:rPr>
                <w:sz w:val="14"/>
                <w:szCs w:val="14"/>
                <w:lang w:eastAsia="uk-UA"/>
              </w:rPr>
            </w:pPr>
            <w:r w:rsidRPr="00167D6B">
              <w:rPr>
                <w:sz w:val="14"/>
                <w:szCs w:val="14"/>
                <w:lang w:eastAsia="uk-UA"/>
              </w:rPr>
              <w:t>Дата вхідного</w:t>
            </w:r>
          </w:p>
        </w:tc>
        <w:tc>
          <w:tcPr>
            <w:tcW w:w="1560" w:type="dxa"/>
            <w:shd w:val="clear" w:color="auto" w:fill="BFBFBF" w:themeFill="background1" w:themeFillShade="BF"/>
            <w:vAlign w:val="center"/>
            <w:hideMark/>
          </w:tcPr>
          <w:p w:rsidR="00445A39" w:rsidRPr="00167D6B" w:rsidRDefault="005175CE">
            <w:pPr>
              <w:jc w:val="center"/>
              <w:rPr>
                <w:sz w:val="14"/>
                <w:szCs w:val="14"/>
                <w:lang w:eastAsia="uk-UA"/>
              </w:rPr>
            </w:pPr>
            <w:r w:rsidRPr="00167D6B">
              <w:rPr>
                <w:sz w:val="14"/>
                <w:szCs w:val="14"/>
                <w:lang w:eastAsia="uk-UA"/>
              </w:rPr>
              <w:t>Зміст</w:t>
            </w:r>
          </w:p>
        </w:tc>
        <w:tc>
          <w:tcPr>
            <w:tcW w:w="0" w:type="auto"/>
            <w:vMerge/>
            <w:shd w:val="clear" w:color="auto" w:fill="BFBFBF" w:themeFill="background1" w:themeFillShade="BF"/>
            <w:vAlign w:val="center"/>
            <w:hideMark/>
          </w:tcPr>
          <w:p w:rsidR="00445A39" w:rsidRPr="00167D6B" w:rsidRDefault="00445A39">
            <w:pPr>
              <w:rPr>
                <w:sz w:val="14"/>
                <w:szCs w:val="14"/>
                <w:lang w:eastAsia="uk-UA"/>
              </w:rPr>
            </w:pPr>
          </w:p>
        </w:tc>
        <w:tc>
          <w:tcPr>
            <w:tcW w:w="0" w:type="auto"/>
            <w:vMerge/>
            <w:shd w:val="clear" w:color="auto" w:fill="BFBFBF" w:themeFill="background1" w:themeFillShade="BF"/>
            <w:vAlign w:val="center"/>
            <w:hideMark/>
          </w:tcPr>
          <w:p w:rsidR="00445A39" w:rsidRPr="00167D6B" w:rsidRDefault="00445A39">
            <w:pPr>
              <w:rPr>
                <w:sz w:val="14"/>
                <w:szCs w:val="14"/>
                <w:lang w:eastAsia="uk-UA"/>
              </w:rPr>
            </w:pPr>
          </w:p>
        </w:tc>
      </w:tr>
      <w:tr w:rsidR="00445A39" w:rsidRPr="00167D6B">
        <w:trPr>
          <w:trHeight w:val="270"/>
        </w:trPr>
        <w:tc>
          <w:tcPr>
            <w:tcW w:w="912"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920"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1060"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981"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1560" w:type="dxa"/>
            <w:shd w:val="clear" w:color="auto" w:fill="FFFFFF" w:themeFill="background1"/>
            <w:noWrap/>
            <w:vAlign w:val="bottom"/>
          </w:tcPr>
          <w:p w:rsidR="00445A39" w:rsidRPr="00167D6B" w:rsidRDefault="00445A39">
            <w:pPr>
              <w:jc w:val="center"/>
              <w:rPr>
                <w:rFonts w:ascii="Arial CYR" w:hAnsi="Arial CYR"/>
                <w:b/>
                <w:bCs/>
                <w:sz w:val="20"/>
                <w:szCs w:val="20"/>
                <w:lang w:eastAsia="uk-UA"/>
              </w:rPr>
            </w:pPr>
          </w:p>
        </w:tc>
        <w:tc>
          <w:tcPr>
            <w:tcW w:w="856"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1311"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r>
      <w:tr w:rsidR="00445A39" w:rsidRPr="00167D6B">
        <w:trPr>
          <w:trHeight w:val="270"/>
        </w:trPr>
        <w:tc>
          <w:tcPr>
            <w:tcW w:w="912"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920"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1060"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981"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1560" w:type="dxa"/>
            <w:shd w:val="clear" w:color="auto" w:fill="FFFFFF" w:themeFill="background1"/>
            <w:noWrap/>
            <w:vAlign w:val="bottom"/>
          </w:tcPr>
          <w:p w:rsidR="00445A39" w:rsidRPr="00167D6B" w:rsidRDefault="00445A39">
            <w:pPr>
              <w:jc w:val="center"/>
              <w:rPr>
                <w:rFonts w:ascii="Arial CYR" w:hAnsi="Arial CYR"/>
                <w:b/>
                <w:bCs/>
                <w:sz w:val="20"/>
                <w:szCs w:val="20"/>
                <w:lang w:eastAsia="uk-UA"/>
              </w:rPr>
            </w:pPr>
          </w:p>
        </w:tc>
        <w:tc>
          <w:tcPr>
            <w:tcW w:w="856"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1311"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r>
      <w:tr w:rsidR="00445A39" w:rsidRPr="00167D6B">
        <w:trPr>
          <w:trHeight w:val="270"/>
        </w:trPr>
        <w:tc>
          <w:tcPr>
            <w:tcW w:w="912"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920"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1060"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981"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1560" w:type="dxa"/>
            <w:shd w:val="clear" w:color="auto" w:fill="FFFFFF" w:themeFill="background1"/>
            <w:noWrap/>
            <w:vAlign w:val="bottom"/>
          </w:tcPr>
          <w:p w:rsidR="00445A39" w:rsidRPr="00167D6B" w:rsidRDefault="00445A39">
            <w:pPr>
              <w:jc w:val="center"/>
              <w:rPr>
                <w:rFonts w:ascii="Arial CYR" w:hAnsi="Arial CYR"/>
                <w:b/>
                <w:bCs/>
                <w:sz w:val="20"/>
                <w:szCs w:val="20"/>
                <w:lang w:eastAsia="uk-UA"/>
              </w:rPr>
            </w:pPr>
          </w:p>
        </w:tc>
        <w:tc>
          <w:tcPr>
            <w:tcW w:w="856"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1311"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r>
      <w:tr w:rsidR="00445A39" w:rsidRPr="00167D6B">
        <w:trPr>
          <w:trHeight w:val="270"/>
        </w:trPr>
        <w:tc>
          <w:tcPr>
            <w:tcW w:w="912"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920"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1060"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981"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1560" w:type="dxa"/>
            <w:shd w:val="clear" w:color="auto" w:fill="FFFFFF" w:themeFill="background1"/>
            <w:noWrap/>
            <w:vAlign w:val="bottom"/>
          </w:tcPr>
          <w:p w:rsidR="00445A39" w:rsidRPr="00167D6B" w:rsidRDefault="00445A39">
            <w:pPr>
              <w:jc w:val="center"/>
              <w:rPr>
                <w:rFonts w:ascii="Arial CYR" w:hAnsi="Arial CYR"/>
                <w:b/>
                <w:bCs/>
                <w:sz w:val="20"/>
                <w:szCs w:val="20"/>
                <w:lang w:eastAsia="uk-UA"/>
              </w:rPr>
            </w:pPr>
          </w:p>
        </w:tc>
        <w:tc>
          <w:tcPr>
            <w:tcW w:w="856"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1311"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r>
    </w:tbl>
    <w:p w:rsidR="00445A39" w:rsidRPr="00167D6B" w:rsidRDefault="00445A39">
      <w:pPr>
        <w:jc w:val="center"/>
        <w:rPr>
          <w:lang w:eastAsia="en-US"/>
        </w:rPr>
      </w:pPr>
    </w:p>
    <w:tbl>
      <w:tblPr>
        <w:tblW w:w="0" w:type="auto"/>
        <w:tblLook w:val="01E0" w:firstRow="1" w:lastRow="1" w:firstColumn="1" w:lastColumn="1" w:noHBand="0" w:noVBand="0"/>
      </w:tblPr>
      <w:tblGrid>
        <w:gridCol w:w="7284"/>
        <w:gridCol w:w="2070"/>
      </w:tblGrid>
      <w:tr w:rsidR="00445A39" w:rsidRPr="00167D6B">
        <w:tc>
          <w:tcPr>
            <w:tcW w:w="7488" w:type="dxa"/>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hideMark/>
          </w:tcPr>
          <w:p w:rsidR="00445A39" w:rsidRPr="00167D6B" w:rsidRDefault="005175CE">
            <w:pPr>
              <w:rPr>
                <w:bCs/>
              </w:rPr>
            </w:pPr>
            <w:r w:rsidRPr="00167D6B">
              <w:rPr>
                <w:bCs/>
              </w:rPr>
              <w:t xml:space="preserve">     </w:t>
            </w:r>
          </w:p>
          <w:p w:rsidR="00445A39" w:rsidRPr="00167D6B" w:rsidRDefault="005175CE">
            <w:pPr>
              <w:jc w:val="right"/>
              <w:rPr>
                <w:b/>
              </w:rPr>
            </w:pPr>
            <w:r w:rsidRPr="00167D6B">
              <w:rPr>
                <w:bCs/>
              </w:rPr>
              <w:t>І.М.Гапоненко</w:t>
            </w:r>
          </w:p>
        </w:tc>
      </w:tr>
    </w:tbl>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F60D0D" w:rsidRPr="00167D6B" w:rsidRDefault="00F60D0D">
      <w:pPr>
        <w:ind w:firstLine="540"/>
        <w:jc w:val="center"/>
      </w:pPr>
    </w:p>
    <w:p w:rsidR="00F60D0D" w:rsidRPr="00167D6B" w:rsidRDefault="00F60D0D">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5175CE">
      <w:pPr>
        <w:ind w:firstLine="540"/>
        <w:jc w:val="right"/>
      </w:pPr>
      <w:r w:rsidRPr="00167D6B">
        <w:t>Додаток 102</w:t>
      </w:r>
    </w:p>
    <w:p w:rsidR="00445A39" w:rsidRPr="00167D6B" w:rsidRDefault="00445A39">
      <w:pPr>
        <w:ind w:firstLine="540"/>
        <w:jc w:val="center"/>
        <w:rPr>
          <w:b/>
        </w:rPr>
      </w:pPr>
    </w:p>
    <w:p w:rsidR="00445A39" w:rsidRPr="00167D6B" w:rsidRDefault="005175CE">
      <w:pPr>
        <w:ind w:firstLine="540"/>
        <w:jc w:val="center"/>
        <w:rPr>
          <w:b/>
        </w:rPr>
      </w:pPr>
      <w:r w:rsidRPr="00167D6B">
        <w:rPr>
          <w:b/>
        </w:rPr>
        <w:t>АНКЕТА РАХУНКУ В ЦІННИХ ПАПЕРАХ ДЛЯ НОМІНАЛЬНОГО УТРИМУВАЧА</w:t>
      </w:r>
    </w:p>
    <w:p w:rsidR="00445A39" w:rsidRPr="00167D6B" w:rsidRDefault="00445A39">
      <w:pPr>
        <w:ind w:firstLine="540"/>
        <w:jc w:val="center"/>
        <w:rPr>
          <w:b/>
        </w:rPr>
      </w:pPr>
    </w:p>
    <w:p w:rsidR="00445A39" w:rsidRPr="00167D6B" w:rsidRDefault="005175CE">
      <w:pPr>
        <w:rPr>
          <w:i/>
        </w:rPr>
      </w:pPr>
      <w:r w:rsidRPr="00167D6B">
        <w:rPr>
          <w:i/>
        </w:rPr>
        <w:t xml:space="preserve">Дата підписання анкети  ________________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552"/>
        <w:gridCol w:w="177"/>
        <w:gridCol w:w="546"/>
        <w:gridCol w:w="186"/>
        <w:gridCol w:w="2984"/>
        <w:gridCol w:w="1692"/>
      </w:tblGrid>
      <w:tr w:rsidR="00445A39" w:rsidRPr="00167D6B">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spacing w:before="60" w:after="60"/>
              <w:rPr>
                <w:b/>
                <w:sz w:val="17"/>
                <w:szCs w:val="17"/>
              </w:rPr>
            </w:pPr>
            <w:r w:rsidRPr="00167D6B">
              <w:rPr>
                <w:b/>
                <w:sz w:val="17"/>
                <w:szCs w:val="17"/>
              </w:rPr>
              <w:t>1. Відомості про номінального утримувача</w:t>
            </w:r>
          </w:p>
        </w:tc>
      </w:tr>
      <w:tr w:rsidR="00445A39" w:rsidRPr="00167D6B">
        <w:trPr>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 xml:space="preserve">Повне найменування </w:t>
            </w:r>
          </w:p>
        </w:tc>
        <w:tc>
          <w:tcPr>
            <w:tcW w:w="5585" w:type="dxa"/>
            <w:gridSpan w:val="5"/>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Повне або скорочене найменування іноземною мовою (за наявності)</w:t>
            </w:r>
          </w:p>
        </w:tc>
        <w:tc>
          <w:tcPr>
            <w:tcW w:w="5585" w:type="dxa"/>
            <w:gridSpan w:val="5"/>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 xml:space="preserve">Скорочене найменування </w:t>
            </w:r>
          </w:p>
          <w:p w:rsidR="00445A39" w:rsidRPr="00167D6B" w:rsidRDefault="005175CE">
            <w:pPr>
              <w:rPr>
                <w:sz w:val="17"/>
                <w:szCs w:val="17"/>
              </w:rPr>
            </w:pPr>
            <w:r w:rsidRPr="00167D6B">
              <w:rPr>
                <w:i/>
                <w:sz w:val="17"/>
                <w:szCs w:val="17"/>
              </w:rPr>
              <w:t>(заповнюється за наявності скороченого найменування)</w:t>
            </w:r>
          </w:p>
        </w:tc>
        <w:tc>
          <w:tcPr>
            <w:tcW w:w="5585" w:type="dxa"/>
            <w:gridSpan w:val="5"/>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Організаційно-правова форма</w:t>
            </w:r>
          </w:p>
        </w:tc>
        <w:tc>
          <w:tcPr>
            <w:tcW w:w="5585" w:type="dxa"/>
            <w:gridSpan w:val="5"/>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 xml:space="preserve">Номер реєстрації юридичної особи в країні її місцезнаходження </w:t>
            </w:r>
          </w:p>
        </w:tc>
        <w:tc>
          <w:tcPr>
            <w:tcW w:w="5585" w:type="dxa"/>
            <w:gridSpan w:val="5"/>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Країна реєстрації</w:t>
            </w:r>
          </w:p>
        </w:tc>
        <w:tc>
          <w:tcPr>
            <w:tcW w:w="5585" w:type="dxa"/>
            <w:gridSpan w:val="5"/>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Статутний капітал</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Місцезнаходження </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Адреса для листування</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56"/>
        </w:trPr>
        <w:tc>
          <w:tcPr>
            <w:tcW w:w="3955" w:type="dxa"/>
            <w:gridSpan w:val="2"/>
            <w:vMerge w:val="restart"/>
            <w:tcBorders>
              <w:top w:val="single" w:sz="4" w:space="0" w:color="auto"/>
              <w:left w:val="single" w:sz="4" w:space="0" w:color="auto"/>
              <w:bottom w:val="single" w:sz="4" w:space="0" w:color="auto"/>
              <w:right w:val="single" w:sz="4" w:space="0" w:color="auto"/>
            </w:tcBorders>
            <w:vAlign w:val="center"/>
          </w:tcPr>
          <w:p w:rsidR="00445A39" w:rsidRPr="00167D6B" w:rsidRDefault="005175CE">
            <w:pPr>
              <w:jc w:val="both"/>
              <w:rPr>
                <w:sz w:val="17"/>
                <w:szCs w:val="17"/>
              </w:rPr>
            </w:pPr>
            <w:r w:rsidRPr="00167D6B">
              <w:rPr>
                <w:sz w:val="17"/>
                <w:szCs w:val="17"/>
              </w:rPr>
              <w:t>Інформація щодо наявності печатки</w:t>
            </w:r>
          </w:p>
          <w:p w:rsidR="00445A39" w:rsidRPr="00167D6B" w:rsidRDefault="005175CE">
            <w:pPr>
              <w:rPr>
                <w:sz w:val="17"/>
                <w:szCs w:val="17"/>
              </w:rPr>
            </w:pPr>
            <w:r w:rsidRPr="00167D6B">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4862"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у юридичної особи наявна печатка</w:t>
            </w:r>
          </w:p>
        </w:tc>
      </w:tr>
      <w:tr w:rsidR="00445A39" w:rsidRPr="00167D6B">
        <w:trPr>
          <w:trHeight w:val="156"/>
        </w:trPr>
        <w:tc>
          <w:tcPr>
            <w:tcW w:w="3955" w:type="dxa"/>
            <w:gridSpan w:val="2"/>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4862"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у юридичної особи відсутня печатка</w:t>
            </w:r>
          </w:p>
        </w:tc>
      </w:tr>
      <w:tr w:rsidR="00445A39" w:rsidRPr="00167D6B">
        <w:trPr>
          <w:trHeight w:val="156"/>
        </w:trPr>
        <w:tc>
          <w:tcPr>
            <w:tcW w:w="3955" w:type="dxa"/>
            <w:gridSpan w:val="2"/>
            <w:vMerge w:val="restart"/>
            <w:tcBorders>
              <w:top w:val="single" w:sz="4" w:space="0" w:color="auto"/>
              <w:left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Інформація щодо наявності відкритого у </w:t>
            </w:r>
          </w:p>
          <w:p w:rsidR="00445A39" w:rsidRPr="00167D6B" w:rsidRDefault="005175CE">
            <w:pPr>
              <w:rPr>
                <w:sz w:val="17"/>
                <w:szCs w:val="17"/>
              </w:rPr>
            </w:pPr>
            <w:r w:rsidRPr="00167D6B">
              <w:rPr>
                <w:sz w:val="17"/>
                <w:szCs w:val="17"/>
              </w:rPr>
              <w:t xml:space="preserve">АБ «УКРГАЗБАНК» поточного/інвестиційного рахунку </w:t>
            </w:r>
          </w:p>
          <w:p w:rsidR="00445A39" w:rsidRPr="00167D6B" w:rsidRDefault="005175CE">
            <w:pPr>
              <w:rPr>
                <w:sz w:val="17"/>
                <w:szCs w:val="17"/>
              </w:rPr>
            </w:pPr>
            <w:r w:rsidRPr="00167D6B">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4862" w:type="dxa"/>
            <w:gridSpan w:val="3"/>
            <w:tcBorders>
              <w:top w:val="single" w:sz="4" w:space="0" w:color="auto"/>
              <w:left w:val="single" w:sz="4" w:space="0" w:color="auto"/>
              <w:bottom w:val="single" w:sz="4" w:space="0" w:color="auto"/>
              <w:right w:val="single" w:sz="4" w:space="0" w:color="auto"/>
            </w:tcBorders>
          </w:tcPr>
          <w:p w:rsidR="00445A39" w:rsidRPr="00167D6B" w:rsidRDefault="005175CE">
            <w:pPr>
              <w:rPr>
                <w:sz w:val="12"/>
                <w:szCs w:val="12"/>
              </w:rPr>
            </w:pPr>
            <w:r w:rsidRPr="00167D6B">
              <w:rPr>
                <w:sz w:val="12"/>
                <w:szCs w:val="12"/>
              </w:rPr>
              <w:t>у юридичної особи наявний відкритий поточний/інвестиційний  рахунок у АБ «УКРГАЗБАНК»</w:t>
            </w:r>
          </w:p>
        </w:tc>
      </w:tr>
      <w:tr w:rsidR="00445A39" w:rsidRPr="00167D6B">
        <w:trPr>
          <w:trHeight w:val="156"/>
        </w:trPr>
        <w:tc>
          <w:tcPr>
            <w:tcW w:w="3955" w:type="dxa"/>
            <w:gridSpan w:val="2"/>
            <w:vMerge/>
            <w:tcBorders>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4862" w:type="dxa"/>
            <w:gridSpan w:val="3"/>
            <w:tcBorders>
              <w:top w:val="single" w:sz="4" w:space="0" w:color="auto"/>
              <w:left w:val="single" w:sz="4" w:space="0" w:color="auto"/>
              <w:bottom w:val="single" w:sz="4" w:space="0" w:color="auto"/>
              <w:right w:val="single" w:sz="4" w:space="0" w:color="auto"/>
            </w:tcBorders>
          </w:tcPr>
          <w:p w:rsidR="00445A39" w:rsidRPr="00167D6B" w:rsidRDefault="005175CE">
            <w:pPr>
              <w:rPr>
                <w:sz w:val="12"/>
                <w:szCs w:val="12"/>
              </w:rPr>
            </w:pPr>
            <w:r w:rsidRPr="00167D6B">
              <w:rPr>
                <w:sz w:val="12"/>
                <w:szCs w:val="12"/>
              </w:rPr>
              <w:t>у юридичної особи відсутній відкритий поточний/інвестиційний рахунок у АБ «УКРГАЗБАНК»</w:t>
            </w:r>
          </w:p>
        </w:tc>
      </w:tr>
      <w:tr w:rsidR="00445A39" w:rsidRPr="00167D6B">
        <w:trPr>
          <w:trHeight w:val="15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sz w:val="17"/>
                <w:szCs w:val="17"/>
              </w:rPr>
            </w:pPr>
            <w:r w:rsidRPr="00167D6B">
              <w:rPr>
                <w:b/>
                <w:sz w:val="17"/>
                <w:szCs w:val="17"/>
              </w:rPr>
              <w:t>2. Дані державної реєстрації</w:t>
            </w:r>
          </w:p>
        </w:tc>
      </w:tr>
      <w:tr w:rsidR="00445A39" w:rsidRPr="00167D6B">
        <w:trPr>
          <w:trHeight w:val="231"/>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Найменування документу</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both"/>
              <w:rPr>
                <w:sz w:val="17"/>
                <w:szCs w:val="17"/>
              </w:rPr>
            </w:pPr>
          </w:p>
        </w:tc>
      </w:tr>
      <w:tr w:rsidR="00445A39" w:rsidRPr="00167D6B">
        <w:trPr>
          <w:trHeight w:val="232"/>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Орган, що видав документ</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32"/>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Дата проведення державної реєстрації</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sz w:val="17"/>
                <w:szCs w:val="17"/>
              </w:rPr>
            </w:pPr>
            <w:r w:rsidRPr="00167D6B">
              <w:rPr>
                <w:b/>
                <w:sz w:val="17"/>
                <w:szCs w:val="17"/>
              </w:rPr>
              <w:t>3.  Банківські реквізити для перерахування виплат доходу за цінними паперами</w:t>
            </w:r>
          </w:p>
        </w:tc>
      </w:tr>
      <w:tr w:rsidR="006A04A7" w:rsidRPr="00167D6B" w:rsidTr="00050755">
        <w:trPr>
          <w:trHeight w:val="227"/>
        </w:trPr>
        <w:tc>
          <w:tcPr>
            <w:tcW w:w="3403" w:type="dxa"/>
            <w:vMerge w:val="restart"/>
            <w:tcBorders>
              <w:top w:val="single" w:sz="4" w:space="0" w:color="auto"/>
              <w:left w:val="single" w:sz="4" w:space="0" w:color="auto"/>
              <w:right w:val="single" w:sz="4" w:space="0" w:color="auto"/>
            </w:tcBorders>
          </w:tcPr>
          <w:p w:rsidR="006A04A7" w:rsidRPr="00167D6B" w:rsidRDefault="006A04A7" w:rsidP="006A04A7">
            <w:pPr>
              <w:rPr>
                <w:sz w:val="17"/>
                <w:szCs w:val="17"/>
              </w:rPr>
            </w:pPr>
            <w:r w:rsidRPr="00167D6B">
              <w:rPr>
                <w:sz w:val="17"/>
                <w:szCs w:val="17"/>
              </w:rPr>
              <w:t>Найменування банківської установи</w:t>
            </w:r>
          </w:p>
          <w:p w:rsidR="006A04A7" w:rsidRPr="00167D6B" w:rsidRDefault="006A04A7" w:rsidP="006A04A7">
            <w:pPr>
              <w:rPr>
                <w:sz w:val="17"/>
                <w:szCs w:val="17"/>
              </w:rPr>
            </w:pPr>
            <w:r w:rsidRPr="00167D6B">
              <w:rPr>
                <w:sz w:val="17"/>
                <w:szCs w:val="17"/>
              </w:rPr>
              <w:t>анк</w:t>
            </w:r>
          </w:p>
        </w:tc>
        <w:tc>
          <w:tcPr>
            <w:tcW w:w="1461" w:type="dxa"/>
            <w:gridSpan w:val="4"/>
            <w:vMerge w:val="restart"/>
            <w:tcBorders>
              <w:top w:val="single" w:sz="4" w:space="0" w:color="auto"/>
              <w:left w:val="single" w:sz="4" w:space="0" w:color="auto"/>
              <w:right w:val="single" w:sz="4" w:space="0" w:color="auto"/>
            </w:tcBorders>
          </w:tcPr>
          <w:p w:rsidR="006A04A7" w:rsidRPr="00167D6B" w:rsidRDefault="006A04A7" w:rsidP="006A04A7">
            <w:pPr>
              <w:rPr>
                <w:sz w:val="17"/>
                <w:szCs w:val="17"/>
              </w:rPr>
            </w:pPr>
          </w:p>
        </w:tc>
        <w:tc>
          <w:tcPr>
            <w:tcW w:w="2984" w:type="dxa"/>
            <w:tcBorders>
              <w:top w:val="single" w:sz="4" w:space="0" w:color="auto"/>
              <w:left w:val="single" w:sz="4" w:space="0" w:color="auto"/>
              <w:bottom w:val="single" w:sz="4" w:space="0" w:color="auto"/>
              <w:right w:val="single" w:sz="4" w:space="0" w:color="auto"/>
            </w:tcBorders>
          </w:tcPr>
          <w:p w:rsidR="006A04A7" w:rsidRPr="00167D6B" w:rsidRDefault="006A04A7" w:rsidP="006A04A7">
            <w:pPr>
              <w:rPr>
                <w:sz w:val="17"/>
                <w:szCs w:val="17"/>
              </w:rPr>
            </w:pPr>
            <w:r w:rsidRPr="00167D6B">
              <w:rPr>
                <w:sz w:val="17"/>
                <w:szCs w:val="17"/>
              </w:rPr>
              <w:t>код ЄДРПОУ банківської установи</w:t>
            </w:r>
          </w:p>
        </w:tc>
        <w:tc>
          <w:tcPr>
            <w:tcW w:w="1692" w:type="dxa"/>
            <w:tcBorders>
              <w:top w:val="single" w:sz="4" w:space="0" w:color="auto"/>
              <w:left w:val="single" w:sz="4" w:space="0" w:color="auto"/>
              <w:bottom w:val="single" w:sz="4" w:space="0" w:color="auto"/>
              <w:right w:val="single" w:sz="4" w:space="0" w:color="auto"/>
            </w:tcBorders>
          </w:tcPr>
          <w:p w:rsidR="006A04A7" w:rsidRPr="00167D6B" w:rsidRDefault="006A04A7" w:rsidP="006A04A7">
            <w:pPr>
              <w:rPr>
                <w:sz w:val="17"/>
                <w:szCs w:val="17"/>
              </w:rPr>
            </w:pPr>
          </w:p>
        </w:tc>
      </w:tr>
      <w:tr w:rsidR="006A04A7" w:rsidRPr="00167D6B" w:rsidTr="00050755">
        <w:trPr>
          <w:trHeight w:val="156"/>
        </w:trPr>
        <w:tc>
          <w:tcPr>
            <w:tcW w:w="3403" w:type="dxa"/>
            <w:vMerge/>
            <w:tcBorders>
              <w:left w:val="single" w:sz="4" w:space="0" w:color="auto"/>
              <w:bottom w:val="single" w:sz="4" w:space="0" w:color="auto"/>
              <w:right w:val="single" w:sz="4" w:space="0" w:color="auto"/>
            </w:tcBorders>
            <w:vAlign w:val="center"/>
          </w:tcPr>
          <w:p w:rsidR="006A04A7" w:rsidRPr="00167D6B" w:rsidRDefault="006A04A7" w:rsidP="006A04A7">
            <w:pPr>
              <w:rPr>
                <w:sz w:val="17"/>
                <w:szCs w:val="17"/>
              </w:rPr>
            </w:pPr>
          </w:p>
        </w:tc>
        <w:tc>
          <w:tcPr>
            <w:tcW w:w="1461" w:type="dxa"/>
            <w:gridSpan w:val="4"/>
            <w:vMerge/>
            <w:tcBorders>
              <w:left w:val="single" w:sz="4" w:space="0" w:color="auto"/>
              <w:bottom w:val="single" w:sz="4" w:space="0" w:color="auto"/>
              <w:right w:val="single" w:sz="4" w:space="0" w:color="auto"/>
            </w:tcBorders>
            <w:vAlign w:val="center"/>
          </w:tcPr>
          <w:p w:rsidR="006A04A7" w:rsidRPr="00167D6B" w:rsidRDefault="006A04A7" w:rsidP="006A04A7">
            <w:pPr>
              <w:rPr>
                <w:sz w:val="17"/>
                <w:szCs w:val="17"/>
              </w:rPr>
            </w:pPr>
          </w:p>
        </w:tc>
        <w:tc>
          <w:tcPr>
            <w:tcW w:w="2984" w:type="dxa"/>
            <w:tcBorders>
              <w:top w:val="single" w:sz="4" w:space="0" w:color="auto"/>
              <w:left w:val="single" w:sz="4" w:space="0" w:color="auto"/>
              <w:bottom w:val="single" w:sz="4" w:space="0" w:color="auto"/>
              <w:right w:val="single" w:sz="4" w:space="0" w:color="auto"/>
            </w:tcBorders>
            <w:vAlign w:val="center"/>
          </w:tcPr>
          <w:p w:rsidR="006A04A7" w:rsidRPr="00167D6B" w:rsidRDefault="006A04A7" w:rsidP="006A04A7">
            <w:pPr>
              <w:rPr>
                <w:sz w:val="17"/>
                <w:szCs w:val="17"/>
              </w:rPr>
            </w:pPr>
            <w:r w:rsidRPr="00167D6B">
              <w:rPr>
                <w:sz w:val="17"/>
                <w:szCs w:val="17"/>
              </w:rPr>
              <w:t>номер рахунку в форматі IBAN</w:t>
            </w:r>
          </w:p>
        </w:tc>
        <w:tc>
          <w:tcPr>
            <w:tcW w:w="1692" w:type="dxa"/>
            <w:tcBorders>
              <w:top w:val="single" w:sz="4" w:space="0" w:color="auto"/>
              <w:left w:val="single" w:sz="4" w:space="0" w:color="auto"/>
              <w:bottom w:val="single" w:sz="4" w:space="0" w:color="auto"/>
              <w:right w:val="single" w:sz="4" w:space="0" w:color="auto"/>
            </w:tcBorders>
            <w:vAlign w:val="center"/>
          </w:tcPr>
          <w:p w:rsidR="006A04A7" w:rsidRPr="00167D6B" w:rsidRDefault="006A04A7" w:rsidP="006A04A7">
            <w:pPr>
              <w:rPr>
                <w:sz w:val="17"/>
                <w:szCs w:val="17"/>
              </w:rPr>
            </w:pPr>
          </w:p>
        </w:tc>
      </w:tr>
      <w:tr w:rsidR="00445A39" w:rsidRPr="00167D6B">
        <w:trPr>
          <w:trHeight w:val="293"/>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b/>
                <w:sz w:val="17"/>
                <w:szCs w:val="17"/>
              </w:rPr>
            </w:pPr>
            <w:r w:rsidRPr="00167D6B">
              <w:rPr>
                <w:b/>
                <w:sz w:val="17"/>
                <w:szCs w:val="17"/>
              </w:rPr>
              <w:t>4. Керуючий рахунком у цінних паперах (фізична особа)</w:t>
            </w:r>
            <w:r w:rsidRPr="00167D6B">
              <w:rPr>
                <w:sz w:val="17"/>
                <w:szCs w:val="17"/>
              </w:rPr>
              <w:t xml:space="preserve"> *</w:t>
            </w:r>
          </w:p>
        </w:tc>
      </w:tr>
      <w:tr w:rsidR="00445A39" w:rsidRPr="00167D6B">
        <w:trPr>
          <w:trHeight w:val="154"/>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spacing w:before="60" w:after="60"/>
              <w:rPr>
                <w:b/>
                <w:sz w:val="17"/>
                <w:szCs w:val="17"/>
              </w:rPr>
            </w:pPr>
            <w:r w:rsidRPr="00167D6B">
              <w:rPr>
                <w:sz w:val="17"/>
                <w:szCs w:val="17"/>
              </w:rPr>
              <w:t>Прізвище, ім’я, по батькові (за наявності)</w:t>
            </w:r>
          </w:p>
        </w:tc>
        <w:tc>
          <w:tcPr>
            <w:tcW w:w="55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spacing w:before="60" w:after="60"/>
              <w:rPr>
                <w:b/>
                <w:sz w:val="17"/>
                <w:szCs w:val="17"/>
              </w:rPr>
            </w:pPr>
          </w:p>
        </w:tc>
      </w:tr>
      <w:tr w:rsidR="00445A39" w:rsidRPr="00167D6B">
        <w:trPr>
          <w:trHeight w:val="37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spacing w:before="60" w:after="60"/>
              <w:rPr>
                <w:b/>
                <w:sz w:val="17"/>
                <w:szCs w:val="17"/>
              </w:rPr>
            </w:pPr>
            <w:r w:rsidRPr="00167D6B">
              <w:rPr>
                <w:sz w:val="17"/>
                <w:szCs w:val="17"/>
              </w:rPr>
              <w:t>Реєстраційний номер облікової картки платника податків (за наявності)</w:t>
            </w:r>
          </w:p>
        </w:tc>
        <w:tc>
          <w:tcPr>
            <w:tcW w:w="55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spacing w:before="60" w:after="60"/>
              <w:rPr>
                <w:b/>
                <w:sz w:val="17"/>
                <w:szCs w:val="17"/>
              </w:rPr>
            </w:pPr>
          </w:p>
        </w:tc>
      </w:tr>
      <w:tr w:rsidR="00445A39" w:rsidRPr="00167D6B">
        <w:trPr>
          <w:trHeight w:val="293"/>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b/>
                <w:sz w:val="17"/>
                <w:szCs w:val="17"/>
              </w:rPr>
            </w:pPr>
            <w:r w:rsidRPr="00167D6B">
              <w:rPr>
                <w:b/>
                <w:sz w:val="17"/>
                <w:szCs w:val="17"/>
              </w:rPr>
              <w:t>5. Керуючий рахунком у цінних паперах (юридична особа)</w:t>
            </w:r>
            <w:r w:rsidRPr="00167D6B">
              <w:rPr>
                <w:sz w:val="17"/>
                <w:szCs w:val="17"/>
              </w:rPr>
              <w:t xml:space="preserve"> *</w:t>
            </w:r>
          </w:p>
        </w:tc>
      </w:tr>
      <w:tr w:rsidR="00445A39" w:rsidRPr="00167D6B">
        <w:trPr>
          <w:trHeight w:val="242"/>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sz w:val="17"/>
                <w:szCs w:val="17"/>
              </w:rPr>
            </w:pPr>
            <w:r w:rsidRPr="00167D6B">
              <w:rPr>
                <w:sz w:val="17"/>
                <w:szCs w:val="17"/>
              </w:rPr>
              <w:t>Повне найменування</w:t>
            </w:r>
          </w:p>
        </w:tc>
        <w:tc>
          <w:tcPr>
            <w:tcW w:w="55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spacing w:before="60" w:after="60"/>
              <w:rPr>
                <w:b/>
                <w:sz w:val="17"/>
                <w:szCs w:val="17"/>
              </w:rPr>
            </w:pPr>
          </w:p>
        </w:tc>
      </w:tr>
      <w:tr w:rsidR="00445A39" w:rsidRPr="00167D6B">
        <w:trPr>
          <w:trHeight w:val="79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5175CE">
            <w:pPr>
              <w:rPr>
                <w:sz w:val="17"/>
                <w:szCs w:val="17"/>
              </w:rPr>
            </w:pPr>
            <w:r w:rsidRPr="00167D6B">
              <w:rPr>
                <w:sz w:val="17"/>
                <w:szCs w:val="17"/>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spacing w:before="60" w:after="60"/>
              <w:rPr>
                <w:b/>
                <w:sz w:val="17"/>
                <w:szCs w:val="17"/>
              </w:rPr>
            </w:pPr>
          </w:p>
        </w:tc>
      </w:tr>
      <w:tr w:rsidR="00445A39" w:rsidRPr="00167D6B">
        <w:trPr>
          <w:trHeight w:val="293"/>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b/>
                <w:sz w:val="17"/>
                <w:szCs w:val="17"/>
              </w:rPr>
            </w:pPr>
            <w:r w:rsidRPr="00167D6B">
              <w:rPr>
                <w:b/>
                <w:sz w:val="17"/>
                <w:szCs w:val="17"/>
              </w:rPr>
              <w:t>6. Розпорядник рахунку у цінних паперах</w:t>
            </w:r>
          </w:p>
        </w:tc>
      </w:tr>
      <w:tr w:rsidR="00445A39" w:rsidRPr="00167D6B">
        <w:trPr>
          <w:trHeight w:val="20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Прізвище, ім’я, по батькові (за наявності)</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76"/>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Реєстраційний номер облікової картки платника податків (за наявності)</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771"/>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8"/>
                <w:szCs w:val="18"/>
              </w:rPr>
              <w:t xml:space="preserve">Назва, серія </w:t>
            </w:r>
            <w:r w:rsidRPr="00167D6B">
              <w:rPr>
                <w:sz w:val="17"/>
                <w:szCs w:val="17"/>
              </w:rPr>
              <w:t>(за наявності)</w:t>
            </w:r>
            <w:r w:rsidRPr="00167D6B">
              <w:rPr>
                <w:sz w:val="18"/>
                <w:szCs w:val="18"/>
              </w:rPr>
              <w:t xml:space="preserve">, номер, дата видачі документа, що посвідчує особу та </w:t>
            </w:r>
            <w:r w:rsidRPr="00167D6B">
              <w:rPr>
                <w:sz w:val="17"/>
                <w:szCs w:val="17"/>
              </w:rPr>
              <w:t>найменування</w:t>
            </w:r>
            <w:r w:rsidRPr="00167D6B">
              <w:rPr>
                <w:sz w:val="18"/>
                <w:szCs w:val="18"/>
              </w:rPr>
              <w:t xml:space="preserve"> органу, що видав документ)</w:t>
            </w:r>
          </w:p>
        </w:tc>
        <w:tc>
          <w:tcPr>
            <w:tcW w:w="5585" w:type="dxa"/>
            <w:gridSpan w:val="5"/>
            <w:tcBorders>
              <w:top w:val="single" w:sz="4" w:space="0" w:color="auto"/>
              <w:left w:val="single" w:sz="4" w:space="0" w:color="auto"/>
              <w:right w:val="single" w:sz="4" w:space="0" w:color="auto"/>
            </w:tcBorders>
            <w:vAlign w:val="center"/>
          </w:tcPr>
          <w:p w:rsidR="00445A39" w:rsidRPr="00167D6B" w:rsidRDefault="00445A39">
            <w:pPr>
              <w:jc w:val="center"/>
              <w:rPr>
                <w:sz w:val="17"/>
                <w:szCs w:val="17"/>
              </w:rPr>
            </w:pPr>
          </w:p>
          <w:p w:rsidR="00445A39" w:rsidRPr="00167D6B" w:rsidRDefault="00445A39">
            <w:pPr>
              <w:jc w:val="center"/>
              <w:rPr>
                <w:sz w:val="17"/>
                <w:szCs w:val="17"/>
              </w:rPr>
            </w:pPr>
          </w:p>
          <w:p w:rsidR="00445A39" w:rsidRPr="00167D6B" w:rsidRDefault="00445A39">
            <w:pPr>
              <w:jc w:val="center"/>
              <w:rPr>
                <w:sz w:val="17"/>
                <w:szCs w:val="17"/>
              </w:rPr>
            </w:pPr>
          </w:p>
        </w:tc>
      </w:tr>
      <w:tr w:rsidR="00445A39" w:rsidRPr="00167D6B">
        <w:trPr>
          <w:trHeight w:val="22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Громадянство</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Адреса місця проживання або перебування  </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Адреса для листування</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Посада** </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Назва, номер та дата документу, який надає повноваження щодо розпорядження рахунком у цінних паперах</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Термін дії повноважень розпорядника рахунку </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Обсяг повноважень</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sz w:val="17"/>
                <w:szCs w:val="17"/>
              </w:rPr>
            </w:pPr>
            <w:r w:rsidRPr="00167D6B">
              <w:rPr>
                <w:b/>
                <w:sz w:val="17"/>
                <w:szCs w:val="17"/>
              </w:rPr>
              <w:t>7.  Порядок та строки перерахування Депозитарною установою виплат доходу за цінними паперами, права на які обліковуються на рахунку у цінних паперах номінального утримувача та інших виплат згідно  чинного законодавства</w:t>
            </w:r>
          </w:p>
        </w:tc>
      </w:tr>
      <w:tr w:rsidR="00445A39" w:rsidRPr="00167D6B">
        <w:trPr>
          <w:trHeight w:val="294"/>
        </w:trPr>
        <w:tc>
          <w:tcPr>
            <w:tcW w:w="9540" w:type="dxa"/>
            <w:gridSpan w:val="7"/>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i/>
                <w:caps/>
                <w:sz w:val="17"/>
                <w:szCs w:val="17"/>
              </w:rPr>
              <w:t>Д</w:t>
            </w:r>
            <w:r w:rsidRPr="00167D6B">
              <w:rPr>
                <w:i/>
                <w:sz w:val="17"/>
                <w:szCs w:val="17"/>
              </w:rPr>
              <w:t>епозитарна установа перераховує виплату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3  даної анкети.</w:t>
            </w:r>
          </w:p>
        </w:tc>
      </w:tr>
      <w:tr w:rsidR="00445A39" w:rsidRPr="00167D6B">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sz w:val="17"/>
                <w:szCs w:val="17"/>
              </w:rPr>
            </w:pPr>
            <w:r w:rsidRPr="00167D6B">
              <w:rPr>
                <w:b/>
                <w:sz w:val="17"/>
                <w:szCs w:val="17"/>
              </w:rPr>
              <w:t>8.  Порядок та строки надання номінальному утримувачу інформації про корпоративні операції емітентів, отриманої Депозитарною установою від Центрального депозитарію</w:t>
            </w:r>
          </w:p>
        </w:tc>
      </w:tr>
      <w:tr w:rsidR="00445A39" w:rsidRPr="00167D6B">
        <w:trPr>
          <w:trHeight w:val="416"/>
        </w:trPr>
        <w:tc>
          <w:tcPr>
            <w:tcW w:w="9540" w:type="dxa"/>
            <w:gridSpan w:val="7"/>
            <w:tcBorders>
              <w:top w:val="single" w:sz="4" w:space="0" w:color="auto"/>
              <w:left w:val="single" w:sz="4" w:space="0" w:color="auto"/>
              <w:bottom w:val="single" w:sz="4" w:space="0" w:color="auto"/>
              <w:right w:val="single" w:sz="4" w:space="0" w:color="auto"/>
            </w:tcBorders>
          </w:tcPr>
          <w:p w:rsidR="00445A39" w:rsidRPr="00167D6B" w:rsidRDefault="005175CE">
            <w:pPr>
              <w:suppressLineNumbers/>
              <w:shd w:val="pct5" w:color="000000" w:fill="FFFFFF"/>
              <w:ind w:right="-86"/>
              <w:rPr>
                <w:sz w:val="17"/>
                <w:szCs w:val="17"/>
              </w:rPr>
            </w:pPr>
            <w:r w:rsidRPr="00167D6B">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подає дану інформацію способом згідно  п. 9 даної анкети</w:t>
            </w:r>
          </w:p>
        </w:tc>
      </w:tr>
      <w:tr w:rsidR="00445A39" w:rsidRPr="00167D6B">
        <w:trPr>
          <w:trHeight w:val="262"/>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rPr>
                <w:b/>
                <w:sz w:val="17"/>
                <w:szCs w:val="17"/>
              </w:rPr>
            </w:pPr>
            <w:r w:rsidRPr="00167D6B">
              <w:rPr>
                <w:b/>
                <w:sz w:val="17"/>
                <w:szCs w:val="17"/>
              </w:rPr>
              <w:t>9. Спосіб надання/отримання інформації та документів</w:t>
            </w:r>
          </w:p>
        </w:tc>
      </w:tr>
      <w:tr w:rsidR="00445A39" w:rsidRPr="00167D6B">
        <w:trPr>
          <w:trHeight w:val="262"/>
        </w:trPr>
        <w:tc>
          <w:tcPr>
            <w:tcW w:w="9540"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w:t>
            </w:r>
            <w:r w:rsidRPr="00167D6B">
              <w:rPr>
                <w:i/>
                <w:sz w:val="17"/>
                <w:szCs w:val="17"/>
              </w:rPr>
              <w:t>необхідне підкреслити</w:t>
            </w:r>
            <w:r w:rsidRPr="00167D6B">
              <w:rPr>
                <w:sz w:val="17"/>
                <w:szCs w:val="17"/>
              </w:rPr>
              <w:t>):  факс, пошта, особисто, інше:</w:t>
            </w:r>
          </w:p>
        </w:tc>
      </w:tr>
      <w:tr w:rsidR="00445A39" w:rsidRPr="00167D6B">
        <w:trPr>
          <w:trHeight w:val="13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sz w:val="17"/>
                <w:szCs w:val="17"/>
              </w:rPr>
            </w:pPr>
            <w:r w:rsidRPr="00167D6B">
              <w:rPr>
                <w:b/>
                <w:sz w:val="17"/>
                <w:szCs w:val="17"/>
              </w:rPr>
              <w:t>10. Контактні дані</w:t>
            </w:r>
          </w:p>
        </w:tc>
      </w:tr>
      <w:tr w:rsidR="00445A39" w:rsidRPr="00167D6B">
        <w:trPr>
          <w:trHeight w:val="25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b/>
                <w:sz w:val="17"/>
                <w:szCs w:val="17"/>
              </w:rPr>
            </w:pPr>
            <w:r w:rsidRPr="00167D6B">
              <w:rPr>
                <w:sz w:val="17"/>
                <w:szCs w:val="17"/>
              </w:rPr>
              <w:t>Контактний номер телефону</w:t>
            </w:r>
          </w:p>
        </w:tc>
        <w:tc>
          <w:tcPr>
            <w:tcW w:w="5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rPr>
                <w:b/>
                <w:sz w:val="17"/>
                <w:szCs w:val="17"/>
              </w:rPr>
            </w:pPr>
          </w:p>
        </w:tc>
      </w:tr>
      <w:tr w:rsidR="00445A39" w:rsidRPr="00167D6B">
        <w:trPr>
          <w:trHeight w:val="86"/>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b/>
                <w:sz w:val="17"/>
                <w:szCs w:val="17"/>
              </w:rPr>
            </w:pPr>
            <w:r w:rsidRPr="00167D6B">
              <w:rPr>
                <w:sz w:val="17"/>
                <w:szCs w:val="17"/>
              </w:rPr>
              <w:t>Номер факсу (за наявності)</w:t>
            </w:r>
          </w:p>
        </w:tc>
        <w:tc>
          <w:tcPr>
            <w:tcW w:w="5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rPr>
                <w:b/>
                <w:sz w:val="17"/>
                <w:szCs w:val="17"/>
              </w:rPr>
            </w:pPr>
          </w:p>
        </w:tc>
      </w:tr>
      <w:tr w:rsidR="00445A39" w:rsidRPr="00167D6B">
        <w:trPr>
          <w:trHeight w:val="82"/>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b/>
                <w:sz w:val="17"/>
                <w:szCs w:val="17"/>
              </w:rPr>
            </w:pPr>
            <w:r w:rsidRPr="00167D6B">
              <w:rPr>
                <w:sz w:val="17"/>
                <w:szCs w:val="17"/>
              </w:rPr>
              <w:t>Адреса електронної пошти (за наявності)</w:t>
            </w:r>
          </w:p>
        </w:tc>
        <w:tc>
          <w:tcPr>
            <w:tcW w:w="5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rPr>
                <w:b/>
                <w:sz w:val="17"/>
                <w:szCs w:val="17"/>
              </w:rPr>
            </w:pPr>
          </w:p>
        </w:tc>
      </w:tr>
      <w:tr w:rsidR="00445A39" w:rsidRPr="00167D6B">
        <w:trPr>
          <w:trHeight w:val="200"/>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b/>
                <w:sz w:val="17"/>
                <w:szCs w:val="17"/>
              </w:rPr>
            </w:pPr>
            <w:r w:rsidRPr="00167D6B">
              <w:rPr>
                <w:sz w:val="17"/>
                <w:szCs w:val="17"/>
              </w:rPr>
              <w:t>Контактна особа (П.І.Б.)</w:t>
            </w:r>
          </w:p>
        </w:tc>
        <w:tc>
          <w:tcPr>
            <w:tcW w:w="5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rPr>
                <w:b/>
                <w:sz w:val="17"/>
                <w:szCs w:val="17"/>
              </w:rPr>
            </w:pPr>
          </w:p>
        </w:tc>
      </w:tr>
      <w:tr w:rsidR="00445A39" w:rsidRPr="00167D6B">
        <w:trPr>
          <w:trHeight w:val="161"/>
        </w:trPr>
        <w:tc>
          <w:tcPr>
            <w:tcW w:w="9540" w:type="dxa"/>
            <w:gridSpan w:val="7"/>
            <w:tcBorders>
              <w:top w:val="single" w:sz="4" w:space="0" w:color="auto"/>
              <w:left w:val="single" w:sz="4" w:space="0" w:color="auto"/>
              <w:bottom w:val="single" w:sz="4" w:space="0" w:color="auto"/>
              <w:right w:val="single" w:sz="4" w:space="0" w:color="auto"/>
            </w:tcBorders>
            <w:shd w:val="pct25" w:color="auto" w:fill="auto"/>
            <w:vAlign w:val="center"/>
          </w:tcPr>
          <w:p w:rsidR="00445A39" w:rsidRPr="00167D6B" w:rsidRDefault="005175CE">
            <w:pPr>
              <w:jc w:val="both"/>
              <w:rPr>
                <w:b/>
                <w:sz w:val="17"/>
                <w:szCs w:val="17"/>
              </w:rPr>
            </w:pPr>
            <w:r w:rsidRPr="00167D6B">
              <w:rPr>
                <w:b/>
                <w:sz w:val="17"/>
                <w:szCs w:val="17"/>
              </w:rPr>
              <w:t>11. Інформація щодо обмежень прав за цінними паперами,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(за на</w:t>
            </w:r>
            <w:r w:rsidR="0056710D" w:rsidRPr="00167D6B">
              <w:rPr>
                <w:b/>
                <w:sz w:val="17"/>
                <w:szCs w:val="17"/>
              </w:rPr>
              <w:t>я</w:t>
            </w:r>
            <w:r w:rsidRPr="00167D6B">
              <w:rPr>
                <w:b/>
                <w:sz w:val="17"/>
                <w:szCs w:val="17"/>
              </w:rPr>
              <w:t>вності зазначаються назва емітента, код за ЄДРПОУ, ISIN цінних паперів та кількість цінних паперів) які обліковуються</w:t>
            </w:r>
            <w:r w:rsidR="0056710D" w:rsidRPr="00167D6B">
              <w:rPr>
                <w:b/>
                <w:sz w:val="17"/>
                <w:szCs w:val="17"/>
              </w:rPr>
              <w:t xml:space="preserve"> на</w:t>
            </w:r>
            <w:r w:rsidRPr="00167D6B">
              <w:rPr>
                <w:b/>
                <w:sz w:val="17"/>
                <w:szCs w:val="17"/>
              </w:rPr>
              <w:t xml:space="preserve"> рахунку в цінних паперах відкритому в Депозитарній установі «АБ «УКРГАЗБАНК»</w:t>
            </w:r>
          </w:p>
        </w:tc>
      </w:tr>
      <w:tr w:rsidR="00445A39" w:rsidRPr="00167D6B">
        <w:trPr>
          <w:trHeight w:val="220"/>
        </w:trPr>
        <w:tc>
          <w:tcPr>
            <w:tcW w:w="95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rPr>
                <w:b/>
                <w:sz w:val="17"/>
                <w:szCs w:val="17"/>
              </w:rPr>
            </w:pPr>
          </w:p>
        </w:tc>
      </w:tr>
      <w:tr w:rsidR="00445A39" w:rsidRPr="00167D6B">
        <w:trPr>
          <w:trHeight w:val="21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rPr>
                <w:sz w:val="17"/>
                <w:szCs w:val="17"/>
              </w:rPr>
            </w:pPr>
            <w:r w:rsidRPr="00167D6B">
              <w:rPr>
                <w:b/>
                <w:sz w:val="17"/>
                <w:szCs w:val="17"/>
              </w:rPr>
              <w:t xml:space="preserve">12. Додатково </w:t>
            </w:r>
            <w:r w:rsidRPr="00167D6B">
              <w:rPr>
                <w:i/>
                <w:sz w:val="17"/>
                <w:szCs w:val="17"/>
              </w:rPr>
              <w:t>(заповнюється за погодженням)</w:t>
            </w:r>
          </w:p>
        </w:tc>
      </w:tr>
      <w:tr w:rsidR="00445A39" w:rsidRPr="00167D6B">
        <w:trPr>
          <w:trHeight w:val="214"/>
        </w:trPr>
        <w:tc>
          <w:tcPr>
            <w:tcW w:w="9540"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cantSplit/>
          <w:trHeight w:val="214"/>
        </w:trPr>
        <w:tc>
          <w:tcPr>
            <w:tcW w:w="9540" w:type="dxa"/>
            <w:gridSpan w:val="7"/>
            <w:tcBorders>
              <w:top w:val="single" w:sz="4" w:space="0" w:color="auto"/>
              <w:left w:val="nil"/>
              <w:bottom w:val="nil"/>
              <w:right w:val="nil"/>
            </w:tcBorders>
            <w:vAlign w:val="center"/>
          </w:tcPr>
          <w:p w:rsidR="00445A39" w:rsidRPr="00167D6B" w:rsidRDefault="00445A39">
            <w:pPr>
              <w:jc w:val="center"/>
              <w:rPr>
                <w:i/>
                <w:sz w:val="17"/>
                <w:szCs w:val="17"/>
              </w:rPr>
            </w:pPr>
          </w:p>
        </w:tc>
      </w:tr>
    </w:tbl>
    <w:p w:rsidR="00445A39" w:rsidRPr="00167D6B" w:rsidRDefault="005175CE">
      <w:pPr>
        <w:spacing w:after="120"/>
        <w:jc w:val="center"/>
        <w:rPr>
          <w:sz w:val="17"/>
          <w:szCs w:val="17"/>
        </w:rPr>
      </w:pPr>
      <w:r w:rsidRPr="00167D6B">
        <w:rPr>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rsidR="00445A39" w:rsidRPr="00167D6B" w:rsidRDefault="00445A39">
      <w:pPr>
        <w:jc w:val="both"/>
        <w:rPr>
          <w:sz w:val="17"/>
          <w:szCs w:val="17"/>
        </w:rPr>
      </w:pPr>
    </w:p>
    <w:p w:rsidR="00445A39" w:rsidRPr="00167D6B" w:rsidRDefault="005175CE">
      <w:pPr>
        <w:jc w:val="both"/>
        <w:rPr>
          <w:sz w:val="16"/>
          <w:szCs w:val="16"/>
        </w:rPr>
      </w:pPr>
      <w:r w:rsidRPr="00167D6B">
        <w:rPr>
          <w:sz w:val="16"/>
          <w:szCs w:val="16"/>
        </w:rPr>
        <w:t>* - заповнюється у разі наявності керуючого рахунком (фізичної/юридичної особи);</w:t>
      </w:r>
    </w:p>
    <w:p w:rsidR="00445A39" w:rsidRPr="00167D6B" w:rsidRDefault="005175CE">
      <w:pPr>
        <w:jc w:val="both"/>
        <w:rPr>
          <w:sz w:val="16"/>
          <w:szCs w:val="16"/>
        </w:rPr>
      </w:pPr>
      <w:r w:rsidRPr="00167D6B">
        <w:rPr>
          <w:sz w:val="16"/>
          <w:szCs w:val="16"/>
        </w:rPr>
        <w:t>**- заповнюється, якщо розпорядник рахунку перебуває в трудових відносинах зномінальним утримувачем.</w:t>
      </w:r>
    </w:p>
    <w:p w:rsidR="00445A39" w:rsidRPr="00167D6B" w:rsidRDefault="00445A39">
      <w:pPr>
        <w:rPr>
          <w:sz w:val="17"/>
          <w:szCs w:val="17"/>
        </w:rPr>
      </w:pPr>
    </w:p>
    <w:p w:rsidR="00445A39" w:rsidRPr="00167D6B" w:rsidRDefault="005175CE">
      <w:pPr>
        <w:rPr>
          <w:b/>
          <w:sz w:val="17"/>
          <w:szCs w:val="17"/>
        </w:rPr>
      </w:pPr>
      <w:r w:rsidRPr="00167D6B">
        <w:rPr>
          <w:b/>
          <w:sz w:val="17"/>
          <w:szCs w:val="17"/>
        </w:rPr>
        <w:t>Уповноважена особа                        /______________________/_________________________________</w:t>
      </w:r>
    </w:p>
    <w:p w:rsidR="00445A39" w:rsidRPr="00167D6B" w:rsidRDefault="005175CE">
      <w:pPr>
        <w:rPr>
          <w:b/>
          <w:sz w:val="17"/>
          <w:szCs w:val="17"/>
        </w:rPr>
      </w:pPr>
      <w:r w:rsidRPr="00167D6B">
        <w:rPr>
          <w:b/>
          <w:sz w:val="17"/>
          <w:szCs w:val="17"/>
        </w:rPr>
        <w:t xml:space="preserve">                                                                                   підпис,   М.П.</w:t>
      </w:r>
      <w:r w:rsidRPr="00167D6B">
        <w:rPr>
          <w:b/>
          <w:sz w:val="17"/>
          <w:szCs w:val="17"/>
          <w:vertAlign w:val="superscript"/>
        </w:rPr>
        <w:t>*</w:t>
      </w:r>
      <w:r w:rsidRPr="00167D6B">
        <w:rPr>
          <w:b/>
          <w:sz w:val="17"/>
          <w:szCs w:val="17"/>
        </w:rPr>
        <w:t xml:space="preserve">                                    П.І.Б.</w:t>
      </w:r>
    </w:p>
    <w:p w:rsidR="00445A39" w:rsidRPr="00167D6B" w:rsidRDefault="005175CE">
      <w:pPr>
        <w:rPr>
          <w:sz w:val="16"/>
          <w:szCs w:val="16"/>
        </w:rPr>
      </w:pPr>
      <w:r w:rsidRPr="00167D6B">
        <w:rPr>
          <w:sz w:val="16"/>
          <w:szCs w:val="16"/>
        </w:rPr>
        <w:t>*- для юридичної особи за наявності</w:t>
      </w:r>
    </w:p>
    <w:p w:rsidR="00445A39" w:rsidRPr="00167D6B" w:rsidRDefault="00445A39"/>
    <w:tbl>
      <w:tblPr>
        <w:tblW w:w="9889" w:type="dxa"/>
        <w:tblLayout w:type="fixed"/>
        <w:tblLook w:val="01E0" w:firstRow="1" w:lastRow="1" w:firstColumn="1" w:lastColumn="1" w:noHBand="0" w:noVBand="0"/>
      </w:tblPr>
      <w:tblGrid>
        <w:gridCol w:w="7737"/>
        <w:gridCol w:w="2152"/>
      </w:tblGrid>
      <w:tr w:rsidR="00445A39" w:rsidRPr="00167D6B">
        <w:tc>
          <w:tcPr>
            <w:tcW w:w="7487" w:type="dxa"/>
            <w:shd w:val="clear" w:color="auto" w:fill="auto"/>
          </w:tcPr>
          <w:p w:rsidR="00445A39" w:rsidRPr="00167D6B" w:rsidRDefault="00445A39">
            <w:pPr>
              <w:rPr>
                <w:bCs/>
              </w:rPr>
            </w:pPr>
          </w:p>
          <w:p w:rsidR="00445A39" w:rsidRPr="00167D6B" w:rsidRDefault="00445A39">
            <w:pPr>
              <w:rPr>
                <w:bCs/>
              </w:rPr>
            </w:pPr>
          </w:p>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rPr>
                <w:bCs/>
              </w:rPr>
            </w:pPr>
            <w:r w:rsidRPr="00167D6B">
              <w:rPr>
                <w:bCs/>
              </w:rPr>
              <w:t xml:space="preserve">     </w:t>
            </w:r>
          </w:p>
          <w:p w:rsidR="00445A39" w:rsidRPr="00167D6B" w:rsidRDefault="00445A39">
            <w:pPr>
              <w:rPr>
                <w:bCs/>
              </w:rPr>
            </w:pPr>
          </w:p>
          <w:p w:rsidR="00445A39" w:rsidRPr="00167D6B" w:rsidRDefault="005175CE">
            <w:pPr>
              <w:jc w:val="right"/>
              <w:rPr>
                <w:b/>
              </w:rPr>
            </w:pPr>
            <w:r w:rsidRPr="00167D6B">
              <w:rPr>
                <w:bCs/>
              </w:rPr>
              <w:t xml:space="preserve">     І.М.Гапоненко</w:t>
            </w:r>
          </w:p>
        </w:tc>
      </w:tr>
    </w:tbl>
    <w:p w:rsidR="00445A39" w:rsidRPr="00167D6B" w:rsidRDefault="00445A39"/>
    <w:p w:rsidR="00445A39" w:rsidRPr="00167D6B" w:rsidRDefault="00445A39"/>
    <w:p w:rsidR="00445A39" w:rsidRPr="00167D6B" w:rsidRDefault="00445A39"/>
    <w:p w:rsidR="00445A39" w:rsidRPr="00167D6B" w:rsidRDefault="00445A39"/>
    <w:p w:rsidR="00445A39" w:rsidRPr="00167D6B" w:rsidRDefault="00445A39"/>
    <w:p w:rsidR="00445A39" w:rsidRPr="00167D6B" w:rsidRDefault="00445A39"/>
    <w:p w:rsidR="00445A39" w:rsidRPr="00167D6B" w:rsidRDefault="00445A39"/>
    <w:p w:rsidR="00445A39" w:rsidRPr="00167D6B" w:rsidRDefault="00445A39"/>
    <w:p w:rsidR="00445A39" w:rsidRPr="00167D6B" w:rsidRDefault="00445A39"/>
    <w:p w:rsidR="00445A39" w:rsidRPr="00167D6B" w:rsidRDefault="00445A39"/>
    <w:p w:rsidR="00445A39" w:rsidRPr="00167D6B" w:rsidRDefault="00445A39"/>
    <w:p w:rsidR="00445A39" w:rsidRPr="00167D6B" w:rsidRDefault="00445A39"/>
    <w:p w:rsidR="00445A39" w:rsidRPr="00167D6B" w:rsidRDefault="00445A39"/>
    <w:p w:rsidR="00445A39" w:rsidRPr="00167D6B" w:rsidRDefault="00445A39"/>
    <w:p w:rsidR="00445A39" w:rsidRPr="00167D6B" w:rsidRDefault="00445A39"/>
    <w:p w:rsidR="00F60D0D" w:rsidRPr="00167D6B" w:rsidRDefault="00F60D0D"/>
    <w:p w:rsidR="00F60D0D" w:rsidRPr="00167D6B" w:rsidRDefault="00F60D0D"/>
    <w:p w:rsidR="00F60D0D" w:rsidRPr="00167D6B" w:rsidRDefault="00F60D0D"/>
    <w:p w:rsidR="00445A39" w:rsidRPr="00167D6B" w:rsidRDefault="00445A39"/>
    <w:p w:rsidR="00445A39" w:rsidRPr="00167D6B" w:rsidRDefault="00445A39"/>
    <w:p w:rsidR="00445A39" w:rsidRPr="00167D6B" w:rsidRDefault="005175CE">
      <w:pPr>
        <w:ind w:firstLine="540"/>
        <w:jc w:val="right"/>
      </w:pPr>
      <w:r w:rsidRPr="00167D6B">
        <w:t>Додаток 103</w:t>
      </w:r>
    </w:p>
    <w:tbl>
      <w:tblPr>
        <w:tblW w:w="10049" w:type="dxa"/>
        <w:tblInd w:w="-34" w:type="dxa"/>
        <w:tblLayout w:type="fixed"/>
        <w:tblLook w:val="0000" w:firstRow="0" w:lastRow="0" w:firstColumn="0" w:lastColumn="0" w:noHBand="0" w:noVBand="0"/>
      </w:tblPr>
      <w:tblGrid>
        <w:gridCol w:w="3544"/>
        <w:gridCol w:w="6505"/>
      </w:tblGrid>
      <w:tr w:rsidR="00445A39" w:rsidRPr="00167D6B">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445A39" w:rsidRPr="00167D6B" w:rsidRDefault="005175CE">
            <w:pPr>
              <w:ind w:firstLine="540"/>
              <w:rPr>
                <w:b/>
                <w:sz w:val="17"/>
                <w:szCs w:val="17"/>
              </w:rPr>
            </w:pPr>
            <w:r w:rsidRPr="00167D6B">
              <w:rPr>
                <w:b/>
                <w:sz w:val="17"/>
                <w:szCs w:val="17"/>
              </w:rPr>
              <w:t>вих. №______________________</w:t>
            </w:r>
          </w:p>
          <w:p w:rsidR="00445A39" w:rsidRPr="00167D6B" w:rsidRDefault="005175CE">
            <w:pPr>
              <w:ind w:firstLine="540"/>
              <w:rPr>
                <w:sz w:val="17"/>
                <w:szCs w:val="17"/>
              </w:rPr>
            </w:pPr>
            <w:r w:rsidRPr="00167D6B">
              <w:rPr>
                <w:b/>
                <w:sz w:val="17"/>
                <w:szCs w:val="17"/>
              </w:rPr>
              <w:t>від "____"___________ _______р.</w:t>
            </w:r>
            <w:r w:rsidRPr="00167D6B">
              <w:rPr>
                <w:b/>
                <w:sz w:val="17"/>
                <w:szCs w:val="17"/>
                <w:u w:val="single"/>
              </w:rPr>
              <w:t xml:space="preserve"> </w:t>
            </w:r>
          </w:p>
        </w:tc>
        <w:tc>
          <w:tcPr>
            <w:tcW w:w="6505" w:type="dxa"/>
          </w:tcPr>
          <w:p w:rsidR="00445A39" w:rsidRPr="00167D6B" w:rsidRDefault="00445A39">
            <w:pPr>
              <w:ind w:firstLine="540"/>
              <w:rPr>
                <w:b/>
                <w:sz w:val="17"/>
                <w:szCs w:val="17"/>
              </w:rPr>
            </w:pPr>
          </w:p>
        </w:tc>
      </w:tr>
      <w:tr w:rsidR="00445A39" w:rsidRPr="00167D6B">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445A39" w:rsidRPr="00167D6B" w:rsidRDefault="00445A39">
            <w:pPr>
              <w:ind w:firstLine="540"/>
              <w:rPr>
                <w:b/>
                <w:sz w:val="17"/>
                <w:szCs w:val="17"/>
              </w:rPr>
            </w:pPr>
          </w:p>
        </w:tc>
        <w:tc>
          <w:tcPr>
            <w:tcW w:w="6505" w:type="dxa"/>
          </w:tcPr>
          <w:p w:rsidR="00445A39" w:rsidRPr="00167D6B" w:rsidRDefault="00445A39">
            <w:pPr>
              <w:ind w:firstLine="540"/>
              <w:rPr>
                <w:b/>
                <w:sz w:val="17"/>
                <w:szCs w:val="17"/>
              </w:rPr>
            </w:pPr>
          </w:p>
        </w:tc>
      </w:tr>
    </w:tbl>
    <w:p w:rsidR="00445A39" w:rsidRPr="00167D6B" w:rsidRDefault="00445A39">
      <w:pPr>
        <w:ind w:firstLine="540"/>
        <w:jc w:val="center"/>
        <w:rPr>
          <w:b/>
          <w:sz w:val="17"/>
          <w:szCs w:val="17"/>
        </w:rPr>
      </w:pPr>
    </w:p>
    <w:p w:rsidR="00445A39" w:rsidRPr="00167D6B" w:rsidRDefault="005175CE">
      <w:pPr>
        <w:ind w:firstLine="540"/>
        <w:jc w:val="right"/>
        <w:rPr>
          <w:b/>
          <w:sz w:val="17"/>
          <w:szCs w:val="17"/>
        </w:rPr>
      </w:pPr>
      <w:r w:rsidRPr="00167D6B">
        <w:rPr>
          <w:b/>
          <w:sz w:val="17"/>
          <w:szCs w:val="17"/>
        </w:rPr>
        <w:t>ДЕПОЗИТАРНІЙ УСТАНОВІ</w:t>
      </w:r>
    </w:p>
    <w:p w:rsidR="00445A39" w:rsidRPr="00167D6B" w:rsidRDefault="005175CE">
      <w:pPr>
        <w:ind w:firstLine="540"/>
        <w:jc w:val="right"/>
        <w:rPr>
          <w:b/>
          <w:sz w:val="17"/>
          <w:szCs w:val="17"/>
        </w:rPr>
      </w:pPr>
      <w:r w:rsidRPr="00167D6B">
        <w:rPr>
          <w:b/>
          <w:sz w:val="17"/>
          <w:szCs w:val="17"/>
        </w:rPr>
        <w:t>АБ «УКРГАЗБАНК»</w:t>
      </w:r>
    </w:p>
    <w:p w:rsidR="00445A39" w:rsidRPr="00167D6B" w:rsidRDefault="00445A39">
      <w:pPr>
        <w:ind w:firstLine="540"/>
        <w:jc w:val="center"/>
        <w:rPr>
          <w:b/>
          <w:sz w:val="17"/>
          <w:szCs w:val="17"/>
        </w:rPr>
      </w:pPr>
    </w:p>
    <w:p w:rsidR="00445A39" w:rsidRPr="00167D6B" w:rsidRDefault="005175CE">
      <w:pPr>
        <w:ind w:firstLine="540"/>
        <w:jc w:val="center"/>
        <w:rPr>
          <w:b/>
          <w:sz w:val="17"/>
          <w:szCs w:val="17"/>
        </w:rPr>
      </w:pPr>
      <w:r w:rsidRPr="00167D6B">
        <w:rPr>
          <w:b/>
          <w:sz w:val="17"/>
          <w:szCs w:val="17"/>
        </w:rPr>
        <w:t>ЗАЯВА</w:t>
      </w:r>
    </w:p>
    <w:p w:rsidR="00445A39" w:rsidRPr="00167D6B" w:rsidRDefault="005175CE">
      <w:pPr>
        <w:ind w:firstLine="540"/>
        <w:jc w:val="center"/>
        <w:rPr>
          <w:sz w:val="17"/>
          <w:szCs w:val="17"/>
        </w:rPr>
      </w:pPr>
      <w:r w:rsidRPr="00167D6B">
        <w:rPr>
          <w:b/>
          <w:sz w:val="17"/>
          <w:szCs w:val="17"/>
        </w:rPr>
        <w:t>НА ВІДКРИТТЯ РАХУНКУ (РАХУНКІВ) В  ЦІННИХ ПАПЕРАХ ДЛЯ НОМІНАЛЬНОГО УТРИМУВАЧА</w:t>
      </w:r>
    </w:p>
    <w:p w:rsidR="00445A39" w:rsidRPr="00167D6B" w:rsidRDefault="00445A39">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2"/>
        <w:gridCol w:w="5858"/>
      </w:tblGrid>
      <w:tr w:rsidR="00445A39" w:rsidRPr="00167D6B">
        <w:trPr>
          <w:trHeight w:val="300"/>
        </w:trPr>
        <w:tc>
          <w:tcPr>
            <w:tcW w:w="3802" w:type="dxa"/>
            <w:shd w:val="pct10" w:color="auto" w:fill="FFFFFF"/>
            <w:vAlign w:val="center"/>
          </w:tcPr>
          <w:p w:rsidR="00445A39" w:rsidRPr="00167D6B" w:rsidRDefault="00445A39">
            <w:pPr>
              <w:rPr>
                <w:b/>
                <w:sz w:val="17"/>
                <w:szCs w:val="17"/>
              </w:rPr>
            </w:pPr>
          </w:p>
          <w:p w:rsidR="00445A39" w:rsidRPr="00167D6B" w:rsidRDefault="005175CE">
            <w:pPr>
              <w:rPr>
                <w:b/>
                <w:sz w:val="17"/>
                <w:szCs w:val="17"/>
              </w:rPr>
            </w:pPr>
            <w:r w:rsidRPr="00167D6B">
              <w:rPr>
                <w:b/>
                <w:sz w:val="17"/>
                <w:szCs w:val="17"/>
              </w:rPr>
              <w:t>Повне найменування юридичної особи</w:t>
            </w:r>
          </w:p>
        </w:tc>
        <w:tc>
          <w:tcPr>
            <w:tcW w:w="5858" w:type="dxa"/>
          </w:tcPr>
          <w:p w:rsidR="00445A39" w:rsidRPr="00167D6B" w:rsidRDefault="00445A39">
            <w:pPr>
              <w:rPr>
                <w:b/>
                <w:i/>
                <w:sz w:val="17"/>
                <w:szCs w:val="17"/>
              </w:rPr>
            </w:pPr>
          </w:p>
        </w:tc>
      </w:tr>
      <w:tr w:rsidR="00445A39" w:rsidRPr="00167D6B">
        <w:trPr>
          <w:trHeight w:val="300"/>
        </w:trPr>
        <w:tc>
          <w:tcPr>
            <w:tcW w:w="3802" w:type="dxa"/>
            <w:shd w:val="pct10" w:color="auto" w:fill="FFFFFF"/>
            <w:vAlign w:val="center"/>
          </w:tcPr>
          <w:p w:rsidR="00445A39" w:rsidRPr="00167D6B" w:rsidRDefault="005175CE">
            <w:pPr>
              <w:rPr>
                <w:b/>
                <w:sz w:val="17"/>
                <w:szCs w:val="17"/>
              </w:rPr>
            </w:pPr>
            <w:r w:rsidRPr="00167D6B">
              <w:rPr>
                <w:b/>
                <w:sz w:val="17"/>
                <w:szCs w:val="17"/>
              </w:rPr>
              <w:t>Номер реєстрації юридичної особи в країні її місцезнаходження</w:t>
            </w:r>
          </w:p>
        </w:tc>
        <w:tc>
          <w:tcPr>
            <w:tcW w:w="5858" w:type="dxa"/>
          </w:tcPr>
          <w:p w:rsidR="00445A39" w:rsidRPr="00167D6B" w:rsidRDefault="00445A39">
            <w:pPr>
              <w:rPr>
                <w:b/>
                <w:i/>
                <w:sz w:val="17"/>
                <w:szCs w:val="17"/>
              </w:rPr>
            </w:pPr>
          </w:p>
        </w:tc>
      </w:tr>
    </w:tbl>
    <w:p w:rsidR="00445A39" w:rsidRPr="00167D6B" w:rsidRDefault="005175CE">
      <w:pPr>
        <w:rPr>
          <w:i/>
          <w:sz w:val="17"/>
          <w:szCs w:val="17"/>
        </w:rPr>
      </w:pPr>
      <w:r w:rsidRPr="00167D6B">
        <w:rPr>
          <w:i/>
          <w:sz w:val="17"/>
          <w:szCs w:val="17"/>
        </w:rPr>
        <w:t>1.  Прошу відкрити рахунок у цінних паперах  номінальному утримувачу для надавати своїм клієнтам послуги з обліку цінних паперів та реєстрації переходу права власності на цінні папери, у тому числі в інших державах на підставі відповідних договорів з іноземними фінансовими установами відповідно до умов договору про надання послуг з обслуговування рахунку в цінних паперах номінального утримувача  та на підставі документів, що додаються, згідно переліку п.5</w:t>
      </w:r>
    </w:p>
    <w:p w:rsidR="00445A39" w:rsidRPr="00167D6B" w:rsidRDefault="005175CE" w:rsidP="00902F6B">
      <w:pPr>
        <w:jc w:val="both"/>
        <w:rPr>
          <w:i/>
          <w:sz w:val="17"/>
          <w:szCs w:val="17"/>
        </w:rPr>
      </w:pPr>
      <w:r w:rsidRPr="00167D6B">
        <w:rPr>
          <w:i/>
          <w:sz w:val="17"/>
          <w:szCs w:val="17"/>
        </w:rPr>
        <w:t xml:space="preserve"> 2. </w:t>
      </w:r>
      <w:r w:rsidRPr="00167D6B">
        <w:rPr>
          <w:i/>
          <w:iCs/>
          <w:sz w:val="17"/>
          <w:szCs w:val="17"/>
        </w:rPr>
        <w:t xml:space="preserve">З умовами чинного законодавства та особливостями депозитарного обслуговування </w:t>
      </w:r>
      <w:r w:rsidRPr="00167D6B">
        <w:rPr>
          <w:i/>
          <w:sz w:val="17"/>
          <w:szCs w:val="17"/>
        </w:rPr>
        <w:t>номінальних утримувачів ознайомлений(а),</w:t>
      </w:r>
      <w:r w:rsidRPr="00167D6B">
        <w:rPr>
          <w:i/>
          <w:iCs/>
          <w:sz w:val="17"/>
          <w:szCs w:val="17"/>
        </w:rPr>
        <w:t xml:space="preserve"> можливістю відкриття рахунку (ів) </w:t>
      </w:r>
      <w:r w:rsidRPr="00167D6B">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167D6B">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167D6B">
        <w:rPr>
          <w:i/>
          <w:iCs/>
        </w:rPr>
        <w:t>.</w:t>
      </w:r>
      <w:r w:rsidRPr="00167D6B">
        <w:rPr>
          <w:i/>
          <w:sz w:val="17"/>
          <w:szCs w:val="17"/>
        </w:rPr>
        <w:t xml:space="preserve"> </w:t>
      </w:r>
    </w:p>
    <w:p w:rsidR="00445A39" w:rsidRPr="00167D6B" w:rsidRDefault="005175CE">
      <w:pPr>
        <w:jc w:val="both"/>
        <w:rPr>
          <w:i/>
          <w:sz w:val="17"/>
          <w:szCs w:val="17"/>
        </w:rPr>
      </w:pPr>
      <w:r w:rsidRPr="00167D6B">
        <w:rPr>
          <w:i/>
          <w:sz w:val="17"/>
          <w:szCs w:val="17"/>
        </w:rPr>
        <w:t>3. Зобов`язуюсь сповіщати про всі зміни в документах, які надаються для відкриття рахунку (рахунків) в цінних паперах , згідно переліку п.4.</w:t>
      </w:r>
    </w:p>
    <w:p w:rsidR="00445A39" w:rsidRPr="00167D6B" w:rsidRDefault="005175CE">
      <w:pPr>
        <w:rPr>
          <w:i/>
          <w:sz w:val="17"/>
          <w:szCs w:val="17"/>
        </w:rPr>
      </w:pPr>
      <w:r w:rsidRPr="00167D6B">
        <w:rPr>
          <w:i/>
          <w:sz w:val="17"/>
          <w:szCs w:val="17"/>
        </w:rPr>
        <w:t>4. Перелік документів що додаються:</w:t>
      </w:r>
    </w:p>
    <w:p w:rsidR="00445A39" w:rsidRPr="00167D6B" w:rsidRDefault="005175CE">
      <w:pPr>
        <w:jc w:val="both"/>
        <w:rPr>
          <w:b/>
          <w:sz w:val="17"/>
          <w:szCs w:val="17"/>
        </w:rPr>
      </w:pPr>
      <w:r w:rsidRPr="00167D6B">
        <w:rPr>
          <w:b/>
          <w:sz w:val="18"/>
          <w:szCs w:val="18"/>
        </w:rPr>
        <w:t>ОСОБА, ЯКА ПІДПИСАЛА ЗАЯВУ</w:t>
      </w:r>
      <w:r w:rsidRPr="00167D6B">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445A39">
      <w:pPr>
        <w:rPr>
          <w:b/>
          <w:sz w:val="17"/>
          <w:szCs w:val="17"/>
        </w:rPr>
      </w:pPr>
    </w:p>
    <w:p w:rsidR="00445A39" w:rsidRPr="00167D6B" w:rsidRDefault="00445A39">
      <w:pPr>
        <w:rPr>
          <w:sz w:val="17"/>
          <w:szCs w:val="17"/>
        </w:rPr>
      </w:pPr>
    </w:p>
    <w:p w:rsidR="00445A39" w:rsidRPr="00167D6B" w:rsidRDefault="005175CE">
      <w:pPr>
        <w:rPr>
          <w:b/>
          <w:sz w:val="17"/>
          <w:szCs w:val="17"/>
        </w:rPr>
      </w:pPr>
      <w:r w:rsidRPr="00167D6B">
        <w:rPr>
          <w:b/>
          <w:sz w:val="17"/>
          <w:szCs w:val="17"/>
        </w:rPr>
        <w:t>Підпис Розпорядника рахунку          /__________________________/_________________________________</w:t>
      </w:r>
    </w:p>
    <w:p w:rsidR="00445A39" w:rsidRPr="00167D6B" w:rsidRDefault="005175CE">
      <w:pPr>
        <w:rPr>
          <w:b/>
          <w:sz w:val="17"/>
          <w:szCs w:val="17"/>
        </w:rPr>
      </w:pPr>
      <w:r w:rsidRPr="00167D6B">
        <w:rPr>
          <w:b/>
          <w:sz w:val="17"/>
          <w:szCs w:val="17"/>
        </w:rPr>
        <w:t xml:space="preserve">                                                                                   підпис,   М.П. </w:t>
      </w:r>
      <w:r w:rsidRPr="00167D6B">
        <w:rPr>
          <w:b/>
          <w:sz w:val="17"/>
          <w:szCs w:val="17"/>
          <w:vertAlign w:val="superscript"/>
        </w:rPr>
        <w:t>*</w:t>
      </w:r>
      <w:r w:rsidRPr="00167D6B">
        <w:rPr>
          <w:b/>
          <w:sz w:val="17"/>
          <w:szCs w:val="17"/>
        </w:rPr>
        <w:t xml:space="preserve">                 П.І.Б.</w:t>
      </w:r>
    </w:p>
    <w:p w:rsidR="00445A39" w:rsidRPr="00167D6B" w:rsidRDefault="005175CE">
      <w:pPr>
        <w:rPr>
          <w:b/>
          <w:sz w:val="20"/>
          <w:szCs w:val="20"/>
        </w:rPr>
      </w:pPr>
      <w:r w:rsidRPr="00167D6B">
        <w:rPr>
          <w:b/>
          <w:sz w:val="17"/>
          <w:szCs w:val="17"/>
        </w:rPr>
        <w:t>*- для юридичної особи за наявності</w:t>
      </w:r>
    </w:p>
    <w:p w:rsidR="00445A39" w:rsidRPr="00167D6B" w:rsidRDefault="005175CE">
      <w:pPr>
        <w:rPr>
          <w:b/>
          <w:sz w:val="17"/>
          <w:szCs w:val="17"/>
        </w:rPr>
      </w:pPr>
      <w:r w:rsidRPr="00167D6B">
        <w:rPr>
          <w:b/>
          <w:sz w:val="17"/>
          <w:szCs w:val="17"/>
        </w:rPr>
        <w:tab/>
        <w:t xml:space="preserve"> </w:t>
      </w:r>
    </w:p>
    <w:p w:rsidR="00445A39" w:rsidRPr="00167D6B" w:rsidRDefault="005175CE">
      <w:pPr>
        <w:rPr>
          <w:b/>
          <w:sz w:val="17"/>
          <w:szCs w:val="17"/>
          <w:u w:val="single"/>
        </w:rPr>
      </w:pPr>
      <w:r w:rsidRPr="00167D6B">
        <w:rPr>
          <w:b/>
          <w:sz w:val="17"/>
          <w:szCs w:val="17"/>
          <w:u w:val="single"/>
        </w:rPr>
        <w:t>ВІДМІТКИ ДЕПОЗИТАРНОЇ УСТАНОВИ</w:t>
      </w:r>
    </w:p>
    <w:p w:rsidR="00445A39" w:rsidRPr="00167D6B" w:rsidRDefault="00445A39">
      <w:pPr>
        <w:rPr>
          <w:b/>
          <w:sz w:val="17"/>
          <w:szCs w:val="17"/>
        </w:rPr>
      </w:pPr>
    </w:p>
    <w:p w:rsidR="00445A39" w:rsidRPr="00167D6B" w:rsidRDefault="005175CE">
      <w:pPr>
        <w:rPr>
          <w:b/>
          <w:sz w:val="17"/>
          <w:szCs w:val="17"/>
        </w:rPr>
      </w:pPr>
      <w:r w:rsidRPr="00167D6B">
        <w:rPr>
          <w:b/>
          <w:sz w:val="17"/>
          <w:szCs w:val="17"/>
        </w:rPr>
        <w:t>Дата відкриття та депозитарний код рахунку в цінних паперах:</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rsidR="00445A39" w:rsidRPr="00167D6B">
        <w:trPr>
          <w:trHeight w:val="455"/>
        </w:trPr>
        <w:tc>
          <w:tcPr>
            <w:tcW w:w="9740" w:type="dxa"/>
            <w:tcBorders>
              <w:top w:val="single" w:sz="4" w:space="0" w:color="auto"/>
              <w:bottom w:val="single" w:sz="4" w:space="0" w:color="auto"/>
            </w:tcBorders>
            <w:shd w:val="clear" w:color="auto" w:fill="D9D9D9"/>
            <w:vAlign w:val="center"/>
          </w:tcPr>
          <w:p w:rsidR="00445A39" w:rsidRPr="00167D6B" w:rsidRDefault="00445A39">
            <w:pPr>
              <w:rPr>
                <w:b/>
                <w:sz w:val="17"/>
                <w:szCs w:val="17"/>
              </w:rPr>
            </w:pPr>
          </w:p>
          <w:p w:rsidR="00445A39" w:rsidRPr="00167D6B" w:rsidRDefault="005175CE">
            <w:pPr>
              <w:rPr>
                <w:b/>
                <w:sz w:val="17"/>
                <w:szCs w:val="17"/>
              </w:rPr>
            </w:pPr>
            <w:r w:rsidRPr="00167D6B">
              <w:rPr>
                <w:b/>
                <w:sz w:val="17"/>
                <w:szCs w:val="17"/>
              </w:rPr>
              <w:t>«___»_________________  20__ р.    № ______________________</w:t>
            </w:r>
          </w:p>
          <w:p w:rsidR="00445A39" w:rsidRPr="00167D6B" w:rsidRDefault="00445A39">
            <w:pPr>
              <w:rPr>
                <w:b/>
                <w:sz w:val="17"/>
                <w:szCs w:val="17"/>
              </w:rPr>
            </w:pPr>
          </w:p>
        </w:tc>
      </w:tr>
    </w:tbl>
    <w:p w:rsidR="00445A39" w:rsidRPr="00167D6B"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167D6B">
        <w:trPr>
          <w:trHeight w:val="434"/>
        </w:trPr>
        <w:tc>
          <w:tcPr>
            <w:tcW w:w="9840" w:type="dxa"/>
            <w:gridSpan w:val="2"/>
            <w:shd w:val="clear" w:color="auto" w:fill="D9D9D9"/>
            <w:vAlign w:val="center"/>
          </w:tcPr>
          <w:p w:rsidR="00445A39" w:rsidRPr="00167D6B" w:rsidRDefault="005175CE">
            <w:pPr>
              <w:rPr>
                <w:b/>
                <w:sz w:val="17"/>
                <w:szCs w:val="17"/>
              </w:rPr>
            </w:pPr>
            <w:r w:rsidRPr="00167D6B">
              <w:rPr>
                <w:b/>
                <w:sz w:val="17"/>
                <w:szCs w:val="17"/>
              </w:rPr>
              <w:t>ВІДПОВІДАЛЬНА ОСОБА ДЕПОЗИТАРНОЇ УСТАНОВИ</w:t>
            </w:r>
          </w:p>
          <w:p w:rsidR="00445A39" w:rsidRPr="00167D6B" w:rsidRDefault="00445A39">
            <w:pPr>
              <w:rPr>
                <w:b/>
                <w:sz w:val="17"/>
                <w:szCs w:val="17"/>
              </w:rPr>
            </w:pPr>
          </w:p>
        </w:tc>
      </w:tr>
      <w:tr w:rsidR="00445A39" w:rsidRPr="00167D6B">
        <w:trPr>
          <w:trHeight w:val="836"/>
        </w:trPr>
        <w:tc>
          <w:tcPr>
            <w:tcW w:w="4570" w:type="dxa"/>
            <w:shd w:val="clear" w:color="auto" w:fill="FFFFFF"/>
            <w:vAlign w:val="center"/>
          </w:tcPr>
          <w:p w:rsidR="00445A39" w:rsidRPr="00167D6B" w:rsidRDefault="005175CE">
            <w:pPr>
              <w:rPr>
                <w:i/>
                <w:sz w:val="16"/>
                <w:szCs w:val="16"/>
              </w:rPr>
            </w:pPr>
            <w:r w:rsidRPr="00167D6B">
              <w:rPr>
                <w:i/>
                <w:sz w:val="16"/>
                <w:szCs w:val="16"/>
              </w:rPr>
              <w:t>_______________________________________________</w:t>
            </w:r>
          </w:p>
          <w:p w:rsidR="00445A39" w:rsidRPr="00167D6B" w:rsidRDefault="005175CE">
            <w:pPr>
              <w:jc w:val="center"/>
              <w:rPr>
                <w:b/>
                <w:sz w:val="17"/>
                <w:szCs w:val="17"/>
              </w:rPr>
            </w:pPr>
            <w:r w:rsidRPr="00167D6B">
              <w:rPr>
                <w:i/>
                <w:sz w:val="16"/>
                <w:szCs w:val="16"/>
              </w:rPr>
              <w:t>підпис</w:t>
            </w:r>
          </w:p>
        </w:tc>
        <w:tc>
          <w:tcPr>
            <w:tcW w:w="5270" w:type="dxa"/>
            <w:shd w:val="clear" w:color="auto" w:fill="FFFFFF"/>
            <w:vAlign w:val="center"/>
          </w:tcPr>
          <w:p w:rsidR="00445A39" w:rsidRPr="00167D6B" w:rsidRDefault="00445A39">
            <w:pPr>
              <w:rPr>
                <w:b/>
                <w:sz w:val="17"/>
                <w:szCs w:val="17"/>
              </w:rPr>
            </w:pPr>
          </w:p>
          <w:p w:rsidR="00445A39" w:rsidRPr="00167D6B" w:rsidRDefault="005175CE">
            <w:pPr>
              <w:jc w:val="center"/>
              <w:rPr>
                <w:b/>
                <w:sz w:val="17"/>
                <w:szCs w:val="17"/>
              </w:rPr>
            </w:pPr>
            <w:r w:rsidRPr="00167D6B">
              <w:rPr>
                <w:b/>
                <w:sz w:val="17"/>
                <w:szCs w:val="17"/>
              </w:rPr>
              <w:t xml:space="preserve">______________________________________________ </w:t>
            </w:r>
            <w:r w:rsidRPr="00167D6B">
              <w:rPr>
                <w:i/>
                <w:sz w:val="16"/>
                <w:szCs w:val="16"/>
              </w:rPr>
              <w:t xml:space="preserve">                                  </w:t>
            </w:r>
            <w:r w:rsidRPr="00167D6B">
              <w:rPr>
                <w:sz w:val="20"/>
                <w:szCs w:val="20"/>
              </w:rPr>
              <w:t>(</w:t>
            </w:r>
            <w:r w:rsidRPr="00167D6B">
              <w:rPr>
                <w:i/>
                <w:sz w:val="16"/>
                <w:szCs w:val="16"/>
              </w:rPr>
              <w:t>прізвище та ініціали</w:t>
            </w:r>
            <w:r w:rsidRPr="00167D6B">
              <w:rPr>
                <w:sz w:val="20"/>
                <w:szCs w:val="20"/>
              </w:rPr>
              <w:t>)</w:t>
            </w:r>
          </w:p>
        </w:tc>
      </w:tr>
    </w:tbl>
    <w:p w:rsidR="00445A39" w:rsidRPr="00167D6B" w:rsidRDefault="00445A39">
      <w:pPr>
        <w:rPr>
          <w:sz w:val="17"/>
          <w:szCs w:val="17"/>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4"/>
        <w:gridCol w:w="2083"/>
        <w:gridCol w:w="319"/>
      </w:tblGrid>
      <w:tr w:rsidR="00445A39" w:rsidRPr="00167D6B">
        <w:trPr>
          <w:gridBefore w:val="1"/>
          <w:wBefore w:w="108" w:type="dxa"/>
          <w:cantSplit/>
          <w:trHeight w:val="261"/>
        </w:trPr>
        <w:tc>
          <w:tcPr>
            <w:tcW w:w="5245" w:type="dxa"/>
            <w:shd w:val="clear" w:color="auto" w:fill="D9D9D9"/>
            <w:vAlign w:val="center"/>
          </w:tcPr>
          <w:p w:rsidR="00445A39" w:rsidRPr="00167D6B" w:rsidRDefault="005175CE">
            <w:pPr>
              <w:rPr>
                <w:b/>
                <w:sz w:val="17"/>
                <w:szCs w:val="17"/>
              </w:rPr>
            </w:pPr>
            <w:r w:rsidRPr="00167D6B">
              <w:rPr>
                <w:b/>
                <w:sz w:val="17"/>
                <w:szCs w:val="17"/>
              </w:rPr>
              <w:t>№ та дата  в журналі вхідної кореспонденції</w:t>
            </w:r>
          </w:p>
        </w:tc>
        <w:tc>
          <w:tcPr>
            <w:tcW w:w="4536" w:type="dxa"/>
            <w:gridSpan w:val="3"/>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№________  «___»________20__ р.</w:t>
            </w:r>
          </w:p>
          <w:p w:rsidR="00445A39" w:rsidRPr="00167D6B" w:rsidRDefault="00445A39">
            <w:pPr>
              <w:rPr>
                <w:sz w:val="17"/>
                <w:szCs w:val="17"/>
              </w:rPr>
            </w:pPr>
          </w:p>
        </w:tc>
      </w:tr>
      <w:tr w:rsidR="00445A39" w:rsidRPr="00167D6B">
        <w:trPr>
          <w:gridBefore w:val="1"/>
          <w:wBefore w:w="108" w:type="dxa"/>
          <w:trHeight w:val="261"/>
        </w:trPr>
        <w:tc>
          <w:tcPr>
            <w:tcW w:w="5245" w:type="dxa"/>
            <w:shd w:val="clear" w:color="auto" w:fill="D9D9D9"/>
            <w:vAlign w:val="center"/>
          </w:tcPr>
          <w:p w:rsidR="00445A39" w:rsidRPr="00167D6B" w:rsidRDefault="005175CE">
            <w:pPr>
              <w:rPr>
                <w:b/>
                <w:sz w:val="17"/>
                <w:szCs w:val="17"/>
              </w:rPr>
            </w:pPr>
            <w:r w:rsidRPr="00167D6B">
              <w:rPr>
                <w:b/>
                <w:sz w:val="17"/>
                <w:szCs w:val="17"/>
              </w:rPr>
              <w:t>№ та дата в журналі розпоряджень</w:t>
            </w:r>
          </w:p>
        </w:tc>
        <w:tc>
          <w:tcPr>
            <w:tcW w:w="4536" w:type="dxa"/>
            <w:gridSpan w:val="3"/>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№________  «___»________20__ р.</w:t>
            </w:r>
          </w:p>
          <w:p w:rsidR="00445A39" w:rsidRPr="00167D6B" w:rsidRDefault="00445A39">
            <w:pPr>
              <w:rPr>
                <w:sz w:val="17"/>
                <w:szCs w:val="17"/>
              </w:rPr>
            </w:pPr>
          </w:p>
        </w:tc>
      </w:tr>
      <w:tr w:rsidR="00445A39" w:rsidRPr="00167D6B">
        <w:trPr>
          <w:gridBefore w:val="1"/>
          <w:wBefore w:w="108" w:type="dxa"/>
        </w:trPr>
        <w:tc>
          <w:tcPr>
            <w:tcW w:w="5245" w:type="dxa"/>
            <w:shd w:val="clear" w:color="auto" w:fill="D9D9D9"/>
            <w:vAlign w:val="center"/>
          </w:tcPr>
          <w:p w:rsidR="00445A39" w:rsidRPr="00167D6B" w:rsidRDefault="005175CE">
            <w:pPr>
              <w:rPr>
                <w:b/>
                <w:sz w:val="17"/>
                <w:szCs w:val="17"/>
              </w:rPr>
            </w:pPr>
            <w:r w:rsidRPr="00167D6B">
              <w:rPr>
                <w:b/>
                <w:sz w:val="17"/>
                <w:szCs w:val="17"/>
              </w:rPr>
              <w:t xml:space="preserve">№ та дата  в журналі </w:t>
            </w:r>
            <w:r w:rsidRPr="00167D6B">
              <w:rPr>
                <w:b/>
                <w:sz w:val="18"/>
                <w:szCs w:val="18"/>
              </w:rPr>
              <w:t>депозитарних</w:t>
            </w:r>
            <w:r w:rsidRPr="00167D6B">
              <w:rPr>
                <w:b/>
                <w:sz w:val="17"/>
                <w:szCs w:val="17"/>
              </w:rPr>
              <w:t xml:space="preserve"> операцій</w:t>
            </w:r>
          </w:p>
        </w:tc>
        <w:tc>
          <w:tcPr>
            <w:tcW w:w="4536" w:type="dxa"/>
            <w:gridSpan w:val="3"/>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 xml:space="preserve">№________  «___»________20__ р. </w:t>
            </w:r>
          </w:p>
          <w:p w:rsidR="00445A39" w:rsidRPr="00167D6B" w:rsidRDefault="00445A39">
            <w:pPr>
              <w:rPr>
                <w:sz w:val="17"/>
                <w:szCs w:val="17"/>
              </w:rPr>
            </w:pPr>
          </w:p>
        </w:tc>
      </w:tr>
      <w:tr w:rsidR="00445A39" w:rsidRPr="00167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19" w:type="dxa"/>
        </w:trPr>
        <w:tc>
          <w:tcPr>
            <w:tcW w:w="7487" w:type="dxa"/>
            <w:gridSpan w:val="3"/>
            <w:shd w:val="clear" w:color="auto" w:fill="auto"/>
          </w:tcPr>
          <w:p w:rsidR="00445A39" w:rsidRPr="00167D6B" w:rsidRDefault="00445A39">
            <w:pPr>
              <w:rPr>
                <w:bCs/>
              </w:rPr>
            </w:pPr>
          </w:p>
          <w:p w:rsidR="00445A39" w:rsidRPr="00167D6B" w:rsidRDefault="00445A39">
            <w:pPr>
              <w:rPr>
                <w:bCs/>
              </w:rPr>
            </w:pPr>
          </w:p>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rPr>
                <w:bCs/>
              </w:rPr>
            </w:pPr>
            <w:r w:rsidRPr="00167D6B">
              <w:rPr>
                <w:bCs/>
              </w:rPr>
              <w:t xml:space="preserve">     </w:t>
            </w:r>
          </w:p>
          <w:p w:rsidR="00445A39" w:rsidRPr="00167D6B" w:rsidRDefault="00445A39">
            <w:pPr>
              <w:rPr>
                <w:bCs/>
              </w:rPr>
            </w:pPr>
          </w:p>
          <w:p w:rsidR="00445A39" w:rsidRPr="00167D6B" w:rsidRDefault="005175CE">
            <w:pPr>
              <w:jc w:val="right"/>
              <w:rPr>
                <w:b/>
              </w:rPr>
            </w:pPr>
            <w:r w:rsidRPr="00167D6B">
              <w:rPr>
                <w:bCs/>
              </w:rPr>
              <w:t xml:space="preserve">     І.М.Гапоненко</w:t>
            </w:r>
          </w:p>
        </w:tc>
      </w:tr>
    </w:tbl>
    <w:p w:rsidR="00445A39" w:rsidRPr="00167D6B" w:rsidRDefault="00445A39"/>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5175CE">
      <w:pPr>
        <w:ind w:firstLine="540"/>
        <w:jc w:val="right"/>
      </w:pPr>
      <w:r w:rsidRPr="00167D6B">
        <w:t>Додаток 104</w:t>
      </w:r>
    </w:p>
    <w:p w:rsidR="00445A39" w:rsidRPr="00167D6B" w:rsidRDefault="00445A39">
      <w:pPr>
        <w:ind w:firstLine="540"/>
        <w:jc w:val="center"/>
        <w:rPr>
          <w:b/>
          <w:sz w:val="20"/>
          <w:szCs w:val="20"/>
        </w:rPr>
      </w:pPr>
    </w:p>
    <w:p w:rsidR="00445A39" w:rsidRPr="00167D6B" w:rsidRDefault="005175CE">
      <w:pPr>
        <w:ind w:firstLine="540"/>
        <w:jc w:val="center"/>
        <w:rPr>
          <w:b/>
          <w:sz w:val="20"/>
          <w:szCs w:val="20"/>
        </w:rPr>
      </w:pPr>
      <w:r w:rsidRPr="00167D6B">
        <w:rPr>
          <w:b/>
          <w:sz w:val="20"/>
          <w:szCs w:val="20"/>
        </w:rPr>
        <w:t>РОЗПОРЯДЖЕННЯ №____</w:t>
      </w:r>
    </w:p>
    <w:p w:rsidR="00445A39" w:rsidRPr="00167D6B" w:rsidRDefault="005175CE">
      <w:pPr>
        <w:ind w:firstLine="540"/>
        <w:jc w:val="center"/>
        <w:rPr>
          <w:b/>
          <w:sz w:val="20"/>
          <w:szCs w:val="20"/>
        </w:rPr>
      </w:pPr>
      <w:r w:rsidRPr="00167D6B">
        <w:rPr>
          <w:b/>
          <w:sz w:val="20"/>
          <w:szCs w:val="20"/>
        </w:rPr>
        <w:t>на внесення змін до анкети рахунку в цінних паперах для номінального утримувача</w:t>
      </w:r>
    </w:p>
    <w:p w:rsidR="00445A39" w:rsidRPr="00167D6B" w:rsidRDefault="005175CE">
      <w:pPr>
        <w:ind w:firstLine="540"/>
        <w:jc w:val="center"/>
        <w:rPr>
          <w:b/>
          <w:sz w:val="20"/>
          <w:szCs w:val="20"/>
          <w:vertAlign w:val="superscript"/>
        </w:rPr>
      </w:pPr>
      <w:r w:rsidRPr="00167D6B">
        <w:rPr>
          <w:b/>
          <w:sz w:val="20"/>
          <w:szCs w:val="20"/>
        </w:rPr>
        <w:t>від «______» ______________20__р.</w:t>
      </w:r>
    </w:p>
    <w:p w:rsidR="00445A39" w:rsidRPr="00167D6B" w:rsidRDefault="005175CE">
      <w:pPr>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shd w:val="clear" w:color="auto" w:fill="D9D9D9"/>
          </w:tcPr>
          <w:p w:rsidR="00445A39" w:rsidRPr="00167D6B" w:rsidRDefault="005175CE">
            <w:pPr>
              <w:jc w:val="both"/>
              <w:rPr>
                <w:sz w:val="20"/>
                <w:szCs w:val="20"/>
              </w:rPr>
            </w:pPr>
            <w:r w:rsidRPr="00167D6B">
              <w:rPr>
                <w:sz w:val="20"/>
                <w:szCs w:val="20"/>
              </w:rPr>
              <w:t>Код за ЄДРПОУ</w:t>
            </w:r>
          </w:p>
        </w:tc>
        <w:tc>
          <w:tcPr>
            <w:tcW w:w="6144" w:type="dxa"/>
            <w:shd w:val="clear" w:color="auto" w:fill="D9D9D9"/>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D9D9D9"/>
          </w:tcPr>
          <w:p w:rsidR="00445A39" w:rsidRPr="00167D6B" w:rsidRDefault="005175CE">
            <w:pPr>
              <w:rPr>
                <w:sz w:val="20"/>
                <w:szCs w:val="20"/>
              </w:rPr>
            </w:pPr>
            <w:r w:rsidRPr="00167D6B">
              <w:rPr>
                <w:sz w:val="20"/>
                <w:szCs w:val="20"/>
              </w:rPr>
              <w:t xml:space="preserve">Повне найменування </w:t>
            </w:r>
          </w:p>
        </w:tc>
        <w:tc>
          <w:tcPr>
            <w:tcW w:w="6144" w:type="dxa"/>
            <w:shd w:val="clear" w:color="auto" w:fill="D9D9D9"/>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rPr>
          <w:b/>
          <w:sz w:val="20"/>
          <w:szCs w:val="20"/>
        </w:rPr>
      </w:pPr>
    </w:p>
    <w:p w:rsidR="00445A39" w:rsidRPr="00167D6B" w:rsidRDefault="005175CE">
      <w:pPr>
        <w:rPr>
          <w:sz w:val="20"/>
          <w:szCs w:val="20"/>
        </w:rPr>
      </w:pPr>
      <w:r w:rsidRPr="00167D6B">
        <w:rPr>
          <w:b/>
          <w:sz w:val="20"/>
          <w:szCs w:val="20"/>
        </w:rPr>
        <w:t xml:space="preserve">ВІДОМОСТІ ПРО НОМІНАЛЬНОГО УТРИМУВАЧА </w:t>
      </w:r>
      <w:r w:rsidRPr="00167D6B">
        <w:rPr>
          <w:sz w:val="20"/>
          <w:szCs w:val="20"/>
        </w:rPr>
        <w:t>(</w:t>
      </w:r>
      <w:r w:rsidRPr="00167D6B">
        <w:rPr>
          <w:i/>
          <w:sz w:val="20"/>
          <w:szCs w:val="20"/>
        </w:rPr>
        <w:t>ВКАЗУЄТЬСЯ ДІЙСНА ІНФОРМАЦІЯ</w:t>
      </w:r>
      <w:r w:rsidRPr="00167D6B">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Депозитарний код рахунку в цінних паперах</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Повне найменування юридичної особи</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 xml:space="preserve">Номер реєстрації юридичної особи в країні її місцезнаходження </w:t>
            </w:r>
          </w:p>
        </w:tc>
        <w:tc>
          <w:tcPr>
            <w:tcW w:w="6120" w:type="dxa"/>
            <w:shd w:val="clear" w:color="auto" w:fill="auto"/>
          </w:tcPr>
          <w:p w:rsidR="00445A39" w:rsidRPr="00167D6B" w:rsidRDefault="00445A39">
            <w:pPr>
              <w:rPr>
                <w:sz w:val="20"/>
                <w:szCs w:val="20"/>
              </w:rPr>
            </w:pPr>
          </w:p>
        </w:tc>
      </w:tr>
    </w:tbl>
    <w:p w:rsidR="00445A39" w:rsidRPr="00167D6B" w:rsidRDefault="00445A39">
      <w:pPr>
        <w:rPr>
          <w:b/>
          <w:sz w:val="20"/>
          <w:szCs w:val="20"/>
        </w:rPr>
      </w:pPr>
    </w:p>
    <w:p w:rsidR="00445A39" w:rsidRPr="00167D6B" w:rsidRDefault="005175CE">
      <w:pPr>
        <w:jc w:val="both"/>
        <w:rPr>
          <w:b/>
          <w:sz w:val="20"/>
          <w:szCs w:val="20"/>
        </w:rPr>
      </w:pPr>
      <w:r w:rsidRPr="00167D6B">
        <w:rPr>
          <w:b/>
          <w:sz w:val="20"/>
          <w:szCs w:val="20"/>
        </w:rPr>
        <w:t>ЦИМ РОЗПОРЯДЖЕННЯМ  НАКАЗУЮ ВНЕСТИ ЗМІНИ ДО АНКЕТИ РАХУНКУ В ЦІННИХ ПАПЕРАХ</w:t>
      </w:r>
    </w:p>
    <w:tbl>
      <w:tblPr>
        <w:tblW w:w="9468" w:type="dxa"/>
        <w:tblLayout w:type="fixed"/>
        <w:tblLook w:val="0000" w:firstRow="0" w:lastRow="0" w:firstColumn="0" w:lastColumn="0" w:noHBand="0" w:noVBand="0"/>
      </w:tblPr>
      <w:tblGrid>
        <w:gridCol w:w="3348"/>
        <w:gridCol w:w="6120"/>
      </w:tblGrid>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tcPr>
          <w:p w:rsidR="00445A39" w:rsidRPr="00167D6B" w:rsidRDefault="005175CE">
            <w:pPr>
              <w:jc w:val="center"/>
              <w:rPr>
                <w:b/>
                <w:sz w:val="20"/>
                <w:szCs w:val="20"/>
              </w:rPr>
            </w:pPr>
            <w:r w:rsidRPr="00167D6B">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rsidR="00445A39" w:rsidRPr="00167D6B" w:rsidRDefault="005175CE">
            <w:pPr>
              <w:jc w:val="center"/>
              <w:rPr>
                <w:b/>
                <w:sz w:val="20"/>
                <w:szCs w:val="20"/>
              </w:rPr>
            </w:pPr>
            <w:r w:rsidRPr="00167D6B">
              <w:rPr>
                <w:b/>
                <w:sz w:val="20"/>
                <w:szCs w:val="20"/>
              </w:rPr>
              <w:t>НОВІ РЕКВІЗИТИ</w:t>
            </w:r>
          </w:p>
        </w:tc>
      </w:tr>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jc w:val="center"/>
              <w:rPr>
                <w:sz w:val="20"/>
                <w:szCs w:val="20"/>
              </w:rPr>
            </w:pPr>
            <w:r w:rsidRPr="00167D6B">
              <w:rPr>
                <w:sz w:val="20"/>
                <w:szCs w:val="20"/>
              </w:rPr>
              <w:t>1. ___________________</w:t>
            </w:r>
          </w:p>
          <w:p w:rsidR="00445A39" w:rsidRPr="00167D6B" w:rsidRDefault="005175CE">
            <w:pPr>
              <w:jc w:val="center"/>
              <w:rPr>
                <w:sz w:val="20"/>
                <w:szCs w:val="20"/>
              </w:rPr>
            </w:pPr>
            <w:r w:rsidRPr="00167D6B">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167D6B" w:rsidRDefault="00445A39">
            <w:pPr>
              <w:jc w:val="center"/>
              <w:rPr>
                <w:sz w:val="20"/>
                <w:szCs w:val="20"/>
              </w:rPr>
            </w:pPr>
          </w:p>
        </w:tc>
      </w:tr>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jc w:val="center"/>
              <w:rPr>
                <w:sz w:val="20"/>
                <w:szCs w:val="20"/>
              </w:rPr>
            </w:pPr>
            <w:r w:rsidRPr="00167D6B">
              <w:rPr>
                <w:sz w:val="20"/>
                <w:szCs w:val="20"/>
              </w:rPr>
              <w:t>2. ___________________</w:t>
            </w:r>
          </w:p>
          <w:p w:rsidR="00445A39" w:rsidRPr="00167D6B" w:rsidRDefault="005175CE">
            <w:pPr>
              <w:jc w:val="center"/>
              <w:rPr>
                <w:sz w:val="20"/>
                <w:szCs w:val="20"/>
              </w:rPr>
            </w:pPr>
            <w:r w:rsidRPr="00167D6B">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167D6B" w:rsidRDefault="00445A39">
            <w:pPr>
              <w:jc w:val="center"/>
              <w:rPr>
                <w:sz w:val="20"/>
                <w:szCs w:val="20"/>
              </w:rPr>
            </w:pPr>
          </w:p>
          <w:p w:rsidR="00445A39" w:rsidRPr="00167D6B" w:rsidRDefault="005175CE">
            <w:pPr>
              <w:jc w:val="center"/>
              <w:rPr>
                <w:sz w:val="20"/>
                <w:szCs w:val="20"/>
              </w:rPr>
            </w:pPr>
            <w:r w:rsidRPr="00167D6B">
              <w:rPr>
                <w:sz w:val="20"/>
                <w:szCs w:val="20"/>
              </w:rPr>
              <w:t>___________________</w:t>
            </w:r>
          </w:p>
        </w:tc>
      </w:tr>
    </w:tbl>
    <w:p w:rsidR="00445A39" w:rsidRPr="00167D6B" w:rsidRDefault="005175CE">
      <w:pPr>
        <w:spacing w:after="120"/>
        <w:jc w:val="both"/>
        <w:rPr>
          <w:i/>
          <w:sz w:val="20"/>
          <w:szCs w:val="20"/>
        </w:rPr>
      </w:pPr>
      <w:r w:rsidRPr="00167D6B">
        <w:rPr>
          <w:b/>
          <w:sz w:val="20"/>
          <w:szCs w:val="20"/>
        </w:rPr>
        <w:t>НАЗВА ТА РЕКВІЗИТИ ДОКУМЕНТА (-ІВ), НА ПІДСТАВІ ЯКОГО (-ИХ) ЗДІЙСНЮЄТЬСЯ ДЕПОЗИТАРНА ОПЕРАЦІЯ:</w:t>
      </w:r>
    </w:p>
    <w:p w:rsidR="00445A39" w:rsidRPr="00167D6B" w:rsidRDefault="005175CE">
      <w:pPr>
        <w:spacing w:after="120"/>
        <w:rPr>
          <w:sz w:val="20"/>
          <w:szCs w:val="20"/>
        </w:rPr>
      </w:pPr>
      <w:r w:rsidRPr="00167D6B">
        <w:rPr>
          <w:sz w:val="20"/>
          <w:szCs w:val="20"/>
        </w:rPr>
        <w:t>___________________________________________________________________________________________    ___________________________________________________________________________________________</w:t>
      </w:r>
    </w:p>
    <w:p w:rsidR="00445A39" w:rsidRPr="00167D6B" w:rsidRDefault="005175CE">
      <w:pPr>
        <w:spacing w:after="120"/>
        <w:jc w:val="both"/>
        <w:rPr>
          <w:b/>
          <w:sz w:val="20"/>
          <w:szCs w:val="20"/>
        </w:rPr>
      </w:pPr>
      <w:r w:rsidRPr="00167D6B">
        <w:rPr>
          <w:b/>
          <w:sz w:val="20"/>
          <w:szCs w:val="20"/>
        </w:rPr>
        <w:t>НОМІНАЛЬНИЙ УТРИМУВАЧ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5175CE">
      <w:pPr>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5175CE">
      <w:pPr>
        <w:tabs>
          <w:tab w:val="left" w:pos="2325"/>
        </w:tabs>
        <w:jc w:val="both"/>
        <w:rPr>
          <w:b/>
          <w:sz w:val="18"/>
          <w:szCs w:val="18"/>
        </w:rPr>
      </w:pPr>
      <w:r w:rsidRPr="00167D6B">
        <w:rPr>
          <w:b/>
          <w:sz w:val="18"/>
          <w:szCs w:val="18"/>
        </w:rPr>
        <w:t xml:space="preserve">*- для юридичної особи </w:t>
      </w:r>
      <w:r w:rsidRPr="00167D6B">
        <w:rPr>
          <w:b/>
          <w:sz w:val="20"/>
          <w:szCs w:val="20"/>
        </w:rPr>
        <w:t>за наявності</w:t>
      </w:r>
      <w:r w:rsidRPr="00167D6B">
        <w:rPr>
          <w:b/>
          <w:sz w:val="18"/>
          <w:szCs w:val="18"/>
        </w:rPr>
        <w:tab/>
      </w:r>
    </w:p>
    <w:p w:rsidR="00445A39" w:rsidRPr="00167D6B" w:rsidRDefault="00445A39">
      <w:pPr>
        <w:tabs>
          <w:tab w:val="left" w:pos="2325"/>
        </w:tabs>
        <w:jc w:val="both"/>
        <w:rPr>
          <w:b/>
          <w:sz w:val="18"/>
          <w:szCs w:val="18"/>
        </w:rPr>
      </w:pP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261"/>
        <w:gridCol w:w="4118"/>
        <w:gridCol w:w="1981"/>
        <w:gridCol w:w="102"/>
      </w:tblGrid>
      <w:tr w:rsidR="00445A39" w:rsidRPr="00167D6B">
        <w:trPr>
          <w:gridBefore w:val="1"/>
          <w:gridAfter w:val="1"/>
          <w:wBefore w:w="108" w:type="dxa"/>
          <w:wAfter w:w="102" w:type="dxa"/>
          <w:cantSplit/>
          <w:trHeight w:val="261"/>
        </w:trPr>
        <w:tc>
          <w:tcPr>
            <w:tcW w:w="3261" w:type="dxa"/>
            <w:shd w:val="clear" w:color="auto" w:fill="D9D9D9"/>
            <w:vAlign w:val="center"/>
          </w:tcPr>
          <w:p w:rsidR="00445A39" w:rsidRPr="00167D6B" w:rsidRDefault="005175CE">
            <w:pPr>
              <w:rPr>
                <w:sz w:val="18"/>
                <w:szCs w:val="18"/>
              </w:rPr>
            </w:pPr>
            <w:r w:rsidRPr="00167D6B">
              <w:rPr>
                <w:b/>
                <w:sz w:val="18"/>
                <w:szCs w:val="18"/>
              </w:rPr>
              <w:t>№ та дата  в журналі вхідної кореспонденції</w:t>
            </w:r>
          </w:p>
        </w:tc>
        <w:tc>
          <w:tcPr>
            <w:tcW w:w="6099" w:type="dxa"/>
            <w:gridSpan w:val="2"/>
            <w:vAlign w:val="bottom"/>
          </w:tcPr>
          <w:p w:rsidR="00445A39" w:rsidRPr="00167D6B" w:rsidRDefault="005175CE">
            <w:pPr>
              <w:jc w:val="center"/>
              <w:rPr>
                <w:sz w:val="18"/>
                <w:szCs w:val="18"/>
              </w:rPr>
            </w:pPr>
            <w:r w:rsidRPr="00167D6B">
              <w:rPr>
                <w:sz w:val="18"/>
                <w:szCs w:val="18"/>
              </w:rPr>
              <w:t>№__________________________від_______________</w:t>
            </w:r>
          </w:p>
        </w:tc>
      </w:tr>
      <w:tr w:rsidR="00445A39" w:rsidRPr="00167D6B">
        <w:trPr>
          <w:gridBefore w:val="1"/>
          <w:gridAfter w:val="1"/>
          <w:wBefore w:w="108" w:type="dxa"/>
          <w:wAfter w:w="102" w:type="dxa"/>
          <w:trHeight w:val="261"/>
        </w:trPr>
        <w:tc>
          <w:tcPr>
            <w:tcW w:w="3261" w:type="dxa"/>
            <w:shd w:val="clear" w:color="auto" w:fill="D9D9D9"/>
            <w:vAlign w:val="center"/>
          </w:tcPr>
          <w:p w:rsidR="00445A39" w:rsidRPr="00167D6B" w:rsidRDefault="005175CE">
            <w:pPr>
              <w:rPr>
                <w:b/>
                <w:sz w:val="18"/>
                <w:szCs w:val="18"/>
              </w:rPr>
            </w:pPr>
            <w:r w:rsidRPr="00167D6B">
              <w:rPr>
                <w:b/>
                <w:sz w:val="18"/>
                <w:szCs w:val="18"/>
              </w:rPr>
              <w:t>№ та дата в журналі розпоряджень</w:t>
            </w:r>
          </w:p>
        </w:tc>
        <w:tc>
          <w:tcPr>
            <w:tcW w:w="6099" w:type="dxa"/>
            <w:gridSpan w:val="2"/>
            <w:vAlign w:val="bottom"/>
          </w:tcPr>
          <w:p w:rsidR="00445A39" w:rsidRPr="00167D6B" w:rsidRDefault="005175CE">
            <w:pPr>
              <w:jc w:val="center"/>
              <w:rPr>
                <w:sz w:val="18"/>
                <w:szCs w:val="18"/>
              </w:rPr>
            </w:pPr>
            <w:r w:rsidRPr="00167D6B">
              <w:rPr>
                <w:sz w:val="18"/>
                <w:szCs w:val="18"/>
              </w:rPr>
              <w:t>№__________________________від_______________</w:t>
            </w:r>
          </w:p>
        </w:tc>
      </w:tr>
      <w:tr w:rsidR="00445A39" w:rsidRPr="00167D6B">
        <w:trPr>
          <w:gridBefore w:val="1"/>
          <w:gridAfter w:val="1"/>
          <w:wBefore w:w="108" w:type="dxa"/>
          <w:wAfter w:w="102" w:type="dxa"/>
        </w:trPr>
        <w:tc>
          <w:tcPr>
            <w:tcW w:w="3261" w:type="dxa"/>
            <w:shd w:val="clear" w:color="auto" w:fill="D9D9D9"/>
            <w:vAlign w:val="center"/>
          </w:tcPr>
          <w:p w:rsidR="00445A39" w:rsidRPr="00167D6B" w:rsidRDefault="005175CE">
            <w:pPr>
              <w:rPr>
                <w:b/>
                <w:sz w:val="18"/>
                <w:szCs w:val="18"/>
              </w:rPr>
            </w:pPr>
            <w:r w:rsidRPr="00167D6B">
              <w:rPr>
                <w:b/>
                <w:sz w:val="18"/>
                <w:szCs w:val="18"/>
              </w:rPr>
              <w:t>№ та дата в журналі депозитарних операцій</w:t>
            </w:r>
          </w:p>
        </w:tc>
        <w:tc>
          <w:tcPr>
            <w:tcW w:w="6099" w:type="dxa"/>
            <w:gridSpan w:val="2"/>
            <w:vAlign w:val="bottom"/>
          </w:tcPr>
          <w:p w:rsidR="00445A39" w:rsidRPr="00167D6B" w:rsidRDefault="005175CE">
            <w:pPr>
              <w:jc w:val="center"/>
              <w:rPr>
                <w:sz w:val="18"/>
                <w:szCs w:val="18"/>
              </w:rPr>
            </w:pPr>
            <w:r w:rsidRPr="00167D6B">
              <w:rPr>
                <w:sz w:val="18"/>
                <w:szCs w:val="18"/>
              </w:rPr>
              <w:t xml:space="preserve"> №__________________________від_______________</w:t>
            </w:r>
          </w:p>
        </w:tc>
      </w:tr>
      <w:tr w:rsidR="00445A39" w:rsidRPr="00167D6B">
        <w:trPr>
          <w:gridBefore w:val="1"/>
          <w:gridAfter w:val="1"/>
          <w:wBefore w:w="108" w:type="dxa"/>
          <w:wAfter w:w="102" w:type="dxa"/>
        </w:trPr>
        <w:tc>
          <w:tcPr>
            <w:tcW w:w="3261" w:type="dxa"/>
            <w:shd w:val="clear" w:color="auto" w:fill="D9D9D9"/>
            <w:vAlign w:val="center"/>
          </w:tcPr>
          <w:p w:rsidR="00445A39" w:rsidRPr="00167D6B" w:rsidRDefault="005175CE">
            <w:pPr>
              <w:rPr>
                <w:sz w:val="20"/>
                <w:szCs w:val="20"/>
              </w:rPr>
            </w:pPr>
            <w:r w:rsidRPr="00167D6B">
              <w:rPr>
                <w:sz w:val="20"/>
                <w:szCs w:val="20"/>
              </w:rPr>
              <w:t xml:space="preserve">Відповідальна особа </w:t>
            </w:r>
          </w:p>
          <w:p w:rsidR="00445A39" w:rsidRPr="00167D6B" w:rsidRDefault="005175CE">
            <w:pPr>
              <w:rPr>
                <w:b/>
                <w:sz w:val="18"/>
                <w:szCs w:val="18"/>
              </w:rPr>
            </w:pPr>
            <w:r w:rsidRPr="00167D6B">
              <w:rPr>
                <w:sz w:val="20"/>
                <w:szCs w:val="20"/>
              </w:rPr>
              <w:t>(</w:t>
            </w:r>
            <w:r w:rsidRPr="00167D6B">
              <w:rPr>
                <w:i/>
                <w:sz w:val="16"/>
                <w:szCs w:val="16"/>
              </w:rPr>
              <w:t>підпис, прізвище та ініціали</w:t>
            </w:r>
            <w:r w:rsidRPr="00167D6B">
              <w:rPr>
                <w:sz w:val="20"/>
                <w:szCs w:val="20"/>
              </w:rPr>
              <w:t>)</w:t>
            </w:r>
          </w:p>
        </w:tc>
        <w:tc>
          <w:tcPr>
            <w:tcW w:w="6099" w:type="dxa"/>
            <w:gridSpan w:val="2"/>
            <w:vAlign w:val="bottom"/>
          </w:tcPr>
          <w:p w:rsidR="00445A39" w:rsidRPr="00167D6B" w:rsidRDefault="00445A39">
            <w:pPr>
              <w:jc w:val="center"/>
              <w:rPr>
                <w:sz w:val="18"/>
                <w:szCs w:val="18"/>
              </w:rPr>
            </w:pPr>
          </w:p>
        </w:tc>
      </w:tr>
      <w:tr w:rsidR="00445A39" w:rsidRPr="00167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487" w:type="dxa"/>
            <w:gridSpan w:val="3"/>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gridSpan w:val="2"/>
            <w:shd w:val="clear" w:color="auto" w:fill="auto"/>
          </w:tcPr>
          <w:p w:rsidR="00445A39" w:rsidRPr="00167D6B" w:rsidRDefault="00445A39">
            <w:pPr>
              <w:rPr>
                <w:bCs/>
              </w:rPr>
            </w:pPr>
          </w:p>
          <w:p w:rsidR="00445A39" w:rsidRPr="00167D6B" w:rsidRDefault="005175CE">
            <w:pPr>
              <w:jc w:val="right"/>
              <w:rPr>
                <w:b/>
              </w:rPr>
            </w:pPr>
            <w:r w:rsidRPr="00167D6B">
              <w:rPr>
                <w:bCs/>
              </w:rPr>
              <w:t>І.М.Гапоненко</w:t>
            </w:r>
          </w:p>
        </w:tc>
      </w:tr>
    </w:tbl>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F60D0D" w:rsidRPr="00167D6B" w:rsidRDefault="00F60D0D">
      <w:pPr>
        <w:ind w:firstLine="540"/>
        <w:jc w:val="right"/>
      </w:pPr>
    </w:p>
    <w:p w:rsidR="00F60D0D" w:rsidRPr="00167D6B" w:rsidRDefault="00F60D0D">
      <w:pPr>
        <w:ind w:firstLine="540"/>
        <w:jc w:val="right"/>
      </w:pPr>
    </w:p>
    <w:p w:rsidR="00445A39" w:rsidRPr="00167D6B" w:rsidRDefault="005175CE">
      <w:pPr>
        <w:ind w:firstLine="540"/>
        <w:jc w:val="right"/>
      </w:pPr>
      <w:r w:rsidRPr="00167D6B">
        <w:t>Додаток 105</w:t>
      </w:r>
    </w:p>
    <w:p w:rsidR="00445A39" w:rsidRPr="00167D6B" w:rsidRDefault="00445A39">
      <w:pPr>
        <w:ind w:firstLine="540"/>
        <w:jc w:val="right"/>
      </w:pPr>
    </w:p>
    <w:p w:rsidR="00445A39" w:rsidRPr="00167D6B" w:rsidRDefault="00445A39">
      <w:pPr>
        <w:ind w:firstLine="540"/>
        <w:jc w:val="center"/>
        <w:rPr>
          <w:b/>
          <w:sz w:val="20"/>
          <w:szCs w:val="20"/>
        </w:rPr>
      </w:pPr>
    </w:p>
    <w:p w:rsidR="00445A39" w:rsidRPr="00167D6B" w:rsidRDefault="005175CE">
      <w:pPr>
        <w:ind w:firstLine="540"/>
        <w:jc w:val="center"/>
        <w:rPr>
          <w:b/>
          <w:sz w:val="20"/>
          <w:szCs w:val="20"/>
        </w:rPr>
      </w:pPr>
      <w:r w:rsidRPr="00167D6B">
        <w:rPr>
          <w:b/>
          <w:sz w:val="20"/>
          <w:szCs w:val="20"/>
        </w:rPr>
        <w:t>РОЗПОРЯДЖЕННЯ №____</w:t>
      </w:r>
    </w:p>
    <w:p w:rsidR="00445A39" w:rsidRPr="00167D6B" w:rsidRDefault="005175CE">
      <w:pPr>
        <w:ind w:firstLine="540"/>
        <w:jc w:val="center"/>
        <w:rPr>
          <w:b/>
          <w:sz w:val="20"/>
          <w:szCs w:val="20"/>
        </w:rPr>
      </w:pPr>
      <w:r w:rsidRPr="00167D6B">
        <w:rPr>
          <w:b/>
          <w:sz w:val="20"/>
          <w:szCs w:val="20"/>
        </w:rPr>
        <w:t>на закриття рахунку в цінних паперах для номінального утримувача</w:t>
      </w:r>
    </w:p>
    <w:p w:rsidR="00445A39" w:rsidRPr="00167D6B" w:rsidRDefault="005175CE">
      <w:pPr>
        <w:ind w:firstLine="540"/>
        <w:jc w:val="center"/>
        <w:rPr>
          <w:b/>
          <w:sz w:val="20"/>
          <w:szCs w:val="20"/>
          <w:vertAlign w:val="superscript"/>
        </w:rPr>
      </w:pPr>
      <w:r w:rsidRPr="00167D6B">
        <w:rPr>
          <w:b/>
          <w:sz w:val="20"/>
          <w:szCs w:val="20"/>
        </w:rPr>
        <w:t>від «______» ______________20__р.</w:t>
      </w:r>
    </w:p>
    <w:p w:rsidR="00445A39" w:rsidRPr="00167D6B" w:rsidRDefault="00445A39">
      <w:pPr>
        <w:ind w:firstLine="540"/>
        <w:jc w:val="center"/>
        <w:rPr>
          <w:b/>
          <w:sz w:val="20"/>
          <w:szCs w:val="20"/>
        </w:rPr>
      </w:pPr>
    </w:p>
    <w:p w:rsidR="00445A39" w:rsidRPr="00167D6B" w:rsidRDefault="005175CE">
      <w:pPr>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shd w:val="clear" w:color="auto" w:fill="D9D9D9"/>
          </w:tcPr>
          <w:p w:rsidR="00445A39" w:rsidRPr="00167D6B" w:rsidRDefault="005175CE">
            <w:pPr>
              <w:jc w:val="both"/>
              <w:rPr>
                <w:sz w:val="20"/>
                <w:szCs w:val="20"/>
              </w:rPr>
            </w:pPr>
            <w:r w:rsidRPr="00167D6B">
              <w:rPr>
                <w:sz w:val="20"/>
                <w:szCs w:val="20"/>
              </w:rPr>
              <w:t>Код за ЄДРПОУ</w:t>
            </w:r>
          </w:p>
        </w:tc>
        <w:tc>
          <w:tcPr>
            <w:tcW w:w="6144" w:type="dxa"/>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D9D9D9"/>
          </w:tcPr>
          <w:p w:rsidR="00445A39" w:rsidRPr="00167D6B" w:rsidRDefault="005175CE">
            <w:pPr>
              <w:rPr>
                <w:sz w:val="20"/>
                <w:szCs w:val="20"/>
              </w:rPr>
            </w:pPr>
            <w:r w:rsidRPr="00167D6B">
              <w:rPr>
                <w:sz w:val="20"/>
                <w:szCs w:val="20"/>
              </w:rPr>
              <w:t xml:space="preserve">Повне найменування </w:t>
            </w:r>
          </w:p>
        </w:tc>
        <w:tc>
          <w:tcPr>
            <w:tcW w:w="6144" w:type="dxa"/>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rPr>
          <w:b/>
          <w:sz w:val="20"/>
          <w:szCs w:val="20"/>
        </w:rPr>
      </w:pPr>
    </w:p>
    <w:p w:rsidR="00445A39" w:rsidRPr="00167D6B" w:rsidRDefault="005175CE">
      <w:pPr>
        <w:rPr>
          <w:sz w:val="20"/>
          <w:szCs w:val="20"/>
        </w:rPr>
      </w:pPr>
      <w:r w:rsidRPr="00167D6B">
        <w:rPr>
          <w:b/>
          <w:sz w:val="20"/>
          <w:szCs w:val="20"/>
        </w:rPr>
        <w:t>ВІДОМОСТІ ПРО НОМІНАЛЬНОГО УТРИМУВАЧА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Депозитарний код рахунку в цінних паперах</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Повне найменування юридичної особи</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 xml:space="preserve">Номер реєстрації юридичної особи в країні її місцезнаходження </w:t>
            </w:r>
          </w:p>
        </w:tc>
        <w:tc>
          <w:tcPr>
            <w:tcW w:w="6120" w:type="dxa"/>
            <w:shd w:val="clear" w:color="auto" w:fill="auto"/>
          </w:tcPr>
          <w:p w:rsidR="00445A39" w:rsidRPr="00167D6B" w:rsidRDefault="00445A39">
            <w:pPr>
              <w:rPr>
                <w:sz w:val="20"/>
                <w:szCs w:val="20"/>
              </w:rPr>
            </w:pPr>
          </w:p>
        </w:tc>
      </w:tr>
    </w:tbl>
    <w:p w:rsidR="00445A39" w:rsidRPr="00167D6B" w:rsidRDefault="00445A39">
      <w:pPr>
        <w:rPr>
          <w:b/>
          <w:sz w:val="20"/>
          <w:szCs w:val="20"/>
        </w:rPr>
      </w:pPr>
    </w:p>
    <w:p w:rsidR="00445A39" w:rsidRPr="00167D6B" w:rsidRDefault="00445A39">
      <w:pPr>
        <w:rPr>
          <w:b/>
          <w:sz w:val="20"/>
          <w:szCs w:val="20"/>
        </w:rPr>
      </w:pPr>
    </w:p>
    <w:p w:rsidR="00445A39" w:rsidRPr="00167D6B" w:rsidRDefault="005175CE">
      <w:pPr>
        <w:jc w:val="both"/>
        <w:rPr>
          <w:b/>
          <w:sz w:val="20"/>
          <w:szCs w:val="20"/>
        </w:rPr>
      </w:pPr>
      <w:r w:rsidRPr="00167D6B">
        <w:rPr>
          <w:b/>
          <w:sz w:val="20"/>
          <w:szCs w:val="20"/>
        </w:rPr>
        <w:t>ЦИМ РОЗПОРЯДЖЕННЯМ  НАКАЗУЮ ЗАКРИТИ РАХУНОК У ЦІННИХ ПАПЕРАХ.</w:t>
      </w:r>
    </w:p>
    <w:p w:rsidR="00445A39" w:rsidRPr="00167D6B" w:rsidRDefault="00445A39">
      <w:pPr>
        <w:spacing w:after="120"/>
        <w:jc w:val="both"/>
        <w:rPr>
          <w:b/>
          <w:sz w:val="20"/>
          <w:szCs w:val="20"/>
        </w:rPr>
      </w:pPr>
    </w:p>
    <w:p w:rsidR="00445A39" w:rsidRPr="00167D6B" w:rsidRDefault="005175CE">
      <w:pPr>
        <w:spacing w:after="120"/>
        <w:jc w:val="both"/>
        <w:rPr>
          <w:i/>
          <w:sz w:val="20"/>
          <w:szCs w:val="20"/>
        </w:rPr>
      </w:pPr>
      <w:r w:rsidRPr="00167D6B">
        <w:rPr>
          <w:b/>
          <w:sz w:val="20"/>
          <w:szCs w:val="20"/>
        </w:rPr>
        <w:t>НАЗВА ТА РЕКВІЗИТИ ДОКУМЕНТА (-ІВ), НА ПІДСТАВІ ЯКОГО (-ИХ) ЗДІЙСНЮЄТЬСЯ ДЕПОЗИТАРНА ОПЕРАЦІЯ:</w:t>
      </w:r>
    </w:p>
    <w:p w:rsidR="00445A39" w:rsidRPr="00167D6B" w:rsidRDefault="005175CE">
      <w:pPr>
        <w:spacing w:after="120"/>
        <w:rPr>
          <w:sz w:val="20"/>
          <w:szCs w:val="20"/>
        </w:rPr>
      </w:pPr>
      <w:r w:rsidRPr="00167D6B">
        <w:rPr>
          <w:sz w:val="20"/>
          <w:szCs w:val="20"/>
        </w:rPr>
        <w:t>_____________________________________________________________________________________________</w:t>
      </w:r>
    </w:p>
    <w:p w:rsidR="00445A39" w:rsidRPr="00167D6B" w:rsidRDefault="005175CE">
      <w:pPr>
        <w:spacing w:after="120"/>
        <w:rPr>
          <w:sz w:val="20"/>
          <w:szCs w:val="20"/>
        </w:rPr>
      </w:pPr>
      <w:r w:rsidRPr="00167D6B">
        <w:rPr>
          <w:sz w:val="20"/>
          <w:szCs w:val="20"/>
        </w:rPr>
        <w:t>_____________________________________________________________________________________________</w:t>
      </w:r>
    </w:p>
    <w:p w:rsidR="00445A39" w:rsidRPr="00167D6B" w:rsidRDefault="00445A39">
      <w:pPr>
        <w:spacing w:after="120"/>
        <w:rPr>
          <w:sz w:val="20"/>
          <w:szCs w:val="20"/>
        </w:rPr>
      </w:pPr>
    </w:p>
    <w:p w:rsidR="00445A39" w:rsidRPr="00167D6B" w:rsidRDefault="005175CE">
      <w:pPr>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5175CE">
      <w:pPr>
        <w:rPr>
          <w:b/>
          <w:sz w:val="20"/>
          <w:szCs w:val="20"/>
        </w:rPr>
      </w:pPr>
      <w:r w:rsidRPr="00167D6B">
        <w:rPr>
          <w:b/>
          <w:sz w:val="18"/>
          <w:szCs w:val="18"/>
        </w:rPr>
        <w:t xml:space="preserve">*- для юридичної особи </w:t>
      </w:r>
      <w:r w:rsidRPr="00167D6B">
        <w:rPr>
          <w:b/>
          <w:sz w:val="20"/>
          <w:szCs w:val="20"/>
        </w:rPr>
        <w:t>за наявності</w:t>
      </w:r>
    </w:p>
    <w:p w:rsidR="00445A39" w:rsidRPr="00167D6B" w:rsidRDefault="005175CE">
      <w:pPr>
        <w:tabs>
          <w:tab w:val="left" w:pos="2325"/>
        </w:tabs>
        <w:jc w:val="both"/>
        <w:rPr>
          <w:b/>
          <w:sz w:val="18"/>
          <w:szCs w:val="18"/>
        </w:rPr>
      </w:pPr>
      <w:r w:rsidRPr="00167D6B">
        <w:rPr>
          <w:b/>
          <w:sz w:val="18"/>
          <w:szCs w:val="18"/>
        </w:rPr>
        <w:tab/>
      </w:r>
    </w:p>
    <w:p w:rsidR="00445A39" w:rsidRPr="00167D6B" w:rsidRDefault="00445A39">
      <w:pPr>
        <w:jc w:val="both"/>
        <w:rPr>
          <w:b/>
          <w:sz w:val="20"/>
          <w:szCs w:val="20"/>
        </w:rPr>
      </w:pP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3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5130" w:type="dxa"/>
            <w:shd w:val="clear" w:color="auto" w:fill="auto"/>
          </w:tcPr>
          <w:p w:rsidR="00445A39" w:rsidRPr="00167D6B" w:rsidRDefault="00445A39">
            <w:pPr>
              <w:rPr>
                <w:b/>
                <w:sz w:val="20"/>
                <w:szCs w:val="20"/>
              </w:rPr>
            </w:pPr>
          </w:p>
        </w:tc>
      </w:tr>
    </w:tbl>
    <w:p w:rsidR="00445A39" w:rsidRPr="00167D6B" w:rsidRDefault="00445A39">
      <w:pPr>
        <w:rPr>
          <w:b/>
          <w:sz w:val="20"/>
          <w:szCs w:val="20"/>
          <w:u w:val="single"/>
        </w:rPr>
      </w:pPr>
    </w:p>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445A39">
            <w:pPr>
              <w:rPr>
                <w:bCs/>
              </w:rPr>
            </w:pP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F60D0D" w:rsidRPr="00167D6B" w:rsidRDefault="00F60D0D">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5175CE">
      <w:pPr>
        <w:ind w:firstLine="540"/>
        <w:jc w:val="right"/>
      </w:pPr>
      <w:r w:rsidRPr="00167D6B">
        <w:t>Додаток 106</w:t>
      </w:r>
    </w:p>
    <w:p w:rsidR="00445A39" w:rsidRPr="00167D6B" w:rsidRDefault="00445A39">
      <w:pPr>
        <w:ind w:firstLine="540"/>
        <w:jc w:val="center"/>
        <w:rPr>
          <w:b/>
          <w:sz w:val="20"/>
          <w:szCs w:val="20"/>
        </w:rPr>
      </w:pPr>
    </w:p>
    <w:p w:rsidR="00445A39" w:rsidRPr="00167D6B" w:rsidRDefault="005175CE">
      <w:pPr>
        <w:ind w:firstLine="540"/>
        <w:jc w:val="center"/>
        <w:rPr>
          <w:b/>
          <w:sz w:val="20"/>
          <w:szCs w:val="20"/>
          <w:vertAlign w:val="superscript"/>
        </w:rPr>
      </w:pPr>
      <w:r w:rsidRPr="00167D6B">
        <w:rPr>
          <w:b/>
          <w:sz w:val="20"/>
          <w:szCs w:val="20"/>
        </w:rPr>
        <w:t>РОЗПОРЯДЖЕННЯ №____ від  «______» ______________20__р.</w:t>
      </w:r>
    </w:p>
    <w:p w:rsidR="00445A39" w:rsidRPr="00167D6B" w:rsidRDefault="005175CE">
      <w:pPr>
        <w:ind w:firstLine="540"/>
        <w:jc w:val="center"/>
        <w:rPr>
          <w:b/>
          <w:sz w:val="20"/>
          <w:szCs w:val="20"/>
        </w:rPr>
      </w:pPr>
      <w:r w:rsidRPr="00167D6B">
        <w:rPr>
          <w:b/>
          <w:sz w:val="20"/>
          <w:szCs w:val="20"/>
        </w:rPr>
        <w:t xml:space="preserve">на виконання облікової операції блокування/розблокування прав на цінні папери </w:t>
      </w:r>
    </w:p>
    <w:p w:rsidR="00445A39" w:rsidRPr="00167D6B" w:rsidRDefault="005175CE">
      <w:pPr>
        <w:ind w:firstLine="540"/>
        <w:jc w:val="center"/>
        <w:rPr>
          <w:b/>
          <w:sz w:val="20"/>
          <w:szCs w:val="20"/>
          <w:vertAlign w:val="superscript"/>
        </w:rPr>
      </w:pPr>
      <w:r w:rsidRPr="00167D6B">
        <w:rPr>
          <w:b/>
          <w:sz w:val="20"/>
          <w:szCs w:val="20"/>
        </w:rPr>
        <w:t>для номінального утримувача</w:t>
      </w:r>
    </w:p>
    <w:p w:rsidR="00445A39" w:rsidRPr="00167D6B" w:rsidRDefault="00445A39">
      <w:pPr>
        <w:ind w:firstLine="540"/>
        <w:jc w:val="center"/>
        <w:rPr>
          <w:b/>
          <w:sz w:val="20"/>
          <w:szCs w:val="20"/>
          <w:vertAlign w:val="superscript"/>
        </w:rPr>
      </w:pPr>
    </w:p>
    <w:p w:rsidR="00445A39" w:rsidRPr="00167D6B" w:rsidRDefault="005175CE">
      <w:pPr>
        <w:ind w:left="708" w:firstLine="540"/>
        <w:rPr>
          <w:i/>
          <w:sz w:val="20"/>
          <w:szCs w:val="20"/>
        </w:rPr>
      </w:pPr>
      <w:r w:rsidRPr="00167D6B">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167D6B">
        <w:tc>
          <w:tcPr>
            <w:tcW w:w="540" w:type="dxa"/>
            <w:shd w:val="clear" w:color="auto" w:fill="auto"/>
          </w:tcPr>
          <w:p w:rsidR="00445A39" w:rsidRPr="00167D6B" w:rsidRDefault="00445A39">
            <w:pPr>
              <w:jc w:val="center"/>
              <w:rPr>
                <w:b/>
                <w:sz w:val="20"/>
                <w:szCs w:val="20"/>
                <w:vertAlign w:val="superscript"/>
              </w:rPr>
            </w:pPr>
          </w:p>
        </w:tc>
        <w:tc>
          <w:tcPr>
            <w:tcW w:w="5940" w:type="dxa"/>
            <w:shd w:val="clear" w:color="auto" w:fill="auto"/>
          </w:tcPr>
          <w:p w:rsidR="00445A39" w:rsidRPr="00167D6B" w:rsidRDefault="005175CE">
            <w:pPr>
              <w:rPr>
                <w:b/>
                <w:sz w:val="20"/>
                <w:szCs w:val="20"/>
              </w:rPr>
            </w:pPr>
            <w:r w:rsidRPr="00167D6B">
              <w:rPr>
                <w:b/>
                <w:sz w:val="20"/>
                <w:szCs w:val="20"/>
              </w:rPr>
              <w:t>блокування прав на цінні папери</w:t>
            </w:r>
          </w:p>
        </w:tc>
      </w:tr>
      <w:tr w:rsidR="00445A39" w:rsidRPr="00167D6B">
        <w:tc>
          <w:tcPr>
            <w:tcW w:w="540" w:type="dxa"/>
            <w:shd w:val="clear" w:color="auto" w:fill="auto"/>
          </w:tcPr>
          <w:p w:rsidR="00445A39" w:rsidRPr="00167D6B" w:rsidRDefault="00445A39">
            <w:pPr>
              <w:jc w:val="center"/>
              <w:rPr>
                <w:b/>
                <w:sz w:val="20"/>
                <w:szCs w:val="20"/>
                <w:vertAlign w:val="superscript"/>
              </w:rPr>
            </w:pPr>
          </w:p>
        </w:tc>
        <w:tc>
          <w:tcPr>
            <w:tcW w:w="5940" w:type="dxa"/>
            <w:shd w:val="clear" w:color="auto" w:fill="auto"/>
          </w:tcPr>
          <w:p w:rsidR="00445A39" w:rsidRPr="00167D6B" w:rsidRDefault="005175CE">
            <w:pPr>
              <w:rPr>
                <w:b/>
                <w:sz w:val="20"/>
                <w:szCs w:val="20"/>
              </w:rPr>
            </w:pPr>
            <w:r w:rsidRPr="00167D6B">
              <w:rPr>
                <w:b/>
                <w:sz w:val="20"/>
                <w:szCs w:val="20"/>
              </w:rPr>
              <w:t>розблокування прав на цінні папери</w:t>
            </w:r>
          </w:p>
        </w:tc>
      </w:tr>
    </w:tbl>
    <w:p w:rsidR="00445A39" w:rsidRPr="00167D6B" w:rsidRDefault="005175CE">
      <w:pPr>
        <w:rPr>
          <w:b/>
          <w:sz w:val="20"/>
          <w:szCs w:val="20"/>
        </w:rPr>
      </w:pPr>
      <w:r w:rsidRPr="00167D6B">
        <w:rPr>
          <w:b/>
          <w:sz w:val="20"/>
          <w:szCs w:val="20"/>
        </w:rPr>
        <w:tab/>
      </w:r>
      <w:r w:rsidRPr="00167D6B">
        <w:rPr>
          <w:b/>
          <w:sz w:val="20"/>
          <w:szCs w:val="20"/>
        </w:rPr>
        <w:tab/>
        <w:t xml:space="preserve"> </w:t>
      </w:r>
    </w:p>
    <w:p w:rsidR="00445A39" w:rsidRPr="00167D6B" w:rsidRDefault="005175CE">
      <w:pPr>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shd w:val="clear" w:color="auto" w:fill="C0C0C0"/>
          </w:tcPr>
          <w:p w:rsidR="00445A39" w:rsidRPr="00167D6B" w:rsidRDefault="005175CE">
            <w:pPr>
              <w:jc w:val="both"/>
              <w:rPr>
                <w:sz w:val="20"/>
                <w:szCs w:val="20"/>
              </w:rPr>
            </w:pPr>
            <w:r w:rsidRPr="00167D6B">
              <w:rPr>
                <w:sz w:val="20"/>
                <w:szCs w:val="20"/>
              </w:rPr>
              <w:t>Код за ЄДРПОУ</w:t>
            </w:r>
          </w:p>
        </w:tc>
        <w:tc>
          <w:tcPr>
            <w:tcW w:w="6144" w:type="dxa"/>
            <w:shd w:val="clear" w:color="auto" w:fill="C0C0C0"/>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C0C0C0"/>
          </w:tcPr>
          <w:p w:rsidR="00445A39" w:rsidRPr="00167D6B" w:rsidRDefault="005175CE">
            <w:pPr>
              <w:rPr>
                <w:sz w:val="20"/>
                <w:szCs w:val="20"/>
              </w:rPr>
            </w:pPr>
            <w:r w:rsidRPr="00167D6B">
              <w:rPr>
                <w:sz w:val="20"/>
                <w:szCs w:val="20"/>
              </w:rPr>
              <w:t xml:space="preserve">Повне найменування </w:t>
            </w:r>
          </w:p>
        </w:tc>
        <w:tc>
          <w:tcPr>
            <w:tcW w:w="6144" w:type="dxa"/>
            <w:shd w:val="clear" w:color="auto" w:fill="C0C0C0"/>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rPr>
          <w:b/>
          <w:sz w:val="20"/>
          <w:szCs w:val="20"/>
        </w:rPr>
      </w:pPr>
    </w:p>
    <w:p w:rsidR="00445A39" w:rsidRPr="00167D6B" w:rsidRDefault="005175CE">
      <w:pPr>
        <w:rPr>
          <w:sz w:val="20"/>
          <w:szCs w:val="20"/>
        </w:rPr>
      </w:pPr>
      <w:r w:rsidRPr="00167D6B">
        <w:rPr>
          <w:b/>
          <w:sz w:val="20"/>
          <w:szCs w:val="20"/>
        </w:rPr>
        <w:t>ВІДОМОСТІ ПРО НОМІНАЛЬНОГО УТРИМУВАЧА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167D6B">
        <w:tc>
          <w:tcPr>
            <w:tcW w:w="3348" w:type="dxa"/>
            <w:shd w:val="clear" w:color="auto" w:fill="auto"/>
          </w:tcPr>
          <w:p w:rsidR="00445A39" w:rsidRPr="00167D6B" w:rsidRDefault="005175CE">
            <w:pPr>
              <w:rPr>
                <w:sz w:val="20"/>
                <w:szCs w:val="20"/>
              </w:rPr>
            </w:pPr>
            <w:r w:rsidRPr="00167D6B">
              <w:rPr>
                <w:sz w:val="20"/>
                <w:szCs w:val="20"/>
              </w:rPr>
              <w:t>Депозитарний код рахунку в цінних паперах</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auto"/>
          </w:tcPr>
          <w:p w:rsidR="00445A39" w:rsidRPr="00167D6B" w:rsidRDefault="005175CE">
            <w:pPr>
              <w:jc w:val="both"/>
              <w:rPr>
                <w:sz w:val="20"/>
                <w:szCs w:val="20"/>
              </w:rPr>
            </w:pPr>
            <w:r w:rsidRPr="00167D6B">
              <w:rPr>
                <w:sz w:val="20"/>
                <w:szCs w:val="20"/>
              </w:rPr>
              <w:t>Повне найменування юридичної особи</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auto"/>
          </w:tcPr>
          <w:p w:rsidR="00445A39" w:rsidRPr="00167D6B" w:rsidRDefault="005175CE">
            <w:pPr>
              <w:jc w:val="both"/>
              <w:rPr>
                <w:sz w:val="20"/>
                <w:szCs w:val="20"/>
              </w:rPr>
            </w:pPr>
            <w:r w:rsidRPr="00167D6B">
              <w:rPr>
                <w:sz w:val="20"/>
                <w:szCs w:val="20"/>
              </w:rPr>
              <w:t xml:space="preserve">Номер реєстрації юридичної особи в країні її місцезнаходження </w:t>
            </w:r>
          </w:p>
        </w:tc>
        <w:tc>
          <w:tcPr>
            <w:tcW w:w="6120" w:type="dxa"/>
            <w:shd w:val="clear" w:color="auto" w:fill="auto"/>
          </w:tcPr>
          <w:p w:rsidR="00445A39" w:rsidRPr="00167D6B" w:rsidRDefault="00445A39">
            <w:pPr>
              <w:rPr>
                <w:sz w:val="20"/>
                <w:szCs w:val="20"/>
              </w:rPr>
            </w:pPr>
          </w:p>
        </w:tc>
      </w:tr>
    </w:tbl>
    <w:p w:rsidR="00445A39" w:rsidRPr="00167D6B" w:rsidRDefault="00445A39">
      <w:pPr>
        <w:rPr>
          <w:b/>
          <w:sz w:val="20"/>
          <w:szCs w:val="20"/>
        </w:rPr>
      </w:pPr>
    </w:p>
    <w:p w:rsidR="00445A39" w:rsidRPr="00167D6B" w:rsidRDefault="005175CE">
      <w:pPr>
        <w:jc w:val="both"/>
        <w:rPr>
          <w:b/>
          <w:sz w:val="20"/>
          <w:szCs w:val="20"/>
        </w:rPr>
      </w:pPr>
      <w:r w:rsidRPr="00167D6B">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6027"/>
      </w:tblGrid>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Найменування Емітента (повне або скорочене)</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Код за ЄДРПОУ Емітента</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 xml:space="preserve">Код цінних паперів </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Кількість цінних паперів (цифрами та прописом)</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Номінальна вартість одного цінного папера</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sz w:val="20"/>
                <w:szCs w:val="20"/>
              </w:rPr>
            </w:pPr>
            <w:r w:rsidRPr="00167D6B">
              <w:rPr>
                <w:sz w:val="20"/>
                <w:szCs w:val="20"/>
              </w:rPr>
              <w:t>Загальна номінальна вартість цінних паперів (цифрами та прописом)</w:t>
            </w:r>
          </w:p>
        </w:tc>
        <w:tc>
          <w:tcPr>
            <w:tcW w:w="6120" w:type="dxa"/>
            <w:shd w:val="clear" w:color="auto" w:fill="auto"/>
          </w:tcPr>
          <w:p w:rsidR="00445A39" w:rsidRPr="00167D6B" w:rsidRDefault="00445A39">
            <w:pPr>
              <w:jc w:val="both"/>
              <w:rPr>
                <w:b/>
                <w:sz w:val="20"/>
                <w:szCs w:val="20"/>
              </w:rPr>
            </w:pPr>
          </w:p>
        </w:tc>
      </w:tr>
    </w:tbl>
    <w:p w:rsidR="00445A39" w:rsidRPr="00167D6B" w:rsidRDefault="00445A39">
      <w:pPr>
        <w:jc w:val="both"/>
        <w:rPr>
          <w:b/>
          <w:sz w:val="20"/>
          <w:szCs w:val="20"/>
        </w:rPr>
      </w:pPr>
    </w:p>
    <w:p w:rsidR="00445A39" w:rsidRPr="00167D6B" w:rsidRDefault="00445A39">
      <w:pPr>
        <w:jc w:val="both"/>
        <w:rPr>
          <w:b/>
          <w:sz w:val="20"/>
          <w:szCs w:val="20"/>
        </w:rPr>
      </w:pPr>
    </w:p>
    <w:p w:rsidR="00445A39" w:rsidRPr="00167D6B" w:rsidRDefault="005175CE">
      <w:pPr>
        <w:jc w:val="both"/>
        <w:rPr>
          <w:sz w:val="20"/>
          <w:szCs w:val="20"/>
        </w:rPr>
      </w:pPr>
      <w:r w:rsidRPr="00167D6B">
        <w:rPr>
          <w:b/>
          <w:sz w:val="20"/>
          <w:szCs w:val="20"/>
        </w:rPr>
        <w:t xml:space="preserve">ВІДОМОСТІ, ПОВ’ЯЗАНІ ІЗ ВСТАНОВЛЕННЯМ/ЗНЯТТЯМ ОБМЕЖЕНЬ ПРАВ НА ЦІННІ ПАПЕРИ </w:t>
      </w:r>
      <w:r w:rsidRPr="00167D6B">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виконання договору застави цінних паперів</w:t>
            </w:r>
          </w:p>
        </w:tc>
      </w:tr>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виставлення цінних паперів на продаж на фондовій біржі</w:t>
            </w:r>
          </w:p>
        </w:tc>
      </w:tr>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виставлення державних цінних паперів / облігацій місцевих позик на продаж</w:t>
            </w:r>
          </w:p>
        </w:tc>
      </w:tr>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виконання договорів, гарантованих цінними паперами</w:t>
            </w:r>
          </w:p>
        </w:tc>
      </w:tr>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інші обмеження в обігу, передбачені законодавством, а саме_______________________________</w:t>
            </w:r>
          </w:p>
          <w:p w:rsidR="00445A39" w:rsidRPr="00167D6B" w:rsidRDefault="00445A39">
            <w:pPr>
              <w:jc w:val="both"/>
              <w:rPr>
                <w:sz w:val="20"/>
                <w:szCs w:val="20"/>
              </w:rPr>
            </w:pPr>
          </w:p>
        </w:tc>
      </w:tr>
    </w:tbl>
    <w:p w:rsidR="00445A39" w:rsidRPr="00167D6B" w:rsidRDefault="00445A39">
      <w:pPr>
        <w:jc w:val="both"/>
        <w:rPr>
          <w:b/>
          <w:sz w:val="20"/>
          <w:szCs w:val="20"/>
        </w:rPr>
      </w:pPr>
    </w:p>
    <w:p w:rsidR="00445A39" w:rsidRPr="00167D6B" w:rsidRDefault="00445A39">
      <w:pPr>
        <w:jc w:val="both"/>
        <w:rPr>
          <w:b/>
          <w:sz w:val="20"/>
          <w:szCs w:val="20"/>
        </w:rPr>
      </w:pPr>
    </w:p>
    <w:p w:rsidR="00445A39" w:rsidRPr="00167D6B" w:rsidRDefault="005175CE">
      <w:pPr>
        <w:jc w:val="both"/>
        <w:rPr>
          <w:i/>
          <w:sz w:val="17"/>
          <w:szCs w:val="17"/>
        </w:rPr>
      </w:pPr>
      <w:r w:rsidRPr="00167D6B">
        <w:rPr>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167D6B">
        <w:rPr>
          <w:i/>
          <w:sz w:val="17"/>
          <w:szCs w:val="17"/>
        </w:rPr>
        <w:t xml:space="preserve"> (РЕКВІЗИТ НЕ ЗАПОВНЮЄТЬСЯ У РОЗПОРЯДЖЕННІ ПРО БЛОКУВАННЯ ПРАВ НА ЦІННІ ПАПЕРИ, ЩО ВИСТАВЛЯЮТЬСЯ НА ПРОДАЖ)</w:t>
      </w:r>
    </w:p>
    <w:p w:rsidR="00445A39" w:rsidRPr="00167D6B" w:rsidRDefault="005175CE">
      <w:pPr>
        <w:jc w:val="both"/>
        <w:rPr>
          <w:b/>
          <w:sz w:val="17"/>
          <w:szCs w:val="17"/>
        </w:rPr>
      </w:pPr>
      <w:r w:rsidRPr="00167D6B">
        <w:rPr>
          <w:i/>
          <w:sz w:val="17"/>
          <w:szCs w:val="17"/>
        </w:rPr>
        <w:t>____</w:t>
      </w:r>
      <w:r w:rsidRPr="00167D6B">
        <w:rPr>
          <w:b/>
          <w:sz w:val="17"/>
          <w:szCs w:val="17"/>
        </w:rPr>
        <w:t>_________________________________________________________________________________________</w:t>
      </w:r>
    </w:p>
    <w:p w:rsidR="00445A39" w:rsidRPr="00167D6B" w:rsidRDefault="005175CE">
      <w:pPr>
        <w:jc w:val="both"/>
        <w:rPr>
          <w:b/>
          <w:sz w:val="17"/>
          <w:szCs w:val="17"/>
        </w:rPr>
      </w:pPr>
      <w:r w:rsidRPr="00167D6B">
        <w:rPr>
          <w:b/>
          <w:sz w:val="17"/>
          <w:szCs w:val="17"/>
        </w:rPr>
        <w:t>_____________________________________________________________________________________________</w:t>
      </w:r>
    </w:p>
    <w:p w:rsidR="00445A39" w:rsidRPr="00167D6B" w:rsidRDefault="00445A39">
      <w:pPr>
        <w:jc w:val="both"/>
        <w:rPr>
          <w:b/>
          <w:sz w:val="17"/>
          <w:szCs w:val="17"/>
        </w:rPr>
      </w:pPr>
    </w:p>
    <w:p w:rsidR="00445A39" w:rsidRPr="00167D6B" w:rsidRDefault="005175CE">
      <w:pPr>
        <w:jc w:val="both"/>
        <w:rPr>
          <w:b/>
          <w:sz w:val="17"/>
          <w:szCs w:val="17"/>
        </w:rPr>
      </w:pPr>
      <w:r w:rsidRPr="00167D6B">
        <w:rPr>
          <w:b/>
          <w:sz w:val="17"/>
          <w:szCs w:val="17"/>
        </w:rPr>
        <w:t>ВІДОМОСТІ ПРО ТОРГОВЦЯ ЦІННИМИ ПАПЕРАМИ, ЗА ДОГОВОРОМ З НОМІНАЛЬНИМ УТРИМУВАЧЕМ, КЛІЄНТОМ НОМІНАЛЬНОГО УТРИМУВАЧА АБО З КЛІЄНТОМ КЛІЄНТА НОМІНАЛЬНОГО УТРИМУВАЧА (</w:t>
      </w:r>
      <w:r w:rsidRPr="00167D6B">
        <w:rPr>
          <w:i/>
          <w:sz w:val="17"/>
          <w:szCs w:val="17"/>
        </w:rPr>
        <w:t>РЕКВІЗИТ ЗАПОВНЮЄТЬСЯ У РОЗПОРЯДЖЕННІ ПРО БЛОКУВАННЯ ПРАВ НА ЦІННІ ПАПЕРИ, ЩО ВИСТАВЛЯЮТЬСЯ НА ПРОДАЖ)</w:t>
      </w:r>
    </w:p>
    <w:p w:rsidR="00445A39" w:rsidRPr="00167D6B" w:rsidRDefault="00445A39">
      <w:pPr>
        <w:jc w:val="both"/>
        <w:rPr>
          <w:rFonts w:ascii="Pragmatica" w:hAnsi="Pragmatica"/>
          <w:b/>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609"/>
      </w:tblGrid>
      <w:tr w:rsidR="00445A39" w:rsidRPr="00167D6B">
        <w:tc>
          <w:tcPr>
            <w:tcW w:w="4857" w:type="dxa"/>
            <w:shd w:val="clear" w:color="auto" w:fill="auto"/>
          </w:tcPr>
          <w:p w:rsidR="00445A39" w:rsidRPr="00167D6B" w:rsidRDefault="005175CE">
            <w:pPr>
              <w:jc w:val="both"/>
              <w:rPr>
                <w:sz w:val="20"/>
                <w:szCs w:val="20"/>
              </w:rPr>
            </w:pPr>
            <w:r w:rsidRPr="00167D6B">
              <w:rPr>
                <w:sz w:val="20"/>
                <w:szCs w:val="20"/>
              </w:rPr>
              <w:t>Найменування торговця цінними паперами (повне або скорочене)</w:t>
            </w:r>
          </w:p>
        </w:tc>
        <w:tc>
          <w:tcPr>
            <w:tcW w:w="4683" w:type="dxa"/>
            <w:shd w:val="clear" w:color="auto" w:fill="auto"/>
          </w:tcPr>
          <w:p w:rsidR="00445A39" w:rsidRPr="00167D6B" w:rsidRDefault="00445A39">
            <w:pPr>
              <w:rPr>
                <w:b/>
                <w:sz w:val="20"/>
                <w:szCs w:val="20"/>
              </w:rPr>
            </w:pPr>
          </w:p>
        </w:tc>
      </w:tr>
      <w:tr w:rsidR="00445A39" w:rsidRPr="00167D6B">
        <w:tc>
          <w:tcPr>
            <w:tcW w:w="4857" w:type="dxa"/>
            <w:shd w:val="clear" w:color="auto" w:fill="auto"/>
          </w:tcPr>
          <w:p w:rsidR="00445A39" w:rsidRPr="00167D6B" w:rsidRDefault="005175CE">
            <w:pPr>
              <w:rPr>
                <w:b/>
                <w:sz w:val="20"/>
                <w:szCs w:val="20"/>
              </w:rPr>
            </w:pPr>
            <w:r w:rsidRPr="00167D6B">
              <w:rPr>
                <w:sz w:val="20"/>
                <w:szCs w:val="20"/>
              </w:rPr>
              <w:t>Код за ЄДРПОУ торговця цінними паперами</w:t>
            </w:r>
          </w:p>
        </w:tc>
        <w:tc>
          <w:tcPr>
            <w:tcW w:w="4683" w:type="dxa"/>
            <w:shd w:val="clear" w:color="auto" w:fill="auto"/>
          </w:tcPr>
          <w:p w:rsidR="00445A39" w:rsidRPr="00167D6B" w:rsidRDefault="00445A39">
            <w:pPr>
              <w:rPr>
                <w:b/>
                <w:sz w:val="20"/>
                <w:szCs w:val="20"/>
              </w:rPr>
            </w:pPr>
          </w:p>
        </w:tc>
      </w:tr>
      <w:tr w:rsidR="00445A39" w:rsidRPr="00167D6B">
        <w:tc>
          <w:tcPr>
            <w:tcW w:w="4857" w:type="dxa"/>
            <w:shd w:val="clear" w:color="auto" w:fill="auto"/>
          </w:tcPr>
          <w:p w:rsidR="00445A39" w:rsidRPr="00167D6B" w:rsidRDefault="005175CE">
            <w:pPr>
              <w:jc w:val="both"/>
              <w:rPr>
                <w:sz w:val="20"/>
                <w:szCs w:val="20"/>
              </w:rPr>
            </w:pPr>
            <w:r w:rsidRPr="00167D6B">
              <w:rPr>
                <w:sz w:val="20"/>
                <w:szCs w:val="20"/>
              </w:rPr>
              <w:t xml:space="preserve">Місцезнаходження торговця цінними паперами </w:t>
            </w:r>
          </w:p>
        </w:tc>
        <w:tc>
          <w:tcPr>
            <w:tcW w:w="4683" w:type="dxa"/>
            <w:shd w:val="clear" w:color="auto" w:fill="auto"/>
          </w:tcPr>
          <w:p w:rsidR="00445A39" w:rsidRPr="00167D6B" w:rsidRDefault="00445A39">
            <w:pPr>
              <w:jc w:val="both"/>
              <w:rPr>
                <w:sz w:val="20"/>
                <w:szCs w:val="20"/>
              </w:rPr>
            </w:pPr>
          </w:p>
        </w:tc>
      </w:tr>
      <w:tr w:rsidR="00445A39" w:rsidRPr="00167D6B">
        <w:tc>
          <w:tcPr>
            <w:tcW w:w="4857" w:type="dxa"/>
            <w:shd w:val="clear" w:color="auto" w:fill="auto"/>
          </w:tcPr>
          <w:p w:rsidR="00445A39" w:rsidRPr="00167D6B" w:rsidRDefault="005175CE">
            <w:pPr>
              <w:jc w:val="both"/>
              <w:rPr>
                <w:sz w:val="20"/>
                <w:szCs w:val="20"/>
              </w:rPr>
            </w:pPr>
            <w:r w:rsidRPr="00167D6B">
              <w:rPr>
                <w:sz w:val="20"/>
                <w:szCs w:val="20"/>
              </w:rPr>
              <w:t>Відомості про ліцензію торговця цінними паперами (серія, номер, строк дії ліцензії (у разі наявності))</w:t>
            </w:r>
          </w:p>
        </w:tc>
        <w:tc>
          <w:tcPr>
            <w:tcW w:w="4683" w:type="dxa"/>
            <w:shd w:val="clear" w:color="auto" w:fill="auto"/>
          </w:tcPr>
          <w:p w:rsidR="00445A39" w:rsidRPr="00167D6B" w:rsidRDefault="00445A39">
            <w:pPr>
              <w:jc w:val="both"/>
              <w:rPr>
                <w:sz w:val="20"/>
                <w:szCs w:val="20"/>
              </w:rPr>
            </w:pPr>
          </w:p>
        </w:tc>
      </w:tr>
    </w:tbl>
    <w:p w:rsidR="00445A39" w:rsidRPr="00167D6B" w:rsidRDefault="00445A39">
      <w:pPr>
        <w:spacing w:after="120"/>
        <w:jc w:val="both"/>
        <w:rPr>
          <w:rFonts w:ascii="Pragmatica" w:hAnsi="Pragmatica"/>
          <w:b/>
          <w:sz w:val="20"/>
          <w:szCs w:val="20"/>
        </w:rPr>
      </w:pPr>
    </w:p>
    <w:p w:rsidR="00445A39" w:rsidRPr="00167D6B" w:rsidRDefault="005175CE">
      <w:pPr>
        <w:jc w:val="both"/>
        <w:rPr>
          <w:i/>
          <w:sz w:val="17"/>
          <w:szCs w:val="17"/>
        </w:rPr>
      </w:pPr>
      <w:r w:rsidRPr="00167D6B">
        <w:rPr>
          <w:b/>
          <w:sz w:val="17"/>
          <w:szCs w:val="17"/>
        </w:rPr>
        <w:t xml:space="preserve">ДОДАТКОВА ІНФОРМАЦІЯ </w:t>
      </w:r>
      <w:r w:rsidRPr="00167D6B">
        <w:rPr>
          <w:i/>
          <w:sz w:val="17"/>
          <w:szCs w:val="17"/>
        </w:rPr>
        <w:t>(ЗАПОВНЮЄТЬСЯ ЗА НЕОБХІДНОСТІ) ______________________________</w:t>
      </w:r>
    </w:p>
    <w:p w:rsidR="00445A39" w:rsidRPr="00167D6B" w:rsidRDefault="00445A39">
      <w:pPr>
        <w:rPr>
          <w:i/>
          <w:sz w:val="17"/>
          <w:szCs w:val="17"/>
        </w:rPr>
      </w:pPr>
    </w:p>
    <w:p w:rsidR="00445A39" w:rsidRPr="00167D6B" w:rsidRDefault="005175CE">
      <w:pPr>
        <w:jc w:val="both"/>
        <w:rPr>
          <w:b/>
          <w:sz w:val="17"/>
          <w:szCs w:val="17"/>
        </w:rPr>
      </w:pPr>
      <w:r w:rsidRPr="00167D6B">
        <w:rPr>
          <w:b/>
          <w:sz w:val="17"/>
          <w:szCs w:val="17"/>
        </w:rPr>
        <w:t xml:space="preserve">СТРОК ВИКОНАННЯ ОПЕРАЦІЇ </w:t>
      </w:r>
      <w:r w:rsidRPr="00167D6B">
        <w:rPr>
          <w:i/>
          <w:sz w:val="17"/>
          <w:szCs w:val="17"/>
        </w:rPr>
        <w:t>(ПІДКРЕСЛИТИ)</w:t>
      </w:r>
      <w:r w:rsidRPr="00167D6B">
        <w:rPr>
          <w:b/>
          <w:sz w:val="17"/>
          <w:szCs w:val="17"/>
        </w:rPr>
        <w:t>: ТЕРМІНОВО, ІНШЕ ________________________</w:t>
      </w:r>
    </w:p>
    <w:p w:rsidR="00445A39" w:rsidRPr="00167D6B" w:rsidRDefault="00445A39">
      <w:pPr>
        <w:jc w:val="both"/>
        <w:rPr>
          <w:b/>
          <w:sz w:val="17"/>
          <w:szCs w:val="17"/>
        </w:rPr>
      </w:pPr>
    </w:p>
    <w:p w:rsidR="00445A39" w:rsidRPr="00167D6B" w:rsidRDefault="005175CE">
      <w:pPr>
        <w:spacing w:after="120"/>
        <w:jc w:val="both"/>
        <w:rPr>
          <w:b/>
          <w:sz w:val="17"/>
          <w:szCs w:val="17"/>
        </w:rPr>
      </w:pPr>
      <w:r w:rsidRPr="00167D6B">
        <w:rPr>
          <w:b/>
          <w:sz w:val="17"/>
          <w:szCs w:val="17"/>
        </w:rPr>
        <w:t>НОМІНАЛЬНИЙ УТРИМУВАЧ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445A39">
      <w:pPr>
        <w:spacing w:after="120"/>
        <w:jc w:val="both"/>
        <w:rPr>
          <w:rFonts w:ascii="Pragmatica" w:hAnsi="Pragmatica"/>
          <w:b/>
          <w:sz w:val="20"/>
          <w:szCs w:val="20"/>
        </w:rPr>
      </w:pPr>
    </w:p>
    <w:p w:rsidR="00445A39" w:rsidRPr="00167D6B" w:rsidRDefault="005175CE">
      <w:pPr>
        <w:rPr>
          <w:b/>
          <w:sz w:val="20"/>
          <w:szCs w:val="20"/>
        </w:rPr>
      </w:pPr>
      <w:r w:rsidRPr="00167D6B">
        <w:rPr>
          <w:b/>
          <w:sz w:val="20"/>
          <w:szCs w:val="20"/>
        </w:rPr>
        <w:t xml:space="preserve">Підпис Розпорядника рахунку          /__________________________/_________________________________ </w:t>
      </w:r>
    </w:p>
    <w:p w:rsidR="00445A39" w:rsidRPr="00167D6B" w:rsidRDefault="005175CE">
      <w:pPr>
        <w:jc w:val="both"/>
        <w:rPr>
          <w:b/>
        </w:rPr>
      </w:pPr>
      <w:r w:rsidRPr="00167D6B">
        <w:rPr>
          <w:b/>
          <w:sz w:val="20"/>
          <w:szCs w:val="20"/>
        </w:rPr>
        <w:t xml:space="preserve">                                                                                   підпис,   М.П.</w:t>
      </w:r>
      <w:r w:rsidRPr="00167D6B">
        <w:rPr>
          <w:b/>
          <w:vertAlign w:val="superscript"/>
        </w:rPr>
        <w:t xml:space="preserve"> *</w:t>
      </w:r>
      <w:r w:rsidRPr="00167D6B">
        <w:rPr>
          <w:b/>
        </w:rPr>
        <w:t xml:space="preserve">                           </w:t>
      </w:r>
      <w:r w:rsidRPr="00167D6B">
        <w:rPr>
          <w:b/>
          <w:sz w:val="20"/>
          <w:szCs w:val="20"/>
        </w:rPr>
        <w:t>П.І.Б.</w:t>
      </w:r>
    </w:p>
    <w:p w:rsidR="00445A39" w:rsidRPr="00167D6B" w:rsidRDefault="005175CE">
      <w:pPr>
        <w:jc w:val="both"/>
        <w:rPr>
          <w:b/>
          <w:sz w:val="18"/>
          <w:szCs w:val="18"/>
        </w:rPr>
      </w:pPr>
      <w:r w:rsidRPr="00167D6B">
        <w:rPr>
          <w:b/>
          <w:sz w:val="18"/>
          <w:szCs w:val="18"/>
        </w:rPr>
        <w:t xml:space="preserve">*- для юридичної особи </w:t>
      </w:r>
      <w:r w:rsidRPr="00167D6B">
        <w:rPr>
          <w:b/>
          <w:sz w:val="20"/>
          <w:szCs w:val="20"/>
        </w:rPr>
        <w:t>за наявності</w:t>
      </w:r>
    </w:p>
    <w:p w:rsidR="00445A39" w:rsidRPr="00167D6B" w:rsidRDefault="00445A39">
      <w:pPr>
        <w:jc w:val="both"/>
        <w:rPr>
          <w:b/>
        </w:rPr>
      </w:pPr>
    </w:p>
    <w:p w:rsidR="00445A39" w:rsidRPr="00167D6B" w:rsidRDefault="00445A39">
      <w:pPr>
        <w:jc w:val="both"/>
        <w:rPr>
          <w:b/>
        </w:rPr>
      </w:pPr>
    </w:p>
    <w:p w:rsidR="00445A39" w:rsidRPr="00167D6B" w:rsidRDefault="00445A39">
      <w:pPr>
        <w:jc w:val="both"/>
        <w:rPr>
          <w:b/>
        </w:rPr>
      </w:pPr>
    </w:p>
    <w:p w:rsidR="00445A39" w:rsidRPr="00167D6B" w:rsidRDefault="005175CE">
      <w:pPr>
        <w:shd w:val="clear" w:color="auto" w:fill="FFFFFF"/>
        <w:jc w:val="center"/>
        <w:rPr>
          <w:b/>
          <w:sz w:val="18"/>
          <w:szCs w:val="18"/>
        </w:rPr>
      </w:pPr>
      <w:r w:rsidRPr="00167D6B">
        <w:rPr>
          <w:b/>
          <w:sz w:val="18"/>
          <w:szCs w:val="18"/>
        </w:rPr>
        <w:t>ВІДМІТКИ ДЕПОЗИТАРНОЇ УСТАНОВИ</w:t>
      </w:r>
    </w:p>
    <w:p w:rsidR="00445A39" w:rsidRPr="00167D6B" w:rsidRDefault="00445A39">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3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5130" w:type="dxa"/>
            <w:shd w:val="clear" w:color="auto" w:fill="auto"/>
          </w:tcPr>
          <w:p w:rsidR="00445A39" w:rsidRPr="00167D6B" w:rsidRDefault="00445A39">
            <w:pPr>
              <w:rPr>
                <w:b/>
                <w:sz w:val="20"/>
                <w:szCs w:val="20"/>
              </w:rPr>
            </w:pPr>
          </w:p>
        </w:tc>
      </w:tr>
    </w:tbl>
    <w:p w:rsidR="00445A39" w:rsidRPr="00167D6B" w:rsidRDefault="00445A39"/>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445A39">
            <w:pPr>
              <w:rPr>
                <w:bCs/>
              </w:rPr>
            </w:pP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F60D0D" w:rsidRPr="00167D6B" w:rsidRDefault="00F60D0D">
      <w:pPr>
        <w:ind w:firstLine="540"/>
        <w:jc w:val="right"/>
      </w:pPr>
    </w:p>
    <w:p w:rsidR="00F60D0D" w:rsidRPr="00167D6B" w:rsidRDefault="00F60D0D">
      <w:pPr>
        <w:ind w:firstLine="540"/>
        <w:jc w:val="right"/>
      </w:pPr>
    </w:p>
    <w:p w:rsidR="00F60D0D" w:rsidRPr="00167D6B" w:rsidRDefault="00F60D0D">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5175CE">
      <w:pPr>
        <w:ind w:firstLine="540"/>
        <w:jc w:val="right"/>
      </w:pPr>
      <w:r w:rsidRPr="00167D6B">
        <w:t>Додаток 107</w:t>
      </w:r>
    </w:p>
    <w:p w:rsidR="00445A39" w:rsidRPr="00167D6B" w:rsidRDefault="00445A39">
      <w:pPr>
        <w:ind w:firstLine="540"/>
        <w:jc w:val="center"/>
        <w:rPr>
          <w:b/>
          <w:sz w:val="17"/>
          <w:szCs w:val="17"/>
        </w:rPr>
      </w:pPr>
    </w:p>
    <w:p w:rsidR="00445A39" w:rsidRPr="00167D6B" w:rsidRDefault="005175CE">
      <w:pPr>
        <w:jc w:val="center"/>
        <w:rPr>
          <w:b/>
          <w:sz w:val="17"/>
          <w:szCs w:val="17"/>
        </w:rPr>
      </w:pPr>
      <w:r w:rsidRPr="00167D6B">
        <w:rPr>
          <w:b/>
          <w:sz w:val="17"/>
          <w:szCs w:val="17"/>
        </w:rPr>
        <w:t xml:space="preserve">РОЗПОРЯДЖЕННЯ №____ від  «______» ______________20__р. на </w:t>
      </w:r>
    </w:p>
    <w:p w:rsidR="00445A39" w:rsidRPr="00167D6B" w:rsidRDefault="005175CE">
      <w:pPr>
        <w:jc w:val="center"/>
        <w:rPr>
          <w:b/>
          <w:sz w:val="17"/>
          <w:szCs w:val="17"/>
        </w:rPr>
      </w:pPr>
      <w:r w:rsidRPr="00167D6B">
        <w:rPr>
          <w:b/>
          <w:sz w:val="17"/>
          <w:szCs w:val="17"/>
        </w:rPr>
        <w:t>одержання/поставку прав на цінні папери для номінального утримувача</w:t>
      </w:r>
    </w:p>
    <w:p w:rsidR="00445A39" w:rsidRPr="00167D6B" w:rsidRDefault="005175CE">
      <w:pPr>
        <w:tabs>
          <w:tab w:val="left" w:pos="1260"/>
        </w:tabs>
        <w:jc w:val="center"/>
        <w:rPr>
          <w:b/>
          <w:sz w:val="17"/>
          <w:szCs w:val="17"/>
        </w:rPr>
      </w:pPr>
      <w:r w:rsidRPr="00167D6B">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40"/>
        <w:gridCol w:w="6120"/>
      </w:tblGrid>
      <w:tr w:rsidR="00445A39" w:rsidRPr="00167D6B">
        <w:tc>
          <w:tcPr>
            <w:tcW w:w="540" w:type="dxa"/>
            <w:shd w:val="clear" w:color="auto" w:fill="D9D9D9"/>
          </w:tcPr>
          <w:p w:rsidR="00445A39" w:rsidRPr="00167D6B" w:rsidRDefault="00445A39">
            <w:pPr>
              <w:rPr>
                <w:b/>
                <w:sz w:val="17"/>
                <w:szCs w:val="17"/>
              </w:rPr>
            </w:pPr>
          </w:p>
        </w:tc>
        <w:tc>
          <w:tcPr>
            <w:tcW w:w="6120" w:type="dxa"/>
            <w:shd w:val="clear" w:color="auto" w:fill="D9D9D9"/>
          </w:tcPr>
          <w:p w:rsidR="00445A39" w:rsidRPr="00167D6B" w:rsidRDefault="005175CE">
            <w:pPr>
              <w:rPr>
                <w:b/>
                <w:sz w:val="17"/>
                <w:szCs w:val="17"/>
              </w:rPr>
            </w:pPr>
            <w:r w:rsidRPr="00167D6B">
              <w:rPr>
                <w:b/>
                <w:sz w:val="17"/>
                <w:szCs w:val="17"/>
              </w:rPr>
              <w:t xml:space="preserve">одержання прав на цінні папери </w:t>
            </w:r>
          </w:p>
        </w:tc>
      </w:tr>
      <w:tr w:rsidR="00445A39" w:rsidRPr="00167D6B">
        <w:tc>
          <w:tcPr>
            <w:tcW w:w="540" w:type="dxa"/>
            <w:shd w:val="clear" w:color="auto" w:fill="D9D9D9"/>
          </w:tcPr>
          <w:p w:rsidR="00445A39" w:rsidRPr="00167D6B" w:rsidRDefault="00445A39">
            <w:pPr>
              <w:rPr>
                <w:b/>
                <w:sz w:val="17"/>
                <w:szCs w:val="17"/>
              </w:rPr>
            </w:pPr>
          </w:p>
        </w:tc>
        <w:tc>
          <w:tcPr>
            <w:tcW w:w="6120" w:type="dxa"/>
            <w:shd w:val="clear" w:color="auto" w:fill="D9D9D9"/>
          </w:tcPr>
          <w:p w:rsidR="00445A39" w:rsidRPr="00167D6B" w:rsidRDefault="005175CE">
            <w:pPr>
              <w:rPr>
                <w:b/>
                <w:sz w:val="17"/>
                <w:szCs w:val="17"/>
              </w:rPr>
            </w:pPr>
            <w:r w:rsidRPr="00167D6B">
              <w:rPr>
                <w:b/>
                <w:sz w:val="17"/>
                <w:szCs w:val="17"/>
              </w:rPr>
              <w:t>поставку прав на цінні папери</w:t>
            </w:r>
          </w:p>
        </w:tc>
      </w:tr>
    </w:tbl>
    <w:p w:rsidR="00445A39" w:rsidRPr="00167D6B" w:rsidRDefault="005175CE">
      <w:pPr>
        <w:rPr>
          <w:b/>
          <w:sz w:val="17"/>
          <w:szCs w:val="17"/>
        </w:rPr>
      </w:pPr>
      <w:r w:rsidRPr="00167D6B">
        <w:rPr>
          <w:b/>
          <w:sz w:val="17"/>
          <w:szCs w:val="17"/>
        </w:rPr>
        <w:tab/>
      </w:r>
      <w:r w:rsidRPr="00167D6B">
        <w:rPr>
          <w:b/>
          <w:sz w:val="17"/>
          <w:szCs w:val="17"/>
        </w:rPr>
        <w:tab/>
        <w:t xml:space="preserve"> </w:t>
      </w:r>
    </w:p>
    <w:p w:rsidR="00445A39" w:rsidRPr="00167D6B" w:rsidRDefault="005175CE">
      <w:pPr>
        <w:ind w:left="-900"/>
        <w:rPr>
          <w:b/>
          <w:sz w:val="17"/>
          <w:szCs w:val="17"/>
        </w:rPr>
      </w:pPr>
      <w:r w:rsidRPr="00167D6B">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760"/>
      </w:tblGrid>
      <w:tr w:rsidR="00445A39" w:rsidRPr="00167D6B">
        <w:tc>
          <w:tcPr>
            <w:tcW w:w="4500" w:type="dxa"/>
            <w:shd w:val="clear" w:color="auto" w:fill="auto"/>
          </w:tcPr>
          <w:p w:rsidR="00445A39" w:rsidRPr="00167D6B" w:rsidRDefault="005175CE">
            <w:pPr>
              <w:jc w:val="both"/>
              <w:rPr>
                <w:sz w:val="17"/>
                <w:szCs w:val="17"/>
              </w:rPr>
            </w:pPr>
            <w:r w:rsidRPr="00167D6B">
              <w:rPr>
                <w:sz w:val="17"/>
                <w:szCs w:val="17"/>
              </w:rPr>
              <w:t>Код за ЄДРПОУ</w:t>
            </w:r>
          </w:p>
        </w:tc>
        <w:tc>
          <w:tcPr>
            <w:tcW w:w="5760" w:type="dxa"/>
          </w:tcPr>
          <w:p w:rsidR="00445A39" w:rsidRPr="00167D6B" w:rsidRDefault="005175CE">
            <w:pPr>
              <w:rPr>
                <w:sz w:val="17"/>
                <w:szCs w:val="17"/>
              </w:rPr>
            </w:pPr>
            <w:r w:rsidRPr="00167D6B">
              <w:rPr>
                <w:sz w:val="20"/>
                <w:szCs w:val="20"/>
              </w:rPr>
              <w:t>23697280</w:t>
            </w:r>
          </w:p>
        </w:tc>
      </w:tr>
      <w:tr w:rsidR="00445A39" w:rsidRPr="00167D6B">
        <w:tc>
          <w:tcPr>
            <w:tcW w:w="4500" w:type="dxa"/>
            <w:shd w:val="clear" w:color="auto" w:fill="auto"/>
          </w:tcPr>
          <w:p w:rsidR="00445A39" w:rsidRPr="00167D6B" w:rsidRDefault="005175CE">
            <w:pPr>
              <w:rPr>
                <w:sz w:val="17"/>
                <w:szCs w:val="17"/>
              </w:rPr>
            </w:pPr>
            <w:r w:rsidRPr="00167D6B">
              <w:rPr>
                <w:sz w:val="17"/>
                <w:szCs w:val="17"/>
              </w:rPr>
              <w:t xml:space="preserve">Повне найменування </w:t>
            </w:r>
          </w:p>
        </w:tc>
        <w:tc>
          <w:tcPr>
            <w:tcW w:w="5760" w:type="dxa"/>
          </w:tcPr>
          <w:p w:rsidR="00445A39" w:rsidRPr="00167D6B" w:rsidRDefault="005175CE">
            <w:pPr>
              <w:rPr>
                <w:sz w:val="17"/>
                <w:szCs w:val="17"/>
              </w:rPr>
            </w:pPr>
            <w:r w:rsidRPr="00167D6B">
              <w:rPr>
                <w:sz w:val="16"/>
                <w:szCs w:val="16"/>
              </w:rPr>
              <w:t>ПУБЛІЧНЕ АКЦІОНЕРНЕ ТОВАРИСТВО АКЦІОНЕРНИЙ БАНК «УКРГАЗБАНК»</w:t>
            </w:r>
          </w:p>
        </w:tc>
      </w:tr>
    </w:tbl>
    <w:p w:rsidR="00445A39" w:rsidRPr="00167D6B" w:rsidRDefault="00445A39">
      <w:pPr>
        <w:rPr>
          <w:b/>
          <w:sz w:val="17"/>
          <w:szCs w:val="17"/>
        </w:rPr>
      </w:pPr>
    </w:p>
    <w:p w:rsidR="00445A39" w:rsidRPr="00167D6B" w:rsidRDefault="005175CE">
      <w:pPr>
        <w:ind w:left="-900"/>
        <w:rPr>
          <w:i/>
          <w:sz w:val="17"/>
          <w:szCs w:val="17"/>
        </w:rPr>
      </w:pPr>
      <w:r w:rsidRPr="00167D6B">
        <w:rPr>
          <w:b/>
          <w:sz w:val="17"/>
          <w:szCs w:val="17"/>
        </w:rPr>
        <w:t xml:space="preserve">ВІДОМОСТІ ПРО ОПЕРАЦІЮ </w:t>
      </w:r>
      <w:r w:rsidRPr="00167D6B">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9424"/>
      </w:tblGrid>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зарахування прав на цінні папери</w:t>
            </w:r>
          </w:p>
        </w:tc>
      </w:tr>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списання прав на цінні папери</w:t>
            </w:r>
          </w:p>
        </w:tc>
      </w:tr>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переказ прав на цінні папери (між депонентом/номінальним(и) утримувачем(ами) Депозитарної установи)</w:t>
            </w:r>
          </w:p>
        </w:tc>
      </w:tr>
    </w:tbl>
    <w:p w:rsidR="00445A39" w:rsidRPr="00167D6B" w:rsidRDefault="00445A39">
      <w:pPr>
        <w:rPr>
          <w:b/>
          <w:sz w:val="17"/>
          <w:szCs w:val="17"/>
        </w:rPr>
      </w:pPr>
    </w:p>
    <w:p w:rsidR="00445A39" w:rsidRPr="00167D6B" w:rsidRDefault="005175CE">
      <w:pPr>
        <w:ind w:left="-900"/>
        <w:rPr>
          <w:i/>
          <w:sz w:val="17"/>
          <w:szCs w:val="17"/>
        </w:rPr>
      </w:pPr>
      <w:r w:rsidRPr="00167D6B">
        <w:rPr>
          <w:b/>
          <w:sz w:val="17"/>
          <w:szCs w:val="17"/>
        </w:rPr>
        <w:t xml:space="preserve">ВІДОМОСТІ ПРО ПРИНЦИП ВИКОНАННЯ ОПЕРАЦІЇ </w:t>
      </w:r>
      <w:r w:rsidRPr="00167D6B">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з дотриманням принципу «поставка проти оплати»</w:t>
            </w:r>
          </w:p>
        </w:tc>
      </w:tr>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без дотримання принципу «поставка проти оплати»</w:t>
            </w:r>
          </w:p>
        </w:tc>
      </w:tr>
    </w:tbl>
    <w:p w:rsidR="00445A39" w:rsidRPr="00167D6B" w:rsidRDefault="00445A39">
      <w:pPr>
        <w:rPr>
          <w:b/>
          <w:sz w:val="17"/>
          <w:szCs w:val="17"/>
        </w:rPr>
      </w:pPr>
    </w:p>
    <w:p w:rsidR="00445A39" w:rsidRPr="00167D6B" w:rsidRDefault="005175CE">
      <w:pPr>
        <w:ind w:left="-900"/>
        <w:rPr>
          <w:sz w:val="17"/>
          <w:szCs w:val="17"/>
        </w:rPr>
      </w:pPr>
      <w:r w:rsidRPr="00167D6B">
        <w:rPr>
          <w:b/>
          <w:sz w:val="17"/>
          <w:szCs w:val="17"/>
        </w:rPr>
        <w:t>ВІДОМОСТІ ПРО НОМІНАЛЬНОГО УТРИМУВАЧА</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7"/>
        <w:gridCol w:w="5679"/>
      </w:tblGrid>
      <w:tr w:rsidR="00445A39" w:rsidRPr="00167D6B">
        <w:tc>
          <w:tcPr>
            <w:tcW w:w="4500" w:type="dxa"/>
            <w:shd w:val="clear" w:color="auto" w:fill="auto"/>
          </w:tcPr>
          <w:p w:rsidR="00445A39" w:rsidRPr="00167D6B" w:rsidRDefault="005175CE">
            <w:pPr>
              <w:jc w:val="both"/>
              <w:rPr>
                <w:sz w:val="17"/>
                <w:szCs w:val="17"/>
              </w:rPr>
            </w:pPr>
            <w:r w:rsidRPr="00167D6B">
              <w:rPr>
                <w:sz w:val="17"/>
                <w:szCs w:val="17"/>
              </w:rPr>
              <w:t>Депозитарний код рахунку в цінних паперах</w:t>
            </w:r>
          </w:p>
        </w:tc>
        <w:tc>
          <w:tcPr>
            <w:tcW w:w="5760" w:type="dxa"/>
            <w:shd w:val="clear" w:color="auto" w:fill="auto"/>
          </w:tcPr>
          <w:p w:rsidR="00445A39" w:rsidRPr="00167D6B" w:rsidRDefault="00445A39">
            <w:pPr>
              <w:rPr>
                <w:sz w:val="17"/>
                <w:szCs w:val="17"/>
              </w:rPr>
            </w:pPr>
          </w:p>
        </w:tc>
      </w:tr>
      <w:tr w:rsidR="00445A39" w:rsidRPr="00167D6B">
        <w:tc>
          <w:tcPr>
            <w:tcW w:w="4500" w:type="dxa"/>
            <w:shd w:val="clear" w:color="auto" w:fill="auto"/>
          </w:tcPr>
          <w:p w:rsidR="00445A39" w:rsidRPr="00167D6B" w:rsidRDefault="005175CE">
            <w:pPr>
              <w:jc w:val="both"/>
              <w:rPr>
                <w:sz w:val="17"/>
                <w:szCs w:val="17"/>
              </w:rPr>
            </w:pPr>
            <w:r w:rsidRPr="00167D6B">
              <w:rPr>
                <w:sz w:val="17"/>
                <w:szCs w:val="17"/>
              </w:rPr>
              <w:t>Повне найменування юридичної особи/</w:t>
            </w:r>
          </w:p>
        </w:tc>
        <w:tc>
          <w:tcPr>
            <w:tcW w:w="5760" w:type="dxa"/>
            <w:shd w:val="clear" w:color="auto" w:fill="auto"/>
          </w:tcPr>
          <w:p w:rsidR="00445A39" w:rsidRPr="00167D6B" w:rsidRDefault="00445A39">
            <w:pPr>
              <w:rPr>
                <w:sz w:val="17"/>
                <w:szCs w:val="17"/>
              </w:rPr>
            </w:pPr>
          </w:p>
        </w:tc>
      </w:tr>
      <w:tr w:rsidR="00445A39" w:rsidRPr="00167D6B">
        <w:tc>
          <w:tcPr>
            <w:tcW w:w="4500" w:type="dxa"/>
            <w:shd w:val="clear" w:color="auto" w:fill="auto"/>
          </w:tcPr>
          <w:p w:rsidR="00445A39" w:rsidRPr="00167D6B" w:rsidRDefault="005175CE">
            <w:pPr>
              <w:jc w:val="both"/>
              <w:rPr>
                <w:sz w:val="17"/>
                <w:szCs w:val="17"/>
              </w:rPr>
            </w:pPr>
            <w:r w:rsidRPr="00167D6B">
              <w:rPr>
                <w:sz w:val="17"/>
                <w:szCs w:val="17"/>
              </w:rPr>
              <w:t xml:space="preserve">Номер реєстрації юридичної особи в країні її місцезнаходження </w:t>
            </w:r>
          </w:p>
        </w:tc>
        <w:tc>
          <w:tcPr>
            <w:tcW w:w="5760" w:type="dxa"/>
            <w:shd w:val="clear" w:color="auto" w:fill="auto"/>
          </w:tcPr>
          <w:p w:rsidR="00445A39" w:rsidRPr="00167D6B" w:rsidRDefault="00445A39">
            <w:pPr>
              <w:rPr>
                <w:sz w:val="17"/>
                <w:szCs w:val="17"/>
              </w:rPr>
            </w:pPr>
          </w:p>
        </w:tc>
      </w:tr>
    </w:tbl>
    <w:p w:rsidR="00445A39" w:rsidRPr="00167D6B" w:rsidRDefault="00445A39">
      <w:pPr>
        <w:rPr>
          <w:i/>
          <w:sz w:val="17"/>
          <w:szCs w:val="17"/>
        </w:rPr>
      </w:pPr>
    </w:p>
    <w:p w:rsidR="00445A39" w:rsidRPr="00167D6B" w:rsidRDefault="005175CE">
      <w:pPr>
        <w:ind w:left="-900"/>
        <w:rPr>
          <w:b/>
          <w:sz w:val="17"/>
          <w:szCs w:val="17"/>
        </w:rPr>
      </w:pPr>
      <w:r w:rsidRPr="00167D6B">
        <w:rPr>
          <w:b/>
          <w:sz w:val="17"/>
          <w:szCs w:val="17"/>
        </w:rPr>
        <w:t>ВІДОМОСТІ ПРО ВИГОДООДЕРЖУВАЧА</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3468"/>
        <w:gridCol w:w="4806"/>
      </w:tblGrid>
      <w:tr w:rsidR="00445A39" w:rsidRPr="00167D6B">
        <w:trPr>
          <w:trHeight w:val="289"/>
        </w:trPr>
        <w:tc>
          <w:tcPr>
            <w:tcW w:w="1888" w:type="dxa"/>
            <w:vMerge w:val="restart"/>
            <w:tcBorders>
              <w:right w:val="single" w:sz="4" w:space="0" w:color="auto"/>
            </w:tcBorders>
            <w:shd w:val="clear" w:color="auto" w:fill="auto"/>
          </w:tcPr>
          <w:p w:rsidR="00445A39" w:rsidRPr="00167D6B" w:rsidRDefault="005175CE">
            <w:pPr>
              <w:jc w:val="both"/>
              <w:rPr>
                <w:sz w:val="17"/>
                <w:szCs w:val="17"/>
              </w:rPr>
            </w:pPr>
            <w:r w:rsidRPr="00167D6B">
              <w:rPr>
                <w:sz w:val="17"/>
                <w:szCs w:val="17"/>
              </w:rPr>
              <w:t>Для юридичної особи</w:t>
            </w:r>
          </w:p>
        </w:tc>
        <w:tc>
          <w:tcPr>
            <w:tcW w:w="3527" w:type="dxa"/>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Повне найменування юридичної особи</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422"/>
        </w:trPr>
        <w:tc>
          <w:tcPr>
            <w:tcW w:w="1888" w:type="dxa"/>
            <w:vMerge/>
            <w:tcBorders>
              <w:right w:val="single" w:sz="4" w:space="0" w:color="auto"/>
            </w:tcBorders>
            <w:shd w:val="clear" w:color="auto" w:fill="auto"/>
          </w:tcPr>
          <w:p w:rsidR="00445A39" w:rsidRPr="00167D6B" w:rsidRDefault="00445A39">
            <w:pPr>
              <w:rPr>
                <w:sz w:val="17"/>
                <w:szCs w:val="17"/>
              </w:rPr>
            </w:pPr>
          </w:p>
        </w:tc>
        <w:tc>
          <w:tcPr>
            <w:tcW w:w="3527" w:type="dxa"/>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 xml:space="preserve">Номер реєстрації юридичної особи в країні її місцезнаходження </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260"/>
        </w:trPr>
        <w:tc>
          <w:tcPr>
            <w:tcW w:w="1888" w:type="dxa"/>
            <w:vMerge w:val="restart"/>
            <w:tcBorders>
              <w:right w:val="single" w:sz="4" w:space="0" w:color="auto"/>
            </w:tcBorders>
            <w:shd w:val="clear" w:color="auto" w:fill="auto"/>
          </w:tcPr>
          <w:p w:rsidR="00445A39" w:rsidRPr="00167D6B" w:rsidRDefault="005175CE">
            <w:pPr>
              <w:jc w:val="both"/>
              <w:rPr>
                <w:sz w:val="17"/>
                <w:szCs w:val="17"/>
              </w:rPr>
            </w:pPr>
            <w:r w:rsidRPr="00167D6B">
              <w:rPr>
                <w:sz w:val="17"/>
                <w:szCs w:val="17"/>
              </w:rPr>
              <w:t>Для фізичної особи</w:t>
            </w:r>
          </w:p>
        </w:tc>
        <w:tc>
          <w:tcPr>
            <w:tcW w:w="3527" w:type="dxa"/>
            <w:tcBorders>
              <w:left w:val="single" w:sz="4" w:space="0" w:color="auto"/>
              <w:right w:val="single" w:sz="4" w:space="0" w:color="auto"/>
            </w:tcBorders>
            <w:shd w:val="clear" w:color="auto" w:fill="auto"/>
          </w:tcPr>
          <w:p w:rsidR="00445A39" w:rsidRPr="00167D6B" w:rsidRDefault="005175CE">
            <w:pPr>
              <w:rPr>
                <w:sz w:val="17"/>
                <w:szCs w:val="17"/>
              </w:rPr>
            </w:pPr>
            <w:r w:rsidRPr="00167D6B">
              <w:rPr>
                <w:sz w:val="17"/>
                <w:szCs w:val="17"/>
              </w:rPr>
              <w:t>Прізвище, ім’я, по батькові (за наявності)</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180"/>
        </w:trPr>
        <w:tc>
          <w:tcPr>
            <w:tcW w:w="1888" w:type="dxa"/>
            <w:vMerge/>
            <w:tcBorders>
              <w:right w:val="single" w:sz="4" w:space="0" w:color="auto"/>
            </w:tcBorders>
            <w:shd w:val="clear" w:color="auto" w:fill="auto"/>
          </w:tcPr>
          <w:p w:rsidR="00445A39" w:rsidRPr="00167D6B" w:rsidRDefault="00445A39">
            <w:pPr>
              <w:rPr>
                <w:sz w:val="17"/>
                <w:szCs w:val="17"/>
              </w:rPr>
            </w:pPr>
          </w:p>
        </w:tc>
        <w:tc>
          <w:tcPr>
            <w:tcW w:w="3527" w:type="dxa"/>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Реєстраційний номер облікової картки платника податків (за наявності)</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270"/>
        </w:trPr>
        <w:tc>
          <w:tcPr>
            <w:tcW w:w="1888" w:type="dxa"/>
            <w:vMerge/>
            <w:tcBorders>
              <w:right w:val="single" w:sz="4" w:space="0" w:color="auto"/>
            </w:tcBorders>
            <w:shd w:val="clear" w:color="auto" w:fill="auto"/>
          </w:tcPr>
          <w:p w:rsidR="00445A39" w:rsidRPr="00167D6B" w:rsidRDefault="00445A39">
            <w:pPr>
              <w:rPr>
                <w:sz w:val="17"/>
                <w:szCs w:val="17"/>
              </w:rPr>
            </w:pPr>
          </w:p>
        </w:tc>
        <w:tc>
          <w:tcPr>
            <w:tcW w:w="3527" w:type="dxa"/>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 xml:space="preserve">Назва, серія (за наявності), номер, дата видачі документа, що посвідчує фізичну особу </w:t>
            </w:r>
          </w:p>
        </w:tc>
        <w:tc>
          <w:tcPr>
            <w:tcW w:w="4948" w:type="dxa"/>
            <w:tcBorders>
              <w:right w:val="single" w:sz="4" w:space="0" w:color="auto"/>
            </w:tcBorders>
            <w:shd w:val="clear" w:color="auto" w:fill="auto"/>
          </w:tcPr>
          <w:p w:rsidR="00445A39" w:rsidRPr="00167D6B" w:rsidRDefault="00445A39">
            <w:pPr>
              <w:rPr>
                <w:sz w:val="17"/>
                <w:szCs w:val="17"/>
              </w:rPr>
            </w:pPr>
          </w:p>
        </w:tc>
      </w:tr>
    </w:tbl>
    <w:p w:rsidR="00445A39" w:rsidRPr="00167D6B" w:rsidRDefault="00445A39">
      <w:pPr>
        <w:ind w:left="-900"/>
        <w:rPr>
          <w:b/>
          <w:sz w:val="17"/>
          <w:szCs w:val="17"/>
        </w:rPr>
      </w:pPr>
    </w:p>
    <w:p w:rsidR="00445A39" w:rsidRPr="00167D6B" w:rsidRDefault="00445A39">
      <w:pPr>
        <w:ind w:left="-900"/>
        <w:rPr>
          <w:b/>
          <w:sz w:val="17"/>
          <w:szCs w:val="17"/>
        </w:rPr>
      </w:pPr>
    </w:p>
    <w:p w:rsidR="00445A39" w:rsidRPr="00167D6B" w:rsidRDefault="005175CE">
      <w:pPr>
        <w:ind w:left="-900"/>
        <w:rPr>
          <w:i/>
          <w:sz w:val="17"/>
          <w:szCs w:val="17"/>
        </w:rPr>
      </w:pPr>
      <w:r w:rsidRPr="00167D6B">
        <w:rPr>
          <w:b/>
          <w:sz w:val="17"/>
          <w:szCs w:val="17"/>
        </w:rPr>
        <w:t xml:space="preserve">ВІДОМОСТІ ПРО КОНТРАГЕНТА </w:t>
      </w:r>
      <w:r w:rsidRPr="00167D6B">
        <w:rPr>
          <w:i/>
          <w:sz w:val="17"/>
          <w:szCs w:val="17"/>
        </w:rPr>
        <w:t>(ЗАПОВНИТИ ПОТРІБНЕ )</w:t>
      </w:r>
    </w:p>
    <w:p w:rsidR="00445A39" w:rsidRPr="00167D6B" w:rsidRDefault="005175CE">
      <w:pPr>
        <w:ind w:left="-900"/>
        <w:rPr>
          <w:i/>
          <w:sz w:val="16"/>
          <w:szCs w:val="16"/>
        </w:rPr>
      </w:pPr>
      <w:r w:rsidRPr="00167D6B">
        <w:rPr>
          <w:i/>
          <w:sz w:val="16"/>
          <w:szCs w:val="16"/>
        </w:rPr>
        <w:t>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відповідно до абзацу третього частини першої статті 41 1 Закону України "Про систему гарантування вкладів фізичних осіб",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rsidR="00445A39" w:rsidRPr="00167D6B" w:rsidRDefault="005175CE">
      <w:pPr>
        <w:ind w:left="-900"/>
        <w:rPr>
          <w:i/>
          <w:sz w:val="16"/>
          <w:szCs w:val="16"/>
        </w:rPr>
      </w:pPr>
      <w:r w:rsidRPr="00167D6B">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4"/>
        <w:gridCol w:w="1087"/>
        <w:gridCol w:w="4888"/>
      </w:tblGrid>
      <w:tr w:rsidR="00445A39" w:rsidRPr="00167D6B">
        <w:tc>
          <w:tcPr>
            <w:tcW w:w="4238" w:type="dxa"/>
            <w:gridSpan w:val="2"/>
            <w:shd w:val="clear" w:color="auto" w:fill="auto"/>
          </w:tcPr>
          <w:p w:rsidR="00445A39" w:rsidRPr="00167D6B" w:rsidRDefault="005175CE">
            <w:pPr>
              <w:rPr>
                <w:sz w:val="17"/>
                <w:szCs w:val="17"/>
              </w:rPr>
            </w:pPr>
            <w:r w:rsidRPr="00167D6B">
              <w:rPr>
                <w:sz w:val="17"/>
                <w:szCs w:val="17"/>
              </w:rPr>
              <w:t>Депозитарний код рахунку в цінних паперах</w:t>
            </w:r>
          </w:p>
        </w:tc>
        <w:tc>
          <w:tcPr>
            <w:tcW w:w="6124" w:type="dxa"/>
            <w:gridSpan w:val="2"/>
            <w:shd w:val="clear" w:color="auto" w:fill="auto"/>
          </w:tcPr>
          <w:p w:rsidR="00445A39" w:rsidRPr="00167D6B" w:rsidRDefault="00445A39">
            <w:pPr>
              <w:rPr>
                <w:sz w:val="17"/>
                <w:szCs w:val="17"/>
              </w:rPr>
            </w:pPr>
          </w:p>
        </w:tc>
      </w:tr>
      <w:tr w:rsidR="00445A39" w:rsidRPr="00167D6B">
        <w:tc>
          <w:tcPr>
            <w:tcW w:w="4238" w:type="dxa"/>
            <w:gridSpan w:val="2"/>
            <w:shd w:val="clear" w:color="auto" w:fill="auto"/>
          </w:tcPr>
          <w:p w:rsidR="00445A39" w:rsidRPr="00167D6B" w:rsidRDefault="005175CE">
            <w:pPr>
              <w:jc w:val="both"/>
              <w:rPr>
                <w:sz w:val="17"/>
                <w:szCs w:val="17"/>
              </w:rPr>
            </w:pPr>
            <w:r w:rsidRPr="00167D6B">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rsidR="00445A39" w:rsidRPr="00167D6B" w:rsidRDefault="00445A39">
            <w:pPr>
              <w:rPr>
                <w:sz w:val="17"/>
                <w:szCs w:val="17"/>
              </w:rPr>
            </w:pPr>
          </w:p>
        </w:tc>
      </w:tr>
      <w:tr w:rsidR="00445A39" w:rsidRPr="00167D6B">
        <w:tc>
          <w:tcPr>
            <w:tcW w:w="4238" w:type="dxa"/>
            <w:gridSpan w:val="2"/>
            <w:shd w:val="clear" w:color="auto" w:fill="auto"/>
          </w:tcPr>
          <w:p w:rsidR="00445A39" w:rsidRPr="00167D6B" w:rsidRDefault="005175CE">
            <w:pPr>
              <w:rPr>
                <w:rFonts w:eastAsiaTheme="minorHAnsi"/>
                <w:sz w:val="17"/>
                <w:szCs w:val="17"/>
                <w:lang w:eastAsia="en-US"/>
              </w:rPr>
            </w:pPr>
            <w:r w:rsidRPr="00167D6B">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167D6B" w:rsidRDefault="00445A39">
            <w:pPr>
              <w:jc w:val="both"/>
              <w:rPr>
                <w:sz w:val="17"/>
                <w:szCs w:val="17"/>
              </w:rPr>
            </w:pPr>
          </w:p>
        </w:tc>
        <w:tc>
          <w:tcPr>
            <w:tcW w:w="6124" w:type="dxa"/>
            <w:gridSpan w:val="2"/>
            <w:shd w:val="clear" w:color="auto" w:fill="auto"/>
          </w:tcPr>
          <w:p w:rsidR="00445A39" w:rsidRPr="00167D6B" w:rsidRDefault="00445A39">
            <w:pPr>
              <w:rPr>
                <w:sz w:val="17"/>
                <w:szCs w:val="17"/>
              </w:rPr>
            </w:pPr>
          </w:p>
        </w:tc>
      </w:tr>
      <w:tr w:rsidR="00445A39" w:rsidRPr="00167D6B">
        <w:trPr>
          <w:trHeight w:val="883"/>
        </w:trPr>
        <w:tc>
          <w:tcPr>
            <w:tcW w:w="1887" w:type="dxa"/>
            <w:vMerge w:val="restart"/>
            <w:tcBorders>
              <w:right w:val="single" w:sz="4" w:space="0" w:color="auto"/>
            </w:tcBorders>
            <w:shd w:val="clear" w:color="auto" w:fill="auto"/>
          </w:tcPr>
          <w:p w:rsidR="00445A39" w:rsidRPr="00167D6B" w:rsidRDefault="005175CE">
            <w:pPr>
              <w:jc w:val="both"/>
              <w:rPr>
                <w:sz w:val="17"/>
                <w:szCs w:val="17"/>
              </w:rPr>
            </w:pPr>
            <w:r w:rsidRPr="00167D6B">
              <w:rPr>
                <w:sz w:val="17"/>
                <w:szCs w:val="17"/>
              </w:rPr>
              <w:t>Для контрагента - юридичної особи</w:t>
            </w:r>
          </w:p>
        </w:tc>
        <w:tc>
          <w:tcPr>
            <w:tcW w:w="3527"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405"/>
        </w:trPr>
        <w:tc>
          <w:tcPr>
            <w:tcW w:w="1887" w:type="dxa"/>
            <w:vMerge/>
            <w:tcBorders>
              <w:right w:val="single" w:sz="4" w:space="0" w:color="auto"/>
            </w:tcBorders>
            <w:shd w:val="clear" w:color="auto" w:fill="auto"/>
          </w:tcPr>
          <w:p w:rsidR="00445A39" w:rsidRPr="00167D6B"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rsidR="00445A39" w:rsidRPr="00167D6B" w:rsidRDefault="005175CE">
            <w:pPr>
              <w:jc w:val="both"/>
              <w:rPr>
                <w:sz w:val="17"/>
                <w:szCs w:val="17"/>
              </w:rPr>
            </w:pPr>
            <w:r w:rsidRPr="00167D6B">
              <w:rPr>
                <w:i/>
                <w:sz w:val="16"/>
                <w:szCs w:val="16"/>
              </w:rPr>
              <w:t>(якщо юридична особа перебуває на стадії створення, код за ЄДРПОУ не вказується)</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405"/>
        </w:trPr>
        <w:tc>
          <w:tcPr>
            <w:tcW w:w="1887" w:type="dxa"/>
            <w:vMerge/>
            <w:tcBorders>
              <w:right w:val="single" w:sz="4" w:space="0" w:color="auto"/>
            </w:tcBorders>
            <w:shd w:val="clear" w:color="auto" w:fill="auto"/>
          </w:tcPr>
          <w:p w:rsidR="00445A39" w:rsidRPr="00167D6B"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167D6B" w:rsidRDefault="005175CE">
            <w:pPr>
              <w:rPr>
                <w:sz w:val="17"/>
                <w:szCs w:val="17"/>
              </w:rPr>
            </w:pPr>
            <w:r w:rsidRPr="00167D6B">
              <w:rPr>
                <w:sz w:val="17"/>
                <w:szCs w:val="17"/>
              </w:rPr>
              <w:t>Країна реєстрації та адреса місцезнаходження</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570"/>
        </w:trPr>
        <w:tc>
          <w:tcPr>
            <w:tcW w:w="1887" w:type="dxa"/>
            <w:vMerge w:val="restart"/>
            <w:tcBorders>
              <w:right w:val="single" w:sz="4" w:space="0" w:color="auto"/>
            </w:tcBorders>
            <w:shd w:val="clear" w:color="auto" w:fill="auto"/>
          </w:tcPr>
          <w:p w:rsidR="00445A39" w:rsidRPr="00167D6B" w:rsidRDefault="005175CE">
            <w:pPr>
              <w:jc w:val="both"/>
              <w:rPr>
                <w:sz w:val="17"/>
                <w:szCs w:val="17"/>
              </w:rPr>
            </w:pPr>
            <w:r w:rsidRPr="00167D6B">
              <w:rPr>
                <w:sz w:val="17"/>
                <w:szCs w:val="17"/>
              </w:rPr>
              <w:t>Для контрагента - фізичної особи</w:t>
            </w:r>
          </w:p>
        </w:tc>
        <w:tc>
          <w:tcPr>
            <w:tcW w:w="3527" w:type="dxa"/>
            <w:gridSpan w:val="2"/>
            <w:tcBorders>
              <w:left w:val="single" w:sz="4" w:space="0" w:color="auto"/>
              <w:right w:val="single" w:sz="4" w:space="0" w:color="auto"/>
            </w:tcBorders>
            <w:shd w:val="clear" w:color="auto" w:fill="auto"/>
          </w:tcPr>
          <w:p w:rsidR="00445A39" w:rsidRPr="00167D6B" w:rsidRDefault="005175CE">
            <w:pPr>
              <w:rPr>
                <w:sz w:val="17"/>
                <w:szCs w:val="17"/>
              </w:rPr>
            </w:pPr>
            <w:r w:rsidRPr="00167D6B">
              <w:rPr>
                <w:sz w:val="17"/>
                <w:szCs w:val="17"/>
              </w:rPr>
              <w:t>Прізвище, ім’я, по батькові (за наявності)</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180"/>
        </w:trPr>
        <w:tc>
          <w:tcPr>
            <w:tcW w:w="1887" w:type="dxa"/>
            <w:vMerge/>
            <w:tcBorders>
              <w:right w:val="single" w:sz="4" w:space="0" w:color="auto"/>
            </w:tcBorders>
            <w:shd w:val="clear" w:color="auto" w:fill="auto"/>
          </w:tcPr>
          <w:p w:rsidR="00445A39" w:rsidRPr="00167D6B"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Реєстраційний номер облікової картки платника податків (за наявності)</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270"/>
        </w:trPr>
        <w:tc>
          <w:tcPr>
            <w:tcW w:w="1887" w:type="dxa"/>
            <w:vMerge/>
            <w:tcBorders>
              <w:right w:val="single" w:sz="4" w:space="0" w:color="auto"/>
            </w:tcBorders>
            <w:shd w:val="clear" w:color="auto" w:fill="auto"/>
          </w:tcPr>
          <w:p w:rsidR="00445A39" w:rsidRPr="00167D6B"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270"/>
        </w:trPr>
        <w:tc>
          <w:tcPr>
            <w:tcW w:w="1887" w:type="dxa"/>
            <w:vMerge/>
            <w:tcBorders>
              <w:right w:val="single" w:sz="4" w:space="0" w:color="auto"/>
            </w:tcBorders>
            <w:shd w:val="clear" w:color="auto" w:fill="auto"/>
          </w:tcPr>
          <w:p w:rsidR="00445A39" w:rsidRPr="00167D6B"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Країна місця проживання та адреса місця проживання</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674"/>
        </w:trPr>
        <w:tc>
          <w:tcPr>
            <w:tcW w:w="1887" w:type="dxa"/>
            <w:vMerge w:val="restart"/>
            <w:shd w:val="clear" w:color="auto" w:fill="auto"/>
          </w:tcPr>
          <w:p w:rsidR="00445A39" w:rsidRPr="00167D6B" w:rsidRDefault="005175CE">
            <w:pPr>
              <w:jc w:val="both"/>
              <w:rPr>
                <w:sz w:val="17"/>
                <w:szCs w:val="17"/>
              </w:rPr>
            </w:pPr>
            <w:r w:rsidRPr="00167D6B">
              <w:rPr>
                <w:sz w:val="17"/>
                <w:szCs w:val="17"/>
              </w:rPr>
              <w:t>Для контрагента - держави Україна</w:t>
            </w:r>
          </w:p>
        </w:tc>
        <w:tc>
          <w:tcPr>
            <w:tcW w:w="3527" w:type="dxa"/>
            <w:gridSpan w:val="2"/>
            <w:shd w:val="clear" w:color="auto" w:fill="auto"/>
          </w:tcPr>
          <w:p w:rsidR="00445A39" w:rsidRPr="00167D6B" w:rsidRDefault="005175CE">
            <w:pPr>
              <w:rPr>
                <w:sz w:val="17"/>
                <w:szCs w:val="17"/>
              </w:rPr>
            </w:pPr>
            <w:r w:rsidRPr="00167D6B">
              <w:rPr>
                <w:sz w:val="17"/>
                <w:szCs w:val="17"/>
              </w:rPr>
              <w:t>Повне найменування</w:t>
            </w:r>
          </w:p>
          <w:p w:rsidR="00445A39" w:rsidRPr="00167D6B" w:rsidRDefault="00445A39">
            <w:pPr>
              <w:rPr>
                <w:sz w:val="17"/>
                <w:szCs w:val="17"/>
              </w:rPr>
            </w:pPr>
          </w:p>
        </w:tc>
        <w:tc>
          <w:tcPr>
            <w:tcW w:w="4948" w:type="dxa"/>
            <w:shd w:val="clear" w:color="auto" w:fill="auto"/>
          </w:tcPr>
          <w:p w:rsidR="00445A39" w:rsidRPr="00167D6B" w:rsidRDefault="005175CE">
            <w:pPr>
              <w:rPr>
                <w:sz w:val="17"/>
                <w:szCs w:val="17"/>
              </w:rPr>
            </w:pPr>
            <w:r w:rsidRPr="00167D6B">
              <w:rPr>
                <w:sz w:val="17"/>
                <w:szCs w:val="17"/>
              </w:rPr>
              <w:t>Держава Україна</w:t>
            </w:r>
          </w:p>
          <w:p w:rsidR="00445A39" w:rsidRPr="00167D6B" w:rsidRDefault="005175CE">
            <w:pPr>
              <w:rPr>
                <w:sz w:val="17"/>
                <w:szCs w:val="17"/>
              </w:rPr>
            </w:pPr>
            <w:r w:rsidRPr="00167D6B">
              <w:rPr>
                <w:sz w:val="17"/>
                <w:szCs w:val="17"/>
              </w:rPr>
              <w:t>(Керуючий рахунком, що ініціює депозитарну операцію :</w:t>
            </w:r>
          </w:p>
          <w:p w:rsidR="00445A39" w:rsidRPr="00167D6B" w:rsidRDefault="005175CE">
            <w:pPr>
              <w:rPr>
                <w:sz w:val="17"/>
                <w:szCs w:val="17"/>
              </w:rPr>
            </w:pPr>
            <w:r w:rsidRPr="00167D6B">
              <w:rPr>
                <w:sz w:val="17"/>
                <w:szCs w:val="17"/>
              </w:rPr>
              <w:t>________________________________________________)</w:t>
            </w:r>
          </w:p>
          <w:p w:rsidR="00445A39" w:rsidRPr="00167D6B" w:rsidRDefault="00445A39">
            <w:pPr>
              <w:jc w:val="both"/>
              <w:rPr>
                <w:sz w:val="17"/>
                <w:szCs w:val="17"/>
              </w:rPr>
            </w:pPr>
          </w:p>
        </w:tc>
      </w:tr>
      <w:tr w:rsidR="00445A39" w:rsidRPr="00167D6B">
        <w:trPr>
          <w:trHeight w:val="255"/>
        </w:trPr>
        <w:tc>
          <w:tcPr>
            <w:tcW w:w="1887" w:type="dxa"/>
            <w:vMerge/>
            <w:shd w:val="clear" w:color="auto" w:fill="auto"/>
          </w:tcPr>
          <w:p w:rsidR="00445A39" w:rsidRPr="00167D6B" w:rsidRDefault="00445A39">
            <w:pPr>
              <w:jc w:val="both"/>
              <w:rPr>
                <w:sz w:val="17"/>
                <w:szCs w:val="17"/>
              </w:rPr>
            </w:pPr>
          </w:p>
        </w:tc>
        <w:tc>
          <w:tcPr>
            <w:tcW w:w="3527" w:type="dxa"/>
            <w:gridSpan w:val="2"/>
            <w:shd w:val="clear" w:color="auto" w:fill="auto"/>
          </w:tcPr>
          <w:p w:rsidR="00445A39" w:rsidRPr="00167D6B" w:rsidRDefault="005175CE">
            <w:pPr>
              <w:rPr>
                <w:sz w:val="17"/>
                <w:szCs w:val="17"/>
              </w:rPr>
            </w:pPr>
            <w:r w:rsidRPr="00167D6B">
              <w:rPr>
                <w:sz w:val="20"/>
                <w:szCs w:val="20"/>
              </w:rPr>
              <w:t xml:space="preserve">Код за ЄДРПОУ керуючого рахунком  </w:t>
            </w:r>
            <w:r w:rsidRPr="00167D6B">
              <w:rPr>
                <w:sz w:val="12"/>
                <w:szCs w:val="12"/>
              </w:rPr>
              <w:t>(якщо к</w:t>
            </w:r>
            <w:r w:rsidR="0056710D" w:rsidRPr="00167D6B">
              <w:rPr>
                <w:sz w:val="12"/>
                <w:szCs w:val="12"/>
              </w:rPr>
              <w:t>е</w:t>
            </w:r>
            <w:r w:rsidRPr="00167D6B">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4948" w:type="dxa"/>
            <w:shd w:val="clear" w:color="auto" w:fill="auto"/>
          </w:tcPr>
          <w:p w:rsidR="00445A39" w:rsidRPr="00167D6B" w:rsidRDefault="005175CE">
            <w:pPr>
              <w:rPr>
                <w:sz w:val="17"/>
                <w:szCs w:val="17"/>
              </w:rPr>
            </w:pPr>
            <w:r w:rsidRPr="00167D6B">
              <w:rPr>
                <w:sz w:val="20"/>
                <w:szCs w:val="20"/>
              </w:rPr>
              <w:t xml:space="preserve"> </w:t>
            </w:r>
          </w:p>
        </w:tc>
      </w:tr>
      <w:tr w:rsidR="00445A39" w:rsidRPr="00167D6B">
        <w:trPr>
          <w:trHeight w:val="375"/>
        </w:trPr>
        <w:tc>
          <w:tcPr>
            <w:tcW w:w="1887" w:type="dxa"/>
            <w:vMerge w:val="restart"/>
            <w:shd w:val="clear" w:color="auto" w:fill="auto"/>
          </w:tcPr>
          <w:p w:rsidR="00445A39" w:rsidRPr="00167D6B" w:rsidRDefault="005175CE">
            <w:pPr>
              <w:jc w:val="both"/>
              <w:rPr>
                <w:sz w:val="17"/>
                <w:szCs w:val="17"/>
              </w:rPr>
            </w:pPr>
            <w:r w:rsidRPr="00167D6B">
              <w:rPr>
                <w:sz w:val="17"/>
                <w:szCs w:val="17"/>
              </w:rPr>
              <w:t>Для контрагента – територіальної громади</w:t>
            </w:r>
          </w:p>
        </w:tc>
        <w:tc>
          <w:tcPr>
            <w:tcW w:w="3527" w:type="dxa"/>
            <w:gridSpan w:val="2"/>
            <w:shd w:val="clear" w:color="auto" w:fill="auto"/>
          </w:tcPr>
          <w:p w:rsidR="00445A39" w:rsidRPr="00167D6B" w:rsidRDefault="005175CE">
            <w:pPr>
              <w:rPr>
                <w:sz w:val="17"/>
                <w:szCs w:val="17"/>
              </w:rPr>
            </w:pPr>
            <w:r w:rsidRPr="00167D6B">
              <w:rPr>
                <w:sz w:val="17"/>
                <w:szCs w:val="17"/>
              </w:rPr>
              <w:t>Повне найменування</w:t>
            </w:r>
          </w:p>
        </w:tc>
        <w:tc>
          <w:tcPr>
            <w:tcW w:w="4948" w:type="dxa"/>
            <w:shd w:val="clear" w:color="auto" w:fill="auto"/>
          </w:tcPr>
          <w:p w:rsidR="00445A39" w:rsidRPr="00167D6B" w:rsidRDefault="005175CE">
            <w:pPr>
              <w:rPr>
                <w:sz w:val="17"/>
                <w:szCs w:val="17"/>
              </w:rPr>
            </w:pPr>
            <w:r w:rsidRPr="00167D6B">
              <w:rPr>
                <w:sz w:val="17"/>
                <w:szCs w:val="17"/>
              </w:rPr>
              <w:t>Територіальна громада</w:t>
            </w:r>
          </w:p>
          <w:p w:rsidR="00445A39" w:rsidRPr="00167D6B" w:rsidRDefault="005175CE">
            <w:pPr>
              <w:jc w:val="both"/>
              <w:rPr>
                <w:sz w:val="17"/>
                <w:szCs w:val="17"/>
              </w:rPr>
            </w:pPr>
            <w:r w:rsidRPr="00167D6B">
              <w:rPr>
                <w:sz w:val="17"/>
                <w:szCs w:val="17"/>
              </w:rPr>
              <w:t>Адміністративно-територіальна одиниця, на якій розташована територіальна громада _______________________________________</w:t>
            </w:r>
          </w:p>
          <w:p w:rsidR="00445A39" w:rsidRPr="00167D6B" w:rsidRDefault="005175CE">
            <w:pPr>
              <w:rPr>
                <w:sz w:val="17"/>
                <w:szCs w:val="17"/>
              </w:rPr>
            </w:pPr>
            <w:r w:rsidRPr="00167D6B">
              <w:rPr>
                <w:sz w:val="17"/>
                <w:szCs w:val="17"/>
              </w:rPr>
              <w:t>(Керуючий рахунком, що ініціює депозитарну операцію :</w:t>
            </w:r>
          </w:p>
          <w:p w:rsidR="00445A39" w:rsidRPr="00167D6B" w:rsidRDefault="005175CE">
            <w:pPr>
              <w:rPr>
                <w:sz w:val="17"/>
                <w:szCs w:val="17"/>
              </w:rPr>
            </w:pPr>
            <w:r w:rsidRPr="00167D6B">
              <w:rPr>
                <w:sz w:val="17"/>
                <w:szCs w:val="17"/>
              </w:rPr>
              <w:t>________________________________________________)</w:t>
            </w:r>
          </w:p>
          <w:p w:rsidR="00445A39" w:rsidRPr="00167D6B" w:rsidRDefault="00445A39">
            <w:pPr>
              <w:jc w:val="both"/>
              <w:rPr>
                <w:sz w:val="17"/>
                <w:szCs w:val="17"/>
              </w:rPr>
            </w:pPr>
          </w:p>
        </w:tc>
      </w:tr>
      <w:tr w:rsidR="00445A39" w:rsidRPr="00167D6B">
        <w:trPr>
          <w:trHeight w:val="300"/>
        </w:trPr>
        <w:tc>
          <w:tcPr>
            <w:tcW w:w="1887" w:type="dxa"/>
            <w:vMerge/>
            <w:shd w:val="clear" w:color="auto" w:fill="auto"/>
          </w:tcPr>
          <w:p w:rsidR="00445A39" w:rsidRPr="00167D6B" w:rsidRDefault="00445A39">
            <w:pPr>
              <w:jc w:val="both"/>
              <w:rPr>
                <w:sz w:val="17"/>
                <w:szCs w:val="17"/>
              </w:rPr>
            </w:pPr>
          </w:p>
        </w:tc>
        <w:tc>
          <w:tcPr>
            <w:tcW w:w="3527" w:type="dxa"/>
            <w:gridSpan w:val="2"/>
            <w:shd w:val="clear" w:color="auto" w:fill="auto"/>
          </w:tcPr>
          <w:p w:rsidR="00445A39" w:rsidRPr="00167D6B" w:rsidRDefault="005175CE">
            <w:pPr>
              <w:rPr>
                <w:sz w:val="17"/>
                <w:szCs w:val="17"/>
              </w:rPr>
            </w:pPr>
            <w:r w:rsidRPr="00167D6B">
              <w:rPr>
                <w:sz w:val="20"/>
                <w:szCs w:val="20"/>
              </w:rPr>
              <w:t>Код за ЄДРПОУ керуючого рахунком</w:t>
            </w:r>
          </w:p>
        </w:tc>
        <w:tc>
          <w:tcPr>
            <w:tcW w:w="4948" w:type="dxa"/>
            <w:shd w:val="clear" w:color="auto" w:fill="auto"/>
          </w:tcPr>
          <w:p w:rsidR="00445A39" w:rsidRPr="00167D6B" w:rsidRDefault="00445A39">
            <w:pPr>
              <w:jc w:val="both"/>
              <w:rPr>
                <w:sz w:val="17"/>
                <w:szCs w:val="17"/>
              </w:rPr>
            </w:pPr>
          </w:p>
        </w:tc>
      </w:tr>
      <w:tr w:rsidR="00445A39" w:rsidRPr="00167D6B">
        <w:trPr>
          <w:trHeight w:val="143"/>
        </w:trPr>
        <w:tc>
          <w:tcPr>
            <w:tcW w:w="1887" w:type="dxa"/>
            <w:vMerge w:val="restart"/>
            <w:shd w:val="clear" w:color="auto" w:fill="auto"/>
          </w:tcPr>
          <w:p w:rsidR="00445A39" w:rsidRPr="00167D6B" w:rsidRDefault="005175CE">
            <w:pPr>
              <w:jc w:val="both"/>
              <w:rPr>
                <w:sz w:val="17"/>
                <w:szCs w:val="17"/>
              </w:rPr>
            </w:pPr>
            <w:r w:rsidRPr="00167D6B">
              <w:rPr>
                <w:sz w:val="17"/>
                <w:szCs w:val="17"/>
              </w:rPr>
              <w:t>Для контрагента – нотаріуса, на депозит якого внесено ЦП</w:t>
            </w:r>
          </w:p>
        </w:tc>
        <w:tc>
          <w:tcPr>
            <w:tcW w:w="3527" w:type="dxa"/>
            <w:gridSpan w:val="2"/>
            <w:shd w:val="clear" w:color="auto" w:fill="auto"/>
          </w:tcPr>
          <w:p w:rsidR="00445A39" w:rsidRPr="00167D6B" w:rsidRDefault="005175CE">
            <w:pPr>
              <w:jc w:val="both"/>
              <w:rPr>
                <w:sz w:val="17"/>
                <w:szCs w:val="17"/>
              </w:rPr>
            </w:pPr>
            <w:r w:rsidRPr="00167D6B">
              <w:rPr>
                <w:sz w:val="17"/>
                <w:szCs w:val="17"/>
              </w:rPr>
              <w:t>Прізвище, ім’я, по батькові</w:t>
            </w:r>
          </w:p>
        </w:tc>
        <w:tc>
          <w:tcPr>
            <w:tcW w:w="4948" w:type="dxa"/>
            <w:shd w:val="clear" w:color="auto" w:fill="auto"/>
          </w:tcPr>
          <w:p w:rsidR="00445A39" w:rsidRPr="00167D6B" w:rsidRDefault="00445A39">
            <w:pPr>
              <w:rPr>
                <w:sz w:val="17"/>
                <w:szCs w:val="17"/>
              </w:rPr>
            </w:pPr>
          </w:p>
        </w:tc>
      </w:tr>
      <w:tr w:rsidR="00445A39" w:rsidRPr="00167D6B">
        <w:trPr>
          <w:trHeight w:val="143"/>
        </w:trPr>
        <w:tc>
          <w:tcPr>
            <w:tcW w:w="1887" w:type="dxa"/>
            <w:vMerge/>
            <w:shd w:val="clear" w:color="auto" w:fill="auto"/>
          </w:tcPr>
          <w:p w:rsidR="00445A39" w:rsidRPr="00167D6B" w:rsidRDefault="00445A39">
            <w:pPr>
              <w:jc w:val="both"/>
              <w:rPr>
                <w:sz w:val="17"/>
                <w:szCs w:val="17"/>
              </w:rPr>
            </w:pPr>
          </w:p>
        </w:tc>
        <w:tc>
          <w:tcPr>
            <w:tcW w:w="3527" w:type="dxa"/>
            <w:gridSpan w:val="2"/>
            <w:shd w:val="clear" w:color="auto" w:fill="auto"/>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shd w:val="clear" w:color="auto" w:fill="auto"/>
          </w:tcPr>
          <w:p w:rsidR="00445A39" w:rsidRPr="00167D6B" w:rsidRDefault="00445A39">
            <w:pPr>
              <w:rPr>
                <w:sz w:val="17"/>
                <w:szCs w:val="17"/>
              </w:rPr>
            </w:pPr>
          </w:p>
        </w:tc>
      </w:tr>
      <w:tr w:rsidR="00445A39" w:rsidRPr="00167D6B">
        <w:trPr>
          <w:trHeight w:val="387"/>
        </w:trPr>
        <w:tc>
          <w:tcPr>
            <w:tcW w:w="1887" w:type="dxa"/>
            <w:vMerge/>
            <w:shd w:val="clear" w:color="auto" w:fill="auto"/>
          </w:tcPr>
          <w:p w:rsidR="00445A39" w:rsidRPr="00167D6B" w:rsidRDefault="00445A39">
            <w:pPr>
              <w:jc w:val="both"/>
              <w:rPr>
                <w:sz w:val="17"/>
                <w:szCs w:val="17"/>
              </w:rPr>
            </w:pPr>
          </w:p>
        </w:tc>
        <w:tc>
          <w:tcPr>
            <w:tcW w:w="3527" w:type="dxa"/>
            <w:gridSpan w:val="2"/>
            <w:shd w:val="clear" w:color="auto" w:fill="auto"/>
          </w:tcPr>
          <w:p w:rsidR="00445A39" w:rsidRPr="00167D6B" w:rsidRDefault="005175CE">
            <w:pPr>
              <w:jc w:val="both"/>
              <w:rPr>
                <w:sz w:val="17"/>
                <w:szCs w:val="17"/>
              </w:rPr>
            </w:pPr>
            <w:r w:rsidRPr="00167D6B">
              <w:rPr>
                <w:sz w:val="17"/>
                <w:szCs w:val="17"/>
              </w:rPr>
              <w:t>Реквізити свідоцтва про право на зайняття нотаріальною діяльністю</w:t>
            </w:r>
          </w:p>
        </w:tc>
        <w:tc>
          <w:tcPr>
            <w:tcW w:w="4948" w:type="dxa"/>
            <w:shd w:val="clear" w:color="auto" w:fill="auto"/>
          </w:tcPr>
          <w:p w:rsidR="00445A39" w:rsidRPr="00167D6B" w:rsidRDefault="00445A39">
            <w:pPr>
              <w:rPr>
                <w:sz w:val="17"/>
                <w:szCs w:val="17"/>
              </w:rPr>
            </w:pPr>
          </w:p>
        </w:tc>
      </w:tr>
      <w:tr w:rsidR="00445A39" w:rsidRPr="00167D6B">
        <w:trPr>
          <w:trHeight w:val="387"/>
        </w:trPr>
        <w:tc>
          <w:tcPr>
            <w:tcW w:w="1887" w:type="dxa"/>
            <w:vMerge/>
            <w:shd w:val="clear" w:color="auto" w:fill="auto"/>
          </w:tcPr>
          <w:p w:rsidR="00445A39" w:rsidRPr="00167D6B" w:rsidRDefault="00445A39">
            <w:pPr>
              <w:jc w:val="both"/>
              <w:rPr>
                <w:sz w:val="17"/>
                <w:szCs w:val="17"/>
              </w:rPr>
            </w:pPr>
          </w:p>
        </w:tc>
        <w:tc>
          <w:tcPr>
            <w:tcW w:w="3527" w:type="dxa"/>
            <w:gridSpan w:val="2"/>
            <w:shd w:val="clear" w:color="auto" w:fill="auto"/>
          </w:tcPr>
          <w:p w:rsidR="00445A39" w:rsidRPr="00167D6B" w:rsidRDefault="005175CE">
            <w:pPr>
              <w:jc w:val="both"/>
              <w:rPr>
                <w:sz w:val="17"/>
                <w:szCs w:val="17"/>
              </w:rPr>
            </w:pPr>
            <w:r w:rsidRPr="00167D6B">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 )</w:t>
            </w:r>
          </w:p>
        </w:tc>
        <w:tc>
          <w:tcPr>
            <w:tcW w:w="4948" w:type="dxa"/>
            <w:shd w:val="clear" w:color="auto" w:fill="auto"/>
          </w:tcPr>
          <w:p w:rsidR="00445A39" w:rsidRPr="00167D6B" w:rsidRDefault="00445A39">
            <w:pPr>
              <w:rPr>
                <w:sz w:val="17"/>
                <w:szCs w:val="17"/>
              </w:rPr>
            </w:pPr>
          </w:p>
        </w:tc>
      </w:tr>
    </w:tbl>
    <w:p w:rsidR="00445A39" w:rsidRPr="00167D6B" w:rsidRDefault="00445A39">
      <w:pPr>
        <w:jc w:val="both"/>
        <w:rPr>
          <w:b/>
          <w:sz w:val="17"/>
          <w:szCs w:val="17"/>
        </w:rPr>
      </w:pPr>
    </w:p>
    <w:p w:rsidR="00445A39" w:rsidRPr="00167D6B" w:rsidRDefault="005175CE">
      <w:pPr>
        <w:ind w:left="-900"/>
        <w:jc w:val="both"/>
        <w:rPr>
          <w:b/>
          <w:sz w:val="17"/>
          <w:szCs w:val="17"/>
        </w:rPr>
      </w:pPr>
      <w:r w:rsidRPr="00167D6B">
        <w:rPr>
          <w:b/>
          <w:sz w:val="17"/>
          <w:szCs w:val="17"/>
        </w:rPr>
        <w:t>ВІДОМОСТІ ПРО ЦІННІ ПАПЕРИ, ЩОДО ЯКИХ ПРОВОДИТЬСЯ ОПЕРАЦІЯ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438"/>
      </w:tblGrid>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Найменування Емітента (повне або скорочене)</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Код за ЄДРПОУ Емітента</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sz w:val="17"/>
                <w:szCs w:val="17"/>
              </w:rPr>
            </w:pPr>
            <w:r w:rsidRPr="00167D6B">
              <w:rPr>
                <w:sz w:val="17"/>
                <w:szCs w:val="17"/>
              </w:rPr>
              <w:t>Міжнародний ідентифікаційний номер цінних паперів</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 xml:space="preserve">Кількість цінних паперів </w:t>
            </w:r>
            <w:r w:rsidRPr="00167D6B">
              <w:rPr>
                <w:sz w:val="20"/>
                <w:szCs w:val="20"/>
              </w:rPr>
              <w:t>(цифрами та прописом)</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Номінальна вартість одного цінного папера</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sz w:val="17"/>
                <w:szCs w:val="17"/>
              </w:rPr>
            </w:pPr>
            <w:r w:rsidRPr="00167D6B">
              <w:rPr>
                <w:sz w:val="17"/>
                <w:szCs w:val="17"/>
              </w:rPr>
              <w:t>Загальна номінальна вартість цінних паперів (цифрами та прописом)</w:t>
            </w:r>
          </w:p>
        </w:tc>
        <w:tc>
          <w:tcPr>
            <w:tcW w:w="4500" w:type="dxa"/>
            <w:shd w:val="clear" w:color="auto" w:fill="auto"/>
          </w:tcPr>
          <w:p w:rsidR="00445A39" w:rsidRPr="00167D6B" w:rsidRDefault="00445A39">
            <w:pPr>
              <w:jc w:val="both"/>
              <w:rPr>
                <w:b/>
                <w:sz w:val="17"/>
                <w:szCs w:val="17"/>
              </w:rPr>
            </w:pPr>
          </w:p>
        </w:tc>
      </w:tr>
    </w:tbl>
    <w:p w:rsidR="00445A39" w:rsidRPr="00167D6B" w:rsidRDefault="00445A39">
      <w:pPr>
        <w:jc w:val="both"/>
        <w:rPr>
          <w:b/>
          <w:sz w:val="17"/>
          <w:szCs w:val="17"/>
        </w:rPr>
      </w:pPr>
    </w:p>
    <w:p w:rsidR="00445A39" w:rsidRPr="00167D6B" w:rsidRDefault="005175CE">
      <w:pPr>
        <w:ind w:left="-900"/>
        <w:jc w:val="both"/>
        <w:rPr>
          <w:b/>
          <w:sz w:val="16"/>
          <w:szCs w:val="16"/>
        </w:rPr>
      </w:pPr>
      <w:r w:rsidRPr="00167D6B">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167D6B">
        <w:rPr>
          <w:i/>
          <w:sz w:val="16"/>
          <w:szCs w:val="16"/>
        </w:rPr>
        <w:t>(РЕКВІЗИТ НЕ ЗАПОВНЮЄТЬСЯ У РОЗПОРЯДЖЕННІ НА СПИСАННЯ ПРАВ НА ЦІННІ ПАПЕРИ НА ВЛАСНИЙ РАХУНОК, ВІДКРИТИЙ В ІНШІЙ ДЕПОЗИТАРНІЙ УСТАНОВІ)</w:t>
      </w:r>
    </w:p>
    <w:p w:rsidR="00445A39" w:rsidRPr="00167D6B" w:rsidRDefault="00445A39">
      <w:pPr>
        <w:ind w:left="-900"/>
        <w:jc w:val="both"/>
        <w:rPr>
          <w:b/>
          <w:sz w:val="2"/>
          <w:szCs w:val="2"/>
        </w:rPr>
      </w:pPr>
    </w:p>
    <w:p w:rsidR="00445A39" w:rsidRPr="00167D6B" w:rsidRDefault="005175CE">
      <w:pPr>
        <w:ind w:left="-900"/>
        <w:jc w:val="both"/>
        <w:rPr>
          <w:sz w:val="17"/>
          <w:szCs w:val="17"/>
        </w:rPr>
      </w:pPr>
      <w:r w:rsidRPr="00167D6B">
        <w:rPr>
          <w:sz w:val="17"/>
          <w:szCs w:val="17"/>
        </w:rPr>
        <w:t>______________________________________________________________________________________________________________________</w:t>
      </w:r>
    </w:p>
    <w:p w:rsidR="00445A39" w:rsidRPr="00167D6B" w:rsidRDefault="005175CE">
      <w:pPr>
        <w:ind w:left="-900"/>
        <w:jc w:val="both"/>
        <w:rPr>
          <w:sz w:val="17"/>
          <w:szCs w:val="17"/>
        </w:rPr>
      </w:pPr>
      <w:r w:rsidRPr="00167D6B">
        <w:rPr>
          <w:sz w:val="17"/>
          <w:szCs w:val="17"/>
        </w:rPr>
        <w:t xml:space="preserve"> ________________________________________________________________________________________________________________________</w:t>
      </w:r>
    </w:p>
    <w:p w:rsidR="00445A39" w:rsidRPr="00167D6B" w:rsidRDefault="00445A39">
      <w:pPr>
        <w:jc w:val="both"/>
        <w:rPr>
          <w:b/>
          <w:sz w:val="17"/>
          <w:szCs w:val="17"/>
        </w:rPr>
      </w:pPr>
    </w:p>
    <w:p w:rsidR="00445A39" w:rsidRPr="00167D6B" w:rsidRDefault="005175CE">
      <w:pPr>
        <w:ind w:left="-900"/>
        <w:jc w:val="both"/>
        <w:rPr>
          <w:i/>
          <w:sz w:val="17"/>
          <w:szCs w:val="17"/>
        </w:rPr>
      </w:pPr>
      <w:r w:rsidRPr="00167D6B">
        <w:rPr>
          <w:b/>
          <w:sz w:val="17"/>
          <w:szCs w:val="17"/>
        </w:rPr>
        <w:t>ВІДОМОСТІ ПРО ТОРГОВЦЯ ЦІННИМИ ПАПЕРАМИ, ЗА ДОГОВОРОМ З НОМІНАЛЬНИМ УТРИМУВАЧЕМ, КЛІЄНТОМ НОМІНАЛЬНОГО УТРИМУВАЧА АБО З КЛІЄНТОМ КЛІЄНТА НОМІНАЛЬНОГО УТРИМУВАЧА</w:t>
      </w:r>
      <w:r w:rsidRPr="00167D6B">
        <w:rPr>
          <w:i/>
          <w:sz w:val="17"/>
          <w:szCs w:val="17"/>
        </w:rPr>
        <w:t xml:space="preserve"> (ЗАПОВНЮЄТЬСЯ У РАЗІ УКЛАДЕННЯ ДОГОВОРУ ЩОДО ЦІННИХ ПАПЕРІВ  ЗА УЧАСТЮ ТОРГОВЦЯ, </w:t>
      </w:r>
      <w:r w:rsidRPr="00167D6B">
        <w:rPr>
          <w:i/>
          <w:sz w:val="16"/>
          <w:szCs w:val="16"/>
        </w:rPr>
        <w:t>У ТОМУ ЧИСЛІ У РАЗІ, КОЛИ ЗГІДНО ІЗ ЗАКОНОДАВСТВОМ УЧАСТЬ ТОРГОВЦЯ ЦІННИМИ ПАПЕРАМИ Є ОБОВ’ЯЗКОВОЮ)</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090"/>
      </w:tblGrid>
      <w:tr w:rsidR="00445A39" w:rsidRPr="00167D6B">
        <w:tc>
          <w:tcPr>
            <w:tcW w:w="5577" w:type="dxa"/>
            <w:shd w:val="clear" w:color="auto" w:fill="auto"/>
          </w:tcPr>
          <w:p w:rsidR="00445A39" w:rsidRPr="00167D6B" w:rsidRDefault="005175CE">
            <w:pPr>
              <w:jc w:val="both"/>
              <w:rPr>
                <w:sz w:val="17"/>
                <w:szCs w:val="17"/>
              </w:rPr>
            </w:pPr>
            <w:r w:rsidRPr="00167D6B">
              <w:rPr>
                <w:sz w:val="17"/>
                <w:szCs w:val="17"/>
              </w:rPr>
              <w:t>Найменування торговця цінними паперами (повне або скорочене)</w:t>
            </w:r>
          </w:p>
        </w:tc>
        <w:tc>
          <w:tcPr>
            <w:tcW w:w="4683" w:type="dxa"/>
            <w:gridSpan w:val="2"/>
            <w:shd w:val="clear" w:color="auto" w:fill="auto"/>
          </w:tcPr>
          <w:p w:rsidR="00445A39" w:rsidRPr="00167D6B" w:rsidRDefault="00445A39">
            <w:pPr>
              <w:rPr>
                <w:b/>
                <w:sz w:val="17"/>
                <w:szCs w:val="17"/>
              </w:rPr>
            </w:pPr>
          </w:p>
        </w:tc>
      </w:tr>
      <w:tr w:rsidR="00445A39" w:rsidRPr="00167D6B">
        <w:tc>
          <w:tcPr>
            <w:tcW w:w="5577" w:type="dxa"/>
            <w:shd w:val="clear" w:color="auto" w:fill="auto"/>
          </w:tcPr>
          <w:p w:rsidR="00445A39" w:rsidRPr="00167D6B" w:rsidRDefault="005175CE">
            <w:pPr>
              <w:rPr>
                <w:b/>
                <w:sz w:val="17"/>
                <w:szCs w:val="17"/>
              </w:rPr>
            </w:pPr>
            <w:r w:rsidRPr="00167D6B">
              <w:rPr>
                <w:sz w:val="17"/>
                <w:szCs w:val="17"/>
              </w:rPr>
              <w:t>Код за ЄДРПОУ торговця цінними паперами</w:t>
            </w:r>
          </w:p>
        </w:tc>
        <w:tc>
          <w:tcPr>
            <w:tcW w:w="4683" w:type="dxa"/>
            <w:gridSpan w:val="2"/>
            <w:shd w:val="clear" w:color="auto" w:fill="auto"/>
          </w:tcPr>
          <w:p w:rsidR="00445A39" w:rsidRPr="00167D6B" w:rsidRDefault="00445A39">
            <w:pPr>
              <w:rPr>
                <w:b/>
                <w:sz w:val="17"/>
                <w:szCs w:val="17"/>
              </w:rPr>
            </w:pPr>
          </w:p>
        </w:tc>
      </w:tr>
      <w:tr w:rsidR="00445A39" w:rsidRPr="00167D6B">
        <w:tc>
          <w:tcPr>
            <w:tcW w:w="5577" w:type="dxa"/>
            <w:shd w:val="clear" w:color="auto" w:fill="auto"/>
          </w:tcPr>
          <w:p w:rsidR="00445A39" w:rsidRPr="00167D6B" w:rsidRDefault="005175CE">
            <w:pPr>
              <w:jc w:val="both"/>
              <w:rPr>
                <w:sz w:val="17"/>
                <w:szCs w:val="17"/>
              </w:rPr>
            </w:pPr>
            <w:r w:rsidRPr="00167D6B">
              <w:rPr>
                <w:sz w:val="17"/>
                <w:szCs w:val="17"/>
              </w:rPr>
              <w:t xml:space="preserve">Місцезнаходження торговця цінними паперами </w:t>
            </w:r>
          </w:p>
        </w:tc>
        <w:tc>
          <w:tcPr>
            <w:tcW w:w="4683" w:type="dxa"/>
            <w:gridSpan w:val="2"/>
            <w:shd w:val="clear" w:color="auto" w:fill="auto"/>
          </w:tcPr>
          <w:p w:rsidR="00445A39" w:rsidRPr="00167D6B" w:rsidRDefault="00445A39">
            <w:pPr>
              <w:jc w:val="both"/>
              <w:rPr>
                <w:sz w:val="17"/>
                <w:szCs w:val="17"/>
              </w:rPr>
            </w:pPr>
          </w:p>
        </w:tc>
      </w:tr>
      <w:tr w:rsidR="00445A39" w:rsidRPr="00167D6B">
        <w:tc>
          <w:tcPr>
            <w:tcW w:w="5577" w:type="dxa"/>
            <w:shd w:val="clear" w:color="auto" w:fill="auto"/>
          </w:tcPr>
          <w:p w:rsidR="00445A39" w:rsidRPr="00167D6B" w:rsidRDefault="005175CE">
            <w:pPr>
              <w:jc w:val="both"/>
              <w:rPr>
                <w:sz w:val="17"/>
                <w:szCs w:val="17"/>
              </w:rPr>
            </w:pPr>
            <w:r w:rsidRPr="00167D6B">
              <w:rPr>
                <w:sz w:val="17"/>
                <w:szCs w:val="17"/>
              </w:rPr>
              <w:t>Відомості про ліцензію торговця цінними паперами (серія, номер, строк дії ліцензії (у разі наявності))</w:t>
            </w:r>
          </w:p>
        </w:tc>
        <w:tc>
          <w:tcPr>
            <w:tcW w:w="4683" w:type="dxa"/>
            <w:gridSpan w:val="2"/>
            <w:shd w:val="clear" w:color="auto" w:fill="auto"/>
          </w:tcPr>
          <w:p w:rsidR="00445A39" w:rsidRPr="00167D6B" w:rsidRDefault="00445A39">
            <w:pPr>
              <w:jc w:val="both"/>
              <w:rPr>
                <w:sz w:val="17"/>
                <w:szCs w:val="17"/>
              </w:rPr>
            </w:pPr>
          </w:p>
        </w:tc>
      </w:tr>
      <w:tr w:rsidR="00445A39" w:rsidRPr="00167D6B">
        <w:trPr>
          <w:trHeight w:val="405"/>
        </w:trPr>
        <w:tc>
          <w:tcPr>
            <w:tcW w:w="5577" w:type="dxa"/>
            <w:vMerge w:val="restart"/>
            <w:shd w:val="clear" w:color="auto" w:fill="auto"/>
          </w:tcPr>
          <w:p w:rsidR="00445A39" w:rsidRPr="00167D6B" w:rsidRDefault="005175CE">
            <w:pPr>
              <w:jc w:val="both"/>
              <w:rPr>
                <w:i/>
                <w:sz w:val="17"/>
                <w:szCs w:val="17"/>
              </w:rPr>
            </w:pPr>
            <w:r w:rsidRPr="00167D6B">
              <w:rPr>
                <w:sz w:val="17"/>
                <w:szCs w:val="17"/>
              </w:rPr>
              <w:t xml:space="preserve">Договір укладений за участю/посередництвом торговця цінними паперами, який діє в інтересах </w:t>
            </w:r>
            <w:r w:rsidRPr="00167D6B">
              <w:rPr>
                <w:i/>
                <w:sz w:val="17"/>
                <w:szCs w:val="17"/>
              </w:rPr>
              <w:t>(обрати потрібне)</w:t>
            </w:r>
          </w:p>
        </w:tc>
        <w:tc>
          <w:tcPr>
            <w:tcW w:w="540" w:type="dxa"/>
            <w:shd w:val="clear" w:color="auto" w:fill="auto"/>
          </w:tcPr>
          <w:p w:rsidR="00445A39" w:rsidRPr="00167D6B" w:rsidRDefault="00445A39">
            <w:pPr>
              <w:jc w:val="both"/>
              <w:rPr>
                <w:sz w:val="17"/>
                <w:szCs w:val="17"/>
              </w:rPr>
            </w:pPr>
          </w:p>
        </w:tc>
        <w:tc>
          <w:tcPr>
            <w:tcW w:w="4143" w:type="dxa"/>
            <w:shd w:val="clear" w:color="auto" w:fill="FFFFFF" w:themeFill="background1"/>
          </w:tcPr>
          <w:p w:rsidR="00445A39" w:rsidRPr="00167D6B" w:rsidRDefault="005175CE">
            <w:pPr>
              <w:jc w:val="center"/>
              <w:rPr>
                <w:sz w:val="17"/>
                <w:szCs w:val="17"/>
              </w:rPr>
            </w:pPr>
            <w:r w:rsidRPr="00167D6B">
              <w:rPr>
                <w:sz w:val="17"/>
                <w:szCs w:val="17"/>
              </w:rPr>
              <w:t>номінального утримувача, клієнта номінального утримувача або клієнта клієнта номінального утримувача</w:t>
            </w:r>
          </w:p>
        </w:tc>
      </w:tr>
      <w:tr w:rsidR="00445A39" w:rsidRPr="00167D6B">
        <w:trPr>
          <w:trHeight w:val="315"/>
        </w:trPr>
        <w:tc>
          <w:tcPr>
            <w:tcW w:w="5577" w:type="dxa"/>
            <w:vMerge/>
            <w:shd w:val="clear" w:color="auto" w:fill="auto"/>
          </w:tcPr>
          <w:p w:rsidR="00445A39" w:rsidRPr="00167D6B" w:rsidRDefault="00445A39">
            <w:pPr>
              <w:jc w:val="both"/>
              <w:rPr>
                <w:sz w:val="17"/>
                <w:szCs w:val="17"/>
              </w:rPr>
            </w:pPr>
          </w:p>
        </w:tc>
        <w:tc>
          <w:tcPr>
            <w:tcW w:w="540" w:type="dxa"/>
            <w:shd w:val="clear" w:color="auto" w:fill="auto"/>
          </w:tcPr>
          <w:p w:rsidR="00445A39" w:rsidRPr="00167D6B" w:rsidRDefault="00445A39">
            <w:pPr>
              <w:jc w:val="both"/>
              <w:rPr>
                <w:sz w:val="17"/>
                <w:szCs w:val="17"/>
              </w:rPr>
            </w:pPr>
          </w:p>
        </w:tc>
        <w:tc>
          <w:tcPr>
            <w:tcW w:w="4143" w:type="dxa"/>
            <w:shd w:val="clear" w:color="auto" w:fill="auto"/>
          </w:tcPr>
          <w:p w:rsidR="00445A39" w:rsidRPr="00167D6B" w:rsidRDefault="005175CE">
            <w:pPr>
              <w:jc w:val="center"/>
              <w:rPr>
                <w:sz w:val="17"/>
                <w:szCs w:val="17"/>
              </w:rPr>
            </w:pPr>
            <w:r w:rsidRPr="00167D6B">
              <w:rPr>
                <w:sz w:val="17"/>
                <w:szCs w:val="17"/>
              </w:rPr>
              <w:t>контрагента</w:t>
            </w:r>
          </w:p>
        </w:tc>
      </w:tr>
      <w:tr w:rsidR="00445A39" w:rsidRPr="00167D6B">
        <w:trPr>
          <w:trHeight w:val="374"/>
        </w:trPr>
        <w:tc>
          <w:tcPr>
            <w:tcW w:w="5577" w:type="dxa"/>
            <w:vMerge/>
            <w:shd w:val="clear" w:color="auto" w:fill="auto"/>
          </w:tcPr>
          <w:p w:rsidR="00445A39" w:rsidRPr="00167D6B" w:rsidRDefault="00445A39">
            <w:pPr>
              <w:jc w:val="both"/>
              <w:rPr>
                <w:sz w:val="17"/>
                <w:szCs w:val="17"/>
              </w:rPr>
            </w:pPr>
          </w:p>
        </w:tc>
        <w:tc>
          <w:tcPr>
            <w:tcW w:w="540" w:type="dxa"/>
            <w:shd w:val="clear" w:color="auto" w:fill="auto"/>
          </w:tcPr>
          <w:p w:rsidR="00445A39" w:rsidRPr="00167D6B" w:rsidRDefault="00445A39">
            <w:pPr>
              <w:jc w:val="both"/>
              <w:rPr>
                <w:sz w:val="17"/>
                <w:szCs w:val="17"/>
              </w:rPr>
            </w:pPr>
          </w:p>
        </w:tc>
        <w:tc>
          <w:tcPr>
            <w:tcW w:w="4143" w:type="dxa"/>
            <w:shd w:val="clear" w:color="auto" w:fill="auto"/>
            <w:vAlign w:val="center"/>
          </w:tcPr>
          <w:p w:rsidR="00445A39" w:rsidRPr="00167D6B" w:rsidRDefault="005175CE">
            <w:pPr>
              <w:jc w:val="center"/>
              <w:rPr>
                <w:sz w:val="17"/>
                <w:szCs w:val="17"/>
              </w:rPr>
            </w:pPr>
            <w:r w:rsidRPr="00167D6B">
              <w:rPr>
                <w:sz w:val="17"/>
                <w:szCs w:val="17"/>
              </w:rPr>
              <w:t>торговець діє від свого імені та у власних інтересах</w:t>
            </w:r>
          </w:p>
        </w:tc>
      </w:tr>
    </w:tbl>
    <w:p w:rsidR="00445A39" w:rsidRPr="00167D6B" w:rsidRDefault="00445A39">
      <w:pPr>
        <w:spacing w:after="120"/>
        <w:jc w:val="both"/>
        <w:rPr>
          <w:b/>
          <w:sz w:val="17"/>
          <w:szCs w:val="17"/>
        </w:rPr>
      </w:pPr>
    </w:p>
    <w:p w:rsidR="00445A39" w:rsidRPr="00167D6B" w:rsidRDefault="005175CE">
      <w:pPr>
        <w:ind w:left="-900"/>
        <w:jc w:val="both"/>
        <w:rPr>
          <w:i/>
          <w:sz w:val="17"/>
          <w:szCs w:val="17"/>
        </w:rPr>
      </w:pPr>
      <w:r w:rsidRPr="00167D6B">
        <w:rPr>
          <w:b/>
          <w:sz w:val="17"/>
          <w:szCs w:val="17"/>
        </w:rPr>
        <w:t xml:space="preserve">ВІДОМОСТІ ПРО ДОГОВІР, ЩО Є ПІДСТАВОЮ ДЛЯ ПЕРЕХОДУ ПРАВА ВЛАСНОСТІ НА ЦІННІ ПАПЕРИ  </w:t>
      </w:r>
      <w:r w:rsidRPr="00167D6B">
        <w:rPr>
          <w:i/>
          <w:sz w:val="17"/>
          <w:szCs w:val="17"/>
        </w:rPr>
        <w:t>(ЗАПОВНЮЄТЬСЯ, ЯКЩО ПІДСТАВОЮ ДЛЯ ПРОВЕДЕННЯ ОПЕРАЦІЇ Є ДОГОВІР ЩОДО ПЕРЕХОДУ ПРАВА ВЛАСНОСТІ НА ЦІННІ ПАПЕРИ)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090"/>
      </w:tblGrid>
      <w:tr w:rsidR="00445A39" w:rsidRPr="00167D6B">
        <w:tc>
          <w:tcPr>
            <w:tcW w:w="5577" w:type="dxa"/>
            <w:vMerge w:val="restart"/>
          </w:tcPr>
          <w:p w:rsidR="00445A39" w:rsidRPr="00167D6B" w:rsidRDefault="005175CE">
            <w:pPr>
              <w:jc w:val="both"/>
              <w:rPr>
                <w:sz w:val="16"/>
                <w:szCs w:val="16"/>
              </w:rPr>
            </w:pPr>
            <w:r w:rsidRPr="00167D6B">
              <w:rPr>
                <w:sz w:val="16"/>
                <w:szCs w:val="16"/>
              </w:rPr>
              <w:t>Вид правочину</w:t>
            </w:r>
          </w:p>
          <w:p w:rsidR="00445A39" w:rsidRPr="00167D6B" w:rsidRDefault="005175CE">
            <w:pPr>
              <w:jc w:val="both"/>
              <w:rPr>
                <w:sz w:val="16"/>
                <w:szCs w:val="16"/>
              </w:rPr>
            </w:pPr>
            <w:r w:rsidRPr="00167D6B">
              <w:rPr>
                <w:i/>
                <w:sz w:val="16"/>
                <w:szCs w:val="16"/>
              </w:rPr>
              <w:t>(обрати потрібне)</w:t>
            </w:r>
          </w:p>
        </w:tc>
        <w:tc>
          <w:tcPr>
            <w:tcW w:w="540" w:type="dxa"/>
          </w:tcPr>
          <w:p w:rsidR="00445A39" w:rsidRPr="00167D6B" w:rsidRDefault="00445A39">
            <w:pPr>
              <w:rPr>
                <w:b/>
                <w:sz w:val="16"/>
                <w:szCs w:val="16"/>
              </w:rPr>
            </w:pPr>
          </w:p>
        </w:tc>
        <w:tc>
          <w:tcPr>
            <w:tcW w:w="4143" w:type="dxa"/>
          </w:tcPr>
          <w:p w:rsidR="00445A39" w:rsidRPr="00167D6B" w:rsidRDefault="005175CE">
            <w:pPr>
              <w:jc w:val="both"/>
              <w:rPr>
                <w:sz w:val="16"/>
                <w:szCs w:val="16"/>
              </w:rPr>
            </w:pPr>
            <w:r w:rsidRPr="00167D6B">
              <w:rPr>
                <w:sz w:val="16"/>
                <w:szCs w:val="16"/>
              </w:rPr>
              <w:t>правочином передбачена оплата грошовими коштами (оплатний правочин)</w:t>
            </w:r>
          </w:p>
        </w:tc>
      </w:tr>
      <w:tr w:rsidR="00445A39" w:rsidRPr="00167D6B">
        <w:tc>
          <w:tcPr>
            <w:tcW w:w="5577" w:type="dxa"/>
            <w:vMerge/>
          </w:tcPr>
          <w:p w:rsidR="00445A39" w:rsidRPr="00167D6B" w:rsidRDefault="00445A39">
            <w:pPr>
              <w:jc w:val="both"/>
              <w:rPr>
                <w:sz w:val="16"/>
                <w:szCs w:val="16"/>
              </w:rPr>
            </w:pPr>
          </w:p>
        </w:tc>
        <w:tc>
          <w:tcPr>
            <w:tcW w:w="540" w:type="dxa"/>
          </w:tcPr>
          <w:p w:rsidR="00445A39" w:rsidRPr="00167D6B" w:rsidRDefault="00445A39">
            <w:pPr>
              <w:rPr>
                <w:b/>
                <w:sz w:val="16"/>
                <w:szCs w:val="16"/>
              </w:rPr>
            </w:pPr>
          </w:p>
        </w:tc>
        <w:tc>
          <w:tcPr>
            <w:tcW w:w="4143" w:type="dxa"/>
          </w:tcPr>
          <w:p w:rsidR="00445A39" w:rsidRPr="00167D6B" w:rsidRDefault="005175CE">
            <w:pPr>
              <w:jc w:val="both"/>
              <w:rPr>
                <w:sz w:val="16"/>
                <w:szCs w:val="16"/>
              </w:rPr>
            </w:pPr>
            <w:r w:rsidRPr="00167D6B">
              <w:rPr>
                <w:sz w:val="16"/>
                <w:szCs w:val="16"/>
              </w:rPr>
              <w:t>правочином не передбачена оплата грошовими коштами</w:t>
            </w:r>
          </w:p>
        </w:tc>
      </w:tr>
      <w:tr w:rsidR="00445A39" w:rsidRPr="00167D6B">
        <w:tc>
          <w:tcPr>
            <w:tcW w:w="5577" w:type="dxa"/>
          </w:tcPr>
          <w:p w:rsidR="00445A39" w:rsidRPr="00167D6B" w:rsidRDefault="005175CE">
            <w:pPr>
              <w:jc w:val="both"/>
              <w:rPr>
                <w:sz w:val="16"/>
                <w:szCs w:val="16"/>
              </w:rPr>
            </w:pPr>
            <w:r w:rsidRPr="00167D6B">
              <w:rPr>
                <w:sz w:val="16"/>
                <w:szCs w:val="16"/>
              </w:rPr>
              <w:t>Сума правочину (цифрами та прописом) (для оплатних правочинів)</w:t>
            </w:r>
          </w:p>
        </w:tc>
        <w:tc>
          <w:tcPr>
            <w:tcW w:w="4683" w:type="dxa"/>
            <w:gridSpan w:val="2"/>
          </w:tcPr>
          <w:p w:rsidR="00445A39" w:rsidRPr="00167D6B" w:rsidRDefault="00445A39">
            <w:pPr>
              <w:rPr>
                <w:b/>
                <w:sz w:val="16"/>
                <w:szCs w:val="16"/>
              </w:rPr>
            </w:pPr>
          </w:p>
        </w:tc>
      </w:tr>
      <w:tr w:rsidR="00445A39" w:rsidRPr="00167D6B">
        <w:trPr>
          <w:trHeight w:val="335"/>
        </w:trPr>
        <w:tc>
          <w:tcPr>
            <w:tcW w:w="5577" w:type="dxa"/>
            <w:vMerge w:val="restart"/>
          </w:tcPr>
          <w:p w:rsidR="00445A39" w:rsidRPr="00167D6B" w:rsidRDefault="005175CE">
            <w:pPr>
              <w:jc w:val="both"/>
              <w:rPr>
                <w:i/>
                <w:sz w:val="16"/>
                <w:szCs w:val="16"/>
              </w:rPr>
            </w:pPr>
            <w:r w:rsidRPr="00167D6B">
              <w:rPr>
                <w:sz w:val="16"/>
                <w:szCs w:val="16"/>
              </w:rPr>
              <w:t xml:space="preserve">Порядок розрахунків за правочином  (для оплатних правочинів)   </w:t>
            </w:r>
            <w:r w:rsidRPr="00167D6B">
              <w:rPr>
                <w:i/>
                <w:sz w:val="16"/>
                <w:szCs w:val="16"/>
              </w:rPr>
              <w:t>(обрати потрібне)</w:t>
            </w:r>
          </w:p>
        </w:tc>
        <w:tc>
          <w:tcPr>
            <w:tcW w:w="540" w:type="dxa"/>
          </w:tcPr>
          <w:p w:rsidR="00445A39" w:rsidRPr="00167D6B" w:rsidRDefault="00445A39">
            <w:pPr>
              <w:rPr>
                <w:b/>
                <w:sz w:val="16"/>
                <w:szCs w:val="16"/>
              </w:rPr>
            </w:pPr>
          </w:p>
          <w:p w:rsidR="00445A39" w:rsidRPr="00167D6B" w:rsidRDefault="00445A39">
            <w:pPr>
              <w:rPr>
                <w:b/>
                <w:sz w:val="16"/>
                <w:szCs w:val="16"/>
              </w:rPr>
            </w:pPr>
          </w:p>
        </w:tc>
        <w:tc>
          <w:tcPr>
            <w:tcW w:w="4143" w:type="dxa"/>
          </w:tcPr>
          <w:p w:rsidR="00445A39" w:rsidRPr="00167D6B" w:rsidRDefault="00445A39">
            <w:pPr>
              <w:rPr>
                <w:b/>
                <w:sz w:val="16"/>
                <w:szCs w:val="16"/>
              </w:rPr>
            </w:pPr>
          </w:p>
          <w:p w:rsidR="00445A39" w:rsidRPr="00167D6B" w:rsidRDefault="005175CE">
            <w:pPr>
              <w:rPr>
                <w:sz w:val="16"/>
                <w:szCs w:val="16"/>
              </w:rPr>
            </w:pPr>
            <w:r w:rsidRPr="00167D6B">
              <w:rPr>
                <w:sz w:val="16"/>
                <w:szCs w:val="16"/>
              </w:rPr>
              <w:t>у готівковій формі</w:t>
            </w:r>
          </w:p>
        </w:tc>
      </w:tr>
      <w:tr w:rsidR="00445A39" w:rsidRPr="00167D6B">
        <w:trPr>
          <w:trHeight w:val="285"/>
        </w:trPr>
        <w:tc>
          <w:tcPr>
            <w:tcW w:w="5577" w:type="dxa"/>
            <w:vMerge/>
          </w:tcPr>
          <w:p w:rsidR="00445A39" w:rsidRPr="00167D6B" w:rsidRDefault="00445A39">
            <w:pPr>
              <w:jc w:val="both"/>
              <w:rPr>
                <w:sz w:val="16"/>
                <w:szCs w:val="16"/>
              </w:rPr>
            </w:pPr>
          </w:p>
        </w:tc>
        <w:tc>
          <w:tcPr>
            <w:tcW w:w="540" w:type="dxa"/>
          </w:tcPr>
          <w:p w:rsidR="00445A39" w:rsidRPr="00167D6B" w:rsidRDefault="00445A39">
            <w:pPr>
              <w:rPr>
                <w:b/>
                <w:sz w:val="16"/>
                <w:szCs w:val="16"/>
              </w:rPr>
            </w:pPr>
          </w:p>
        </w:tc>
        <w:tc>
          <w:tcPr>
            <w:tcW w:w="4143" w:type="dxa"/>
            <w:vAlign w:val="center"/>
          </w:tcPr>
          <w:p w:rsidR="00445A39" w:rsidRPr="00167D6B" w:rsidRDefault="005175CE">
            <w:pPr>
              <w:rPr>
                <w:sz w:val="16"/>
                <w:szCs w:val="16"/>
              </w:rPr>
            </w:pPr>
            <w:r w:rsidRPr="00167D6B">
              <w:rPr>
                <w:sz w:val="16"/>
                <w:szCs w:val="16"/>
              </w:rPr>
              <w:t>у безготівковій формі</w:t>
            </w:r>
          </w:p>
          <w:p w:rsidR="00445A39" w:rsidRPr="00167D6B" w:rsidRDefault="00445A39">
            <w:pPr>
              <w:jc w:val="center"/>
              <w:rPr>
                <w:sz w:val="16"/>
                <w:szCs w:val="16"/>
              </w:rPr>
            </w:pPr>
          </w:p>
        </w:tc>
      </w:tr>
      <w:tr w:rsidR="00445A39" w:rsidRPr="00167D6B">
        <w:trPr>
          <w:trHeight w:val="315"/>
        </w:trPr>
        <w:tc>
          <w:tcPr>
            <w:tcW w:w="5577" w:type="dxa"/>
            <w:vMerge/>
          </w:tcPr>
          <w:p w:rsidR="00445A39" w:rsidRPr="00167D6B" w:rsidRDefault="00445A39">
            <w:pPr>
              <w:jc w:val="both"/>
              <w:rPr>
                <w:sz w:val="16"/>
                <w:szCs w:val="16"/>
              </w:rPr>
            </w:pPr>
          </w:p>
        </w:tc>
        <w:tc>
          <w:tcPr>
            <w:tcW w:w="540" w:type="dxa"/>
            <w:vAlign w:val="center"/>
          </w:tcPr>
          <w:p w:rsidR="00445A39" w:rsidRPr="00167D6B" w:rsidRDefault="00445A39">
            <w:pPr>
              <w:jc w:val="center"/>
              <w:rPr>
                <w:b/>
                <w:sz w:val="16"/>
                <w:szCs w:val="16"/>
              </w:rPr>
            </w:pPr>
          </w:p>
        </w:tc>
        <w:tc>
          <w:tcPr>
            <w:tcW w:w="4143" w:type="dxa"/>
            <w:vAlign w:val="center"/>
          </w:tcPr>
          <w:p w:rsidR="00445A39" w:rsidRPr="00167D6B" w:rsidRDefault="005175CE">
            <w:pPr>
              <w:jc w:val="both"/>
              <w:rPr>
                <w:sz w:val="16"/>
                <w:szCs w:val="16"/>
              </w:rPr>
            </w:pPr>
            <w:r w:rsidRPr="00167D6B">
              <w:rPr>
                <w:sz w:val="16"/>
                <w:szCs w:val="16"/>
              </w:rPr>
              <w:t>форма розрахунків за договором не визначена</w:t>
            </w:r>
          </w:p>
        </w:tc>
      </w:tr>
      <w:tr w:rsidR="00445A39" w:rsidRPr="00167D6B">
        <w:trPr>
          <w:trHeight w:val="163"/>
        </w:trPr>
        <w:tc>
          <w:tcPr>
            <w:tcW w:w="5577" w:type="dxa"/>
            <w:vMerge w:val="restart"/>
          </w:tcPr>
          <w:p w:rsidR="00445A39" w:rsidRPr="00167D6B" w:rsidRDefault="005175CE">
            <w:pPr>
              <w:jc w:val="both"/>
              <w:rPr>
                <w:sz w:val="16"/>
                <w:szCs w:val="16"/>
              </w:rPr>
            </w:pPr>
            <w:r w:rsidRPr="00167D6B">
              <w:rPr>
                <w:sz w:val="16"/>
                <w:szCs w:val="16"/>
              </w:rPr>
              <w:t xml:space="preserve">Дані про здійснення грошових розрахунків за правочином (для оплатних правочинів) </w:t>
            </w:r>
            <w:r w:rsidRPr="00167D6B">
              <w:rPr>
                <w:i/>
                <w:sz w:val="16"/>
                <w:szCs w:val="16"/>
              </w:rPr>
              <w:t>(обрати потрібне)</w:t>
            </w:r>
          </w:p>
          <w:p w:rsidR="00445A39" w:rsidRPr="00167D6B" w:rsidRDefault="005175CE">
            <w:pPr>
              <w:jc w:val="both"/>
              <w:rPr>
                <w:sz w:val="16"/>
                <w:szCs w:val="16"/>
              </w:rPr>
            </w:pPr>
            <w:r w:rsidRPr="00167D6B">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rsidR="00445A39" w:rsidRPr="00167D6B" w:rsidRDefault="00445A39">
            <w:pPr>
              <w:jc w:val="both"/>
              <w:rPr>
                <w:sz w:val="16"/>
                <w:szCs w:val="16"/>
              </w:rPr>
            </w:pPr>
          </w:p>
        </w:tc>
        <w:tc>
          <w:tcPr>
            <w:tcW w:w="4143" w:type="dxa"/>
            <w:vAlign w:val="center"/>
          </w:tcPr>
          <w:p w:rsidR="00445A39" w:rsidRPr="00167D6B" w:rsidRDefault="005175CE">
            <w:pPr>
              <w:jc w:val="both"/>
              <w:rPr>
                <w:sz w:val="16"/>
                <w:szCs w:val="16"/>
              </w:rPr>
            </w:pPr>
            <w:r w:rsidRPr="00167D6B">
              <w:rPr>
                <w:sz w:val="16"/>
                <w:szCs w:val="16"/>
              </w:rPr>
              <w:t>грошові розрахунки за правочином здійснені повністю</w:t>
            </w:r>
          </w:p>
        </w:tc>
      </w:tr>
      <w:tr w:rsidR="00445A39" w:rsidRPr="00167D6B">
        <w:trPr>
          <w:trHeight w:val="163"/>
        </w:trPr>
        <w:tc>
          <w:tcPr>
            <w:tcW w:w="5577" w:type="dxa"/>
            <w:vMerge/>
          </w:tcPr>
          <w:p w:rsidR="00445A39" w:rsidRPr="00167D6B" w:rsidRDefault="00445A39">
            <w:pPr>
              <w:jc w:val="both"/>
              <w:rPr>
                <w:sz w:val="16"/>
                <w:szCs w:val="16"/>
              </w:rPr>
            </w:pPr>
          </w:p>
        </w:tc>
        <w:tc>
          <w:tcPr>
            <w:tcW w:w="540" w:type="dxa"/>
            <w:vAlign w:val="center"/>
          </w:tcPr>
          <w:p w:rsidR="00445A39" w:rsidRPr="00167D6B" w:rsidRDefault="00445A39">
            <w:pPr>
              <w:jc w:val="both"/>
              <w:rPr>
                <w:sz w:val="16"/>
                <w:szCs w:val="16"/>
              </w:rPr>
            </w:pPr>
          </w:p>
        </w:tc>
        <w:tc>
          <w:tcPr>
            <w:tcW w:w="4143" w:type="dxa"/>
            <w:vAlign w:val="center"/>
          </w:tcPr>
          <w:p w:rsidR="00445A39" w:rsidRPr="00167D6B" w:rsidRDefault="005175CE">
            <w:pPr>
              <w:jc w:val="both"/>
              <w:rPr>
                <w:sz w:val="16"/>
                <w:szCs w:val="16"/>
              </w:rPr>
            </w:pPr>
            <w:r w:rsidRPr="00167D6B">
              <w:rPr>
                <w:sz w:val="16"/>
                <w:szCs w:val="16"/>
              </w:rPr>
              <w:t>грошові розрахунки за правочином здійснені частково</w:t>
            </w:r>
          </w:p>
        </w:tc>
      </w:tr>
    </w:tbl>
    <w:p w:rsidR="00445A39" w:rsidRPr="00167D6B" w:rsidRDefault="00445A39">
      <w:pPr>
        <w:spacing w:after="120"/>
        <w:ind w:left="-900"/>
        <w:jc w:val="both"/>
        <w:rPr>
          <w:b/>
          <w:sz w:val="17"/>
          <w:szCs w:val="17"/>
        </w:rPr>
      </w:pPr>
    </w:p>
    <w:p w:rsidR="00445A39" w:rsidRPr="00167D6B" w:rsidRDefault="005175CE">
      <w:pPr>
        <w:spacing w:after="120"/>
        <w:ind w:left="-900"/>
        <w:jc w:val="both"/>
        <w:rPr>
          <w:i/>
          <w:sz w:val="17"/>
          <w:szCs w:val="17"/>
        </w:rPr>
      </w:pPr>
      <w:r w:rsidRPr="00167D6B">
        <w:rPr>
          <w:b/>
          <w:sz w:val="17"/>
          <w:szCs w:val="17"/>
        </w:rPr>
        <w:t xml:space="preserve">ДОДАТКОВА ІНФОРМАЦІЯ </w:t>
      </w:r>
      <w:r w:rsidRPr="00167D6B">
        <w:rPr>
          <w:i/>
          <w:sz w:val="17"/>
          <w:szCs w:val="17"/>
        </w:rPr>
        <w:t>(ЗАПОВНЮЄТЬСЯ ЗА НЕОБХІДНОСТІ) __________________________________________________</w:t>
      </w:r>
    </w:p>
    <w:p w:rsidR="00445A39" w:rsidRPr="00167D6B" w:rsidRDefault="005175CE">
      <w:pPr>
        <w:spacing w:after="120"/>
        <w:ind w:left="-900"/>
        <w:jc w:val="both"/>
        <w:rPr>
          <w:b/>
          <w:sz w:val="17"/>
          <w:szCs w:val="17"/>
        </w:rPr>
      </w:pPr>
      <w:r w:rsidRPr="00167D6B">
        <w:rPr>
          <w:b/>
          <w:sz w:val="17"/>
          <w:szCs w:val="17"/>
        </w:rPr>
        <w:t xml:space="preserve">СТРОК ВИКОНАННЯ ОПЕРАЦІЇ </w:t>
      </w:r>
      <w:r w:rsidRPr="00167D6B">
        <w:rPr>
          <w:i/>
          <w:sz w:val="17"/>
          <w:szCs w:val="17"/>
        </w:rPr>
        <w:t>(ПІДКРЕСЛИТИ)</w:t>
      </w:r>
      <w:r w:rsidRPr="00167D6B">
        <w:rPr>
          <w:b/>
          <w:sz w:val="17"/>
          <w:szCs w:val="17"/>
        </w:rPr>
        <w:t>: ТЕРМІНОВО, ІНШЕ _____________________________________________</w:t>
      </w:r>
    </w:p>
    <w:p w:rsidR="00445A39" w:rsidRPr="00167D6B" w:rsidRDefault="005175CE">
      <w:pPr>
        <w:spacing w:after="120"/>
        <w:ind w:left="-900"/>
        <w:jc w:val="both"/>
        <w:rPr>
          <w:b/>
          <w:sz w:val="17"/>
          <w:szCs w:val="17"/>
        </w:rPr>
      </w:pPr>
      <w:r w:rsidRPr="00167D6B">
        <w:rPr>
          <w:b/>
          <w:sz w:val="17"/>
          <w:szCs w:val="17"/>
        </w:rPr>
        <w:t>НОМІНАЛЬНИЙ УТРИМУВАЧ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rsidR="00445A39" w:rsidRPr="00167D6B" w:rsidRDefault="005175CE">
      <w:pPr>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5175CE">
      <w:pPr>
        <w:tabs>
          <w:tab w:val="left" w:pos="2325"/>
        </w:tabs>
        <w:jc w:val="both"/>
        <w:rPr>
          <w:b/>
          <w:sz w:val="17"/>
          <w:szCs w:val="17"/>
        </w:rPr>
      </w:pPr>
      <w:r w:rsidRPr="00167D6B">
        <w:rPr>
          <w:b/>
          <w:sz w:val="18"/>
          <w:szCs w:val="18"/>
        </w:rPr>
        <w:t xml:space="preserve">*- для юридичної особи </w:t>
      </w:r>
      <w:r w:rsidRPr="00167D6B">
        <w:rPr>
          <w:b/>
          <w:sz w:val="17"/>
          <w:szCs w:val="17"/>
        </w:rPr>
        <w:t>за наявності</w:t>
      </w:r>
    </w:p>
    <w:p w:rsidR="00445A39" w:rsidRPr="00167D6B" w:rsidRDefault="005175CE">
      <w:pPr>
        <w:tabs>
          <w:tab w:val="left" w:pos="2325"/>
        </w:tabs>
        <w:jc w:val="both"/>
        <w:rPr>
          <w:b/>
          <w:sz w:val="18"/>
          <w:szCs w:val="18"/>
        </w:rPr>
      </w:pPr>
      <w:r w:rsidRPr="00167D6B">
        <w:rPr>
          <w:b/>
          <w:sz w:val="18"/>
          <w:szCs w:val="18"/>
        </w:rPr>
        <w:tab/>
      </w: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3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5130" w:type="dxa"/>
            <w:shd w:val="clear" w:color="auto" w:fill="auto"/>
          </w:tcPr>
          <w:p w:rsidR="00445A39" w:rsidRPr="00167D6B" w:rsidRDefault="00445A39">
            <w:pPr>
              <w:rPr>
                <w:b/>
                <w:sz w:val="20"/>
                <w:szCs w:val="20"/>
              </w:rPr>
            </w:pPr>
          </w:p>
        </w:tc>
      </w:tr>
    </w:tbl>
    <w:p w:rsidR="00445A39" w:rsidRPr="00167D6B" w:rsidRDefault="00445A39">
      <w:pPr>
        <w:rPr>
          <w:b/>
          <w:u w:val="single"/>
        </w:rPr>
      </w:pPr>
    </w:p>
    <w:p w:rsidR="00445A39" w:rsidRPr="00167D6B" w:rsidRDefault="00445A39">
      <w:pPr>
        <w:rPr>
          <w:b/>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 w:rsidR="00445A39" w:rsidRPr="00167D6B" w:rsidRDefault="00445A39"/>
    <w:p w:rsidR="00445A39" w:rsidRPr="00167D6B" w:rsidRDefault="00445A39"/>
    <w:p w:rsidR="00445A39" w:rsidRPr="00167D6B" w:rsidRDefault="00445A39"/>
    <w:p w:rsidR="00F60D0D" w:rsidRPr="00167D6B" w:rsidRDefault="00F60D0D"/>
    <w:p w:rsidR="00F60D0D" w:rsidRPr="00167D6B" w:rsidRDefault="00F60D0D"/>
    <w:p w:rsidR="00F60D0D" w:rsidRPr="00167D6B" w:rsidRDefault="00F60D0D"/>
    <w:p w:rsidR="00F60D0D" w:rsidRPr="00167D6B" w:rsidRDefault="00F60D0D"/>
    <w:p w:rsidR="00F60D0D" w:rsidRPr="00167D6B" w:rsidRDefault="00F60D0D"/>
    <w:p w:rsidR="00F60D0D" w:rsidRPr="00167D6B" w:rsidRDefault="00F60D0D"/>
    <w:p w:rsidR="00445A39" w:rsidRPr="00167D6B" w:rsidRDefault="00445A39"/>
    <w:p w:rsidR="00445A39" w:rsidRPr="00167D6B" w:rsidRDefault="005175CE">
      <w:pPr>
        <w:tabs>
          <w:tab w:val="left" w:pos="8365"/>
        </w:tabs>
        <w:autoSpaceDE w:val="0"/>
        <w:autoSpaceDN w:val="0"/>
        <w:ind w:firstLine="540"/>
        <w:jc w:val="right"/>
      </w:pPr>
      <w:r w:rsidRPr="00167D6B">
        <w:t>Додаток 108</w:t>
      </w:r>
    </w:p>
    <w:p w:rsidR="00445A39" w:rsidRPr="00167D6B" w:rsidRDefault="005175CE">
      <w:pPr>
        <w:autoSpaceDE w:val="0"/>
        <w:autoSpaceDN w:val="0"/>
        <w:ind w:firstLine="540"/>
        <w:jc w:val="center"/>
        <w:rPr>
          <w:b/>
          <w:sz w:val="20"/>
          <w:szCs w:val="20"/>
        </w:rPr>
      </w:pPr>
      <w:r w:rsidRPr="00167D6B">
        <w:rPr>
          <w:b/>
          <w:sz w:val="20"/>
          <w:szCs w:val="20"/>
        </w:rPr>
        <w:t>РОЗПОРЯДЖЕННЯ №____ від  «______» ______________20__р.</w:t>
      </w:r>
    </w:p>
    <w:p w:rsidR="00445A39" w:rsidRPr="00167D6B" w:rsidRDefault="005175CE">
      <w:pPr>
        <w:autoSpaceDE w:val="0"/>
        <w:autoSpaceDN w:val="0"/>
        <w:ind w:firstLine="540"/>
        <w:jc w:val="center"/>
        <w:rPr>
          <w:b/>
          <w:sz w:val="20"/>
          <w:szCs w:val="20"/>
        </w:rPr>
      </w:pPr>
      <w:r w:rsidRPr="00167D6B">
        <w:rPr>
          <w:b/>
          <w:sz w:val="20"/>
          <w:szCs w:val="20"/>
        </w:rPr>
        <w:t>на виконання інформаційної операції для номінального утримувача</w:t>
      </w:r>
    </w:p>
    <w:p w:rsidR="00445A39" w:rsidRPr="00167D6B" w:rsidRDefault="00445A39">
      <w:pPr>
        <w:autoSpaceDE w:val="0"/>
        <w:autoSpaceDN w:val="0"/>
        <w:ind w:firstLine="540"/>
        <w:rPr>
          <w:b/>
          <w:sz w:val="20"/>
          <w:szCs w:val="20"/>
        </w:rPr>
      </w:pPr>
    </w:p>
    <w:p w:rsidR="00445A39" w:rsidRPr="00167D6B" w:rsidRDefault="005175CE">
      <w:pPr>
        <w:autoSpaceDE w:val="0"/>
        <w:autoSpaceDN w:val="0"/>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shd w:val="clear" w:color="auto" w:fill="D9D9D9"/>
          </w:tcPr>
          <w:p w:rsidR="00445A39" w:rsidRPr="00167D6B" w:rsidRDefault="005175CE">
            <w:pPr>
              <w:autoSpaceDE w:val="0"/>
              <w:autoSpaceDN w:val="0"/>
              <w:jc w:val="both"/>
              <w:rPr>
                <w:sz w:val="20"/>
                <w:szCs w:val="20"/>
              </w:rPr>
            </w:pPr>
            <w:r w:rsidRPr="00167D6B">
              <w:rPr>
                <w:sz w:val="20"/>
                <w:szCs w:val="20"/>
              </w:rPr>
              <w:t>Код за ЄДРПОУ</w:t>
            </w:r>
          </w:p>
        </w:tc>
        <w:tc>
          <w:tcPr>
            <w:tcW w:w="6144" w:type="dxa"/>
          </w:tcPr>
          <w:p w:rsidR="00445A39" w:rsidRPr="00167D6B" w:rsidRDefault="005175CE">
            <w:pPr>
              <w:autoSpaceDE w:val="0"/>
              <w:autoSpaceDN w:val="0"/>
              <w:rPr>
                <w:sz w:val="20"/>
                <w:szCs w:val="20"/>
              </w:rPr>
            </w:pPr>
            <w:r w:rsidRPr="00167D6B">
              <w:rPr>
                <w:sz w:val="20"/>
                <w:szCs w:val="20"/>
              </w:rPr>
              <w:t>23697280</w:t>
            </w:r>
          </w:p>
        </w:tc>
      </w:tr>
      <w:tr w:rsidR="00445A39" w:rsidRPr="00167D6B">
        <w:tc>
          <w:tcPr>
            <w:tcW w:w="3324" w:type="dxa"/>
            <w:shd w:val="clear" w:color="auto" w:fill="D9D9D9"/>
          </w:tcPr>
          <w:p w:rsidR="00445A39" w:rsidRPr="00167D6B" w:rsidRDefault="005175CE">
            <w:pPr>
              <w:autoSpaceDE w:val="0"/>
              <w:autoSpaceDN w:val="0"/>
              <w:rPr>
                <w:sz w:val="20"/>
                <w:szCs w:val="20"/>
              </w:rPr>
            </w:pPr>
            <w:r w:rsidRPr="00167D6B">
              <w:rPr>
                <w:sz w:val="20"/>
                <w:szCs w:val="20"/>
              </w:rPr>
              <w:t xml:space="preserve">Повне найменування </w:t>
            </w:r>
          </w:p>
        </w:tc>
        <w:tc>
          <w:tcPr>
            <w:tcW w:w="6144" w:type="dxa"/>
          </w:tcPr>
          <w:p w:rsidR="00445A39" w:rsidRPr="00167D6B" w:rsidRDefault="005175CE">
            <w:pPr>
              <w:autoSpaceDE w:val="0"/>
              <w:autoSpaceDN w:val="0"/>
              <w:rPr>
                <w:sz w:val="20"/>
                <w:szCs w:val="20"/>
              </w:rPr>
            </w:pPr>
            <w:r w:rsidRPr="00167D6B">
              <w:rPr>
                <w:sz w:val="16"/>
                <w:szCs w:val="16"/>
              </w:rPr>
              <w:t>ПУБЛІЧНЕ АКЦІОНЕРНЕ ТОВАРИСТВО АКЦІОНЕРНИЙ БАНК «УКРГАЗБАНК»</w:t>
            </w:r>
          </w:p>
        </w:tc>
      </w:tr>
    </w:tbl>
    <w:p w:rsidR="00445A39" w:rsidRPr="00167D6B" w:rsidRDefault="005175CE">
      <w:pPr>
        <w:autoSpaceDE w:val="0"/>
        <w:autoSpaceDN w:val="0"/>
        <w:rPr>
          <w:sz w:val="20"/>
          <w:szCs w:val="20"/>
        </w:rPr>
      </w:pPr>
      <w:r w:rsidRPr="00167D6B">
        <w:rPr>
          <w:b/>
          <w:sz w:val="20"/>
          <w:szCs w:val="20"/>
        </w:rPr>
        <w:t>ВІДОМОСТІ ПРО НОМІНАЛЬНОГО УТРИМУВАЧА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167D6B">
        <w:tc>
          <w:tcPr>
            <w:tcW w:w="3348" w:type="dxa"/>
            <w:shd w:val="clear" w:color="auto" w:fill="D9D9D9"/>
          </w:tcPr>
          <w:p w:rsidR="00445A39" w:rsidRPr="00167D6B" w:rsidRDefault="005175CE">
            <w:pPr>
              <w:autoSpaceDE w:val="0"/>
              <w:autoSpaceDN w:val="0"/>
              <w:rPr>
                <w:sz w:val="20"/>
                <w:szCs w:val="20"/>
              </w:rPr>
            </w:pPr>
            <w:r w:rsidRPr="00167D6B">
              <w:rPr>
                <w:sz w:val="20"/>
                <w:szCs w:val="20"/>
              </w:rPr>
              <w:t>Депозитарний код рахунку в цінних паперах</w:t>
            </w:r>
          </w:p>
        </w:tc>
        <w:tc>
          <w:tcPr>
            <w:tcW w:w="6120" w:type="dxa"/>
            <w:shd w:val="clear" w:color="auto" w:fill="auto"/>
          </w:tcPr>
          <w:p w:rsidR="00445A39" w:rsidRPr="00167D6B" w:rsidRDefault="00445A39">
            <w:pPr>
              <w:autoSpaceDE w:val="0"/>
              <w:autoSpaceDN w:val="0"/>
              <w:rPr>
                <w:sz w:val="20"/>
                <w:szCs w:val="20"/>
              </w:rPr>
            </w:pPr>
          </w:p>
        </w:tc>
      </w:tr>
      <w:tr w:rsidR="00445A39" w:rsidRPr="00167D6B">
        <w:tc>
          <w:tcPr>
            <w:tcW w:w="3348" w:type="dxa"/>
            <w:shd w:val="clear" w:color="auto" w:fill="D9D9D9"/>
          </w:tcPr>
          <w:p w:rsidR="00445A39" w:rsidRPr="00167D6B" w:rsidRDefault="005175CE">
            <w:pPr>
              <w:autoSpaceDE w:val="0"/>
              <w:autoSpaceDN w:val="0"/>
              <w:jc w:val="both"/>
              <w:rPr>
                <w:sz w:val="20"/>
                <w:szCs w:val="20"/>
              </w:rPr>
            </w:pPr>
            <w:r w:rsidRPr="00167D6B">
              <w:rPr>
                <w:sz w:val="20"/>
                <w:szCs w:val="20"/>
              </w:rPr>
              <w:t>Повне найменування юридичної особи</w:t>
            </w:r>
          </w:p>
        </w:tc>
        <w:tc>
          <w:tcPr>
            <w:tcW w:w="6120" w:type="dxa"/>
            <w:shd w:val="clear" w:color="auto" w:fill="auto"/>
          </w:tcPr>
          <w:p w:rsidR="00445A39" w:rsidRPr="00167D6B" w:rsidRDefault="00445A39">
            <w:pPr>
              <w:autoSpaceDE w:val="0"/>
              <w:autoSpaceDN w:val="0"/>
              <w:rPr>
                <w:sz w:val="20"/>
                <w:szCs w:val="20"/>
              </w:rPr>
            </w:pPr>
          </w:p>
        </w:tc>
      </w:tr>
      <w:tr w:rsidR="00445A39" w:rsidRPr="00167D6B">
        <w:tc>
          <w:tcPr>
            <w:tcW w:w="3348" w:type="dxa"/>
            <w:shd w:val="clear" w:color="auto" w:fill="D9D9D9"/>
          </w:tcPr>
          <w:p w:rsidR="00445A39" w:rsidRPr="00167D6B" w:rsidRDefault="005175CE">
            <w:pPr>
              <w:autoSpaceDE w:val="0"/>
              <w:autoSpaceDN w:val="0"/>
              <w:jc w:val="both"/>
              <w:rPr>
                <w:sz w:val="20"/>
                <w:szCs w:val="20"/>
              </w:rPr>
            </w:pPr>
            <w:r w:rsidRPr="00167D6B">
              <w:rPr>
                <w:sz w:val="20"/>
                <w:szCs w:val="20"/>
              </w:rPr>
              <w:t xml:space="preserve">Номер реєстрації юридичної особи в країні її місцезнаходження </w:t>
            </w:r>
          </w:p>
        </w:tc>
        <w:tc>
          <w:tcPr>
            <w:tcW w:w="6120" w:type="dxa"/>
            <w:shd w:val="clear" w:color="auto" w:fill="auto"/>
          </w:tcPr>
          <w:p w:rsidR="00445A39" w:rsidRPr="00167D6B" w:rsidRDefault="00445A39">
            <w:pPr>
              <w:autoSpaceDE w:val="0"/>
              <w:autoSpaceDN w:val="0"/>
              <w:rPr>
                <w:sz w:val="20"/>
                <w:szCs w:val="20"/>
              </w:rPr>
            </w:pPr>
          </w:p>
        </w:tc>
      </w:tr>
    </w:tbl>
    <w:p w:rsidR="00445A39" w:rsidRPr="00167D6B" w:rsidRDefault="005175CE">
      <w:pPr>
        <w:autoSpaceDE w:val="0"/>
        <w:autoSpaceDN w:val="0"/>
        <w:rPr>
          <w:b/>
          <w:i/>
          <w:sz w:val="20"/>
          <w:szCs w:val="20"/>
        </w:rPr>
      </w:pPr>
      <w:r w:rsidRPr="00167D6B">
        <w:rPr>
          <w:b/>
          <w:sz w:val="20"/>
          <w:szCs w:val="20"/>
        </w:rPr>
        <w:t xml:space="preserve">ВІДОМОСТІ ПРО ОПЕРАЦІЮ </w:t>
      </w:r>
      <w:r w:rsidRPr="00167D6B">
        <w:rPr>
          <w:i/>
          <w:sz w:val="20"/>
          <w:szCs w:val="20"/>
        </w:rPr>
        <w:t>(</w:t>
      </w:r>
      <w:r w:rsidRPr="00167D6B">
        <w:rPr>
          <w:bCs/>
          <w:i/>
          <w:sz w:val="20"/>
          <w:szCs w:val="20"/>
        </w:rPr>
        <w:t>ЗАПОВНИТИ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8545"/>
      </w:tblGrid>
      <w:tr w:rsidR="00445A39" w:rsidRPr="00167D6B">
        <w:tc>
          <w:tcPr>
            <w:tcW w:w="828" w:type="dxa"/>
            <w:shd w:val="clear" w:color="auto" w:fill="auto"/>
          </w:tcPr>
          <w:p w:rsidR="00445A39" w:rsidRPr="00167D6B" w:rsidRDefault="00445A39">
            <w:pPr>
              <w:autoSpaceDE w:val="0"/>
              <w:autoSpaceDN w:val="0"/>
              <w:jc w:val="both"/>
              <w:rPr>
                <w:sz w:val="20"/>
                <w:szCs w:val="20"/>
              </w:rPr>
            </w:pPr>
          </w:p>
        </w:tc>
        <w:tc>
          <w:tcPr>
            <w:tcW w:w="8743" w:type="dxa"/>
            <w:shd w:val="clear" w:color="auto" w:fill="auto"/>
          </w:tcPr>
          <w:p w:rsidR="00445A39" w:rsidRPr="00167D6B" w:rsidRDefault="005175CE">
            <w:pPr>
              <w:autoSpaceDE w:val="0"/>
              <w:autoSpaceDN w:val="0"/>
              <w:jc w:val="both"/>
              <w:rPr>
                <w:sz w:val="20"/>
                <w:szCs w:val="20"/>
              </w:rPr>
            </w:pPr>
            <w:r w:rsidRPr="00167D6B">
              <w:rPr>
                <w:sz w:val="20"/>
                <w:szCs w:val="20"/>
              </w:rPr>
              <w:t>надання виписки про стан рахунку в цінних паперах</w:t>
            </w:r>
          </w:p>
          <w:p w:rsidR="00445A39" w:rsidRPr="00167D6B" w:rsidRDefault="005175CE">
            <w:pPr>
              <w:autoSpaceDE w:val="0"/>
              <w:autoSpaceDN w:val="0"/>
              <w:jc w:val="both"/>
              <w:rPr>
                <w:sz w:val="20"/>
                <w:szCs w:val="20"/>
              </w:rPr>
            </w:pPr>
            <w:r w:rsidRPr="00167D6B">
              <w:rPr>
                <w:sz w:val="20"/>
                <w:szCs w:val="20"/>
              </w:rPr>
              <w:t>станом на «___» ______________________20 ___р.</w:t>
            </w:r>
          </w:p>
        </w:tc>
      </w:tr>
      <w:tr w:rsidR="00445A39" w:rsidRPr="00167D6B">
        <w:tc>
          <w:tcPr>
            <w:tcW w:w="828" w:type="dxa"/>
            <w:shd w:val="clear" w:color="auto" w:fill="auto"/>
          </w:tcPr>
          <w:p w:rsidR="00445A39" w:rsidRPr="00167D6B" w:rsidRDefault="00445A39">
            <w:pPr>
              <w:autoSpaceDE w:val="0"/>
              <w:autoSpaceDN w:val="0"/>
              <w:jc w:val="both"/>
              <w:rPr>
                <w:sz w:val="20"/>
                <w:szCs w:val="20"/>
              </w:rPr>
            </w:pPr>
          </w:p>
        </w:tc>
        <w:tc>
          <w:tcPr>
            <w:tcW w:w="8743" w:type="dxa"/>
            <w:shd w:val="clear" w:color="auto" w:fill="auto"/>
          </w:tcPr>
          <w:p w:rsidR="00445A39" w:rsidRPr="00167D6B" w:rsidRDefault="005175CE">
            <w:pPr>
              <w:autoSpaceDE w:val="0"/>
              <w:autoSpaceDN w:val="0"/>
              <w:jc w:val="both"/>
              <w:rPr>
                <w:sz w:val="20"/>
                <w:szCs w:val="20"/>
              </w:rPr>
            </w:pPr>
            <w:r w:rsidRPr="00167D6B">
              <w:rPr>
                <w:sz w:val="20"/>
                <w:szCs w:val="20"/>
              </w:rPr>
              <w:t xml:space="preserve">надання виписки про операції з цінними паперами </w:t>
            </w:r>
          </w:p>
          <w:p w:rsidR="00445A39" w:rsidRPr="00167D6B" w:rsidRDefault="005175CE">
            <w:pPr>
              <w:autoSpaceDE w:val="0"/>
              <w:autoSpaceDN w:val="0"/>
              <w:jc w:val="both"/>
              <w:rPr>
                <w:sz w:val="20"/>
                <w:szCs w:val="20"/>
              </w:rPr>
            </w:pPr>
            <w:r w:rsidRPr="00167D6B">
              <w:rPr>
                <w:sz w:val="20"/>
                <w:szCs w:val="20"/>
              </w:rPr>
              <w:t>за період з «___» ______________________20 ___р. по  «___» _________________20 ___р.</w:t>
            </w:r>
          </w:p>
        </w:tc>
      </w:tr>
      <w:tr w:rsidR="00445A39" w:rsidRPr="00167D6B">
        <w:tc>
          <w:tcPr>
            <w:tcW w:w="828" w:type="dxa"/>
            <w:shd w:val="clear" w:color="auto" w:fill="auto"/>
          </w:tcPr>
          <w:p w:rsidR="00445A39" w:rsidRPr="00167D6B" w:rsidRDefault="00445A39">
            <w:pPr>
              <w:autoSpaceDE w:val="0"/>
              <w:autoSpaceDN w:val="0"/>
              <w:jc w:val="both"/>
              <w:rPr>
                <w:sz w:val="20"/>
                <w:szCs w:val="20"/>
              </w:rPr>
            </w:pPr>
          </w:p>
        </w:tc>
        <w:tc>
          <w:tcPr>
            <w:tcW w:w="8743" w:type="dxa"/>
            <w:shd w:val="clear" w:color="auto" w:fill="auto"/>
          </w:tcPr>
          <w:p w:rsidR="00445A39" w:rsidRPr="00167D6B" w:rsidRDefault="005175CE">
            <w:pPr>
              <w:autoSpaceDE w:val="0"/>
              <w:autoSpaceDN w:val="0"/>
              <w:jc w:val="both"/>
              <w:rPr>
                <w:sz w:val="20"/>
                <w:szCs w:val="20"/>
              </w:rPr>
            </w:pPr>
            <w:r w:rsidRPr="00167D6B">
              <w:rPr>
                <w:sz w:val="20"/>
                <w:szCs w:val="20"/>
              </w:rPr>
              <w:t>надання інформаційної довідки про незавершені операції</w:t>
            </w:r>
          </w:p>
        </w:tc>
      </w:tr>
      <w:tr w:rsidR="00445A39" w:rsidRPr="00167D6B">
        <w:trPr>
          <w:trHeight w:val="219"/>
        </w:trPr>
        <w:tc>
          <w:tcPr>
            <w:tcW w:w="828" w:type="dxa"/>
            <w:shd w:val="clear" w:color="auto" w:fill="auto"/>
          </w:tcPr>
          <w:p w:rsidR="00445A39" w:rsidRPr="00167D6B" w:rsidRDefault="00445A39">
            <w:pPr>
              <w:autoSpaceDE w:val="0"/>
              <w:autoSpaceDN w:val="0"/>
              <w:jc w:val="both"/>
              <w:rPr>
                <w:sz w:val="20"/>
                <w:szCs w:val="20"/>
              </w:rPr>
            </w:pPr>
          </w:p>
        </w:tc>
        <w:tc>
          <w:tcPr>
            <w:tcW w:w="8743" w:type="dxa"/>
            <w:shd w:val="clear" w:color="auto" w:fill="auto"/>
          </w:tcPr>
          <w:p w:rsidR="00445A39" w:rsidRPr="00167D6B" w:rsidRDefault="005175CE">
            <w:pPr>
              <w:autoSpaceDE w:val="0"/>
              <w:autoSpaceDN w:val="0"/>
              <w:jc w:val="both"/>
              <w:rPr>
                <w:sz w:val="20"/>
                <w:szCs w:val="20"/>
              </w:rPr>
            </w:pPr>
            <w:r w:rsidRPr="00167D6B">
              <w:rPr>
                <w:sz w:val="20"/>
                <w:szCs w:val="20"/>
              </w:rPr>
              <w:t>надання інформаційної довідки (</w:t>
            </w:r>
            <w:r w:rsidRPr="00167D6B">
              <w:rPr>
                <w:i/>
                <w:sz w:val="20"/>
                <w:szCs w:val="20"/>
              </w:rPr>
              <w:t>вказати яку)</w:t>
            </w:r>
            <w:r w:rsidRPr="00167D6B">
              <w:rPr>
                <w:sz w:val="20"/>
                <w:szCs w:val="20"/>
              </w:rPr>
              <w:t>________________________________________</w:t>
            </w:r>
          </w:p>
        </w:tc>
      </w:tr>
    </w:tbl>
    <w:p w:rsidR="00445A39" w:rsidRPr="00167D6B" w:rsidRDefault="005175CE">
      <w:pPr>
        <w:autoSpaceDE w:val="0"/>
        <w:autoSpaceDN w:val="0"/>
        <w:jc w:val="both"/>
        <w:rPr>
          <w:i/>
          <w:sz w:val="20"/>
          <w:szCs w:val="20"/>
        </w:rPr>
      </w:pPr>
      <w:r w:rsidRPr="00167D6B">
        <w:rPr>
          <w:b/>
          <w:sz w:val="20"/>
          <w:szCs w:val="20"/>
        </w:rPr>
        <w:t xml:space="preserve">ВІДОМОСТІ ПРО ЦІННІ ПАПЕРИ ЩОДО ЯКИХ ПРОВОДИТЬСЯ ОПЕРАЦІЯ </w:t>
      </w:r>
      <w:r w:rsidRPr="00167D6B">
        <w:rPr>
          <w:i/>
          <w:sz w:val="20"/>
          <w:szCs w:val="20"/>
        </w:rPr>
        <w:t>(ЗАПОВНЮЄТЬСЯ ЗА НЕОБХІДНОСТІ)</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2"/>
        <w:gridCol w:w="6024"/>
      </w:tblGrid>
      <w:tr w:rsidR="00445A39" w:rsidRPr="00167D6B">
        <w:tc>
          <w:tcPr>
            <w:tcW w:w="3420" w:type="dxa"/>
            <w:shd w:val="clear" w:color="auto" w:fill="D9D9D9"/>
          </w:tcPr>
          <w:p w:rsidR="00445A39" w:rsidRPr="00167D6B" w:rsidRDefault="005175CE">
            <w:pPr>
              <w:autoSpaceDE w:val="0"/>
              <w:autoSpaceDN w:val="0"/>
              <w:jc w:val="both"/>
              <w:rPr>
                <w:b/>
                <w:sz w:val="20"/>
                <w:szCs w:val="20"/>
              </w:rPr>
            </w:pPr>
            <w:r w:rsidRPr="00167D6B">
              <w:rPr>
                <w:sz w:val="20"/>
                <w:szCs w:val="20"/>
              </w:rPr>
              <w:t>Найменування Емітента (повне або скорочене)</w:t>
            </w:r>
          </w:p>
        </w:tc>
        <w:tc>
          <w:tcPr>
            <w:tcW w:w="6120" w:type="dxa"/>
            <w:shd w:val="clear" w:color="auto" w:fill="auto"/>
          </w:tcPr>
          <w:p w:rsidR="00445A39" w:rsidRPr="00167D6B" w:rsidRDefault="00445A39">
            <w:pPr>
              <w:autoSpaceDE w:val="0"/>
              <w:autoSpaceDN w:val="0"/>
              <w:jc w:val="both"/>
              <w:rPr>
                <w:b/>
                <w:sz w:val="20"/>
                <w:szCs w:val="20"/>
              </w:rPr>
            </w:pPr>
          </w:p>
        </w:tc>
      </w:tr>
      <w:tr w:rsidR="00445A39" w:rsidRPr="00167D6B">
        <w:tc>
          <w:tcPr>
            <w:tcW w:w="3420" w:type="dxa"/>
            <w:shd w:val="clear" w:color="auto" w:fill="D9D9D9"/>
          </w:tcPr>
          <w:p w:rsidR="00445A39" w:rsidRPr="00167D6B" w:rsidRDefault="005175CE">
            <w:pPr>
              <w:autoSpaceDE w:val="0"/>
              <w:autoSpaceDN w:val="0"/>
              <w:jc w:val="both"/>
              <w:rPr>
                <w:b/>
                <w:sz w:val="20"/>
                <w:szCs w:val="20"/>
              </w:rPr>
            </w:pPr>
            <w:r w:rsidRPr="00167D6B">
              <w:rPr>
                <w:sz w:val="20"/>
                <w:szCs w:val="20"/>
              </w:rPr>
              <w:t>Код за ЄДРПОУ Емітента</w:t>
            </w:r>
          </w:p>
        </w:tc>
        <w:tc>
          <w:tcPr>
            <w:tcW w:w="6120" w:type="dxa"/>
            <w:shd w:val="clear" w:color="auto" w:fill="auto"/>
          </w:tcPr>
          <w:p w:rsidR="00445A39" w:rsidRPr="00167D6B" w:rsidRDefault="00445A39">
            <w:pPr>
              <w:autoSpaceDE w:val="0"/>
              <w:autoSpaceDN w:val="0"/>
              <w:jc w:val="both"/>
              <w:rPr>
                <w:b/>
                <w:sz w:val="20"/>
                <w:szCs w:val="20"/>
              </w:rPr>
            </w:pPr>
          </w:p>
        </w:tc>
      </w:tr>
      <w:tr w:rsidR="00445A39" w:rsidRPr="00167D6B">
        <w:tc>
          <w:tcPr>
            <w:tcW w:w="3420" w:type="dxa"/>
            <w:shd w:val="clear" w:color="auto" w:fill="D9D9D9"/>
          </w:tcPr>
          <w:p w:rsidR="00445A39" w:rsidRPr="00167D6B" w:rsidRDefault="005175CE">
            <w:pPr>
              <w:autoSpaceDE w:val="0"/>
              <w:autoSpaceDN w:val="0"/>
              <w:jc w:val="both"/>
              <w:rPr>
                <w:b/>
                <w:sz w:val="20"/>
                <w:szCs w:val="20"/>
              </w:rPr>
            </w:pPr>
            <w:r w:rsidRPr="00167D6B">
              <w:rPr>
                <w:sz w:val="20"/>
                <w:szCs w:val="20"/>
              </w:rPr>
              <w:t>Міжнародний ідентифікаційний номер цінних паперів</w:t>
            </w:r>
          </w:p>
        </w:tc>
        <w:tc>
          <w:tcPr>
            <w:tcW w:w="6120" w:type="dxa"/>
            <w:shd w:val="clear" w:color="auto" w:fill="auto"/>
          </w:tcPr>
          <w:p w:rsidR="00445A39" w:rsidRPr="00167D6B" w:rsidRDefault="00445A39">
            <w:pPr>
              <w:autoSpaceDE w:val="0"/>
              <w:autoSpaceDN w:val="0"/>
              <w:jc w:val="both"/>
              <w:rPr>
                <w:b/>
                <w:sz w:val="20"/>
                <w:szCs w:val="20"/>
              </w:rPr>
            </w:pPr>
          </w:p>
        </w:tc>
      </w:tr>
    </w:tbl>
    <w:p w:rsidR="00445A39" w:rsidRPr="00167D6B" w:rsidRDefault="005175CE">
      <w:pPr>
        <w:autoSpaceDE w:val="0"/>
        <w:autoSpaceDN w:val="0"/>
        <w:jc w:val="both"/>
        <w:rPr>
          <w:b/>
          <w:bCs/>
          <w:sz w:val="20"/>
          <w:szCs w:val="20"/>
        </w:rPr>
      </w:pPr>
      <w:r w:rsidRPr="00167D6B">
        <w:rPr>
          <w:b/>
          <w:bCs/>
          <w:sz w:val="20"/>
          <w:szCs w:val="20"/>
        </w:rPr>
        <w:t xml:space="preserve">СПОСІБ ОТРИМАННЯ ВИПИСКИ/ДОВІДКИ </w:t>
      </w:r>
      <w:r w:rsidRPr="00167D6B">
        <w:rPr>
          <w:bCs/>
          <w:i/>
          <w:sz w:val="20"/>
          <w:szCs w:val="20"/>
        </w:rPr>
        <w:t>(ЗАПОВНИТИ НЕОБХІДНЕ)</w:t>
      </w:r>
      <w:r w:rsidRPr="00167D6B">
        <w:rPr>
          <w:b/>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576"/>
      </w:tblGrid>
      <w:tr w:rsidR="00445A39" w:rsidRPr="00167D6B">
        <w:tc>
          <w:tcPr>
            <w:tcW w:w="828" w:type="dxa"/>
            <w:shd w:val="clear" w:color="auto" w:fill="auto"/>
          </w:tcPr>
          <w:p w:rsidR="00445A39" w:rsidRPr="00167D6B" w:rsidRDefault="00445A39">
            <w:pPr>
              <w:autoSpaceDE w:val="0"/>
              <w:autoSpaceDN w:val="0"/>
              <w:jc w:val="both"/>
              <w:rPr>
                <w:b/>
                <w:bCs/>
                <w:sz w:val="20"/>
                <w:szCs w:val="20"/>
              </w:rPr>
            </w:pPr>
          </w:p>
        </w:tc>
        <w:tc>
          <w:tcPr>
            <w:tcW w:w="8743" w:type="dxa"/>
            <w:shd w:val="clear" w:color="auto" w:fill="auto"/>
          </w:tcPr>
          <w:p w:rsidR="00445A39" w:rsidRPr="00167D6B" w:rsidRDefault="005175CE">
            <w:pPr>
              <w:autoSpaceDE w:val="0"/>
              <w:autoSpaceDN w:val="0"/>
              <w:jc w:val="both"/>
              <w:rPr>
                <w:bCs/>
                <w:sz w:val="20"/>
                <w:szCs w:val="20"/>
              </w:rPr>
            </w:pPr>
            <w:r w:rsidRPr="00167D6B">
              <w:rPr>
                <w:bCs/>
                <w:sz w:val="20"/>
                <w:szCs w:val="20"/>
              </w:rPr>
              <w:t xml:space="preserve">поштою, простим або рекомендованим листом </w:t>
            </w:r>
          </w:p>
          <w:p w:rsidR="00445A39" w:rsidRPr="00167D6B" w:rsidRDefault="005175CE">
            <w:pPr>
              <w:autoSpaceDE w:val="0"/>
              <w:autoSpaceDN w:val="0"/>
              <w:jc w:val="both"/>
              <w:rPr>
                <w:bCs/>
                <w:i/>
                <w:sz w:val="20"/>
                <w:szCs w:val="20"/>
              </w:rPr>
            </w:pPr>
            <w:r w:rsidRPr="00167D6B">
              <w:rPr>
                <w:bCs/>
                <w:i/>
                <w:sz w:val="20"/>
                <w:szCs w:val="20"/>
              </w:rPr>
              <w:t>(вказати адресу)______________________________________________________________</w:t>
            </w:r>
          </w:p>
        </w:tc>
      </w:tr>
      <w:tr w:rsidR="00445A39" w:rsidRPr="00167D6B">
        <w:tc>
          <w:tcPr>
            <w:tcW w:w="828" w:type="dxa"/>
            <w:shd w:val="clear" w:color="auto" w:fill="auto"/>
          </w:tcPr>
          <w:p w:rsidR="00445A39" w:rsidRPr="00167D6B" w:rsidRDefault="00445A39">
            <w:pPr>
              <w:autoSpaceDE w:val="0"/>
              <w:autoSpaceDN w:val="0"/>
              <w:jc w:val="both"/>
              <w:rPr>
                <w:b/>
                <w:bCs/>
                <w:sz w:val="20"/>
                <w:szCs w:val="20"/>
              </w:rPr>
            </w:pPr>
          </w:p>
        </w:tc>
        <w:tc>
          <w:tcPr>
            <w:tcW w:w="8743" w:type="dxa"/>
            <w:shd w:val="clear" w:color="auto" w:fill="auto"/>
          </w:tcPr>
          <w:p w:rsidR="00445A39" w:rsidRPr="00167D6B" w:rsidRDefault="005175CE">
            <w:pPr>
              <w:autoSpaceDE w:val="0"/>
              <w:autoSpaceDN w:val="0"/>
              <w:jc w:val="both"/>
              <w:rPr>
                <w:bCs/>
                <w:sz w:val="20"/>
                <w:szCs w:val="20"/>
              </w:rPr>
            </w:pPr>
            <w:r w:rsidRPr="00167D6B">
              <w:rPr>
                <w:bCs/>
                <w:sz w:val="20"/>
                <w:szCs w:val="20"/>
              </w:rPr>
              <w:t>кур’єром (замовник оплачує послуги кур’єрської служби)</w:t>
            </w:r>
          </w:p>
        </w:tc>
      </w:tr>
      <w:tr w:rsidR="00445A39" w:rsidRPr="00167D6B">
        <w:tc>
          <w:tcPr>
            <w:tcW w:w="828" w:type="dxa"/>
            <w:shd w:val="clear" w:color="auto" w:fill="auto"/>
          </w:tcPr>
          <w:p w:rsidR="00445A39" w:rsidRPr="00167D6B" w:rsidRDefault="00445A39">
            <w:pPr>
              <w:autoSpaceDE w:val="0"/>
              <w:autoSpaceDN w:val="0"/>
              <w:jc w:val="both"/>
              <w:rPr>
                <w:b/>
                <w:bCs/>
                <w:sz w:val="20"/>
                <w:szCs w:val="20"/>
              </w:rPr>
            </w:pPr>
          </w:p>
        </w:tc>
        <w:tc>
          <w:tcPr>
            <w:tcW w:w="8743" w:type="dxa"/>
            <w:shd w:val="clear" w:color="auto" w:fill="auto"/>
          </w:tcPr>
          <w:p w:rsidR="00445A39" w:rsidRPr="00167D6B" w:rsidRDefault="005175CE">
            <w:pPr>
              <w:autoSpaceDE w:val="0"/>
              <w:autoSpaceDN w:val="0"/>
              <w:jc w:val="both"/>
              <w:rPr>
                <w:bCs/>
                <w:sz w:val="20"/>
                <w:szCs w:val="20"/>
              </w:rPr>
            </w:pPr>
            <w:r w:rsidRPr="00167D6B">
              <w:rPr>
                <w:bCs/>
                <w:sz w:val="20"/>
                <w:szCs w:val="20"/>
              </w:rPr>
              <w:t xml:space="preserve">особисто </w:t>
            </w:r>
          </w:p>
        </w:tc>
      </w:tr>
      <w:tr w:rsidR="00445A39" w:rsidRPr="00167D6B">
        <w:tc>
          <w:tcPr>
            <w:tcW w:w="828" w:type="dxa"/>
            <w:shd w:val="clear" w:color="auto" w:fill="auto"/>
          </w:tcPr>
          <w:p w:rsidR="00445A39" w:rsidRPr="00167D6B" w:rsidRDefault="00445A39">
            <w:pPr>
              <w:autoSpaceDE w:val="0"/>
              <w:autoSpaceDN w:val="0"/>
              <w:jc w:val="both"/>
              <w:rPr>
                <w:b/>
                <w:bCs/>
                <w:sz w:val="20"/>
                <w:szCs w:val="20"/>
              </w:rPr>
            </w:pPr>
          </w:p>
        </w:tc>
        <w:tc>
          <w:tcPr>
            <w:tcW w:w="8743" w:type="dxa"/>
            <w:shd w:val="clear" w:color="auto" w:fill="auto"/>
          </w:tcPr>
          <w:p w:rsidR="00445A39" w:rsidRPr="00167D6B" w:rsidRDefault="005175CE">
            <w:pPr>
              <w:autoSpaceDE w:val="0"/>
              <w:autoSpaceDN w:val="0"/>
              <w:jc w:val="both"/>
              <w:rPr>
                <w:bCs/>
                <w:i/>
                <w:sz w:val="20"/>
                <w:szCs w:val="20"/>
              </w:rPr>
            </w:pPr>
            <w:r w:rsidRPr="00167D6B">
              <w:rPr>
                <w:bCs/>
                <w:sz w:val="20"/>
                <w:szCs w:val="20"/>
              </w:rPr>
              <w:t>інше (</w:t>
            </w:r>
            <w:r w:rsidRPr="00167D6B">
              <w:rPr>
                <w:bCs/>
                <w:i/>
                <w:sz w:val="20"/>
                <w:szCs w:val="20"/>
              </w:rPr>
              <w:t>вказати як саме)_________________________________________________________</w:t>
            </w:r>
          </w:p>
        </w:tc>
      </w:tr>
    </w:tbl>
    <w:p w:rsidR="00445A39" w:rsidRPr="00167D6B" w:rsidRDefault="005175CE">
      <w:pPr>
        <w:jc w:val="both"/>
        <w:rPr>
          <w:b/>
          <w:sz w:val="20"/>
          <w:szCs w:val="20"/>
        </w:rPr>
      </w:pPr>
      <w:r w:rsidRPr="00167D6B">
        <w:rPr>
          <w:b/>
          <w:sz w:val="20"/>
          <w:szCs w:val="20"/>
        </w:rPr>
        <w:t xml:space="preserve">СТРОК ВИКОНАННЯ ОПЕРАЦІЇ </w:t>
      </w:r>
      <w:r w:rsidRPr="00167D6B">
        <w:rPr>
          <w:i/>
          <w:sz w:val="20"/>
          <w:szCs w:val="20"/>
        </w:rPr>
        <w:t>(ПІДКРЕСЛИТИ)</w:t>
      </w:r>
      <w:r w:rsidRPr="00167D6B">
        <w:rPr>
          <w:b/>
          <w:sz w:val="20"/>
          <w:szCs w:val="20"/>
        </w:rPr>
        <w:t>: ТЕРМІНОВО, ІНШЕ ___________________</w:t>
      </w:r>
    </w:p>
    <w:p w:rsidR="00445A39" w:rsidRPr="00167D6B" w:rsidRDefault="005175CE">
      <w:pPr>
        <w:autoSpaceDE w:val="0"/>
        <w:autoSpaceDN w:val="0"/>
        <w:rPr>
          <w:b/>
          <w:sz w:val="20"/>
          <w:szCs w:val="20"/>
        </w:rPr>
      </w:pPr>
      <w:r w:rsidRPr="00167D6B">
        <w:rPr>
          <w:b/>
          <w:sz w:val="20"/>
          <w:szCs w:val="20"/>
        </w:rPr>
        <w:t xml:space="preserve">ДОДАТКОВА ІНФОРМАЦІЯ </w:t>
      </w:r>
      <w:r w:rsidRPr="00167D6B">
        <w:rPr>
          <w:i/>
          <w:sz w:val="20"/>
          <w:szCs w:val="20"/>
        </w:rPr>
        <w:t>(ЗАПОВНЮЄТЬСЯ ЗА НЕОБХІДНОСТІ) _______________________</w:t>
      </w:r>
    </w:p>
    <w:p w:rsidR="00445A39" w:rsidRPr="00167D6B" w:rsidRDefault="005175CE">
      <w:pPr>
        <w:autoSpaceDE w:val="0"/>
        <w:autoSpaceDN w:val="0"/>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autoSpaceDE w:val="0"/>
        <w:autoSpaceDN w:val="0"/>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5175CE">
      <w:pPr>
        <w:tabs>
          <w:tab w:val="left" w:pos="2325"/>
        </w:tabs>
        <w:autoSpaceDE w:val="0"/>
        <w:autoSpaceDN w:val="0"/>
        <w:jc w:val="both"/>
        <w:rPr>
          <w:b/>
          <w:sz w:val="17"/>
          <w:szCs w:val="17"/>
        </w:rPr>
      </w:pPr>
      <w:r w:rsidRPr="00167D6B">
        <w:rPr>
          <w:b/>
          <w:sz w:val="18"/>
          <w:szCs w:val="18"/>
        </w:rPr>
        <w:t xml:space="preserve">*- для юридичної особи </w:t>
      </w:r>
      <w:r w:rsidRPr="00167D6B">
        <w:rPr>
          <w:b/>
          <w:sz w:val="17"/>
          <w:szCs w:val="17"/>
        </w:rPr>
        <w:t>за наявності</w:t>
      </w:r>
    </w:p>
    <w:p w:rsidR="00445A39" w:rsidRPr="00167D6B" w:rsidRDefault="005175CE">
      <w:pPr>
        <w:tabs>
          <w:tab w:val="left" w:pos="2325"/>
        </w:tabs>
        <w:autoSpaceDE w:val="0"/>
        <w:autoSpaceDN w:val="0"/>
        <w:jc w:val="both"/>
        <w:rPr>
          <w:b/>
          <w:sz w:val="18"/>
          <w:szCs w:val="18"/>
        </w:rPr>
      </w:pPr>
      <w:r w:rsidRPr="00167D6B">
        <w:rPr>
          <w:b/>
          <w:sz w:val="18"/>
          <w:szCs w:val="18"/>
        </w:rPr>
        <w:tab/>
      </w:r>
    </w:p>
    <w:p w:rsidR="00445A39" w:rsidRPr="00167D6B" w:rsidRDefault="005175CE">
      <w:pPr>
        <w:autoSpaceDE w:val="0"/>
        <w:autoSpaceDN w:val="0"/>
        <w:rPr>
          <w:b/>
          <w:sz w:val="20"/>
          <w:szCs w:val="20"/>
          <w:u w:val="single"/>
        </w:rPr>
      </w:pPr>
      <w:r w:rsidRPr="00167D6B">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075"/>
      </w:tblGrid>
      <w:tr w:rsidR="00445A39" w:rsidRPr="00167D6B">
        <w:tc>
          <w:tcPr>
            <w:tcW w:w="4681"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4889" w:type="dxa"/>
            <w:gridSpan w:val="2"/>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4681"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4889" w:type="dxa"/>
            <w:gridSpan w:val="2"/>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4681"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4889" w:type="dxa"/>
            <w:gridSpan w:val="2"/>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4681"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4889" w:type="dxa"/>
            <w:gridSpan w:val="2"/>
            <w:shd w:val="clear" w:color="auto" w:fill="auto"/>
          </w:tcPr>
          <w:p w:rsidR="00445A39" w:rsidRPr="00167D6B" w:rsidRDefault="00445A39">
            <w:pPr>
              <w:rPr>
                <w:b/>
                <w:sz w:val="20"/>
                <w:szCs w:val="20"/>
              </w:rPr>
            </w:pPr>
          </w:p>
        </w:tc>
      </w:tr>
      <w:tr w:rsidR="00445A39" w:rsidRPr="00167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87" w:type="dxa"/>
            <w:gridSpan w:val="2"/>
            <w:shd w:val="clear" w:color="auto" w:fill="auto"/>
          </w:tcPr>
          <w:p w:rsidR="00445A39" w:rsidRPr="00167D6B" w:rsidRDefault="00445A39">
            <w:pPr>
              <w:rPr>
                <w:bCs/>
              </w:rPr>
            </w:pPr>
          </w:p>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w:t>
            </w:r>
          </w:p>
          <w:p w:rsidR="00445A39" w:rsidRPr="00167D6B" w:rsidRDefault="005175CE">
            <w:pPr>
              <w:jc w:val="right"/>
              <w:rPr>
                <w:bCs/>
              </w:rPr>
            </w:pPr>
            <w:r w:rsidRPr="00167D6B">
              <w:rPr>
                <w:bCs/>
              </w:rPr>
              <w:t>І.М.Гапоненко</w:t>
            </w:r>
          </w:p>
          <w:p w:rsidR="00445A39" w:rsidRPr="00167D6B" w:rsidRDefault="00445A39">
            <w:pPr>
              <w:jc w:val="right"/>
              <w:rPr>
                <w:bCs/>
              </w:rPr>
            </w:pPr>
          </w:p>
          <w:p w:rsidR="00445A39" w:rsidRPr="00167D6B" w:rsidRDefault="00445A39">
            <w:pPr>
              <w:jc w:val="right"/>
              <w:rPr>
                <w:bCs/>
              </w:rPr>
            </w:pPr>
          </w:p>
          <w:p w:rsidR="00445A39" w:rsidRPr="00167D6B" w:rsidRDefault="00445A39">
            <w:pPr>
              <w:jc w:val="right"/>
              <w:rPr>
                <w:bCs/>
              </w:rPr>
            </w:pPr>
          </w:p>
          <w:p w:rsidR="00445A39" w:rsidRPr="00167D6B" w:rsidRDefault="00445A39">
            <w:pPr>
              <w:jc w:val="right"/>
              <w:rPr>
                <w:bCs/>
              </w:rPr>
            </w:pPr>
          </w:p>
          <w:p w:rsidR="00445A39" w:rsidRPr="00167D6B" w:rsidRDefault="00445A39">
            <w:pPr>
              <w:jc w:val="right"/>
              <w:rPr>
                <w:bCs/>
              </w:rPr>
            </w:pPr>
          </w:p>
          <w:p w:rsidR="00445A39" w:rsidRPr="00167D6B" w:rsidRDefault="00445A39">
            <w:pPr>
              <w:jc w:val="right"/>
              <w:rPr>
                <w:bCs/>
              </w:rPr>
            </w:pPr>
          </w:p>
          <w:p w:rsidR="00445A39" w:rsidRPr="00167D6B" w:rsidRDefault="00445A39">
            <w:pPr>
              <w:jc w:val="right"/>
              <w:rPr>
                <w:bCs/>
              </w:rPr>
            </w:pPr>
          </w:p>
          <w:p w:rsidR="00445A39" w:rsidRPr="00167D6B" w:rsidRDefault="00445A39">
            <w:pPr>
              <w:jc w:val="right"/>
              <w:rPr>
                <w:bCs/>
              </w:rPr>
            </w:pPr>
          </w:p>
          <w:p w:rsidR="00445A39" w:rsidRPr="00167D6B" w:rsidRDefault="00445A39">
            <w:pPr>
              <w:jc w:val="right"/>
              <w:rPr>
                <w:b/>
              </w:rPr>
            </w:pPr>
          </w:p>
        </w:tc>
      </w:tr>
    </w:tbl>
    <w:p w:rsidR="00445A39" w:rsidRPr="00167D6B" w:rsidRDefault="005175CE">
      <w:pPr>
        <w:ind w:firstLine="540"/>
        <w:jc w:val="right"/>
      </w:pPr>
      <w:r w:rsidRPr="00167D6B">
        <w:t>Додаток 109</w:t>
      </w:r>
    </w:p>
    <w:p w:rsidR="00445A39" w:rsidRPr="00167D6B" w:rsidRDefault="00445A39">
      <w:pPr>
        <w:autoSpaceDE w:val="0"/>
        <w:autoSpaceDN w:val="0"/>
        <w:ind w:firstLine="540"/>
        <w:jc w:val="center"/>
        <w:rPr>
          <w:b/>
          <w:sz w:val="20"/>
          <w:szCs w:val="20"/>
        </w:rPr>
      </w:pPr>
    </w:p>
    <w:p w:rsidR="00445A39" w:rsidRPr="00167D6B" w:rsidRDefault="005175CE">
      <w:pPr>
        <w:autoSpaceDE w:val="0"/>
        <w:autoSpaceDN w:val="0"/>
        <w:ind w:firstLine="540"/>
        <w:jc w:val="center"/>
        <w:rPr>
          <w:b/>
          <w:sz w:val="20"/>
          <w:szCs w:val="20"/>
        </w:rPr>
      </w:pPr>
      <w:r w:rsidRPr="00167D6B">
        <w:rPr>
          <w:b/>
          <w:sz w:val="20"/>
          <w:szCs w:val="20"/>
        </w:rPr>
        <w:t>РОЗПОРЯДЖЕННЯ №____ від  «______» ______________20__р.</w:t>
      </w:r>
    </w:p>
    <w:p w:rsidR="00445A39" w:rsidRPr="00167D6B" w:rsidRDefault="005175CE">
      <w:pPr>
        <w:autoSpaceDE w:val="0"/>
        <w:autoSpaceDN w:val="0"/>
        <w:ind w:firstLine="540"/>
        <w:jc w:val="center"/>
        <w:rPr>
          <w:b/>
          <w:sz w:val="20"/>
          <w:szCs w:val="20"/>
        </w:rPr>
      </w:pPr>
      <w:r w:rsidRPr="00167D6B">
        <w:rPr>
          <w:b/>
          <w:sz w:val="20"/>
          <w:szCs w:val="20"/>
        </w:rPr>
        <w:t>НА ПРОДОВЖЕННЯ ОПЕРАЦІЙНОЇ ДОБИ ДЛЯ НОМІНАЛЬНОГО УТРИМУВАЧА</w:t>
      </w:r>
    </w:p>
    <w:p w:rsidR="00445A39" w:rsidRPr="00167D6B" w:rsidRDefault="00445A39">
      <w:pPr>
        <w:autoSpaceDE w:val="0"/>
        <w:autoSpaceDN w:val="0"/>
        <w:ind w:firstLine="540"/>
        <w:jc w:val="center"/>
        <w:rPr>
          <w:b/>
          <w:sz w:val="20"/>
          <w:szCs w:val="20"/>
        </w:rPr>
      </w:pPr>
    </w:p>
    <w:p w:rsidR="00445A39" w:rsidRPr="00167D6B" w:rsidRDefault="005175CE">
      <w:pPr>
        <w:autoSpaceDE w:val="0"/>
        <w:autoSpaceDN w:val="0"/>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jc w:val="both"/>
              <w:rPr>
                <w:sz w:val="20"/>
                <w:szCs w:val="20"/>
              </w:rPr>
            </w:pPr>
            <w:r w:rsidRPr="00167D6B">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rsidR="00445A39" w:rsidRPr="00167D6B" w:rsidRDefault="005175CE">
            <w:pPr>
              <w:autoSpaceDE w:val="0"/>
              <w:autoSpaceDN w:val="0"/>
              <w:rPr>
                <w:sz w:val="20"/>
                <w:szCs w:val="20"/>
              </w:rPr>
            </w:pPr>
            <w:r w:rsidRPr="00167D6B">
              <w:rPr>
                <w:sz w:val="20"/>
                <w:szCs w:val="20"/>
              </w:rPr>
              <w:t>23697280</w:t>
            </w:r>
          </w:p>
        </w:tc>
      </w:tr>
      <w:tr w:rsidR="00445A39" w:rsidRPr="00167D6B">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rPr>
                <w:sz w:val="20"/>
                <w:szCs w:val="20"/>
              </w:rPr>
            </w:pPr>
            <w:r w:rsidRPr="00167D6B">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rsidR="00445A39" w:rsidRPr="00167D6B" w:rsidRDefault="005175CE">
            <w:pPr>
              <w:autoSpaceDE w:val="0"/>
              <w:autoSpaceDN w:val="0"/>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autoSpaceDE w:val="0"/>
        <w:autoSpaceDN w:val="0"/>
        <w:rPr>
          <w:b/>
          <w:sz w:val="20"/>
          <w:szCs w:val="20"/>
        </w:rPr>
      </w:pPr>
    </w:p>
    <w:p w:rsidR="00445A39" w:rsidRPr="00167D6B" w:rsidRDefault="005175CE">
      <w:pPr>
        <w:autoSpaceDE w:val="0"/>
        <w:autoSpaceDN w:val="0"/>
        <w:rPr>
          <w:b/>
          <w:sz w:val="20"/>
          <w:szCs w:val="20"/>
        </w:rPr>
      </w:pPr>
      <w:r w:rsidRPr="00167D6B">
        <w:rPr>
          <w:b/>
          <w:sz w:val="20"/>
          <w:szCs w:val="20"/>
        </w:rPr>
        <w:t>ВІДОМОСТІ ПРО ІНІЦІАТОРА ПРОДОВЖЕННЯ ОПЕРАЦІЙНОЇ ДОБИ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167D6B">
        <w:tc>
          <w:tcPr>
            <w:tcW w:w="3348" w:type="dxa"/>
            <w:shd w:val="clear" w:color="auto" w:fill="D9D9D9"/>
          </w:tcPr>
          <w:p w:rsidR="00445A39" w:rsidRPr="00167D6B" w:rsidRDefault="005175CE">
            <w:pPr>
              <w:autoSpaceDE w:val="0"/>
              <w:autoSpaceDN w:val="0"/>
              <w:jc w:val="both"/>
              <w:rPr>
                <w:sz w:val="20"/>
                <w:szCs w:val="20"/>
              </w:rPr>
            </w:pPr>
            <w:r w:rsidRPr="00167D6B">
              <w:rPr>
                <w:sz w:val="20"/>
                <w:szCs w:val="20"/>
              </w:rPr>
              <w:t>Депозитарний код рахунку в цінних паперах</w:t>
            </w:r>
          </w:p>
        </w:tc>
        <w:tc>
          <w:tcPr>
            <w:tcW w:w="6120" w:type="dxa"/>
            <w:shd w:val="clear" w:color="auto" w:fill="auto"/>
          </w:tcPr>
          <w:p w:rsidR="00445A39" w:rsidRPr="00167D6B" w:rsidRDefault="00445A39">
            <w:pPr>
              <w:autoSpaceDE w:val="0"/>
              <w:autoSpaceDN w:val="0"/>
              <w:rPr>
                <w:sz w:val="20"/>
                <w:szCs w:val="20"/>
              </w:rPr>
            </w:pPr>
          </w:p>
        </w:tc>
      </w:tr>
      <w:tr w:rsidR="00445A39" w:rsidRPr="00167D6B">
        <w:tc>
          <w:tcPr>
            <w:tcW w:w="3348" w:type="dxa"/>
            <w:shd w:val="clear" w:color="auto" w:fill="D9D9D9"/>
          </w:tcPr>
          <w:p w:rsidR="00445A39" w:rsidRPr="00167D6B" w:rsidRDefault="005175CE">
            <w:pPr>
              <w:autoSpaceDE w:val="0"/>
              <w:autoSpaceDN w:val="0"/>
              <w:jc w:val="both"/>
              <w:rPr>
                <w:sz w:val="20"/>
                <w:szCs w:val="20"/>
              </w:rPr>
            </w:pPr>
            <w:r w:rsidRPr="00167D6B">
              <w:rPr>
                <w:sz w:val="20"/>
                <w:szCs w:val="20"/>
              </w:rPr>
              <w:t>Повне найменування юридичної особи</w:t>
            </w:r>
          </w:p>
        </w:tc>
        <w:tc>
          <w:tcPr>
            <w:tcW w:w="6120" w:type="dxa"/>
            <w:shd w:val="clear" w:color="auto" w:fill="auto"/>
          </w:tcPr>
          <w:p w:rsidR="00445A39" w:rsidRPr="00167D6B" w:rsidRDefault="00445A39">
            <w:pPr>
              <w:autoSpaceDE w:val="0"/>
              <w:autoSpaceDN w:val="0"/>
              <w:rPr>
                <w:sz w:val="20"/>
                <w:szCs w:val="20"/>
              </w:rPr>
            </w:pPr>
          </w:p>
        </w:tc>
      </w:tr>
      <w:tr w:rsidR="00445A39" w:rsidRPr="00167D6B">
        <w:tc>
          <w:tcPr>
            <w:tcW w:w="3348" w:type="dxa"/>
            <w:shd w:val="clear" w:color="auto" w:fill="D9D9D9"/>
          </w:tcPr>
          <w:p w:rsidR="00445A39" w:rsidRPr="00167D6B" w:rsidRDefault="005175CE">
            <w:pPr>
              <w:autoSpaceDE w:val="0"/>
              <w:autoSpaceDN w:val="0"/>
              <w:jc w:val="both"/>
              <w:rPr>
                <w:sz w:val="20"/>
                <w:szCs w:val="20"/>
              </w:rPr>
            </w:pPr>
            <w:r w:rsidRPr="00167D6B">
              <w:rPr>
                <w:sz w:val="20"/>
                <w:szCs w:val="20"/>
              </w:rPr>
              <w:t xml:space="preserve">Номер реєстрації юридичної особи в країні її місцезнаходження </w:t>
            </w:r>
          </w:p>
        </w:tc>
        <w:tc>
          <w:tcPr>
            <w:tcW w:w="6120" w:type="dxa"/>
            <w:shd w:val="clear" w:color="auto" w:fill="auto"/>
          </w:tcPr>
          <w:p w:rsidR="00445A39" w:rsidRPr="00167D6B" w:rsidRDefault="00445A39">
            <w:pPr>
              <w:autoSpaceDE w:val="0"/>
              <w:autoSpaceDN w:val="0"/>
              <w:rPr>
                <w:sz w:val="20"/>
                <w:szCs w:val="20"/>
              </w:rPr>
            </w:pPr>
          </w:p>
        </w:tc>
      </w:tr>
    </w:tbl>
    <w:p w:rsidR="00445A39" w:rsidRPr="00167D6B" w:rsidRDefault="00445A39">
      <w:pPr>
        <w:autoSpaceDE w:val="0"/>
        <w:autoSpaceDN w:val="0"/>
        <w:rPr>
          <w:b/>
          <w:sz w:val="20"/>
          <w:szCs w:val="20"/>
        </w:rPr>
      </w:pPr>
    </w:p>
    <w:p w:rsidR="00445A39" w:rsidRPr="00167D6B" w:rsidRDefault="005175CE">
      <w:pPr>
        <w:autoSpaceDE w:val="0"/>
        <w:autoSpaceDN w:val="0"/>
        <w:rPr>
          <w:b/>
          <w:sz w:val="20"/>
          <w:szCs w:val="20"/>
        </w:rPr>
      </w:pPr>
      <w:r w:rsidRPr="00167D6B">
        <w:rPr>
          <w:b/>
          <w:sz w:val="20"/>
        </w:rPr>
        <w:t>ТЕРМІН ПРОДОВЖЕННЯ ОПЕРАЦІЙНОГО ДНЯ ТА КОДИ (НАЙМЕНУВАННЯ) ДЕПОЗИТАРНИХ УСТАНОВ -КОНТРАГЕНТІВ, ЯКІ ЗАДІЯНІ В ПРОВЕДЕННІ ОПЕРАЦІЇ (-Й) (У РАЗІ НАЯВНОСТІ)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2873"/>
        <w:gridCol w:w="3175"/>
      </w:tblGrid>
      <w:tr w:rsidR="00445A39" w:rsidRPr="00167D6B">
        <w:tc>
          <w:tcPr>
            <w:tcW w:w="3348"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jc w:val="both"/>
              <w:rPr>
                <w:sz w:val="20"/>
                <w:szCs w:val="20"/>
              </w:rPr>
            </w:pPr>
            <w:r w:rsidRPr="00167D6B">
              <w:rPr>
                <w:sz w:val="20"/>
                <w:szCs w:val="20"/>
              </w:rPr>
              <w:t>Продовження операційної доби до:</w:t>
            </w:r>
          </w:p>
        </w:tc>
        <w:tc>
          <w:tcPr>
            <w:tcW w:w="6138"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autoSpaceDE w:val="0"/>
              <w:autoSpaceDN w:val="0"/>
              <w:rPr>
                <w:sz w:val="20"/>
                <w:szCs w:val="20"/>
              </w:rPr>
            </w:pPr>
            <w:r w:rsidRPr="00167D6B">
              <w:rPr>
                <w:sz w:val="20"/>
                <w:szCs w:val="20"/>
              </w:rPr>
              <w:t>___ годин ___ хвилин  «___»______________ 20__ року</w:t>
            </w:r>
          </w:p>
        </w:tc>
      </w:tr>
      <w:tr w:rsidR="00445A39" w:rsidRPr="00167D6B">
        <w:tblPrEx>
          <w:tblLook w:val="0000" w:firstRow="0" w:lastRow="0" w:firstColumn="0" w:lastColumn="0" w:noHBand="0" w:noVBand="0"/>
        </w:tblPrEx>
        <w:trPr>
          <w:cantSplit/>
          <w:trHeight w:val="204"/>
        </w:trPr>
        <w:tc>
          <w:tcPr>
            <w:tcW w:w="3348" w:type="dxa"/>
            <w:vMerge w:val="restart"/>
            <w:shd w:val="pct10" w:color="auto" w:fill="auto"/>
          </w:tcPr>
          <w:p w:rsidR="00445A39" w:rsidRPr="00167D6B" w:rsidRDefault="005175CE">
            <w:pPr>
              <w:autoSpaceDE w:val="0"/>
              <w:autoSpaceDN w:val="0"/>
              <w:rPr>
                <w:sz w:val="20"/>
                <w:szCs w:val="20"/>
              </w:rPr>
            </w:pPr>
            <w:r w:rsidRPr="00167D6B">
              <w:rPr>
                <w:sz w:val="20"/>
                <w:szCs w:val="20"/>
              </w:rPr>
              <w:t xml:space="preserve">Реквізити Депозитарної установи контрагента або Центрального депозитарію/ Національного банку України </w:t>
            </w:r>
          </w:p>
        </w:tc>
        <w:tc>
          <w:tcPr>
            <w:tcW w:w="2880" w:type="dxa"/>
          </w:tcPr>
          <w:p w:rsidR="00445A39" w:rsidRPr="00167D6B" w:rsidRDefault="005175CE">
            <w:pPr>
              <w:autoSpaceDE w:val="0"/>
              <w:autoSpaceDN w:val="0"/>
              <w:rPr>
                <w:sz w:val="20"/>
                <w:szCs w:val="20"/>
              </w:rPr>
            </w:pPr>
            <w:r w:rsidRPr="00167D6B">
              <w:rPr>
                <w:sz w:val="20"/>
                <w:szCs w:val="20"/>
              </w:rPr>
              <w:t>Повне або скорочене найменування Депозитарної установи або Центрального депозитарію/ Національного банку України</w:t>
            </w:r>
          </w:p>
        </w:tc>
        <w:tc>
          <w:tcPr>
            <w:tcW w:w="3258" w:type="dxa"/>
          </w:tcPr>
          <w:p w:rsidR="00445A39" w:rsidRPr="00167D6B" w:rsidRDefault="00445A39">
            <w:pPr>
              <w:autoSpaceDE w:val="0"/>
              <w:autoSpaceDN w:val="0"/>
              <w:rPr>
                <w:sz w:val="20"/>
                <w:szCs w:val="20"/>
              </w:rPr>
            </w:pPr>
          </w:p>
        </w:tc>
      </w:tr>
      <w:tr w:rsidR="00445A39" w:rsidRPr="00167D6B">
        <w:tblPrEx>
          <w:tblLook w:val="0000" w:firstRow="0" w:lastRow="0" w:firstColumn="0" w:lastColumn="0" w:noHBand="0" w:noVBand="0"/>
        </w:tblPrEx>
        <w:trPr>
          <w:cantSplit/>
          <w:trHeight w:val="276"/>
        </w:trPr>
        <w:tc>
          <w:tcPr>
            <w:tcW w:w="3348" w:type="dxa"/>
            <w:vMerge/>
            <w:shd w:val="pct10" w:color="auto" w:fill="auto"/>
          </w:tcPr>
          <w:p w:rsidR="00445A39" w:rsidRPr="00167D6B" w:rsidRDefault="00445A39">
            <w:pPr>
              <w:autoSpaceDE w:val="0"/>
              <w:autoSpaceDN w:val="0"/>
              <w:rPr>
                <w:sz w:val="20"/>
                <w:szCs w:val="20"/>
              </w:rPr>
            </w:pPr>
          </w:p>
        </w:tc>
        <w:tc>
          <w:tcPr>
            <w:tcW w:w="2880" w:type="dxa"/>
          </w:tcPr>
          <w:p w:rsidR="00445A39" w:rsidRPr="00167D6B" w:rsidRDefault="005175CE">
            <w:pPr>
              <w:rPr>
                <w:rFonts w:eastAsiaTheme="minorHAnsi"/>
                <w:sz w:val="20"/>
                <w:szCs w:val="20"/>
                <w:lang w:eastAsia="en-US"/>
              </w:rPr>
            </w:pPr>
            <w:r w:rsidRPr="00167D6B">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167D6B" w:rsidRDefault="00445A39">
            <w:pPr>
              <w:autoSpaceDE w:val="0"/>
              <w:autoSpaceDN w:val="0"/>
              <w:rPr>
                <w:sz w:val="20"/>
                <w:szCs w:val="20"/>
              </w:rPr>
            </w:pPr>
          </w:p>
        </w:tc>
        <w:tc>
          <w:tcPr>
            <w:tcW w:w="3258" w:type="dxa"/>
          </w:tcPr>
          <w:p w:rsidR="00445A39" w:rsidRPr="00167D6B" w:rsidRDefault="00445A39">
            <w:pPr>
              <w:autoSpaceDE w:val="0"/>
              <w:autoSpaceDN w:val="0"/>
              <w:rPr>
                <w:sz w:val="20"/>
                <w:szCs w:val="20"/>
              </w:rPr>
            </w:pPr>
          </w:p>
          <w:p w:rsidR="00445A39" w:rsidRPr="00167D6B" w:rsidRDefault="00445A39">
            <w:pPr>
              <w:autoSpaceDE w:val="0"/>
              <w:autoSpaceDN w:val="0"/>
              <w:rPr>
                <w:sz w:val="20"/>
                <w:szCs w:val="20"/>
              </w:rPr>
            </w:pPr>
          </w:p>
        </w:tc>
      </w:tr>
    </w:tbl>
    <w:p w:rsidR="00445A39" w:rsidRPr="00167D6B" w:rsidRDefault="00445A39">
      <w:pPr>
        <w:autoSpaceDE w:val="0"/>
        <w:autoSpaceDN w:val="0"/>
        <w:rPr>
          <w:b/>
          <w:sz w:val="20"/>
          <w:szCs w:val="20"/>
        </w:rPr>
      </w:pPr>
    </w:p>
    <w:p w:rsidR="00445A39" w:rsidRPr="00167D6B" w:rsidRDefault="005175CE">
      <w:pPr>
        <w:autoSpaceDE w:val="0"/>
        <w:autoSpaceDN w:val="0"/>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autoSpaceDE w:val="0"/>
        <w:autoSpaceDN w:val="0"/>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5175CE">
      <w:pPr>
        <w:tabs>
          <w:tab w:val="left" w:pos="2325"/>
        </w:tabs>
        <w:autoSpaceDE w:val="0"/>
        <w:autoSpaceDN w:val="0"/>
        <w:jc w:val="both"/>
        <w:rPr>
          <w:b/>
          <w:sz w:val="18"/>
          <w:szCs w:val="18"/>
        </w:rPr>
      </w:pPr>
      <w:r w:rsidRPr="00167D6B">
        <w:rPr>
          <w:b/>
          <w:sz w:val="18"/>
          <w:szCs w:val="18"/>
        </w:rPr>
        <w:t xml:space="preserve">*- для юридичної особи </w:t>
      </w:r>
      <w:r w:rsidRPr="00167D6B">
        <w:rPr>
          <w:b/>
          <w:sz w:val="17"/>
          <w:szCs w:val="17"/>
        </w:rPr>
        <w:t>за наявності</w:t>
      </w:r>
      <w:r w:rsidRPr="00167D6B">
        <w:rPr>
          <w:b/>
          <w:sz w:val="18"/>
          <w:szCs w:val="18"/>
        </w:rPr>
        <w:tab/>
      </w:r>
    </w:p>
    <w:p w:rsidR="00445A39" w:rsidRPr="00167D6B" w:rsidRDefault="005175CE">
      <w:pPr>
        <w:autoSpaceDE w:val="0"/>
        <w:autoSpaceDN w:val="0"/>
        <w:rPr>
          <w:b/>
          <w:sz w:val="20"/>
          <w:szCs w:val="20"/>
          <w:u w:val="single"/>
        </w:rPr>
      </w:pPr>
      <w:r w:rsidRPr="00167D6B">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3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5130" w:type="dxa"/>
            <w:shd w:val="clear" w:color="auto" w:fill="auto"/>
          </w:tcPr>
          <w:p w:rsidR="00445A39" w:rsidRPr="00167D6B" w:rsidRDefault="00445A39">
            <w:pPr>
              <w:rPr>
                <w:b/>
                <w:sz w:val="20"/>
                <w:szCs w:val="20"/>
              </w:rPr>
            </w:pPr>
          </w:p>
        </w:tc>
      </w:tr>
    </w:tbl>
    <w:p w:rsidR="00445A39" w:rsidRPr="00167D6B" w:rsidRDefault="00445A39">
      <w:pPr>
        <w:rPr>
          <w:b/>
          <w:u w:val="single"/>
        </w:rPr>
      </w:pPr>
    </w:p>
    <w:p w:rsidR="00445A39" w:rsidRPr="00167D6B" w:rsidRDefault="00445A39">
      <w:pPr>
        <w:autoSpaceDE w:val="0"/>
        <w:autoSpaceDN w:val="0"/>
        <w:rPr>
          <w:b/>
          <w:u w:val="single"/>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
              </w:rPr>
            </w:pPr>
            <w:r w:rsidRPr="00167D6B">
              <w:rPr>
                <w:bCs/>
              </w:rPr>
              <w:t xml:space="preserve">    І.М.Гапоненко</w:t>
            </w:r>
          </w:p>
        </w:tc>
      </w:tr>
    </w:tbl>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5175CE">
      <w:pPr>
        <w:ind w:firstLine="540"/>
        <w:jc w:val="right"/>
      </w:pPr>
      <w:r w:rsidRPr="00167D6B">
        <w:t>Додаток 110</w:t>
      </w:r>
    </w:p>
    <w:p w:rsidR="00445A39" w:rsidRPr="00167D6B" w:rsidRDefault="00445A39">
      <w:pPr>
        <w:ind w:firstLine="540"/>
        <w:jc w:val="right"/>
      </w:pPr>
    </w:p>
    <w:p w:rsidR="00445A39" w:rsidRPr="00167D6B" w:rsidRDefault="00445A39">
      <w:pPr>
        <w:ind w:firstLine="540"/>
        <w:rPr>
          <w:sz w:val="20"/>
          <w:szCs w:val="20"/>
        </w:rPr>
      </w:pPr>
    </w:p>
    <w:tbl>
      <w:tblPr>
        <w:tblW w:w="9540" w:type="dxa"/>
        <w:tblInd w:w="108" w:type="dxa"/>
        <w:tblLayout w:type="fixed"/>
        <w:tblLook w:val="0000" w:firstRow="0" w:lastRow="0" w:firstColumn="0" w:lastColumn="0" w:noHBand="0" w:noVBand="0"/>
      </w:tblPr>
      <w:tblGrid>
        <w:gridCol w:w="3332"/>
        <w:gridCol w:w="3472"/>
        <w:gridCol w:w="2736"/>
      </w:tblGrid>
      <w:tr w:rsidR="00445A39" w:rsidRPr="00167D6B">
        <w:tc>
          <w:tcPr>
            <w:tcW w:w="3332" w:type="dxa"/>
            <w:tcBorders>
              <w:top w:val="single" w:sz="4" w:space="0" w:color="auto"/>
              <w:left w:val="single" w:sz="4" w:space="0" w:color="auto"/>
              <w:right w:val="single" w:sz="4" w:space="0" w:color="auto"/>
            </w:tcBorders>
            <w:shd w:val="clear" w:color="auto" w:fill="E6E6E6"/>
          </w:tcPr>
          <w:p w:rsidR="00445A39" w:rsidRPr="00167D6B" w:rsidRDefault="005175CE" w:rsidP="00F136D8">
            <w:pPr>
              <w:rPr>
                <w:sz w:val="20"/>
                <w:szCs w:val="20"/>
              </w:rPr>
            </w:pPr>
            <w:r w:rsidRPr="00167D6B">
              <w:rPr>
                <w:sz w:val="20"/>
                <w:szCs w:val="20"/>
              </w:rPr>
              <w:t>Вих. № ___________</w:t>
            </w:r>
          </w:p>
        </w:tc>
        <w:tc>
          <w:tcPr>
            <w:tcW w:w="3472" w:type="dxa"/>
          </w:tcPr>
          <w:p w:rsidR="00445A39" w:rsidRPr="00167D6B" w:rsidRDefault="00445A39">
            <w:pPr>
              <w:tabs>
                <w:tab w:val="left" w:pos="4334"/>
              </w:tabs>
              <w:ind w:firstLine="540"/>
              <w:jc w:val="center"/>
            </w:pPr>
          </w:p>
        </w:tc>
        <w:tc>
          <w:tcPr>
            <w:tcW w:w="2736" w:type="dxa"/>
            <w:tcBorders>
              <w:top w:val="single" w:sz="4" w:space="0" w:color="auto"/>
              <w:left w:val="single" w:sz="4" w:space="0" w:color="auto"/>
              <w:right w:val="single" w:sz="4" w:space="0" w:color="auto"/>
            </w:tcBorders>
            <w:shd w:val="clear" w:color="auto" w:fill="E6E6E6"/>
          </w:tcPr>
          <w:p w:rsidR="00445A39" w:rsidRPr="00167D6B" w:rsidRDefault="00445A39">
            <w:pPr>
              <w:ind w:firstLine="540"/>
            </w:pPr>
          </w:p>
        </w:tc>
      </w:tr>
      <w:tr w:rsidR="00445A39" w:rsidRPr="00167D6B">
        <w:trPr>
          <w:trHeight w:val="301"/>
        </w:trPr>
        <w:tc>
          <w:tcPr>
            <w:tcW w:w="3332" w:type="dxa"/>
            <w:tcBorders>
              <w:left w:val="single" w:sz="4" w:space="0" w:color="auto"/>
              <w:bottom w:val="single" w:sz="4" w:space="0" w:color="auto"/>
              <w:right w:val="single" w:sz="4" w:space="0" w:color="auto"/>
            </w:tcBorders>
            <w:shd w:val="clear" w:color="auto" w:fill="E6E6E6"/>
          </w:tcPr>
          <w:p w:rsidR="00445A39" w:rsidRPr="00167D6B" w:rsidRDefault="005175CE">
            <w:pPr>
              <w:rPr>
                <w:sz w:val="20"/>
                <w:szCs w:val="20"/>
              </w:rPr>
            </w:pPr>
            <w:r w:rsidRPr="00167D6B">
              <w:rPr>
                <w:sz w:val="20"/>
                <w:szCs w:val="20"/>
              </w:rPr>
              <w:t xml:space="preserve">від "____"________ 20__р. </w:t>
            </w:r>
          </w:p>
        </w:tc>
        <w:tc>
          <w:tcPr>
            <w:tcW w:w="3472" w:type="dxa"/>
          </w:tcPr>
          <w:p w:rsidR="00445A39" w:rsidRPr="00167D6B" w:rsidRDefault="00445A39">
            <w:pPr>
              <w:ind w:firstLine="540"/>
              <w:jc w:val="center"/>
            </w:pPr>
          </w:p>
        </w:tc>
        <w:tc>
          <w:tcPr>
            <w:tcW w:w="2736" w:type="dxa"/>
            <w:tcBorders>
              <w:left w:val="single" w:sz="4" w:space="0" w:color="auto"/>
              <w:bottom w:val="single" w:sz="4" w:space="0" w:color="auto"/>
              <w:right w:val="single" w:sz="4" w:space="0" w:color="auto"/>
            </w:tcBorders>
            <w:shd w:val="clear" w:color="auto" w:fill="E6E6E6"/>
          </w:tcPr>
          <w:p w:rsidR="00445A39" w:rsidRPr="00167D6B" w:rsidRDefault="005175CE">
            <w:pPr>
              <w:ind w:firstLine="540"/>
            </w:pPr>
            <w:r w:rsidRPr="00167D6B">
              <w:t>Примірник   _________</w:t>
            </w:r>
          </w:p>
        </w:tc>
      </w:tr>
    </w:tbl>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5175CE">
      <w:pPr>
        <w:spacing w:before="120"/>
        <w:ind w:firstLine="540"/>
        <w:jc w:val="center"/>
        <w:rPr>
          <w:b/>
        </w:rPr>
      </w:pPr>
      <w:r w:rsidRPr="00167D6B">
        <w:rPr>
          <w:b/>
        </w:rPr>
        <w:t xml:space="preserve">РОЗПОРЯДЖЕННЯ </w:t>
      </w:r>
    </w:p>
    <w:p w:rsidR="00445A39" w:rsidRPr="00167D6B" w:rsidRDefault="005175CE">
      <w:pPr>
        <w:ind w:firstLine="540"/>
        <w:jc w:val="center"/>
        <w:rPr>
          <w:b/>
        </w:rPr>
      </w:pPr>
      <w:r w:rsidRPr="00167D6B">
        <w:rPr>
          <w:b/>
        </w:rPr>
        <w:t>ПРО ВІДМІНУ (АНУЛЮВАННЯ) РАНІШЕ НАДАНОГО РОЗПОРЯДЖЕННЯ</w:t>
      </w:r>
    </w:p>
    <w:p w:rsidR="00445A39" w:rsidRPr="00167D6B" w:rsidRDefault="00445A39">
      <w:pPr>
        <w:ind w:firstLine="540"/>
        <w:rPr>
          <w:b/>
        </w:rPr>
      </w:pPr>
    </w:p>
    <w:p w:rsidR="00445A39" w:rsidRPr="00167D6B" w:rsidRDefault="00445A39">
      <w:pPr>
        <w:ind w:firstLine="540"/>
        <w:rPr>
          <w:b/>
          <w:szCs w:val="20"/>
        </w:rPr>
      </w:pPr>
    </w:p>
    <w:p w:rsidR="00445A39" w:rsidRPr="00167D6B" w:rsidRDefault="005175CE">
      <w:pPr>
        <w:ind w:firstLine="540"/>
        <w:jc w:val="center"/>
        <w:rPr>
          <w:b/>
          <w:szCs w:val="20"/>
        </w:rPr>
      </w:pPr>
      <w:r w:rsidRPr="00167D6B">
        <w:rPr>
          <w:b/>
          <w:szCs w:val="20"/>
        </w:rPr>
        <w:t>НОМІНАЛЬНИЙ УТРИМУВАЧ:</w:t>
      </w:r>
    </w:p>
    <w:tbl>
      <w:tblPr>
        <w:tblW w:w="9586" w:type="dxa"/>
        <w:tblInd w:w="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86"/>
      </w:tblGrid>
      <w:tr w:rsidR="00445A39" w:rsidRPr="00167D6B">
        <w:trPr>
          <w:trHeight w:val="390"/>
        </w:trPr>
        <w:tc>
          <w:tcPr>
            <w:tcW w:w="9586" w:type="dxa"/>
            <w:shd w:val="pct10" w:color="auto" w:fill="FFFFFF"/>
          </w:tcPr>
          <w:p w:rsidR="00445A39" w:rsidRPr="00167D6B" w:rsidRDefault="00445A39" w:rsidP="00F136D8"/>
        </w:tc>
      </w:tr>
    </w:tbl>
    <w:p w:rsidR="00445A39" w:rsidRPr="00167D6B" w:rsidRDefault="005175CE">
      <w:pPr>
        <w:ind w:firstLine="540"/>
        <w:jc w:val="center"/>
        <w:rPr>
          <w:sz w:val="16"/>
          <w:szCs w:val="16"/>
        </w:rPr>
      </w:pPr>
      <w:r w:rsidRPr="00167D6B">
        <w:rPr>
          <w:sz w:val="16"/>
          <w:szCs w:val="16"/>
        </w:rPr>
        <w:t xml:space="preserve">(Найменування / Прізвище ім'я по батькові </w:t>
      </w:r>
      <w:r w:rsidRPr="00167D6B">
        <w:rPr>
          <w:i/>
          <w:sz w:val="16"/>
          <w:szCs w:val="16"/>
        </w:rPr>
        <w:t>(за наявності)</w:t>
      </w:r>
      <w:r w:rsidRPr="00167D6B">
        <w:rPr>
          <w:sz w:val="16"/>
          <w:szCs w:val="16"/>
        </w:rPr>
        <w:t>)</w:t>
      </w:r>
    </w:p>
    <w:p w:rsidR="00445A39" w:rsidRPr="00167D6B" w:rsidRDefault="00445A39">
      <w:pPr>
        <w:ind w:firstLine="540"/>
        <w:jc w:val="center"/>
        <w:rPr>
          <w:sz w:val="16"/>
          <w:szCs w:val="16"/>
        </w:rPr>
      </w:pPr>
    </w:p>
    <w:p w:rsidR="00445A39" w:rsidRPr="00167D6B" w:rsidRDefault="00445A39">
      <w:pPr>
        <w:ind w:firstLine="540"/>
        <w:jc w:val="center"/>
        <w:rPr>
          <w:sz w:val="16"/>
          <w:szCs w:val="16"/>
        </w:rPr>
      </w:pP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14"/>
        <w:gridCol w:w="6426"/>
      </w:tblGrid>
      <w:tr w:rsidR="00445A39" w:rsidRPr="00167D6B">
        <w:tc>
          <w:tcPr>
            <w:tcW w:w="3114" w:type="dxa"/>
            <w:tcBorders>
              <w:right w:val="single" w:sz="4" w:space="0" w:color="auto"/>
            </w:tcBorders>
            <w:shd w:val="pct12" w:color="auto" w:fill="auto"/>
            <w:vAlign w:val="center"/>
          </w:tcPr>
          <w:p w:rsidR="00445A39" w:rsidRPr="00167D6B" w:rsidRDefault="005175CE">
            <w:pPr>
              <w:rPr>
                <w:b/>
                <w:szCs w:val="20"/>
              </w:rPr>
            </w:pPr>
            <w:r w:rsidRPr="00167D6B">
              <w:rPr>
                <w:b/>
                <w:szCs w:val="20"/>
              </w:rPr>
              <w:t>Депозитарний код рахунку в цінних паперах</w:t>
            </w:r>
          </w:p>
        </w:tc>
        <w:tc>
          <w:tcPr>
            <w:tcW w:w="6426" w:type="dxa"/>
            <w:tcBorders>
              <w:left w:val="single" w:sz="4" w:space="0" w:color="auto"/>
            </w:tcBorders>
            <w:shd w:val="clear" w:color="auto" w:fill="FFFFFF"/>
            <w:vAlign w:val="center"/>
          </w:tcPr>
          <w:p w:rsidR="00445A39" w:rsidRPr="00167D6B" w:rsidRDefault="00445A39">
            <w:pPr>
              <w:ind w:firstLine="540"/>
              <w:rPr>
                <w:b/>
                <w:bCs/>
                <w:sz w:val="28"/>
                <w:szCs w:val="20"/>
              </w:rPr>
            </w:pPr>
          </w:p>
        </w:tc>
      </w:tr>
    </w:tbl>
    <w:p w:rsidR="00445A39" w:rsidRPr="00167D6B" w:rsidRDefault="00445A39">
      <w:pPr>
        <w:ind w:firstLine="540"/>
        <w:rPr>
          <w:b/>
          <w:szCs w:val="20"/>
        </w:rPr>
      </w:pPr>
    </w:p>
    <w:p w:rsidR="00445A39" w:rsidRPr="00167D6B" w:rsidRDefault="005175CE">
      <w:pPr>
        <w:ind w:firstLine="540"/>
        <w:jc w:val="center"/>
        <w:rPr>
          <w:b/>
          <w:szCs w:val="20"/>
        </w:rPr>
      </w:pPr>
      <w:r w:rsidRPr="00167D6B">
        <w:rPr>
          <w:b/>
          <w:szCs w:val="20"/>
        </w:rPr>
        <w:t>Назва та тип розпорядження, що відмінюється</w:t>
      </w:r>
    </w:p>
    <w:p w:rsidR="00445A39" w:rsidRPr="00167D6B" w:rsidRDefault="00445A39">
      <w:pPr>
        <w:ind w:firstLine="540"/>
        <w:rPr>
          <w:b/>
          <w:szCs w:val="20"/>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167D6B">
        <w:trPr>
          <w:trHeight w:val="620"/>
        </w:trPr>
        <w:tc>
          <w:tcPr>
            <w:tcW w:w="9682" w:type="dxa"/>
            <w:shd w:val="pct10" w:color="auto" w:fill="FFFFFF"/>
          </w:tcPr>
          <w:p w:rsidR="00445A39" w:rsidRPr="00167D6B" w:rsidRDefault="00445A39" w:rsidP="00F136D8">
            <w:pPr>
              <w:rPr>
                <w:b/>
                <w:sz w:val="28"/>
                <w:szCs w:val="20"/>
              </w:rPr>
            </w:pPr>
          </w:p>
        </w:tc>
      </w:tr>
    </w:tbl>
    <w:p w:rsidR="00445A39" w:rsidRPr="00167D6B" w:rsidRDefault="00445A39">
      <w:pPr>
        <w:ind w:firstLine="540"/>
        <w:rPr>
          <w:b/>
          <w:szCs w:val="20"/>
        </w:rPr>
      </w:pPr>
    </w:p>
    <w:p w:rsidR="00445A39" w:rsidRPr="00167D6B" w:rsidRDefault="00445A39">
      <w:pPr>
        <w:ind w:firstLine="540"/>
        <w:rPr>
          <w:sz w:val="16"/>
          <w:szCs w:val="20"/>
        </w:rPr>
      </w:pPr>
    </w:p>
    <w:p w:rsidR="00445A39" w:rsidRPr="00167D6B" w:rsidRDefault="005175CE">
      <w:pPr>
        <w:ind w:firstLine="540"/>
        <w:jc w:val="center"/>
        <w:rPr>
          <w:b/>
        </w:rPr>
      </w:pPr>
      <w:r w:rsidRPr="00167D6B">
        <w:rPr>
          <w:b/>
        </w:rPr>
        <w:t>Номер та дата розпорядження</w:t>
      </w:r>
    </w:p>
    <w:p w:rsidR="00445A39" w:rsidRPr="00167D6B" w:rsidRDefault="00445A39">
      <w:pPr>
        <w:ind w:firstLine="540"/>
        <w:rPr>
          <w:sz w:val="16"/>
          <w:szCs w:val="20"/>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167D6B">
        <w:trPr>
          <w:trHeight w:val="700"/>
        </w:trPr>
        <w:tc>
          <w:tcPr>
            <w:tcW w:w="9682" w:type="dxa"/>
            <w:shd w:val="pct10" w:color="auto" w:fill="FFFFFF"/>
          </w:tcPr>
          <w:p w:rsidR="00445A39" w:rsidRPr="00167D6B" w:rsidRDefault="00445A39">
            <w:pPr>
              <w:ind w:firstLine="540"/>
              <w:jc w:val="center"/>
              <w:rPr>
                <w:b/>
                <w:bCs/>
                <w:sz w:val="28"/>
                <w:szCs w:val="20"/>
              </w:rPr>
            </w:pPr>
          </w:p>
        </w:tc>
      </w:tr>
    </w:tbl>
    <w:p w:rsidR="00445A39" w:rsidRPr="00167D6B" w:rsidRDefault="00445A39">
      <w:pPr>
        <w:ind w:firstLine="540"/>
        <w:rPr>
          <w:sz w:val="16"/>
          <w:szCs w:val="20"/>
        </w:rPr>
      </w:pPr>
    </w:p>
    <w:p w:rsidR="00445A39" w:rsidRPr="00167D6B" w:rsidRDefault="00445A39">
      <w:pPr>
        <w:ind w:firstLine="540"/>
        <w:rPr>
          <w:b/>
          <w:szCs w:val="20"/>
        </w:rPr>
      </w:pPr>
    </w:p>
    <w:p w:rsidR="00445A39" w:rsidRPr="00167D6B" w:rsidRDefault="005175CE">
      <w:pPr>
        <w:rPr>
          <w:b/>
          <w:sz w:val="20"/>
          <w:szCs w:val="20"/>
        </w:rPr>
      </w:pPr>
      <w:r w:rsidRPr="00167D6B">
        <w:rPr>
          <w:b/>
          <w:sz w:val="20"/>
          <w:szCs w:val="20"/>
        </w:rPr>
        <w:t>Підпис Розпорядника рахунку          /__________________________/_________________________________/</w:t>
      </w:r>
    </w:p>
    <w:p w:rsidR="00445A39" w:rsidRPr="00167D6B" w:rsidRDefault="005175CE">
      <w:pPr>
        <w:rPr>
          <w:b/>
          <w:sz w:val="20"/>
          <w:szCs w:val="20"/>
        </w:rPr>
      </w:pPr>
      <w:r w:rsidRPr="00167D6B">
        <w:rPr>
          <w:b/>
          <w:sz w:val="20"/>
          <w:szCs w:val="20"/>
        </w:rPr>
        <w:t xml:space="preserve">                                                                                   підпис,   М.П.</w:t>
      </w:r>
      <w:r w:rsidRPr="00167D6B">
        <w:rPr>
          <w:b/>
          <w:sz w:val="20"/>
          <w:szCs w:val="20"/>
          <w:vertAlign w:val="superscript"/>
        </w:rPr>
        <w:t>*</w:t>
      </w:r>
      <w:r w:rsidRPr="00167D6B">
        <w:rPr>
          <w:b/>
          <w:sz w:val="20"/>
          <w:szCs w:val="20"/>
        </w:rPr>
        <w:t xml:space="preserve">                                    П.І.Б.</w:t>
      </w:r>
    </w:p>
    <w:p w:rsidR="00445A39" w:rsidRPr="00167D6B" w:rsidRDefault="00445A39">
      <w:pPr>
        <w:rPr>
          <w:b/>
          <w:sz w:val="20"/>
          <w:szCs w:val="20"/>
        </w:rPr>
      </w:pPr>
    </w:p>
    <w:p w:rsidR="00445A39" w:rsidRPr="00167D6B" w:rsidRDefault="005175CE">
      <w:pPr>
        <w:rPr>
          <w:szCs w:val="20"/>
        </w:rPr>
      </w:pPr>
      <w:r w:rsidRPr="00167D6B">
        <w:rPr>
          <w:b/>
          <w:sz w:val="20"/>
          <w:szCs w:val="20"/>
        </w:rPr>
        <w:t>*- для юридичної особи за наявності</w:t>
      </w:r>
    </w:p>
    <w:p w:rsidR="00445A39" w:rsidRPr="00167D6B" w:rsidRDefault="00445A39">
      <w:pPr>
        <w:jc w:val="both"/>
        <w:rPr>
          <w:b/>
          <w:sz w:val="20"/>
          <w:szCs w:val="20"/>
        </w:rPr>
      </w:pPr>
    </w:p>
    <w:p w:rsidR="00445A39" w:rsidRPr="00167D6B" w:rsidRDefault="00445A39">
      <w:pPr>
        <w:jc w:val="center"/>
        <w:rPr>
          <w:sz w:val="20"/>
          <w:szCs w:val="20"/>
        </w:rPr>
      </w:pP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3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5130" w:type="dxa"/>
            <w:shd w:val="clear" w:color="auto" w:fill="auto"/>
          </w:tcPr>
          <w:p w:rsidR="00445A39" w:rsidRPr="00167D6B" w:rsidRDefault="00445A39">
            <w:pPr>
              <w:rPr>
                <w:b/>
                <w:sz w:val="20"/>
                <w:szCs w:val="20"/>
              </w:rPr>
            </w:pPr>
          </w:p>
        </w:tc>
      </w:tr>
    </w:tbl>
    <w:p w:rsidR="00445A39" w:rsidRPr="00167D6B" w:rsidRDefault="00445A39">
      <w:pPr>
        <w:rPr>
          <w:b/>
          <w:u w:val="single"/>
        </w:rPr>
      </w:pPr>
    </w:p>
    <w:p w:rsidR="00445A39" w:rsidRPr="00167D6B" w:rsidRDefault="00445A39">
      <w:pPr>
        <w:rPr>
          <w:b/>
          <w:u w:val="single"/>
        </w:rPr>
      </w:pPr>
    </w:p>
    <w:tbl>
      <w:tblPr>
        <w:tblW w:w="0" w:type="auto"/>
        <w:tblLook w:val="01E0" w:firstRow="1" w:lastRow="1" w:firstColumn="1" w:lastColumn="1" w:noHBand="0" w:noVBand="0"/>
      </w:tblPr>
      <w:tblGrid>
        <w:gridCol w:w="7284"/>
        <w:gridCol w:w="2070"/>
      </w:tblGrid>
      <w:tr w:rsidR="00445A39" w:rsidRPr="00167D6B">
        <w:tc>
          <w:tcPr>
            <w:tcW w:w="7487"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Cs/>
              </w:rPr>
            </w:pPr>
          </w:p>
          <w:p w:rsidR="00445A39" w:rsidRPr="00167D6B" w:rsidRDefault="00445A39">
            <w:pPr>
              <w:rPr>
                <w:b/>
              </w:rPr>
            </w:pPr>
          </w:p>
        </w:tc>
      </w:tr>
    </w:tbl>
    <w:p w:rsidR="005B2BB3" w:rsidRPr="00167D6B" w:rsidRDefault="005B2BB3">
      <w:pPr>
        <w:ind w:firstLine="540"/>
        <w:jc w:val="right"/>
      </w:pPr>
    </w:p>
    <w:p w:rsidR="005B2BB3" w:rsidRPr="00167D6B" w:rsidRDefault="005B2BB3">
      <w:pPr>
        <w:ind w:firstLine="540"/>
        <w:jc w:val="right"/>
      </w:pPr>
    </w:p>
    <w:p w:rsidR="00445A39" w:rsidRPr="00167D6B" w:rsidRDefault="005175CE">
      <w:pPr>
        <w:ind w:firstLine="540"/>
        <w:jc w:val="right"/>
      </w:pPr>
      <w:r w:rsidRPr="00167D6B">
        <w:t>Додаток 111</w:t>
      </w:r>
    </w:p>
    <w:p w:rsidR="00445A39" w:rsidRPr="00167D6B" w:rsidRDefault="00445A39">
      <w:pPr>
        <w:ind w:firstLine="540"/>
        <w:jc w:val="center"/>
        <w:rPr>
          <w:b/>
          <w:sz w:val="22"/>
          <w:szCs w:val="22"/>
        </w:rPr>
      </w:pPr>
    </w:p>
    <w:tbl>
      <w:tblPr>
        <w:tblW w:w="6804" w:type="dxa"/>
        <w:tblInd w:w="108" w:type="dxa"/>
        <w:tblLook w:val="0000" w:firstRow="0" w:lastRow="0" w:firstColumn="0" w:lastColumn="0" w:noHBand="0" w:noVBand="0"/>
      </w:tblPr>
      <w:tblGrid>
        <w:gridCol w:w="3332"/>
        <w:gridCol w:w="3472"/>
      </w:tblGrid>
      <w:tr w:rsidR="00445A39" w:rsidRPr="00167D6B">
        <w:tc>
          <w:tcPr>
            <w:tcW w:w="3332" w:type="dxa"/>
            <w:tcBorders>
              <w:top w:val="single" w:sz="4" w:space="0" w:color="auto"/>
              <w:left w:val="single" w:sz="4" w:space="0" w:color="auto"/>
              <w:right w:val="single" w:sz="4" w:space="0" w:color="auto"/>
            </w:tcBorders>
            <w:shd w:val="clear" w:color="auto" w:fill="E6E6E6"/>
          </w:tcPr>
          <w:p w:rsidR="00445A39" w:rsidRPr="00167D6B" w:rsidRDefault="005175CE" w:rsidP="00F136D8">
            <w:pPr>
              <w:rPr>
                <w:b/>
                <w:bCs/>
                <w:i/>
                <w:iCs/>
                <w:sz w:val="20"/>
                <w:szCs w:val="20"/>
              </w:rPr>
            </w:pPr>
            <w:r w:rsidRPr="00167D6B">
              <w:rPr>
                <w:sz w:val="20"/>
                <w:szCs w:val="20"/>
              </w:rPr>
              <w:t>вих. № ___________</w:t>
            </w:r>
          </w:p>
        </w:tc>
        <w:tc>
          <w:tcPr>
            <w:tcW w:w="3472" w:type="dxa"/>
          </w:tcPr>
          <w:p w:rsidR="00445A39" w:rsidRPr="00167D6B" w:rsidRDefault="00445A39">
            <w:pPr>
              <w:tabs>
                <w:tab w:val="left" w:pos="4334"/>
              </w:tabs>
              <w:ind w:firstLine="540"/>
              <w:jc w:val="center"/>
              <w:rPr>
                <w:sz w:val="20"/>
                <w:szCs w:val="20"/>
              </w:rPr>
            </w:pPr>
          </w:p>
        </w:tc>
      </w:tr>
      <w:tr w:rsidR="00445A39" w:rsidRPr="00167D6B">
        <w:trPr>
          <w:trHeight w:val="301"/>
        </w:trPr>
        <w:tc>
          <w:tcPr>
            <w:tcW w:w="3332" w:type="dxa"/>
            <w:tcBorders>
              <w:left w:val="single" w:sz="4" w:space="0" w:color="auto"/>
              <w:bottom w:val="single" w:sz="4" w:space="0" w:color="auto"/>
              <w:right w:val="single" w:sz="4" w:space="0" w:color="auto"/>
            </w:tcBorders>
            <w:shd w:val="clear" w:color="auto" w:fill="E6E6E6"/>
          </w:tcPr>
          <w:p w:rsidR="00445A39" w:rsidRPr="00167D6B" w:rsidRDefault="005175CE" w:rsidP="00FA62D2">
            <w:pPr>
              <w:rPr>
                <w:sz w:val="20"/>
                <w:szCs w:val="20"/>
              </w:rPr>
            </w:pPr>
            <w:r w:rsidRPr="00167D6B">
              <w:rPr>
                <w:sz w:val="20"/>
                <w:szCs w:val="20"/>
              </w:rPr>
              <w:t>від «____»____________ 20__р.</w:t>
            </w:r>
            <w:r w:rsidRPr="00167D6B">
              <w:rPr>
                <w:sz w:val="20"/>
                <w:szCs w:val="20"/>
                <w:u w:val="single"/>
              </w:rPr>
              <w:t xml:space="preserve"> </w:t>
            </w:r>
          </w:p>
        </w:tc>
        <w:tc>
          <w:tcPr>
            <w:tcW w:w="3472" w:type="dxa"/>
          </w:tcPr>
          <w:p w:rsidR="00445A39" w:rsidRPr="00167D6B" w:rsidRDefault="00445A39">
            <w:pPr>
              <w:ind w:firstLine="540"/>
              <w:jc w:val="center"/>
              <w:rPr>
                <w:sz w:val="20"/>
                <w:szCs w:val="20"/>
              </w:rPr>
            </w:pPr>
          </w:p>
        </w:tc>
      </w:tr>
    </w:tbl>
    <w:p w:rsidR="00445A39" w:rsidRPr="00167D6B" w:rsidRDefault="00445A39">
      <w:pPr>
        <w:ind w:firstLine="540"/>
        <w:rPr>
          <w:sz w:val="20"/>
          <w:szCs w:val="20"/>
        </w:rPr>
      </w:pPr>
    </w:p>
    <w:p w:rsidR="00445A39" w:rsidRPr="00167D6B" w:rsidRDefault="005175CE">
      <w:pPr>
        <w:pStyle w:val="a3"/>
        <w:tabs>
          <w:tab w:val="left" w:pos="8505"/>
        </w:tabs>
        <w:spacing w:after="0"/>
        <w:ind w:firstLine="540"/>
        <w:jc w:val="center"/>
        <w:rPr>
          <w:rFonts w:ascii="Times New Roman" w:hAnsi="Times New Roman"/>
          <w:b/>
          <w:bCs/>
          <w:sz w:val="20"/>
        </w:rPr>
      </w:pPr>
      <w:r w:rsidRPr="00167D6B">
        <w:rPr>
          <w:rFonts w:ascii="Times New Roman" w:hAnsi="Times New Roman"/>
          <w:b/>
          <w:bCs/>
          <w:sz w:val="20"/>
        </w:rPr>
        <w:t>Додаток до заяви</w:t>
      </w:r>
    </w:p>
    <w:p w:rsidR="00445A39" w:rsidRPr="00167D6B" w:rsidRDefault="005175CE">
      <w:pPr>
        <w:pStyle w:val="a3"/>
        <w:tabs>
          <w:tab w:val="left" w:pos="8505"/>
        </w:tabs>
        <w:spacing w:after="0"/>
        <w:ind w:firstLine="540"/>
        <w:jc w:val="center"/>
        <w:rPr>
          <w:rFonts w:ascii="Times New Roman" w:hAnsi="Times New Roman"/>
          <w:b/>
          <w:bCs/>
          <w:sz w:val="20"/>
        </w:rPr>
      </w:pPr>
      <w:r w:rsidRPr="00167D6B">
        <w:rPr>
          <w:rFonts w:ascii="Times New Roman" w:hAnsi="Times New Roman"/>
          <w:b/>
          <w:bCs/>
          <w:sz w:val="20"/>
        </w:rPr>
        <w:t>про відкриття рахунку (рахунків) в цінних паперах</w:t>
      </w:r>
    </w:p>
    <w:p w:rsidR="00445A39" w:rsidRPr="00167D6B" w:rsidRDefault="00445A39">
      <w:pPr>
        <w:pStyle w:val="a3"/>
        <w:tabs>
          <w:tab w:val="left" w:pos="8505"/>
        </w:tabs>
        <w:spacing w:after="0"/>
        <w:ind w:firstLine="540"/>
        <w:jc w:val="center"/>
        <w:rPr>
          <w:rFonts w:ascii="Times New Roman" w:hAnsi="Times New Roman"/>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24"/>
      </w:tblGrid>
      <w:tr w:rsidR="00445A39" w:rsidRPr="00167D6B">
        <w:tc>
          <w:tcPr>
            <w:tcW w:w="5000" w:type="pct"/>
            <w:gridSpan w:val="2"/>
            <w:shd w:val="clear" w:color="auto" w:fill="D9D9D9"/>
          </w:tcPr>
          <w:p w:rsidR="00445A39" w:rsidRPr="00167D6B" w:rsidRDefault="005175CE">
            <w:pPr>
              <w:pStyle w:val="a3"/>
              <w:tabs>
                <w:tab w:val="left" w:pos="8505"/>
              </w:tabs>
              <w:ind w:firstLine="540"/>
              <w:jc w:val="center"/>
              <w:rPr>
                <w:rFonts w:ascii="Times New Roman" w:hAnsi="Times New Roman"/>
                <w:bCs/>
                <w:sz w:val="20"/>
              </w:rPr>
            </w:pPr>
            <w:r w:rsidRPr="00167D6B">
              <w:rPr>
                <w:rFonts w:ascii="Times New Roman" w:hAnsi="Times New Roman"/>
                <w:bCs/>
                <w:sz w:val="20"/>
              </w:rPr>
              <w:t>Інформація про власника рахунку</w:t>
            </w:r>
          </w:p>
        </w:tc>
      </w:tr>
      <w:tr w:rsidR="00445A39" w:rsidRPr="00167D6B">
        <w:trPr>
          <w:trHeight w:val="306"/>
        </w:trPr>
        <w:tc>
          <w:tcPr>
            <w:tcW w:w="2151" w:type="pct"/>
            <w:shd w:val="clear" w:color="auto" w:fill="D9D9D9" w:themeFill="background1" w:themeFillShade="D9"/>
          </w:tcPr>
          <w:p w:rsidR="00445A39" w:rsidRPr="00167D6B" w:rsidRDefault="005175CE">
            <w:pPr>
              <w:pStyle w:val="a3"/>
              <w:tabs>
                <w:tab w:val="left" w:pos="8505"/>
              </w:tabs>
              <w:rPr>
                <w:rFonts w:ascii="Times New Roman" w:hAnsi="Times New Roman"/>
                <w:bCs/>
                <w:sz w:val="20"/>
              </w:rPr>
            </w:pPr>
            <w:r w:rsidRPr="00167D6B">
              <w:rPr>
                <w:rFonts w:ascii="Times New Roman" w:hAnsi="Times New Roman"/>
                <w:sz w:val="20"/>
              </w:rPr>
              <w:t>Повне найменування (повне найменування ПІФ та повне найменування КУА, яка його створила, якщо рахунок відкритий для обліку активів ПІФ) (для юридичної особи/ Прізвище, ім’я, по - батькові (за наявності) (для фізичної особи)</w:t>
            </w:r>
          </w:p>
        </w:tc>
        <w:tc>
          <w:tcPr>
            <w:tcW w:w="2849" w:type="pct"/>
            <w:shd w:val="clear" w:color="auto" w:fill="auto"/>
            <w:vAlign w:val="center"/>
          </w:tcPr>
          <w:p w:rsidR="00445A39" w:rsidRPr="00167D6B" w:rsidRDefault="00445A39">
            <w:pPr>
              <w:pStyle w:val="a3"/>
              <w:tabs>
                <w:tab w:val="left" w:pos="8505"/>
              </w:tabs>
              <w:ind w:firstLine="540"/>
              <w:jc w:val="center"/>
              <w:rPr>
                <w:rFonts w:ascii="Times New Roman" w:hAnsi="Times New Roman"/>
                <w:b/>
                <w:bCs/>
                <w:i/>
                <w:sz w:val="20"/>
              </w:rPr>
            </w:pPr>
          </w:p>
        </w:tc>
      </w:tr>
      <w:tr w:rsidR="00445A39" w:rsidRPr="00167D6B">
        <w:tc>
          <w:tcPr>
            <w:tcW w:w="2151" w:type="pct"/>
            <w:shd w:val="clear" w:color="auto" w:fill="D9D9D9" w:themeFill="background1" w:themeFillShade="D9"/>
          </w:tcPr>
          <w:p w:rsidR="00445A39" w:rsidRPr="00167D6B" w:rsidRDefault="005175CE">
            <w:pPr>
              <w:pStyle w:val="a3"/>
              <w:tabs>
                <w:tab w:val="left" w:pos="8505"/>
              </w:tabs>
              <w:rPr>
                <w:rFonts w:ascii="Times New Roman" w:hAnsi="Times New Roman"/>
                <w:bCs/>
                <w:sz w:val="20"/>
              </w:rPr>
            </w:pPr>
            <w:r w:rsidRPr="00167D6B">
              <w:rPr>
                <w:rFonts w:ascii="Times New Roman" w:hAnsi="Times New Roman"/>
                <w:bCs/>
                <w:sz w:val="20"/>
              </w:rPr>
              <w:t>Дата відкриття рахунку (рахунків) в цінних паперах</w:t>
            </w:r>
            <w:r w:rsidRPr="00167D6B">
              <w:rPr>
                <w:sz w:val="20"/>
              </w:rPr>
              <w:t>***</w:t>
            </w:r>
          </w:p>
        </w:tc>
        <w:tc>
          <w:tcPr>
            <w:tcW w:w="2849" w:type="pct"/>
            <w:shd w:val="clear" w:color="auto" w:fill="auto"/>
            <w:vAlign w:val="center"/>
          </w:tcPr>
          <w:p w:rsidR="00445A39" w:rsidRPr="00167D6B" w:rsidRDefault="00445A39">
            <w:pPr>
              <w:pStyle w:val="a3"/>
              <w:tabs>
                <w:tab w:val="left" w:pos="8505"/>
              </w:tabs>
              <w:ind w:firstLine="540"/>
              <w:jc w:val="center"/>
              <w:rPr>
                <w:rFonts w:ascii="Times New Roman" w:hAnsi="Times New Roman"/>
                <w:b/>
                <w:bCs/>
                <w:i/>
                <w:sz w:val="20"/>
              </w:rPr>
            </w:pPr>
          </w:p>
        </w:tc>
      </w:tr>
      <w:tr w:rsidR="00445A39" w:rsidRPr="00167D6B">
        <w:tc>
          <w:tcPr>
            <w:tcW w:w="2151" w:type="pct"/>
            <w:shd w:val="clear" w:color="auto" w:fill="D9D9D9" w:themeFill="background1" w:themeFillShade="D9"/>
          </w:tcPr>
          <w:p w:rsidR="00445A39" w:rsidRPr="00167D6B" w:rsidRDefault="005175CE">
            <w:pPr>
              <w:pStyle w:val="a3"/>
              <w:tabs>
                <w:tab w:val="left" w:pos="8505"/>
              </w:tabs>
              <w:rPr>
                <w:rFonts w:ascii="Times New Roman" w:hAnsi="Times New Roman"/>
                <w:bCs/>
                <w:sz w:val="20"/>
              </w:rPr>
            </w:pPr>
            <w:r w:rsidRPr="00167D6B">
              <w:rPr>
                <w:rFonts w:ascii="Times New Roman" w:hAnsi="Times New Roman"/>
                <w:bCs/>
                <w:sz w:val="20"/>
              </w:rPr>
              <w:t>Депозитарний код рахунку в цінних паперах</w:t>
            </w:r>
            <w:r w:rsidRPr="00167D6B">
              <w:rPr>
                <w:sz w:val="20"/>
              </w:rPr>
              <w:t>***</w:t>
            </w:r>
          </w:p>
        </w:tc>
        <w:tc>
          <w:tcPr>
            <w:tcW w:w="2849" w:type="pct"/>
            <w:shd w:val="clear" w:color="auto" w:fill="auto"/>
            <w:vAlign w:val="center"/>
          </w:tcPr>
          <w:p w:rsidR="00445A39" w:rsidRPr="00167D6B" w:rsidRDefault="005175CE">
            <w:pPr>
              <w:pStyle w:val="a3"/>
              <w:tabs>
                <w:tab w:val="left" w:pos="8505"/>
              </w:tabs>
              <w:ind w:firstLine="540"/>
              <w:jc w:val="center"/>
              <w:rPr>
                <w:rFonts w:ascii="Times New Roman" w:hAnsi="Times New Roman"/>
                <w:b/>
                <w:bCs/>
                <w:i/>
                <w:sz w:val="20"/>
              </w:rPr>
            </w:pPr>
            <w:r w:rsidRPr="00167D6B">
              <w:rPr>
                <w:rFonts w:ascii="Times New Roman" w:hAnsi="Times New Roman"/>
                <w:b/>
                <w:bCs/>
                <w:i/>
                <w:sz w:val="20"/>
              </w:rPr>
              <w:t>300996-________________</w:t>
            </w:r>
          </w:p>
        </w:tc>
      </w:tr>
      <w:tr w:rsidR="00445A39" w:rsidRPr="00167D6B">
        <w:tc>
          <w:tcPr>
            <w:tcW w:w="2151" w:type="pct"/>
            <w:shd w:val="clear" w:color="auto" w:fill="D9D9D9" w:themeFill="background1" w:themeFillShade="D9"/>
          </w:tcPr>
          <w:p w:rsidR="00445A39" w:rsidRPr="00167D6B" w:rsidRDefault="005175CE">
            <w:pPr>
              <w:pStyle w:val="a3"/>
              <w:tabs>
                <w:tab w:val="left" w:pos="8505"/>
              </w:tabs>
              <w:rPr>
                <w:rFonts w:ascii="Times New Roman" w:hAnsi="Times New Roman"/>
                <w:bCs/>
                <w:sz w:val="20"/>
              </w:rPr>
            </w:pPr>
            <w:r w:rsidRPr="00167D6B">
              <w:rPr>
                <w:rFonts w:ascii="Times New Roman" w:hAnsi="Times New Roman"/>
                <w:bCs/>
                <w:sz w:val="20"/>
              </w:rPr>
              <w:t>Номер та дата Договору</w:t>
            </w:r>
            <w:r w:rsidRPr="00167D6B">
              <w:rPr>
                <w:sz w:val="20"/>
              </w:rPr>
              <w:t>***</w:t>
            </w:r>
            <w:r w:rsidRPr="00167D6B">
              <w:rPr>
                <w:rFonts w:ascii="Times New Roman" w:hAnsi="Times New Roman"/>
                <w:bCs/>
                <w:sz w:val="20"/>
              </w:rPr>
              <w:t xml:space="preserve"> </w:t>
            </w:r>
          </w:p>
        </w:tc>
        <w:tc>
          <w:tcPr>
            <w:tcW w:w="2849" w:type="pct"/>
            <w:shd w:val="clear" w:color="auto" w:fill="auto"/>
            <w:vAlign w:val="center"/>
          </w:tcPr>
          <w:p w:rsidR="00445A39" w:rsidRPr="00167D6B" w:rsidRDefault="00445A39">
            <w:pPr>
              <w:pStyle w:val="a3"/>
              <w:tabs>
                <w:tab w:val="left" w:pos="8505"/>
              </w:tabs>
              <w:ind w:firstLine="540"/>
              <w:jc w:val="center"/>
              <w:rPr>
                <w:rFonts w:ascii="Times New Roman" w:hAnsi="Times New Roman"/>
                <w:b/>
                <w:bCs/>
                <w:i/>
                <w:sz w:val="20"/>
              </w:rPr>
            </w:pPr>
          </w:p>
        </w:tc>
      </w:tr>
    </w:tbl>
    <w:p w:rsidR="00445A39" w:rsidRPr="00167D6B" w:rsidRDefault="005175CE">
      <w:pPr>
        <w:ind w:firstLine="540"/>
        <w:rPr>
          <w:sz w:val="20"/>
          <w:szCs w:val="20"/>
        </w:rPr>
      </w:pPr>
      <w:r w:rsidRPr="00167D6B">
        <w:rPr>
          <w:sz w:val="20"/>
          <w:szCs w:val="20"/>
        </w:rPr>
        <w:t>Прошу здійснити*: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3321"/>
        <w:gridCol w:w="5778"/>
      </w:tblGrid>
      <w:tr w:rsidR="00445A39" w:rsidRPr="00167D6B" w:rsidTr="00902F6B">
        <w:trPr>
          <w:trHeight w:val="309"/>
        </w:trPr>
        <w:tc>
          <w:tcPr>
            <w:tcW w:w="131" w:type="pct"/>
            <w:shd w:val="clear" w:color="auto" w:fill="auto"/>
          </w:tcPr>
          <w:p w:rsidR="00445A39" w:rsidRPr="00167D6B" w:rsidRDefault="00445A39">
            <w:pPr>
              <w:pStyle w:val="a3"/>
              <w:tabs>
                <w:tab w:val="left" w:pos="8505"/>
              </w:tabs>
              <w:rPr>
                <w:rFonts w:ascii="Times New Roman" w:hAnsi="Times New Roman"/>
                <w:bCs/>
                <w:sz w:val="20"/>
              </w:rPr>
            </w:pPr>
          </w:p>
        </w:tc>
        <w:tc>
          <w:tcPr>
            <w:tcW w:w="1777" w:type="pct"/>
            <w:shd w:val="clear" w:color="auto" w:fill="D9D9D9" w:themeFill="background1" w:themeFillShade="D9"/>
          </w:tcPr>
          <w:p w:rsidR="00445A39" w:rsidRPr="00167D6B" w:rsidRDefault="005175CE">
            <w:pPr>
              <w:pStyle w:val="a3"/>
              <w:tabs>
                <w:tab w:val="left" w:pos="8505"/>
              </w:tabs>
              <w:rPr>
                <w:rFonts w:ascii="Times New Roman" w:hAnsi="Times New Roman"/>
                <w:bCs/>
                <w:sz w:val="20"/>
              </w:rPr>
            </w:pPr>
            <w:r w:rsidRPr="00167D6B">
              <w:rPr>
                <w:rFonts w:ascii="Times New Roman" w:hAnsi="Times New Roman"/>
                <w:bCs/>
                <w:sz w:val="20"/>
              </w:rPr>
              <w:t>в ПЗ</w:t>
            </w:r>
            <w:r w:rsidRPr="00167D6B">
              <w:rPr>
                <w:sz w:val="16"/>
                <w:szCs w:val="16"/>
              </w:rPr>
              <w:t>**</w:t>
            </w:r>
            <w:r w:rsidRPr="00167D6B">
              <w:rPr>
                <w:rFonts w:ascii="Times New Roman" w:hAnsi="Times New Roman"/>
                <w:bCs/>
                <w:sz w:val="20"/>
              </w:rPr>
              <w:t xml:space="preserve"> Центрального депозитарію</w:t>
            </w:r>
          </w:p>
        </w:tc>
        <w:tc>
          <w:tcPr>
            <w:tcW w:w="3092" w:type="pct"/>
            <w:vMerge w:val="restart"/>
            <w:shd w:val="clear" w:color="auto" w:fill="D9D9D9" w:themeFill="background1" w:themeFillShade="D9"/>
            <w:vAlign w:val="center"/>
          </w:tcPr>
          <w:p w:rsidR="00445A39" w:rsidRPr="00167D6B" w:rsidRDefault="005175CE">
            <w:pPr>
              <w:pStyle w:val="a3"/>
              <w:tabs>
                <w:tab w:val="left" w:pos="8505"/>
              </w:tabs>
              <w:ind w:firstLine="540"/>
              <w:jc w:val="center"/>
              <w:rPr>
                <w:rFonts w:ascii="Times New Roman" w:hAnsi="Times New Roman"/>
                <w:b/>
                <w:bCs/>
                <w:i/>
                <w:sz w:val="20"/>
              </w:rPr>
            </w:pPr>
            <w:r w:rsidRPr="00167D6B">
              <w:rPr>
                <w:rFonts w:ascii="Times New Roman" w:hAnsi="Times New Roman"/>
                <w:b/>
                <w:i/>
                <w:sz w:val="20"/>
              </w:rPr>
              <w:t>відкриття рахунку в цінних паперах</w:t>
            </w:r>
          </w:p>
        </w:tc>
      </w:tr>
      <w:tr w:rsidR="00445A39" w:rsidRPr="00167D6B" w:rsidTr="00902F6B">
        <w:trPr>
          <w:trHeight w:val="283"/>
        </w:trPr>
        <w:tc>
          <w:tcPr>
            <w:tcW w:w="131" w:type="pct"/>
            <w:shd w:val="clear" w:color="auto" w:fill="auto"/>
          </w:tcPr>
          <w:p w:rsidR="00445A39" w:rsidRPr="00167D6B" w:rsidRDefault="00445A39">
            <w:pPr>
              <w:pStyle w:val="a3"/>
              <w:tabs>
                <w:tab w:val="left" w:pos="8505"/>
              </w:tabs>
              <w:rPr>
                <w:rFonts w:ascii="Times New Roman" w:hAnsi="Times New Roman"/>
                <w:bCs/>
                <w:sz w:val="20"/>
              </w:rPr>
            </w:pPr>
          </w:p>
        </w:tc>
        <w:tc>
          <w:tcPr>
            <w:tcW w:w="1777" w:type="pct"/>
            <w:shd w:val="clear" w:color="auto" w:fill="D9D9D9" w:themeFill="background1" w:themeFillShade="D9"/>
          </w:tcPr>
          <w:p w:rsidR="00445A39" w:rsidRPr="00167D6B" w:rsidRDefault="005175CE">
            <w:pPr>
              <w:pStyle w:val="a3"/>
              <w:tabs>
                <w:tab w:val="left" w:pos="8505"/>
              </w:tabs>
              <w:rPr>
                <w:rFonts w:ascii="Times New Roman" w:hAnsi="Times New Roman"/>
                <w:bCs/>
                <w:sz w:val="20"/>
              </w:rPr>
            </w:pPr>
            <w:r w:rsidRPr="00167D6B">
              <w:rPr>
                <w:rFonts w:ascii="Times New Roman" w:hAnsi="Times New Roman"/>
                <w:bCs/>
                <w:sz w:val="20"/>
              </w:rPr>
              <w:t>в ПЗ</w:t>
            </w:r>
            <w:r w:rsidRPr="00167D6B">
              <w:rPr>
                <w:sz w:val="16"/>
                <w:szCs w:val="16"/>
              </w:rPr>
              <w:t>**</w:t>
            </w:r>
            <w:r w:rsidRPr="00167D6B">
              <w:rPr>
                <w:rFonts w:ascii="Times New Roman" w:hAnsi="Times New Roman"/>
                <w:bCs/>
                <w:sz w:val="20"/>
              </w:rPr>
              <w:t xml:space="preserve"> Національного банку України</w:t>
            </w:r>
          </w:p>
        </w:tc>
        <w:tc>
          <w:tcPr>
            <w:tcW w:w="3092" w:type="pct"/>
            <w:vMerge/>
            <w:shd w:val="clear" w:color="auto" w:fill="D9D9D9" w:themeFill="background1" w:themeFillShade="D9"/>
            <w:vAlign w:val="center"/>
          </w:tcPr>
          <w:p w:rsidR="00445A39" w:rsidRPr="00167D6B" w:rsidRDefault="00445A39">
            <w:pPr>
              <w:pStyle w:val="a3"/>
              <w:tabs>
                <w:tab w:val="left" w:pos="8505"/>
              </w:tabs>
              <w:ind w:firstLine="540"/>
              <w:jc w:val="center"/>
              <w:rPr>
                <w:rFonts w:ascii="Times New Roman" w:hAnsi="Times New Roman"/>
                <w:b/>
                <w:i/>
                <w:sz w:val="20"/>
              </w:rPr>
            </w:pPr>
          </w:p>
        </w:tc>
      </w:tr>
      <w:tr w:rsidR="00445A39" w:rsidRPr="00167D6B" w:rsidTr="00902F6B">
        <w:trPr>
          <w:trHeight w:val="225"/>
        </w:trPr>
        <w:tc>
          <w:tcPr>
            <w:tcW w:w="131" w:type="pct"/>
            <w:vMerge w:val="restart"/>
            <w:shd w:val="clear" w:color="auto" w:fill="auto"/>
          </w:tcPr>
          <w:p w:rsidR="00445A39" w:rsidRPr="00167D6B" w:rsidRDefault="00445A39">
            <w:pPr>
              <w:pStyle w:val="a3"/>
              <w:tabs>
                <w:tab w:val="left" w:pos="8505"/>
              </w:tabs>
              <w:rPr>
                <w:rFonts w:ascii="Times New Roman" w:hAnsi="Times New Roman"/>
                <w:bCs/>
                <w:sz w:val="20"/>
              </w:rPr>
            </w:pPr>
          </w:p>
        </w:tc>
        <w:tc>
          <w:tcPr>
            <w:tcW w:w="1777" w:type="pct"/>
            <w:shd w:val="clear" w:color="auto" w:fill="auto"/>
          </w:tcPr>
          <w:p w:rsidR="00445A39" w:rsidRPr="00167D6B" w:rsidRDefault="005175CE">
            <w:pPr>
              <w:pStyle w:val="a3"/>
              <w:tabs>
                <w:tab w:val="left" w:pos="8505"/>
              </w:tabs>
              <w:rPr>
                <w:rFonts w:ascii="Times New Roman" w:hAnsi="Times New Roman"/>
                <w:bCs/>
                <w:sz w:val="20"/>
              </w:rPr>
            </w:pPr>
            <w:r w:rsidRPr="00167D6B">
              <w:rPr>
                <w:rFonts w:ascii="Times New Roman" w:hAnsi="Times New Roman"/>
                <w:bCs/>
                <w:sz w:val="20"/>
              </w:rPr>
              <w:t>в ПЗ</w:t>
            </w:r>
            <w:r w:rsidRPr="00167D6B">
              <w:rPr>
                <w:sz w:val="16"/>
                <w:szCs w:val="16"/>
              </w:rPr>
              <w:t>**</w:t>
            </w:r>
            <w:r w:rsidRPr="00167D6B">
              <w:rPr>
                <w:rFonts w:ascii="Times New Roman" w:hAnsi="Times New Roman"/>
                <w:bCs/>
                <w:sz w:val="20"/>
              </w:rPr>
              <w:t xml:space="preserve"> Центрального депозитарію</w:t>
            </w:r>
          </w:p>
        </w:tc>
        <w:tc>
          <w:tcPr>
            <w:tcW w:w="3092" w:type="pct"/>
            <w:vMerge w:val="restart"/>
            <w:shd w:val="clear" w:color="auto" w:fill="D9D9D9" w:themeFill="background1" w:themeFillShade="D9"/>
            <w:vAlign w:val="center"/>
          </w:tcPr>
          <w:p w:rsidR="00445A39" w:rsidRPr="00167D6B" w:rsidRDefault="005175CE">
            <w:pPr>
              <w:pStyle w:val="a3"/>
              <w:tabs>
                <w:tab w:val="left" w:pos="8505"/>
              </w:tabs>
              <w:ind w:firstLine="34"/>
              <w:jc w:val="center"/>
              <w:rPr>
                <w:rFonts w:ascii="Times New Roman" w:hAnsi="Times New Roman"/>
                <w:b/>
                <w:bCs/>
                <w:i/>
                <w:sz w:val="20"/>
              </w:rPr>
            </w:pPr>
            <w:r w:rsidRPr="00167D6B">
              <w:rPr>
                <w:rFonts w:ascii="Times New Roman" w:hAnsi="Times New Roman"/>
                <w:b/>
                <w:bCs/>
                <w:i/>
                <w:sz w:val="20"/>
              </w:rPr>
              <w:t>переведення рахунку з ПЗ</w:t>
            </w:r>
            <w:r w:rsidRPr="00167D6B">
              <w:rPr>
                <w:sz w:val="16"/>
                <w:szCs w:val="16"/>
              </w:rPr>
              <w:t>**</w:t>
            </w:r>
            <w:r w:rsidRPr="00167D6B">
              <w:rPr>
                <w:rFonts w:ascii="Times New Roman" w:hAnsi="Times New Roman"/>
                <w:b/>
                <w:bCs/>
                <w:i/>
                <w:sz w:val="16"/>
                <w:szCs w:val="16"/>
              </w:rPr>
              <w:t xml:space="preserve"> </w:t>
            </w:r>
            <w:r w:rsidRPr="00167D6B">
              <w:rPr>
                <w:rFonts w:ascii="Times New Roman" w:hAnsi="Times New Roman"/>
                <w:b/>
                <w:bCs/>
                <w:i/>
                <w:sz w:val="20"/>
              </w:rPr>
              <w:t>депозитарної установи в ПЗ</w:t>
            </w:r>
            <w:r w:rsidRPr="00167D6B">
              <w:rPr>
                <w:sz w:val="16"/>
                <w:szCs w:val="16"/>
              </w:rPr>
              <w:t>**</w:t>
            </w:r>
            <w:r w:rsidRPr="00167D6B">
              <w:rPr>
                <w:rFonts w:ascii="Times New Roman" w:hAnsi="Times New Roman"/>
                <w:b/>
                <w:bCs/>
                <w:i/>
                <w:sz w:val="20"/>
              </w:rPr>
              <w:t xml:space="preserve"> Цент</w:t>
            </w:r>
            <w:r w:rsidR="0056710D" w:rsidRPr="00167D6B">
              <w:rPr>
                <w:rFonts w:ascii="Times New Roman" w:hAnsi="Times New Roman"/>
                <w:b/>
                <w:bCs/>
                <w:i/>
                <w:sz w:val="20"/>
              </w:rPr>
              <w:t>р</w:t>
            </w:r>
            <w:r w:rsidRPr="00167D6B">
              <w:rPr>
                <w:rFonts w:ascii="Times New Roman" w:hAnsi="Times New Roman"/>
                <w:b/>
                <w:bCs/>
                <w:i/>
                <w:sz w:val="20"/>
              </w:rPr>
              <w:t>ального депозитарію</w:t>
            </w:r>
          </w:p>
        </w:tc>
      </w:tr>
      <w:tr w:rsidR="00445A39" w:rsidRPr="00167D6B" w:rsidTr="00902F6B">
        <w:trPr>
          <w:trHeight w:val="355"/>
        </w:trPr>
        <w:tc>
          <w:tcPr>
            <w:tcW w:w="131" w:type="pct"/>
            <w:vMerge/>
            <w:shd w:val="clear" w:color="auto" w:fill="auto"/>
          </w:tcPr>
          <w:p w:rsidR="00445A39" w:rsidRPr="00167D6B" w:rsidRDefault="00445A39">
            <w:pPr>
              <w:pStyle w:val="a3"/>
              <w:tabs>
                <w:tab w:val="left" w:pos="8505"/>
              </w:tabs>
              <w:rPr>
                <w:rFonts w:ascii="Times New Roman" w:hAnsi="Times New Roman"/>
                <w:bCs/>
                <w:sz w:val="20"/>
              </w:rPr>
            </w:pPr>
          </w:p>
        </w:tc>
        <w:tc>
          <w:tcPr>
            <w:tcW w:w="1777" w:type="pct"/>
            <w:shd w:val="clear" w:color="auto" w:fill="auto"/>
          </w:tcPr>
          <w:p w:rsidR="00445A39" w:rsidRPr="00167D6B" w:rsidRDefault="005175CE">
            <w:pPr>
              <w:pStyle w:val="a3"/>
              <w:tabs>
                <w:tab w:val="left" w:pos="8505"/>
              </w:tabs>
              <w:rPr>
                <w:rFonts w:ascii="Times New Roman" w:hAnsi="Times New Roman"/>
                <w:bCs/>
                <w:sz w:val="20"/>
              </w:rPr>
            </w:pPr>
            <w:r w:rsidRPr="00167D6B">
              <w:rPr>
                <w:rFonts w:ascii="Times New Roman" w:hAnsi="Times New Roman"/>
                <w:bCs/>
                <w:sz w:val="20"/>
              </w:rPr>
              <w:t>в ПЗ</w:t>
            </w:r>
            <w:r w:rsidRPr="00167D6B">
              <w:rPr>
                <w:sz w:val="16"/>
                <w:szCs w:val="16"/>
              </w:rPr>
              <w:t>**</w:t>
            </w:r>
            <w:r w:rsidRPr="00167D6B">
              <w:rPr>
                <w:rFonts w:ascii="Times New Roman" w:hAnsi="Times New Roman"/>
                <w:bCs/>
                <w:sz w:val="20"/>
              </w:rPr>
              <w:t xml:space="preserve"> Національного банку України</w:t>
            </w:r>
          </w:p>
        </w:tc>
        <w:tc>
          <w:tcPr>
            <w:tcW w:w="3092" w:type="pct"/>
            <w:vMerge/>
            <w:shd w:val="clear" w:color="auto" w:fill="D9D9D9" w:themeFill="background1" w:themeFillShade="D9"/>
            <w:vAlign w:val="center"/>
          </w:tcPr>
          <w:p w:rsidR="00445A39" w:rsidRPr="00167D6B" w:rsidRDefault="00445A39">
            <w:pPr>
              <w:pStyle w:val="a3"/>
              <w:tabs>
                <w:tab w:val="left" w:pos="8505"/>
              </w:tabs>
              <w:ind w:firstLine="34"/>
              <w:jc w:val="center"/>
              <w:rPr>
                <w:rFonts w:ascii="Times New Roman" w:hAnsi="Times New Roman"/>
                <w:b/>
                <w:bCs/>
                <w:i/>
                <w:sz w:val="20"/>
              </w:rPr>
            </w:pPr>
          </w:p>
        </w:tc>
      </w:tr>
    </w:tbl>
    <w:p w:rsidR="00445A39" w:rsidRPr="00167D6B" w:rsidRDefault="00445A39">
      <w:pPr>
        <w:ind w:firstLine="540"/>
        <w:rPr>
          <w:bCs/>
          <w:sz w:val="20"/>
          <w:szCs w:val="20"/>
        </w:rPr>
      </w:pPr>
    </w:p>
    <w:p w:rsidR="00445A39" w:rsidRPr="00167D6B" w:rsidRDefault="00445A39">
      <w:pPr>
        <w:ind w:firstLine="540"/>
        <w:rPr>
          <w:bCs/>
          <w:sz w:val="20"/>
          <w:szCs w:val="20"/>
        </w:rPr>
      </w:pPr>
    </w:p>
    <w:p w:rsidR="00445A39" w:rsidRPr="00167D6B" w:rsidRDefault="005175CE">
      <w:pPr>
        <w:ind w:firstLine="540"/>
        <w:rPr>
          <w:sz w:val="20"/>
          <w:szCs w:val="20"/>
        </w:rPr>
      </w:pPr>
      <w:r w:rsidRPr="00167D6B">
        <w:rPr>
          <w:sz w:val="20"/>
          <w:szCs w:val="20"/>
          <w:u w:val="single"/>
        </w:rPr>
        <w:t>Посада</w:t>
      </w:r>
      <w:r w:rsidRPr="00167D6B">
        <w:rPr>
          <w:sz w:val="20"/>
          <w:szCs w:val="20"/>
        </w:rPr>
        <w:t xml:space="preserve">                                                           </w:t>
      </w:r>
      <w:r w:rsidRPr="00167D6B">
        <w:rPr>
          <w:sz w:val="20"/>
          <w:szCs w:val="20"/>
          <w:u w:val="single"/>
        </w:rPr>
        <w:t>підпис</w:t>
      </w:r>
      <w:r w:rsidRPr="00167D6B">
        <w:rPr>
          <w:sz w:val="20"/>
          <w:szCs w:val="20"/>
        </w:rPr>
        <w:t xml:space="preserve">                                                         /ПІБ/</w:t>
      </w:r>
    </w:p>
    <w:p w:rsidR="00445A39" w:rsidRPr="00167D6B" w:rsidRDefault="005175CE">
      <w:pPr>
        <w:rPr>
          <w:bCs/>
          <w:sz w:val="20"/>
          <w:szCs w:val="20"/>
        </w:rPr>
      </w:pPr>
      <w:r w:rsidRPr="00167D6B">
        <w:rPr>
          <w:b/>
          <w:bCs/>
          <w:sz w:val="20"/>
          <w:szCs w:val="20"/>
        </w:rPr>
        <w:t xml:space="preserve">         </w:t>
      </w:r>
      <w:r w:rsidRPr="00167D6B">
        <w:rPr>
          <w:bCs/>
          <w:sz w:val="13"/>
          <w:szCs w:val="13"/>
        </w:rPr>
        <w:t>(при наявності)</w:t>
      </w:r>
      <w:r w:rsidRPr="00167D6B">
        <w:rPr>
          <w:b/>
          <w:bCs/>
          <w:sz w:val="20"/>
          <w:szCs w:val="20"/>
        </w:rPr>
        <w:tab/>
      </w:r>
      <w:r w:rsidRPr="00167D6B">
        <w:rPr>
          <w:b/>
          <w:bCs/>
          <w:sz w:val="20"/>
          <w:szCs w:val="20"/>
        </w:rPr>
        <w:tab/>
      </w:r>
      <w:r w:rsidRPr="00167D6B">
        <w:rPr>
          <w:b/>
          <w:bCs/>
          <w:sz w:val="20"/>
          <w:szCs w:val="20"/>
        </w:rPr>
        <w:tab/>
      </w:r>
      <w:r w:rsidRPr="00167D6B">
        <w:rPr>
          <w:b/>
          <w:bCs/>
          <w:sz w:val="20"/>
          <w:szCs w:val="20"/>
        </w:rPr>
        <w:tab/>
      </w:r>
      <w:r w:rsidRPr="00167D6B">
        <w:rPr>
          <w:b/>
          <w:bCs/>
          <w:sz w:val="20"/>
          <w:szCs w:val="20"/>
        </w:rPr>
        <w:tab/>
      </w:r>
      <w:r w:rsidRPr="00167D6B">
        <w:rPr>
          <w:bCs/>
          <w:sz w:val="20"/>
          <w:szCs w:val="20"/>
        </w:rPr>
        <w:t xml:space="preserve">     МП</w:t>
      </w:r>
      <w:r w:rsidRPr="00167D6B">
        <w:rPr>
          <w:bCs/>
          <w:sz w:val="13"/>
          <w:szCs w:val="13"/>
        </w:rPr>
        <w:t>(при наявності)</w:t>
      </w:r>
    </w:p>
    <w:p w:rsidR="00445A39" w:rsidRPr="00167D6B" w:rsidRDefault="00445A39">
      <w:pPr>
        <w:ind w:firstLine="540"/>
        <w:rPr>
          <w:bCs/>
          <w:sz w:val="16"/>
          <w:szCs w:val="16"/>
        </w:rPr>
      </w:pPr>
    </w:p>
    <w:p w:rsidR="00445A39" w:rsidRPr="00167D6B" w:rsidRDefault="005175CE">
      <w:pPr>
        <w:ind w:left="360"/>
        <w:rPr>
          <w:bCs/>
          <w:sz w:val="16"/>
          <w:szCs w:val="16"/>
        </w:rPr>
      </w:pPr>
      <w:r w:rsidRPr="00167D6B">
        <w:rPr>
          <w:sz w:val="16"/>
          <w:szCs w:val="16"/>
        </w:rPr>
        <w:t xml:space="preserve">* </w:t>
      </w:r>
      <w:r w:rsidRPr="00167D6B">
        <w:rPr>
          <w:bCs/>
          <w:sz w:val="16"/>
          <w:szCs w:val="16"/>
        </w:rPr>
        <w:t xml:space="preserve">Необхідно обрати та відмітити потрібне </w:t>
      </w:r>
    </w:p>
    <w:p w:rsidR="00445A39" w:rsidRPr="00167D6B" w:rsidRDefault="005175CE">
      <w:pPr>
        <w:ind w:left="360"/>
        <w:rPr>
          <w:bCs/>
          <w:sz w:val="16"/>
          <w:szCs w:val="16"/>
        </w:rPr>
      </w:pPr>
      <w:r w:rsidRPr="00167D6B">
        <w:rPr>
          <w:sz w:val="16"/>
          <w:szCs w:val="16"/>
        </w:rPr>
        <w:t xml:space="preserve">** </w:t>
      </w:r>
      <w:r w:rsidR="0056710D" w:rsidRPr="00167D6B">
        <w:rPr>
          <w:sz w:val="16"/>
          <w:szCs w:val="16"/>
        </w:rPr>
        <w:t xml:space="preserve">Програмне </w:t>
      </w:r>
      <w:r w:rsidRPr="00167D6B">
        <w:rPr>
          <w:sz w:val="16"/>
          <w:szCs w:val="16"/>
        </w:rPr>
        <w:t>забезпечення</w:t>
      </w:r>
    </w:p>
    <w:p w:rsidR="00445A39" w:rsidRPr="00167D6B" w:rsidRDefault="005175CE">
      <w:pPr>
        <w:ind w:left="360"/>
        <w:rPr>
          <w:bCs/>
          <w:sz w:val="16"/>
          <w:szCs w:val="16"/>
        </w:rPr>
      </w:pPr>
      <w:r w:rsidRPr="00167D6B">
        <w:rPr>
          <w:sz w:val="16"/>
          <w:szCs w:val="16"/>
        </w:rPr>
        <w:t>*** Інформація заповнюється депонентом в разі вже відкритого рахунку в цінних паперах в депозит</w:t>
      </w:r>
      <w:r w:rsidR="0056710D" w:rsidRPr="00167D6B">
        <w:rPr>
          <w:sz w:val="16"/>
          <w:szCs w:val="16"/>
        </w:rPr>
        <w:t>а</w:t>
      </w:r>
      <w:r w:rsidRPr="00167D6B">
        <w:rPr>
          <w:sz w:val="16"/>
          <w:szCs w:val="16"/>
        </w:rPr>
        <w:t>р</w:t>
      </w:r>
      <w:r w:rsidR="0056710D" w:rsidRPr="00167D6B">
        <w:rPr>
          <w:sz w:val="16"/>
          <w:szCs w:val="16"/>
        </w:rPr>
        <w:t>н</w:t>
      </w:r>
      <w:r w:rsidRPr="00167D6B">
        <w:rPr>
          <w:sz w:val="16"/>
          <w:szCs w:val="16"/>
        </w:rPr>
        <w:t>ій установі</w:t>
      </w:r>
    </w:p>
    <w:p w:rsidR="00445A39" w:rsidRPr="00167D6B" w:rsidRDefault="00445A39">
      <w:pPr>
        <w:ind w:left="360"/>
        <w:rPr>
          <w:bCs/>
          <w:sz w:val="20"/>
          <w:szCs w:val="20"/>
        </w:rPr>
      </w:pPr>
    </w:p>
    <w:p w:rsidR="00445A39" w:rsidRPr="00167D6B" w:rsidRDefault="00445A39">
      <w:pPr>
        <w:ind w:left="360"/>
        <w:rPr>
          <w:bCs/>
          <w:sz w:val="20"/>
          <w:szCs w:val="20"/>
        </w:rPr>
      </w:pPr>
    </w:p>
    <w:p w:rsidR="00445A39" w:rsidRPr="00167D6B" w:rsidRDefault="00445A39">
      <w:pPr>
        <w:ind w:left="360"/>
        <w:rPr>
          <w:bCs/>
          <w:sz w:val="20"/>
          <w:szCs w:val="20"/>
        </w:rPr>
      </w:pPr>
    </w:p>
    <w:p w:rsidR="00445A39" w:rsidRPr="00167D6B" w:rsidRDefault="00445A39">
      <w:pPr>
        <w:ind w:left="360"/>
        <w:rPr>
          <w:bCs/>
          <w:sz w:val="20"/>
          <w:szCs w:val="20"/>
        </w:rPr>
      </w:pPr>
    </w:p>
    <w:p w:rsidR="00445A39" w:rsidRPr="00167D6B" w:rsidRDefault="00445A39">
      <w:pPr>
        <w:ind w:left="360"/>
        <w:rPr>
          <w:bCs/>
          <w:sz w:val="20"/>
          <w:szCs w:val="20"/>
        </w:rPr>
      </w:pPr>
    </w:p>
    <w:p w:rsidR="00445A39" w:rsidRPr="00167D6B" w:rsidRDefault="00445A39">
      <w:pPr>
        <w:ind w:left="360"/>
        <w:rPr>
          <w:bCs/>
          <w:sz w:val="20"/>
          <w:szCs w:val="20"/>
        </w:rPr>
      </w:pPr>
    </w:p>
    <w:p w:rsidR="00445A39" w:rsidRPr="00167D6B" w:rsidRDefault="00445A39">
      <w:pPr>
        <w:ind w:left="360"/>
        <w:rPr>
          <w:bCs/>
          <w:sz w:val="20"/>
          <w:szCs w:val="20"/>
        </w:rPr>
      </w:pPr>
    </w:p>
    <w:p w:rsidR="00445A39" w:rsidRPr="00167D6B" w:rsidRDefault="00445A39">
      <w:pPr>
        <w:ind w:left="360"/>
        <w:rPr>
          <w:bCs/>
          <w:sz w:val="20"/>
          <w:szCs w:val="20"/>
        </w:rPr>
      </w:pPr>
    </w:p>
    <w:p w:rsidR="00445A39" w:rsidRPr="00167D6B" w:rsidRDefault="00445A39">
      <w:pPr>
        <w:ind w:left="360"/>
        <w:rPr>
          <w:bCs/>
          <w:sz w:val="20"/>
          <w:szCs w:val="20"/>
        </w:rPr>
      </w:pPr>
    </w:p>
    <w:p w:rsidR="00445A39" w:rsidRPr="00167D6B" w:rsidRDefault="00445A39">
      <w:pPr>
        <w:ind w:left="360"/>
        <w:rPr>
          <w:bCs/>
          <w:sz w:val="20"/>
          <w:szCs w:val="20"/>
        </w:rPr>
      </w:pPr>
    </w:p>
    <w:p w:rsidR="00445A39" w:rsidRPr="00167D6B" w:rsidRDefault="00445A39">
      <w:pPr>
        <w:ind w:left="360"/>
        <w:rPr>
          <w:bCs/>
          <w:sz w:val="20"/>
          <w:szCs w:val="20"/>
        </w:rPr>
      </w:pPr>
    </w:p>
    <w:p w:rsidR="00445A39" w:rsidRPr="00167D6B" w:rsidRDefault="005175CE">
      <w:pPr>
        <w:ind w:left="360"/>
        <w:rPr>
          <w:bCs/>
          <w:sz w:val="20"/>
          <w:szCs w:val="20"/>
        </w:rPr>
      </w:pPr>
      <w:r w:rsidRPr="00167D6B">
        <w:rPr>
          <w:bCs/>
          <w:sz w:val="20"/>
          <w:szCs w:val="20"/>
        </w:rPr>
        <w:t xml:space="preserve"> </w:t>
      </w:r>
    </w:p>
    <w:tbl>
      <w:tblPr>
        <w:tblW w:w="0" w:type="auto"/>
        <w:tblLook w:val="01E0" w:firstRow="1" w:lastRow="1" w:firstColumn="1" w:lastColumn="1" w:noHBand="0" w:noVBand="0"/>
      </w:tblPr>
      <w:tblGrid>
        <w:gridCol w:w="7284"/>
        <w:gridCol w:w="2070"/>
      </w:tblGrid>
      <w:tr w:rsidR="00445A39" w:rsidRPr="00050755">
        <w:tc>
          <w:tcPr>
            <w:tcW w:w="7487"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167D6B" w:rsidRDefault="00445A39">
            <w:pPr>
              <w:rPr>
                <w:bCs/>
              </w:rPr>
            </w:pPr>
          </w:p>
          <w:p w:rsidR="00445A39" w:rsidRPr="00050755" w:rsidRDefault="005175CE">
            <w:pPr>
              <w:jc w:val="right"/>
              <w:rPr>
                <w:b/>
              </w:rPr>
            </w:pPr>
            <w:r w:rsidRPr="00167D6B">
              <w:rPr>
                <w:bCs/>
              </w:rPr>
              <w:t>І.М.Гапоненко</w:t>
            </w:r>
          </w:p>
        </w:tc>
      </w:tr>
    </w:tbl>
    <w:p w:rsidR="00445A39" w:rsidRPr="00050755" w:rsidRDefault="00445A39">
      <w:pPr>
        <w:ind w:firstLine="540"/>
        <w:jc w:val="right"/>
      </w:pPr>
    </w:p>
    <w:p w:rsidR="005A7FC8" w:rsidRPr="005A7FC8" w:rsidRDefault="005A7FC8" w:rsidP="005A7FC8">
      <w:pPr>
        <w:ind w:firstLine="540"/>
        <w:jc w:val="right"/>
        <w:rPr>
          <w:sz w:val="20"/>
          <w:szCs w:val="20"/>
          <w:lang w:val="en-US"/>
        </w:rPr>
      </w:pPr>
      <w:r w:rsidRPr="005A7FC8">
        <w:rPr>
          <w:szCs w:val="20"/>
        </w:rPr>
        <w:t>Додаток</w:t>
      </w:r>
      <w:r w:rsidRPr="005A7FC8">
        <w:rPr>
          <w:sz w:val="20"/>
          <w:szCs w:val="20"/>
        </w:rPr>
        <w:t xml:space="preserve"> 1</w:t>
      </w:r>
      <w:r w:rsidRPr="005A7FC8">
        <w:rPr>
          <w:sz w:val="20"/>
          <w:szCs w:val="20"/>
          <w:lang w:val="en-US"/>
        </w:rPr>
        <w:t>12</w:t>
      </w:r>
    </w:p>
    <w:p w:rsidR="005A7FC8" w:rsidRPr="005A7FC8" w:rsidRDefault="005A7FC8" w:rsidP="005A7FC8">
      <w:pPr>
        <w:ind w:firstLine="540"/>
        <w:jc w:val="center"/>
        <w:rPr>
          <w:b/>
        </w:rPr>
      </w:pPr>
    </w:p>
    <w:p w:rsidR="005A7FC8" w:rsidRPr="005A7FC8" w:rsidRDefault="005A7FC8" w:rsidP="005A7FC8">
      <w:pPr>
        <w:ind w:firstLine="540"/>
        <w:jc w:val="center"/>
        <w:rPr>
          <w:b/>
        </w:rPr>
      </w:pPr>
      <w:r w:rsidRPr="005A7FC8">
        <w:rPr>
          <w:b/>
        </w:rPr>
        <w:t>КАРТКА</w:t>
      </w:r>
    </w:p>
    <w:p w:rsidR="005A7FC8" w:rsidRPr="005A7FC8" w:rsidRDefault="005A7FC8" w:rsidP="005A7FC8">
      <w:pPr>
        <w:ind w:firstLine="540"/>
        <w:jc w:val="center"/>
        <w:rPr>
          <w:b/>
          <w:sz w:val="28"/>
        </w:rPr>
      </w:pPr>
      <w:r w:rsidRPr="005A7FC8">
        <w:rPr>
          <w:b/>
        </w:rPr>
        <w:t>ІЗ ЗРАЗКАМИ ПІДПИСІВ ТА ВІДБИТ</w:t>
      </w:r>
      <w:r w:rsidR="00BB678A">
        <w:rPr>
          <w:b/>
        </w:rPr>
        <w:t xml:space="preserve">КУ ПЕЧАТКИ ДЛЯ ЮРИДИЧНОЇ ОСОБИ </w:t>
      </w:r>
      <w:r w:rsidRPr="005A7FC8">
        <w:rPr>
          <w:b/>
        </w:rPr>
        <w:t>РЕЗИДЕНТА</w:t>
      </w:r>
    </w:p>
    <w:p w:rsidR="005A7FC8" w:rsidRPr="005A7FC8" w:rsidRDefault="005A7FC8" w:rsidP="005A7FC8">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5A7FC8" w:rsidRPr="005A7FC8" w:rsidTr="00F15BD8">
        <w:tc>
          <w:tcPr>
            <w:tcW w:w="9464" w:type="dxa"/>
            <w:gridSpan w:val="2"/>
            <w:shd w:val="clear" w:color="auto" w:fill="D9D9D9"/>
          </w:tcPr>
          <w:p w:rsidR="005A7FC8" w:rsidRPr="005A7FC8" w:rsidRDefault="005A7FC8" w:rsidP="005A7FC8">
            <w:pPr>
              <w:keepNext/>
              <w:spacing w:before="40" w:after="40"/>
              <w:ind w:firstLine="540"/>
              <w:jc w:val="center"/>
              <w:outlineLvl w:val="2"/>
              <w:rPr>
                <w:b/>
                <w:sz w:val="20"/>
                <w:szCs w:val="20"/>
              </w:rPr>
            </w:pPr>
            <w:r w:rsidRPr="005A7FC8">
              <w:rPr>
                <w:b/>
                <w:sz w:val="20"/>
                <w:szCs w:val="20"/>
              </w:rPr>
              <w:t>ВЛАСНИК РАХУНКУ</w:t>
            </w:r>
          </w:p>
        </w:tc>
      </w:tr>
      <w:tr w:rsidR="005A7FC8" w:rsidRPr="005A7FC8" w:rsidTr="00F15BD8">
        <w:tc>
          <w:tcPr>
            <w:tcW w:w="2943" w:type="dxa"/>
          </w:tcPr>
          <w:p w:rsidR="005A7FC8" w:rsidRPr="005A7FC8" w:rsidRDefault="005A7FC8" w:rsidP="005A7FC8">
            <w:pPr>
              <w:spacing w:before="40" w:after="40"/>
              <w:rPr>
                <w:szCs w:val="20"/>
              </w:rPr>
            </w:pPr>
            <w:r w:rsidRPr="005A7FC8">
              <w:rPr>
                <w:szCs w:val="20"/>
              </w:rPr>
              <w:t xml:space="preserve">Повне найменування </w:t>
            </w:r>
          </w:p>
        </w:tc>
        <w:tc>
          <w:tcPr>
            <w:tcW w:w="6521" w:type="dxa"/>
          </w:tcPr>
          <w:p w:rsidR="005A7FC8" w:rsidRPr="005A7FC8" w:rsidRDefault="005A7FC8" w:rsidP="005A7FC8">
            <w:pPr>
              <w:keepNext/>
              <w:spacing w:before="40" w:after="40"/>
              <w:outlineLvl w:val="0"/>
              <w:rPr>
                <w:b/>
              </w:rPr>
            </w:pPr>
          </w:p>
        </w:tc>
      </w:tr>
      <w:tr w:rsidR="005A7FC8" w:rsidRPr="005A7FC8" w:rsidTr="00F15BD8">
        <w:tc>
          <w:tcPr>
            <w:tcW w:w="2943" w:type="dxa"/>
          </w:tcPr>
          <w:p w:rsidR="005A7FC8" w:rsidRPr="005A7FC8" w:rsidRDefault="005A7FC8" w:rsidP="005A7FC8">
            <w:pPr>
              <w:spacing w:before="40" w:after="40"/>
              <w:rPr>
                <w:szCs w:val="20"/>
              </w:rPr>
            </w:pPr>
            <w:r w:rsidRPr="005A7FC8">
              <w:rPr>
                <w:szCs w:val="20"/>
              </w:rPr>
              <w:t>Код за ЄДРПОУ</w:t>
            </w:r>
          </w:p>
        </w:tc>
        <w:tc>
          <w:tcPr>
            <w:tcW w:w="6521" w:type="dxa"/>
          </w:tcPr>
          <w:p w:rsidR="005A7FC8" w:rsidRPr="005A7FC8" w:rsidRDefault="005A7FC8" w:rsidP="005A7FC8">
            <w:pPr>
              <w:spacing w:before="40" w:after="40"/>
            </w:pPr>
          </w:p>
        </w:tc>
      </w:tr>
    </w:tbl>
    <w:p w:rsidR="005A7FC8" w:rsidRPr="005A7FC8" w:rsidRDefault="005A7FC8" w:rsidP="005A7FC8">
      <w:pPr>
        <w:tabs>
          <w:tab w:val="left" w:pos="2955"/>
        </w:tabs>
        <w:spacing w:before="40" w:after="40" w:line="120" w:lineRule="auto"/>
        <w:rPr>
          <w:sz w:val="20"/>
          <w:szCs w:val="20"/>
        </w:rPr>
      </w:pPr>
      <w:r w:rsidRPr="005A7FC8">
        <w:rPr>
          <w:sz w:val="20"/>
          <w:szCs w:val="20"/>
        </w:rPr>
        <w:tab/>
      </w:r>
    </w:p>
    <w:p w:rsidR="005A7FC8" w:rsidRPr="005A7FC8" w:rsidRDefault="005A7FC8" w:rsidP="005A7FC8">
      <w:pPr>
        <w:tabs>
          <w:tab w:val="left" w:pos="2955"/>
        </w:tabs>
        <w:spacing w:before="40" w:after="40" w:line="120" w:lineRule="auto"/>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521"/>
      </w:tblGrid>
      <w:tr w:rsidR="005A7FC8" w:rsidRPr="005A7FC8" w:rsidTr="00F15BD8">
        <w:tc>
          <w:tcPr>
            <w:tcW w:w="9498" w:type="dxa"/>
            <w:gridSpan w:val="2"/>
            <w:shd w:val="clear" w:color="auto" w:fill="D9D9D9"/>
          </w:tcPr>
          <w:p w:rsidR="005A7FC8" w:rsidRPr="005A7FC8" w:rsidRDefault="005A7FC8" w:rsidP="005A7FC8">
            <w:pPr>
              <w:keepNext/>
              <w:spacing w:before="40" w:after="40"/>
              <w:ind w:firstLine="540"/>
              <w:jc w:val="center"/>
              <w:outlineLvl w:val="2"/>
              <w:rPr>
                <w:b/>
                <w:szCs w:val="20"/>
              </w:rPr>
            </w:pPr>
            <w:r w:rsidRPr="005A7FC8">
              <w:rPr>
                <w:b/>
                <w:szCs w:val="20"/>
              </w:rPr>
              <w:t>КЕРУЮЧИЙ РАХУНКОМ В ЦІННИХ ПАПЕРАХ ЮРИДИЧНА ОСОБА</w:t>
            </w:r>
          </w:p>
        </w:tc>
      </w:tr>
      <w:tr w:rsidR="005A7FC8" w:rsidRPr="005A7FC8" w:rsidTr="00F15BD8">
        <w:tc>
          <w:tcPr>
            <w:tcW w:w="2977" w:type="dxa"/>
          </w:tcPr>
          <w:p w:rsidR="005A7FC8" w:rsidRPr="005A7FC8" w:rsidRDefault="005A7FC8" w:rsidP="005A7FC8">
            <w:pPr>
              <w:spacing w:before="40" w:after="40"/>
              <w:rPr>
                <w:szCs w:val="20"/>
              </w:rPr>
            </w:pPr>
            <w:r w:rsidRPr="005A7FC8">
              <w:rPr>
                <w:szCs w:val="20"/>
              </w:rPr>
              <w:t xml:space="preserve">Повне найменування </w:t>
            </w:r>
          </w:p>
        </w:tc>
        <w:tc>
          <w:tcPr>
            <w:tcW w:w="6521" w:type="dxa"/>
          </w:tcPr>
          <w:p w:rsidR="005A7FC8" w:rsidRPr="005A7FC8" w:rsidRDefault="005A7FC8" w:rsidP="005A7FC8">
            <w:pPr>
              <w:keepNext/>
              <w:spacing w:before="40" w:after="40"/>
              <w:outlineLvl w:val="0"/>
              <w:rPr>
                <w:b/>
              </w:rPr>
            </w:pPr>
          </w:p>
        </w:tc>
      </w:tr>
      <w:tr w:rsidR="005A7FC8" w:rsidRPr="005A7FC8" w:rsidTr="00F15BD8">
        <w:tc>
          <w:tcPr>
            <w:tcW w:w="2977" w:type="dxa"/>
          </w:tcPr>
          <w:p w:rsidR="005A7FC8" w:rsidRPr="005A7FC8" w:rsidRDefault="005A7FC8" w:rsidP="005A7FC8">
            <w:pPr>
              <w:spacing w:before="40" w:after="40"/>
              <w:rPr>
                <w:szCs w:val="20"/>
              </w:rPr>
            </w:pPr>
            <w:r w:rsidRPr="005A7FC8">
              <w:rPr>
                <w:szCs w:val="20"/>
              </w:rPr>
              <w:t>Код за ЄДРПОУ</w:t>
            </w:r>
          </w:p>
        </w:tc>
        <w:tc>
          <w:tcPr>
            <w:tcW w:w="6521" w:type="dxa"/>
          </w:tcPr>
          <w:p w:rsidR="005A7FC8" w:rsidRPr="005A7FC8" w:rsidRDefault="005A7FC8" w:rsidP="005A7FC8">
            <w:pPr>
              <w:spacing w:before="40" w:after="40"/>
            </w:pPr>
          </w:p>
        </w:tc>
      </w:tr>
    </w:tbl>
    <w:p w:rsidR="005A7FC8" w:rsidRPr="005A7FC8" w:rsidRDefault="005A7FC8" w:rsidP="005A7FC8">
      <w:pPr>
        <w:spacing w:before="40" w:after="40" w:line="120" w:lineRule="auto"/>
        <w:jc w:val="center"/>
        <w:rPr>
          <w:sz w:val="20"/>
          <w:szCs w:val="20"/>
        </w:rPr>
      </w:pPr>
    </w:p>
    <w:p w:rsidR="005A7FC8" w:rsidRPr="005A7FC8" w:rsidRDefault="005A7FC8" w:rsidP="005A7FC8">
      <w:pPr>
        <w:spacing w:before="40" w:after="40" w:line="120" w:lineRule="auto"/>
        <w:jc w:val="center"/>
        <w:rPr>
          <w:sz w:val="20"/>
          <w:szCs w:val="20"/>
        </w:rPr>
      </w:pPr>
    </w:p>
    <w:p w:rsidR="005A7FC8" w:rsidRPr="005A7FC8" w:rsidRDefault="005A7FC8" w:rsidP="005A7FC8">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5A7FC8" w:rsidRPr="005A7FC8" w:rsidTr="00F15BD8">
        <w:tc>
          <w:tcPr>
            <w:tcW w:w="9498" w:type="dxa"/>
            <w:gridSpan w:val="4"/>
            <w:tcBorders>
              <w:top w:val="single" w:sz="6" w:space="0" w:color="auto"/>
              <w:left w:val="single" w:sz="6" w:space="0" w:color="auto"/>
              <w:bottom w:val="nil"/>
              <w:right w:val="single" w:sz="6" w:space="0" w:color="auto"/>
            </w:tcBorders>
            <w:shd w:val="clear" w:color="auto" w:fill="D9D9D9"/>
          </w:tcPr>
          <w:p w:rsidR="005A7FC8" w:rsidRPr="005A7FC8" w:rsidRDefault="005A7FC8" w:rsidP="005A7FC8">
            <w:pPr>
              <w:keepNext/>
              <w:spacing w:before="120" w:after="120"/>
              <w:jc w:val="center"/>
              <w:outlineLvl w:val="3"/>
              <w:rPr>
                <w:b/>
                <w:sz w:val="20"/>
                <w:szCs w:val="20"/>
              </w:rPr>
            </w:pPr>
            <w:r w:rsidRPr="005A7FC8">
              <w:rPr>
                <w:b/>
                <w:sz w:val="20"/>
                <w:szCs w:val="20"/>
              </w:rPr>
              <w:t xml:space="preserve">РОЗПОРЯДНИКИ РАХУНКУ </w:t>
            </w:r>
          </w:p>
        </w:tc>
      </w:tr>
      <w:tr w:rsidR="005A7FC8" w:rsidRPr="005A7FC8" w:rsidTr="00F15BD8">
        <w:trPr>
          <w:cantSplit/>
          <w:trHeight w:val="755"/>
        </w:trPr>
        <w:tc>
          <w:tcPr>
            <w:tcW w:w="3544" w:type="dxa"/>
            <w:tcBorders>
              <w:top w:val="single" w:sz="4" w:space="0" w:color="auto"/>
              <w:left w:val="single" w:sz="4" w:space="0" w:color="auto"/>
              <w:bottom w:val="single" w:sz="4" w:space="0" w:color="auto"/>
              <w:right w:val="single" w:sz="4" w:space="0" w:color="auto"/>
            </w:tcBorders>
          </w:tcPr>
          <w:p w:rsidR="005A7FC8" w:rsidRPr="005A7FC8" w:rsidRDefault="005A7FC8" w:rsidP="005A7FC8">
            <w:pPr>
              <w:spacing w:before="120" w:after="120"/>
              <w:jc w:val="center"/>
              <w:rPr>
                <w:b/>
                <w:sz w:val="20"/>
                <w:szCs w:val="20"/>
              </w:rPr>
            </w:pPr>
            <w:r w:rsidRPr="005A7FC8">
              <w:rPr>
                <w:b/>
                <w:sz w:val="20"/>
                <w:szCs w:val="20"/>
              </w:rPr>
              <w:t xml:space="preserve">Прізвище ім'я по батькові </w:t>
            </w:r>
            <w:r w:rsidRPr="005A7FC8">
              <w:rPr>
                <w:i/>
                <w:sz w:val="20"/>
                <w:szCs w:val="20"/>
              </w:rPr>
              <w:t>(</w:t>
            </w:r>
            <w:r w:rsidRPr="005A7FC8">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5A7FC8" w:rsidRPr="005A7FC8" w:rsidRDefault="005A7FC8" w:rsidP="005A7FC8">
            <w:pPr>
              <w:spacing w:before="120" w:after="120"/>
              <w:jc w:val="center"/>
              <w:rPr>
                <w:b/>
                <w:sz w:val="20"/>
                <w:szCs w:val="20"/>
              </w:rPr>
            </w:pPr>
            <w:r w:rsidRPr="005A7FC8">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5A7FC8" w:rsidRPr="005A7FC8" w:rsidRDefault="005A7FC8" w:rsidP="005A7FC8">
            <w:pPr>
              <w:spacing w:before="120" w:after="120"/>
              <w:jc w:val="center"/>
              <w:rPr>
                <w:b/>
                <w:sz w:val="20"/>
                <w:szCs w:val="20"/>
              </w:rPr>
            </w:pPr>
            <w:r w:rsidRPr="005A7FC8">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rsidR="005A7FC8" w:rsidRPr="005A7FC8" w:rsidRDefault="005A7FC8" w:rsidP="005A7FC8">
            <w:pPr>
              <w:jc w:val="center"/>
              <w:rPr>
                <w:b/>
                <w:sz w:val="20"/>
                <w:szCs w:val="20"/>
              </w:rPr>
            </w:pPr>
            <w:r w:rsidRPr="005A7FC8">
              <w:rPr>
                <w:b/>
                <w:sz w:val="20"/>
                <w:szCs w:val="20"/>
              </w:rPr>
              <w:t xml:space="preserve">Зразок відбитку печатки </w:t>
            </w:r>
          </w:p>
          <w:p w:rsidR="005A7FC8" w:rsidRPr="005A7FC8" w:rsidRDefault="005A7FC8" w:rsidP="005A7FC8">
            <w:pPr>
              <w:jc w:val="center"/>
              <w:rPr>
                <w:b/>
                <w:sz w:val="20"/>
                <w:szCs w:val="20"/>
              </w:rPr>
            </w:pPr>
            <w:r w:rsidRPr="005A7FC8">
              <w:rPr>
                <w:b/>
                <w:sz w:val="20"/>
                <w:szCs w:val="20"/>
              </w:rPr>
              <w:t>(за наявності)</w:t>
            </w:r>
          </w:p>
        </w:tc>
      </w:tr>
      <w:tr w:rsidR="005A7FC8" w:rsidRPr="005A7FC8" w:rsidTr="00F15BD8">
        <w:trPr>
          <w:cantSplit/>
          <w:trHeight w:val="527"/>
        </w:trPr>
        <w:tc>
          <w:tcPr>
            <w:tcW w:w="3544" w:type="dxa"/>
            <w:tcBorders>
              <w:top w:val="single" w:sz="4" w:space="0" w:color="auto"/>
              <w:left w:val="single" w:sz="4" w:space="0" w:color="auto"/>
              <w:bottom w:val="single" w:sz="4" w:space="0" w:color="auto"/>
              <w:right w:val="single" w:sz="4" w:space="0" w:color="auto"/>
            </w:tcBorders>
          </w:tcPr>
          <w:p w:rsidR="005A7FC8" w:rsidRPr="005A7FC8" w:rsidRDefault="005A7FC8" w:rsidP="005A7FC8">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rsidR="005A7FC8" w:rsidRPr="005A7FC8" w:rsidRDefault="005A7FC8" w:rsidP="005A7FC8">
            <w:pPr>
              <w:spacing w:before="120" w:after="120"/>
              <w:jc w:val="center"/>
            </w:pPr>
          </w:p>
        </w:tc>
        <w:tc>
          <w:tcPr>
            <w:tcW w:w="1984" w:type="dxa"/>
            <w:tcBorders>
              <w:top w:val="single" w:sz="4" w:space="0" w:color="auto"/>
              <w:left w:val="single" w:sz="4" w:space="0" w:color="auto"/>
              <w:bottom w:val="single" w:sz="4" w:space="0" w:color="auto"/>
              <w:right w:val="nil"/>
            </w:tcBorders>
          </w:tcPr>
          <w:p w:rsidR="005A7FC8" w:rsidRPr="005A7FC8" w:rsidRDefault="005A7FC8" w:rsidP="005A7FC8">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5A7FC8" w:rsidRPr="005A7FC8" w:rsidRDefault="005A7FC8" w:rsidP="005A7FC8">
            <w:pPr>
              <w:spacing w:before="120" w:after="120"/>
              <w:jc w:val="center"/>
            </w:pPr>
          </w:p>
          <w:p w:rsidR="005A7FC8" w:rsidRPr="005A7FC8" w:rsidRDefault="005A7FC8" w:rsidP="005A7FC8">
            <w:pPr>
              <w:spacing w:before="120" w:after="120"/>
              <w:jc w:val="center"/>
            </w:pPr>
          </w:p>
        </w:tc>
      </w:tr>
      <w:tr w:rsidR="005A7FC8" w:rsidRPr="005A7FC8" w:rsidTr="00F15BD8">
        <w:trPr>
          <w:cantSplit/>
          <w:trHeight w:val="569"/>
        </w:trPr>
        <w:tc>
          <w:tcPr>
            <w:tcW w:w="3544" w:type="dxa"/>
            <w:tcBorders>
              <w:top w:val="single" w:sz="4" w:space="0" w:color="auto"/>
              <w:left w:val="single" w:sz="4" w:space="0" w:color="auto"/>
              <w:bottom w:val="single" w:sz="4" w:space="0" w:color="auto"/>
              <w:right w:val="single" w:sz="4" w:space="0" w:color="auto"/>
            </w:tcBorders>
          </w:tcPr>
          <w:p w:rsidR="005A7FC8" w:rsidRPr="005A7FC8" w:rsidRDefault="005A7FC8" w:rsidP="005A7FC8">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rsidR="005A7FC8" w:rsidRPr="005A7FC8" w:rsidRDefault="005A7FC8" w:rsidP="005A7FC8">
            <w:pPr>
              <w:spacing w:before="120" w:after="120"/>
              <w:jc w:val="center"/>
            </w:pPr>
          </w:p>
        </w:tc>
        <w:tc>
          <w:tcPr>
            <w:tcW w:w="1984" w:type="dxa"/>
            <w:tcBorders>
              <w:top w:val="single" w:sz="4" w:space="0" w:color="auto"/>
              <w:left w:val="single" w:sz="4" w:space="0" w:color="auto"/>
              <w:bottom w:val="single" w:sz="4" w:space="0" w:color="auto"/>
              <w:right w:val="nil"/>
            </w:tcBorders>
          </w:tcPr>
          <w:p w:rsidR="005A7FC8" w:rsidRPr="005A7FC8" w:rsidRDefault="005A7FC8" w:rsidP="005A7FC8">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5A7FC8" w:rsidRPr="005A7FC8" w:rsidRDefault="005A7FC8" w:rsidP="005A7FC8">
            <w:pPr>
              <w:spacing w:before="120" w:after="120"/>
              <w:jc w:val="center"/>
            </w:pPr>
          </w:p>
          <w:p w:rsidR="005A7FC8" w:rsidRPr="005A7FC8" w:rsidRDefault="005A7FC8" w:rsidP="005A7FC8">
            <w:pPr>
              <w:spacing w:before="120" w:after="120"/>
              <w:jc w:val="center"/>
            </w:pPr>
          </w:p>
        </w:tc>
      </w:tr>
    </w:tbl>
    <w:p w:rsidR="005A7FC8" w:rsidRPr="005A7FC8" w:rsidRDefault="005A7FC8" w:rsidP="005A7FC8">
      <w:pPr>
        <w:spacing w:before="40" w:after="40"/>
        <w:rPr>
          <w:sz w:val="20"/>
          <w:szCs w:val="20"/>
        </w:rPr>
      </w:pPr>
    </w:p>
    <w:p w:rsidR="005A7FC8" w:rsidRPr="005A7FC8" w:rsidRDefault="005A7FC8" w:rsidP="005A7FC8">
      <w:pPr>
        <w:spacing w:before="40" w:after="40"/>
        <w:rPr>
          <w:i/>
          <w:szCs w:val="20"/>
        </w:rPr>
      </w:pPr>
      <w:r w:rsidRPr="005A7FC8">
        <w:rPr>
          <w:i/>
          <w:szCs w:val="20"/>
        </w:rPr>
        <w:t>ЗАЛИШИТИ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741"/>
      </w:tblGrid>
      <w:tr w:rsidR="005A7FC8" w:rsidRPr="005A7FC8" w:rsidTr="00F15BD8">
        <w:tc>
          <w:tcPr>
            <w:tcW w:w="4735" w:type="dxa"/>
            <w:tcBorders>
              <w:bottom w:val="nil"/>
              <w:right w:val="nil"/>
            </w:tcBorders>
            <w:shd w:val="clear" w:color="auto" w:fill="auto"/>
          </w:tcPr>
          <w:p w:rsidR="005A7FC8" w:rsidRPr="005A7FC8" w:rsidRDefault="005A7FC8" w:rsidP="005A7FC8">
            <w:pPr>
              <w:spacing w:before="40" w:after="40"/>
              <w:jc w:val="center"/>
              <w:rPr>
                <w:b/>
                <w:szCs w:val="20"/>
              </w:rPr>
            </w:pPr>
            <w:r w:rsidRPr="005A7FC8">
              <w:rPr>
                <w:b/>
                <w:szCs w:val="20"/>
              </w:rPr>
              <w:t>Уповноважена особа</w:t>
            </w:r>
          </w:p>
          <w:p w:rsidR="005A7FC8" w:rsidRPr="005A7FC8" w:rsidRDefault="005A7FC8" w:rsidP="005A7FC8">
            <w:pPr>
              <w:spacing w:before="40" w:after="40"/>
              <w:jc w:val="center"/>
              <w:rPr>
                <w:b/>
                <w:szCs w:val="20"/>
              </w:rPr>
            </w:pPr>
          </w:p>
        </w:tc>
        <w:tc>
          <w:tcPr>
            <w:tcW w:w="4835" w:type="dxa"/>
            <w:tcBorders>
              <w:left w:val="nil"/>
              <w:bottom w:val="nil"/>
            </w:tcBorders>
            <w:shd w:val="clear" w:color="auto" w:fill="auto"/>
          </w:tcPr>
          <w:p w:rsidR="005A7FC8" w:rsidRPr="005A7FC8" w:rsidRDefault="005A7FC8" w:rsidP="005A7FC8">
            <w:pPr>
              <w:spacing w:before="40" w:after="40"/>
              <w:jc w:val="center"/>
              <w:rPr>
                <w:szCs w:val="20"/>
              </w:rPr>
            </w:pPr>
            <w:r w:rsidRPr="005A7FC8">
              <w:rPr>
                <w:noProof/>
                <w:sz w:val="20"/>
                <w:szCs w:val="20"/>
                <w:lang w:eastAsia="uk-UA"/>
              </w:rPr>
              <mc:AlternateContent>
                <mc:Choice Requires="wps">
                  <w:drawing>
                    <wp:anchor distT="0" distB="0" distL="114300" distR="114300" simplePos="0" relativeHeight="251664384" behindDoc="0" locked="0" layoutInCell="1" allowOverlap="1" wp14:anchorId="026E2936" wp14:editId="572F9FD5">
                      <wp:simplePos x="0" y="0"/>
                      <wp:positionH relativeFrom="column">
                        <wp:posOffset>2282190</wp:posOffset>
                      </wp:positionH>
                      <wp:positionV relativeFrom="paragraph">
                        <wp:posOffset>43180</wp:posOffset>
                      </wp:positionV>
                      <wp:extent cx="660400" cy="340995"/>
                      <wp:effectExtent l="0" t="0" r="25400" b="20955"/>
                      <wp:wrapNone/>
                      <wp:docPr id="14"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340995"/>
                              </a:xfrm>
                              <a:prstGeom prst="ellipse">
                                <a:avLst/>
                              </a:prstGeom>
                              <a:solidFill>
                                <a:srgbClr val="FFFFFF"/>
                              </a:solidFill>
                              <a:ln w="9525">
                                <a:solidFill>
                                  <a:srgbClr val="000000"/>
                                </a:solidFill>
                                <a:round/>
                                <a:headEnd/>
                                <a:tailEnd/>
                              </a:ln>
                            </wps:spPr>
                            <wps:txbx>
                              <w:txbxContent>
                                <w:p w:rsidR="00F15BD8" w:rsidRDefault="00F15BD8" w:rsidP="005A7FC8">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6E2936" id="_x0000_s1036" style="position:absolute;left:0;text-align:left;margin-left:179.7pt;margin-top:3.4pt;width:52pt;height:2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">
                      <v:textbox>
                        <w:txbxContent>
                          <w:p w:rsidR="00F15BD8" w:rsidRDefault="00F15BD8" w:rsidP="005A7FC8">
                            <w:pPr>
                              <w:jc w:val="center"/>
                            </w:pPr>
                            <w:r>
                              <w:t>м.п.</w:t>
                            </w:r>
                          </w:p>
                        </w:txbxContent>
                      </v:textbox>
                    </v:oval>
                  </w:pict>
                </mc:Fallback>
              </mc:AlternateContent>
            </w:r>
            <w:r w:rsidRPr="005A7FC8">
              <w:rPr>
                <w:szCs w:val="20"/>
              </w:rPr>
              <w:t>_______________________ /_______________/</w:t>
            </w:r>
          </w:p>
        </w:tc>
      </w:tr>
      <w:tr w:rsidR="005A7FC8" w:rsidRPr="005A7FC8" w:rsidTr="00F15BD8">
        <w:tc>
          <w:tcPr>
            <w:tcW w:w="4735" w:type="dxa"/>
            <w:tcBorders>
              <w:bottom w:val="nil"/>
              <w:right w:val="nil"/>
            </w:tcBorders>
            <w:shd w:val="clear" w:color="auto" w:fill="auto"/>
          </w:tcPr>
          <w:p w:rsidR="005A7FC8" w:rsidRPr="005A7FC8" w:rsidRDefault="005A7FC8" w:rsidP="005A7FC8">
            <w:pPr>
              <w:spacing w:before="40" w:after="40"/>
              <w:jc w:val="center"/>
              <w:rPr>
                <w:b/>
                <w:szCs w:val="20"/>
              </w:rPr>
            </w:pPr>
            <w:r w:rsidRPr="005A7FC8">
              <w:rPr>
                <w:b/>
                <w:szCs w:val="20"/>
              </w:rPr>
              <w:t>Відмітки працівників Депозитарної установи</w:t>
            </w:r>
          </w:p>
        </w:tc>
        <w:tc>
          <w:tcPr>
            <w:tcW w:w="4835" w:type="dxa"/>
            <w:tcBorders>
              <w:left w:val="nil"/>
              <w:bottom w:val="nil"/>
            </w:tcBorders>
            <w:shd w:val="clear" w:color="auto" w:fill="auto"/>
          </w:tcPr>
          <w:p w:rsidR="005A7FC8" w:rsidRPr="005A7FC8" w:rsidRDefault="005A7FC8" w:rsidP="005A7FC8">
            <w:pPr>
              <w:spacing w:before="40" w:after="40"/>
              <w:rPr>
                <w:szCs w:val="20"/>
              </w:rPr>
            </w:pPr>
          </w:p>
          <w:p w:rsidR="005A7FC8" w:rsidRPr="005A7FC8" w:rsidRDefault="005A7FC8" w:rsidP="005A7FC8">
            <w:pPr>
              <w:spacing w:before="40" w:after="40"/>
              <w:jc w:val="center"/>
              <w:rPr>
                <w:szCs w:val="20"/>
              </w:rPr>
            </w:pPr>
            <w:r w:rsidRPr="005A7FC8">
              <w:rPr>
                <w:szCs w:val="20"/>
              </w:rPr>
              <w:t>_______________________ /_______________/</w:t>
            </w:r>
          </w:p>
        </w:tc>
      </w:tr>
      <w:tr w:rsidR="005A7FC8" w:rsidRPr="005A7FC8" w:rsidTr="00F15BD8">
        <w:tc>
          <w:tcPr>
            <w:tcW w:w="4735" w:type="dxa"/>
            <w:tcBorders>
              <w:top w:val="nil"/>
              <w:bottom w:val="single" w:sz="4" w:space="0" w:color="auto"/>
              <w:right w:val="nil"/>
            </w:tcBorders>
            <w:shd w:val="clear" w:color="auto" w:fill="auto"/>
          </w:tcPr>
          <w:p w:rsidR="005A7FC8" w:rsidRPr="005A7FC8" w:rsidRDefault="005A7FC8" w:rsidP="005A7FC8">
            <w:pPr>
              <w:spacing w:before="40" w:after="40"/>
              <w:jc w:val="center"/>
              <w:rPr>
                <w:b/>
                <w:szCs w:val="20"/>
              </w:rPr>
            </w:pPr>
            <w:r w:rsidRPr="005A7FC8">
              <w:rPr>
                <w:b/>
                <w:szCs w:val="20"/>
              </w:rPr>
              <w:t>Відмітки працівників Депозитарної установи</w:t>
            </w:r>
          </w:p>
        </w:tc>
        <w:tc>
          <w:tcPr>
            <w:tcW w:w="4835" w:type="dxa"/>
            <w:tcBorders>
              <w:top w:val="nil"/>
              <w:left w:val="nil"/>
              <w:bottom w:val="single" w:sz="4" w:space="0" w:color="auto"/>
            </w:tcBorders>
            <w:shd w:val="clear" w:color="auto" w:fill="auto"/>
          </w:tcPr>
          <w:p w:rsidR="005A7FC8" w:rsidRPr="005A7FC8" w:rsidRDefault="005A7FC8" w:rsidP="005A7FC8">
            <w:pPr>
              <w:spacing w:before="40" w:after="40"/>
              <w:jc w:val="center"/>
              <w:rPr>
                <w:szCs w:val="20"/>
              </w:rPr>
            </w:pPr>
          </w:p>
          <w:p w:rsidR="005A7FC8" w:rsidRPr="005A7FC8" w:rsidRDefault="005A7FC8" w:rsidP="005A7FC8">
            <w:pPr>
              <w:spacing w:before="40" w:after="40"/>
              <w:jc w:val="center"/>
              <w:rPr>
                <w:szCs w:val="20"/>
              </w:rPr>
            </w:pPr>
            <w:r w:rsidRPr="005A7FC8">
              <w:rPr>
                <w:szCs w:val="20"/>
              </w:rPr>
              <w:t>_______________________ /_______________/</w:t>
            </w:r>
          </w:p>
        </w:tc>
      </w:tr>
      <w:tr w:rsidR="005A7FC8" w:rsidRPr="005A7FC8" w:rsidTr="00F15BD8">
        <w:tc>
          <w:tcPr>
            <w:tcW w:w="4735" w:type="dxa"/>
            <w:tcBorders>
              <w:right w:val="nil"/>
            </w:tcBorders>
            <w:shd w:val="clear" w:color="auto" w:fill="auto"/>
          </w:tcPr>
          <w:p w:rsidR="005A7FC8" w:rsidRPr="005A7FC8" w:rsidRDefault="005A7FC8" w:rsidP="005A7FC8">
            <w:pPr>
              <w:spacing w:before="40" w:after="40"/>
              <w:jc w:val="center"/>
              <w:rPr>
                <w:b/>
                <w:szCs w:val="20"/>
              </w:rPr>
            </w:pPr>
            <w:r w:rsidRPr="005A7FC8">
              <w:rPr>
                <w:b/>
              </w:rPr>
              <w:t>Посвідчувальний напис</w:t>
            </w:r>
            <w:r w:rsidRPr="005A7FC8">
              <w:rPr>
                <w:b/>
                <w:szCs w:val="20"/>
              </w:rPr>
              <w:t xml:space="preserve"> нотаріуса</w:t>
            </w:r>
            <w:r w:rsidRPr="005A7FC8">
              <w:rPr>
                <w:b/>
                <w:bdr w:val="none" w:sz="0" w:space="0" w:color="auto" w:frame="1"/>
              </w:rPr>
              <w:t xml:space="preserve"> чи посадової особи, яка відповідно до закону має право на вчинення таких нотаріальних дій</w:t>
            </w:r>
          </w:p>
        </w:tc>
        <w:tc>
          <w:tcPr>
            <w:tcW w:w="4835" w:type="dxa"/>
            <w:tcBorders>
              <w:left w:val="nil"/>
            </w:tcBorders>
            <w:shd w:val="clear" w:color="auto" w:fill="auto"/>
          </w:tcPr>
          <w:p w:rsidR="005A7FC8" w:rsidRPr="005A7FC8" w:rsidRDefault="005A7FC8" w:rsidP="005A7FC8">
            <w:pPr>
              <w:spacing w:before="40" w:after="40"/>
              <w:jc w:val="center"/>
              <w:rPr>
                <w:szCs w:val="20"/>
              </w:rPr>
            </w:pPr>
            <w:r w:rsidRPr="005A7FC8">
              <w:rPr>
                <w:szCs w:val="20"/>
              </w:rPr>
              <w:t>_______________________ /_______________/</w:t>
            </w:r>
          </w:p>
        </w:tc>
      </w:tr>
    </w:tbl>
    <w:p w:rsidR="005A7FC8" w:rsidRPr="005A7FC8" w:rsidRDefault="005A7FC8" w:rsidP="005A7FC8">
      <w:pPr>
        <w:rPr>
          <w:szCs w:val="20"/>
        </w:rPr>
      </w:pPr>
    </w:p>
    <w:p w:rsidR="005A7FC8" w:rsidRPr="005A7FC8" w:rsidRDefault="005A7FC8" w:rsidP="005A7FC8">
      <w:pPr>
        <w:rPr>
          <w:szCs w:val="20"/>
        </w:rPr>
      </w:pPr>
    </w:p>
    <w:p w:rsidR="005A7FC8" w:rsidRPr="005A7FC8" w:rsidRDefault="005A7FC8" w:rsidP="005A7FC8">
      <w:pPr>
        <w:rPr>
          <w:szCs w:val="20"/>
        </w:rPr>
      </w:pPr>
      <w:r w:rsidRPr="005A7FC8">
        <w:rPr>
          <w:szCs w:val="20"/>
        </w:rPr>
        <w:t>ВІДМІТКИ ДЕПОЗИТАРНОЇ УСТАНОВИ:</w:t>
      </w:r>
    </w:p>
    <w:tbl>
      <w:tblPr>
        <w:tblW w:w="0" w:type="auto"/>
        <w:tblLayout w:type="fixed"/>
        <w:tblLook w:val="0000" w:firstRow="0" w:lastRow="0" w:firstColumn="0" w:lastColumn="0" w:noHBand="0" w:noVBand="0"/>
      </w:tblPr>
      <w:tblGrid>
        <w:gridCol w:w="4219"/>
        <w:gridCol w:w="1843"/>
        <w:gridCol w:w="3402"/>
      </w:tblGrid>
      <w:tr w:rsidR="005A7FC8" w:rsidRPr="005A7FC8" w:rsidTr="00F15BD8">
        <w:tc>
          <w:tcPr>
            <w:tcW w:w="4219" w:type="dxa"/>
            <w:tcBorders>
              <w:top w:val="single" w:sz="6" w:space="0" w:color="auto"/>
              <w:left w:val="single" w:sz="6" w:space="0" w:color="auto"/>
              <w:bottom w:val="single" w:sz="6" w:space="0" w:color="auto"/>
              <w:right w:val="single" w:sz="6" w:space="0" w:color="auto"/>
            </w:tcBorders>
            <w:shd w:val="clear" w:color="auto" w:fill="D9D9D9"/>
          </w:tcPr>
          <w:p w:rsidR="005A7FC8" w:rsidRPr="005A7FC8" w:rsidRDefault="005A7FC8" w:rsidP="005A7FC8">
            <w:pPr>
              <w:spacing w:before="40" w:after="40"/>
              <w:jc w:val="center"/>
              <w:rPr>
                <w:b/>
                <w:sz w:val="22"/>
                <w:szCs w:val="20"/>
              </w:rPr>
            </w:pPr>
            <w:r w:rsidRPr="005A7FC8">
              <w:rPr>
                <w:b/>
                <w:sz w:val="22"/>
                <w:szCs w:val="20"/>
              </w:rPr>
              <w:t>Депозитарний код рахунку</w:t>
            </w:r>
          </w:p>
          <w:p w:rsidR="005A7FC8" w:rsidRPr="005A7FC8" w:rsidRDefault="005A7FC8" w:rsidP="005A7FC8">
            <w:pPr>
              <w:spacing w:before="40" w:after="40"/>
              <w:jc w:val="center"/>
              <w:rPr>
                <w:b/>
                <w:sz w:val="22"/>
                <w:szCs w:val="20"/>
              </w:rPr>
            </w:pPr>
            <w:r w:rsidRPr="005A7FC8">
              <w:rPr>
                <w:b/>
                <w:sz w:val="22"/>
                <w:szCs w:val="20"/>
              </w:rPr>
              <w:t xml:space="preserve"> в цінних паперах</w:t>
            </w:r>
          </w:p>
        </w:tc>
        <w:tc>
          <w:tcPr>
            <w:tcW w:w="1843" w:type="dxa"/>
            <w:tcBorders>
              <w:left w:val="nil"/>
            </w:tcBorders>
          </w:tcPr>
          <w:p w:rsidR="005A7FC8" w:rsidRPr="005A7FC8" w:rsidRDefault="005A7FC8" w:rsidP="005A7FC8">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rsidR="005A7FC8" w:rsidRPr="005A7FC8" w:rsidRDefault="005A7FC8" w:rsidP="005A7FC8">
            <w:pPr>
              <w:keepNext/>
              <w:spacing w:before="40" w:after="40"/>
              <w:jc w:val="center"/>
              <w:outlineLvl w:val="4"/>
              <w:rPr>
                <w:b/>
                <w:sz w:val="22"/>
                <w:szCs w:val="20"/>
              </w:rPr>
            </w:pPr>
            <w:r w:rsidRPr="005A7FC8">
              <w:rPr>
                <w:b/>
                <w:sz w:val="22"/>
                <w:szCs w:val="20"/>
              </w:rPr>
              <w:t xml:space="preserve">Дата відкриття рахунку (рахунків) </w:t>
            </w:r>
          </w:p>
        </w:tc>
      </w:tr>
      <w:tr w:rsidR="005A7FC8" w:rsidRPr="005A7FC8" w:rsidTr="00F15BD8">
        <w:tc>
          <w:tcPr>
            <w:tcW w:w="4219" w:type="dxa"/>
            <w:tcBorders>
              <w:top w:val="single" w:sz="6" w:space="0" w:color="auto"/>
              <w:left w:val="single" w:sz="6" w:space="0" w:color="auto"/>
              <w:bottom w:val="single" w:sz="6" w:space="0" w:color="auto"/>
              <w:right w:val="single" w:sz="6" w:space="0" w:color="auto"/>
            </w:tcBorders>
          </w:tcPr>
          <w:p w:rsidR="005A7FC8" w:rsidRPr="005A7FC8" w:rsidRDefault="005A7FC8" w:rsidP="005A7FC8">
            <w:pPr>
              <w:spacing w:before="40" w:after="40"/>
              <w:jc w:val="center"/>
              <w:rPr>
                <w:sz w:val="22"/>
                <w:szCs w:val="20"/>
              </w:rPr>
            </w:pPr>
          </w:p>
        </w:tc>
        <w:tc>
          <w:tcPr>
            <w:tcW w:w="1843" w:type="dxa"/>
            <w:tcBorders>
              <w:left w:val="nil"/>
            </w:tcBorders>
          </w:tcPr>
          <w:p w:rsidR="005A7FC8" w:rsidRPr="005A7FC8" w:rsidRDefault="005A7FC8" w:rsidP="005A7FC8">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rsidR="005A7FC8" w:rsidRPr="005A7FC8" w:rsidRDefault="005A7FC8" w:rsidP="005A7FC8">
            <w:pPr>
              <w:spacing w:before="40" w:after="40"/>
              <w:jc w:val="center"/>
              <w:rPr>
                <w:sz w:val="22"/>
                <w:szCs w:val="20"/>
              </w:rPr>
            </w:pPr>
          </w:p>
        </w:tc>
      </w:tr>
    </w:tbl>
    <w:p w:rsidR="005A7FC8" w:rsidRPr="005A7FC8" w:rsidRDefault="005A7FC8" w:rsidP="005A7FC8">
      <w:pPr>
        <w:ind w:firstLine="540"/>
        <w:rPr>
          <w:szCs w:val="20"/>
        </w:rPr>
      </w:pPr>
    </w:p>
    <w:tbl>
      <w:tblPr>
        <w:tblW w:w="0" w:type="auto"/>
        <w:tblLook w:val="01E0" w:firstRow="1" w:lastRow="1" w:firstColumn="1" w:lastColumn="1" w:noHBand="0" w:noVBand="0"/>
      </w:tblPr>
      <w:tblGrid>
        <w:gridCol w:w="7284"/>
        <w:gridCol w:w="2070"/>
      </w:tblGrid>
      <w:tr w:rsidR="005A7FC8" w:rsidRPr="005A7FC8" w:rsidTr="00F15BD8">
        <w:tc>
          <w:tcPr>
            <w:tcW w:w="7488" w:type="dxa"/>
            <w:shd w:val="clear" w:color="auto" w:fill="auto"/>
          </w:tcPr>
          <w:p w:rsidR="005A7FC8" w:rsidRPr="005A7FC8" w:rsidRDefault="005A7FC8" w:rsidP="005A7FC8">
            <w:pPr>
              <w:rPr>
                <w:bCs/>
              </w:rPr>
            </w:pPr>
            <w:r w:rsidRPr="005A7FC8">
              <w:rPr>
                <w:bCs/>
              </w:rPr>
              <w:t>Начальник управління обслуговування активів інститутів спільного інвестування департаменту депозитарної діяльності</w:t>
            </w:r>
          </w:p>
          <w:p w:rsidR="005A7FC8" w:rsidRPr="005A7FC8" w:rsidRDefault="005A7FC8" w:rsidP="005A7FC8">
            <w:pPr>
              <w:rPr>
                <w:bCs/>
              </w:rPr>
            </w:pPr>
          </w:p>
        </w:tc>
        <w:tc>
          <w:tcPr>
            <w:tcW w:w="2083" w:type="dxa"/>
            <w:shd w:val="clear" w:color="auto" w:fill="auto"/>
          </w:tcPr>
          <w:p w:rsidR="005A7FC8" w:rsidRPr="005A7FC8" w:rsidRDefault="005A7FC8" w:rsidP="005A7FC8">
            <w:pPr>
              <w:rPr>
                <w:bCs/>
              </w:rPr>
            </w:pPr>
          </w:p>
          <w:p w:rsidR="005A7FC8" w:rsidRPr="005A7FC8" w:rsidRDefault="005A7FC8" w:rsidP="005A7FC8">
            <w:pPr>
              <w:jc w:val="right"/>
              <w:rPr>
                <w:bCs/>
              </w:rPr>
            </w:pPr>
            <w:r w:rsidRPr="005A7FC8">
              <w:rPr>
                <w:bCs/>
              </w:rPr>
              <w:t>І.М.Гапоненко</w:t>
            </w:r>
          </w:p>
          <w:p w:rsidR="005A7FC8" w:rsidRPr="005A7FC8" w:rsidRDefault="005A7FC8" w:rsidP="005A7FC8">
            <w:pPr>
              <w:rPr>
                <w:b/>
              </w:rPr>
            </w:pPr>
          </w:p>
        </w:tc>
      </w:tr>
    </w:tbl>
    <w:p w:rsidR="005A7FC8" w:rsidRPr="005A7FC8" w:rsidRDefault="005A7FC8" w:rsidP="005A7FC8">
      <w:pPr>
        <w:rPr>
          <w:b/>
        </w:rPr>
      </w:pPr>
    </w:p>
    <w:p w:rsidR="005A7FC8" w:rsidRPr="005A7FC8" w:rsidRDefault="005A7FC8" w:rsidP="005A7FC8">
      <w:pPr>
        <w:ind w:firstLine="540"/>
        <w:jc w:val="right"/>
        <w:rPr>
          <w:sz w:val="20"/>
          <w:szCs w:val="20"/>
          <w:lang w:val="en-US"/>
        </w:rPr>
      </w:pPr>
      <w:r w:rsidRPr="005A7FC8">
        <w:rPr>
          <w:szCs w:val="20"/>
        </w:rPr>
        <w:t>Додаток</w:t>
      </w:r>
      <w:r w:rsidRPr="005A7FC8">
        <w:rPr>
          <w:sz w:val="20"/>
          <w:szCs w:val="20"/>
        </w:rPr>
        <w:t xml:space="preserve"> 1</w:t>
      </w:r>
      <w:r w:rsidRPr="005A7FC8">
        <w:rPr>
          <w:sz w:val="20"/>
          <w:szCs w:val="20"/>
          <w:lang w:val="en-US"/>
        </w:rPr>
        <w:t>13</w:t>
      </w:r>
    </w:p>
    <w:p w:rsidR="005A7FC8" w:rsidRPr="005A7FC8" w:rsidRDefault="005A7FC8" w:rsidP="005A7FC8">
      <w:pPr>
        <w:ind w:firstLine="540"/>
        <w:jc w:val="center"/>
        <w:rPr>
          <w:b/>
        </w:rPr>
      </w:pPr>
    </w:p>
    <w:p w:rsidR="005A7FC8" w:rsidRPr="005A7FC8" w:rsidRDefault="005A7FC8" w:rsidP="005A7FC8">
      <w:pPr>
        <w:ind w:firstLine="540"/>
        <w:jc w:val="center"/>
        <w:rPr>
          <w:b/>
        </w:rPr>
      </w:pPr>
      <w:r w:rsidRPr="005A7FC8">
        <w:rPr>
          <w:b/>
        </w:rPr>
        <w:t>КАРТКА</w:t>
      </w:r>
    </w:p>
    <w:p w:rsidR="005A7FC8" w:rsidRPr="005A7FC8" w:rsidRDefault="005A7FC8" w:rsidP="005A7FC8">
      <w:pPr>
        <w:ind w:firstLine="540"/>
        <w:jc w:val="center"/>
        <w:rPr>
          <w:b/>
          <w:sz w:val="28"/>
        </w:rPr>
      </w:pPr>
      <w:r w:rsidRPr="005A7FC8">
        <w:rPr>
          <w:b/>
        </w:rPr>
        <w:t>ІЗ ЗРАЗКАМИ ПІДПИСІВ ТА ВІДБИТ</w:t>
      </w:r>
      <w:r w:rsidR="00BB678A">
        <w:rPr>
          <w:b/>
        </w:rPr>
        <w:t xml:space="preserve">КУ ПЕЧАТКИ ДЛЯ ЮРИДИЧНОЇ ОСОБИ </w:t>
      </w:r>
      <w:r w:rsidRPr="005A7FC8">
        <w:rPr>
          <w:b/>
        </w:rPr>
        <w:t>НЕРЕЗИДЕНТА</w:t>
      </w:r>
    </w:p>
    <w:p w:rsidR="005A7FC8" w:rsidRPr="005A7FC8" w:rsidRDefault="005A7FC8" w:rsidP="005A7FC8">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5A7FC8" w:rsidRPr="005A7FC8" w:rsidTr="00F15BD8">
        <w:tc>
          <w:tcPr>
            <w:tcW w:w="9464" w:type="dxa"/>
            <w:gridSpan w:val="2"/>
            <w:shd w:val="clear" w:color="auto" w:fill="D9D9D9"/>
          </w:tcPr>
          <w:p w:rsidR="005A7FC8" w:rsidRPr="005A7FC8" w:rsidRDefault="005A7FC8" w:rsidP="005A7FC8">
            <w:pPr>
              <w:keepNext/>
              <w:spacing w:before="40" w:after="40"/>
              <w:ind w:firstLine="540"/>
              <w:jc w:val="center"/>
              <w:outlineLvl w:val="2"/>
              <w:rPr>
                <w:b/>
                <w:sz w:val="20"/>
                <w:szCs w:val="20"/>
              </w:rPr>
            </w:pPr>
            <w:r w:rsidRPr="005A7FC8">
              <w:rPr>
                <w:b/>
                <w:sz w:val="20"/>
                <w:szCs w:val="20"/>
              </w:rPr>
              <w:t>ВЛАСНИК РАХУНКУ</w:t>
            </w:r>
          </w:p>
        </w:tc>
      </w:tr>
      <w:tr w:rsidR="005A7FC8" w:rsidRPr="005A7FC8" w:rsidTr="00F15BD8">
        <w:tc>
          <w:tcPr>
            <w:tcW w:w="3652" w:type="dxa"/>
          </w:tcPr>
          <w:p w:rsidR="005A7FC8" w:rsidRPr="005A7FC8" w:rsidRDefault="005A7FC8" w:rsidP="005A7FC8">
            <w:pPr>
              <w:spacing w:before="40" w:after="40"/>
              <w:rPr>
                <w:szCs w:val="20"/>
              </w:rPr>
            </w:pPr>
            <w:r w:rsidRPr="005A7FC8">
              <w:rPr>
                <w:szCs w:val="20"/>
              </w:rPr>
              <w:t xml:space="preserve">Повне найменування </w:t>
            </w:r>
          </w:p>
        </w:tc>
        <w:tc>
          <w:tcPr>
            <w:tcW w:w="5812" w:type="dxa"/>
          </w:tcPr>
          <w:p w:rsidR="005A7FC8" w:rsidRPr="005A7FC8" w:rsidRDefault="005A7FC8" w:rsidP="005A7FC8">
            <w:pPr>
              <w:keepNext/>
              <w:spacing w:before="40" w:after="40"/>
              <w:outlineLvl w:val="0"/>
              <w:rPr>
                <w:b/>
              </w:rPr>
            </w:pPr>
          </w:p>
        </w:tc>
      </w:tr>
      <w:tr w:rsidR="005A7FC8" w:rsidRPr="005A7FC8" w:rsidTr="00F15BD8">
        <w:tc>
          <w:tcPr>
            <w:tcW w:w="3652" w:type="dxa"/>
          </w:tcPr>
          <w:p w:rsidR="005A7FC8" w:rsidRPr="005A7FC8" w:rsidRDefault="005A7FC8" w:rsidP="005A7FC8">
            <w:pPr>
              <w:spacing w:before="40" w:after="40"/>
              <w:rPr>
                <w:szCs w:val="20"/>
              </w:rPr>
            </w:pPr>
            <w:r w:rsidRPr="005A7FC8">
              <w:rPr>
                <w:szCs w:val="20"/>
              </w:rPr>
              <w:t>Повна найменування іноземною мовою (за наявності)</w:t>
            </w:r>
          </w:p>
        </w:tc>
        <w:tc>
          <w:tcPr>
            <w:tcW w:w="5812" w:type="dxa"/>
          </w:tcPr>
          <w:p w:rsidR="005A7FC8" w:rsidRPr="005A7FC8" w:rsidRDefault="005A7FC8" w:rsidP="005A7FC8">
            <w:pPr>
              <w:keepNext/>
              <w:spacing w:before="40" w:after="40"/>
              <w:outlineLvl w:val="0"/>
              <w:rPr>
                <w:b/>
              </w:rPr>
            </w:pPr>
          </w:p>
        </w:tc>
      </w:tr>
      <w:tr w:rsidR="005A7FC8" w:rsidRPr="005A7FC8" w:rsidTr="00F15BD8">
        <w:tc>
          <w:tcPr>
            <w:tcW w:w="3652" w:type="dxa"/>
          </w:tcPr>
          <w:p w:rsidR="005A7FC8" w:rsidRPr="005A7FC8" w:rsidRDefault="005A7FC8" w:rsidP="005A7FC8">
            <w:pPr>
              <w:spacing w:before="40" w:after="40"/>
            </w:pPr>
            <w:r w:rsidRPr="005A7FC8">
              <w:t>Номер реєстрації юридичної особи в країні її місцезнаходження</w:t>
            </w:r>
          </w:p>
        </w:tc>
        <w:tc>
          <w:tcPr>
            <w:tcW w:w="5812" w:type="dxa"/>
          </w:tcPr>
          <w:p w:rsidR="005A7FC8" w:rsidRPr="005A7FC8" w:rsidRDefault="005A7FC8" w:rsidP="005A7FC8">
            <w:pPr>
              <w:spacing w:before="40" w:after="40"/>
            </w:pPr>
          </w:p>
        </w:tc>
      </w:tr>
    </w:tbl>
    <w:p w:rsidR="005A7FC8" w:rsidRPr="005A7FC8" w:rsidRDefault="005A7FC8" w:rsidP="005A7FC8">
      <w:pPr>
        <w:spacing w:before="40" w:after="40" w:line="120" w:lineRule="auto"/>
        <w:jc w:val="center"/>
        <w:rPr>
          <w:sz w:val="20"/>
          <w:szCs w:val="20"/>
        </w:rPr>
      </w:pPr>
    </w:p>
    <w:p w:rsidR="005A7FC8" w:rsidRPr="005A7FC8" w:rsidRDefault="005A7FC8" w:rsidP="005A7FC8">
      <w:pPr>
        <w:spacing w:before="40" w:after="40" w:line="120" w:lineRule="auto"/>
        <w:jc w:val="center"/>
        <w:rPr>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521"/>
      </w:tblGrid>
      <w:tr w:rsidR="005A7FC8" w:rsidRPr="005A7FC8" w:rsidTr="00F15BD8">
        <w:tc>
          <w:tcPr>
            <w:tcW w:w="9498" w:type="dxa"/>
            <w:gridSpan w:val="2"/>
            <w:shd w:val="clear" w:color="auto" w:fill="D9D9D9"/>
          </w:tcPr>
          <w:p w:rsidR="005A7FC8" w:rsidRPr="005A7FC8" w:rsidRDefault="005A7FC8" w:rsidP="005A7FC8">
            <w:pPr>
              <w:keepNext/>
              <w:spacing w:before="40" w:after="40"/>
              <w:ind w:firstLine="540"/>
              <w:jc w:val="center"/>
              <w:outlineLvl w:val="2"/>
              <w:rPr>
                <w:b/>
                <w:szCs w:val="20"/>
              </w:rPr>
            </w:pPr>
            <w:r w:rsidRPr="005A7FC8">
              <w:rPr>
                <w:b/>
                <w:szCs w:val="20"/>
              </w:rPr>
              <w:t>КЕРУЮЧИЙ РАХУНКОМ В ЦІННИХ ПАПЕРАХ ЮРИДИЧНА ОСОБА</w:t>
            </w:r>
          </w:p>
        </w:tc>
      </w:tr>
      <w:tr w:rsidR="005A7FC8" w:rsidRPr="005A7FC8" w:rsidTr="00F15BD8">
        <w:tc>
          <w:tcPr>
            <w:tcW w:w="2977" w:type="dxa"/>
          </w:tcPr>
          <w:p w:rsidR="005A7FC8" w:rsidRPr="005A7FC8" w:rsidRDefault="005A7FC8" w:rsidP="005A7FC8">
            <w:pPr>
              <w:spacing w:before="40" w:after="40"/>
              <w:rPr>
                <w:szCs w:val="20"/>
              </w:rPr>
            </w:pPr>
            <w:r w:rsidRPr="005A7FC8">
              <w:rPr>
                <w:szCs w:val="20"/>
              </w:rPr>
              <w:t xml:space="preserve">Повне найменування </w:t>
            </w:r>
          </w:p>
        </w:tc>
        <w:tc>
          <w:tcPr>
            <w:tcW w:w="6521" w:type="dxa"/>
          </w:tcPr>
          <w:p w:rsidR="005A7FC8" w:rsidRPr="005A7FC8" w:rsidRDefault="005A7FC8" w:rsidP="005A7FC8">
            <w:pPr>
              <w:keepNext/>
              <w:spacing w:before="40" w:after="40"/>
              <w:outlineLvl w:val="0"/>
              <w:rPr>
                <w:b/>
              </w:rPr>
            </w:pPr>
          </w:p>
        </w:tc>
      </w:tr>
      <w:tr w:rsidR="005A7FC8" w:rsidRPr="005A7FC8" w:rsidTr="00F15BD8">
        <w:tc>
          <w:tcPr>
            <w:tcW w:w="2977" w:type="dxa"/>
          </w:tcPr>
          <w:p w:rsidR="005A7FC8" w:rsidRPr="005A7FC8" w:rsidRDefault="005A7FC8" w:rsidP="005A7FC8">
            <w:pPr>
              <w:spacing w:before="40" w:after="40"/>
              <w:rPr>
                <w:szCs w:val="20"/>
              </w:rPr>
            </w:pPr>
            <w:r w:rsidRPr="005A7FC8">
              <w:rPr>
                <w:szCs w:val="20"/>
              </w:rPr>
              <w:t>Код за ЄДРПОУ</w:t>
            </w:r>
          </w:p>
        </w:tc>
        <w:tc>
          <w:tcPr>
            <w:tcW w:w="6521" w:type="dxa"/>
          </w:tcPr>
          <w:p w:rsidR="005A7FC8" w:rsidRPr="005A7FC8" w:rsidRDefault="005A7FC8" w:rsidP="005A7FC8">
            <w:pPr>
              <w:spacing w:before="40" w:after="40"/>
            </w:pPr>
          </w:p>
        </w:tc>
      </w:tr>
    </w:tbl>
    <w:p w:rsidR="005A7FC8" w:rsidRPr="005A7FC8" w:rsidRDefault="005A7FC8" w:rsidP="005A7FC8">
      <w:pPr>
        <w:spacing w:before="40" w:after="40" w:line="120" w:lineRule="auto"/>
        <w:jc w:val="center"/>
        <w:rPr>
          <w:sz w:val="20"/>
          <w:szCs w:val="20"/>
        </w:rPr>
      </w:pPr>
    </w:p>
    <w:p w:rsidR="005A7FC8" w:rsidRPr="005A7FC8" w:rsidRDefault="005A7FC8" w:rsidP="005A7FC8">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5A7FC8" w:rsidRPr="005A7FC8" w:rsidTr="00F15BD8">
        <w:tc>
          <w:tcPr>
            <w:tcW w:w="9498" w:type="dxa"/>
            <w:gridSpan w:val="4"/>
            <w:tcBorders>
              <w:top w:val="single" w:sz="6" w:space="0" w:color="auto"/>
              <w:left w:val="single" w:sz="6" w:space="0" w:color="auto"/>
              <w:bottom w:val="nil"/>
              <w:right w:val="single" w:sz="6" w:space="0" w:color="auto"/>
            </w:tcBorders>
            <w:shd w:val="clear" w:color="auto" w:fill="D9D9D9"/>
          </w:tcPr>
          <w:p w:rsidR="005A7FC8" w:rsidRPr="005A7FC8" w:rsidRDefault="005A7FC8" w:rsidP="005A7FC8">
            <w:pPr>
              <w:keepNext/>
              <w:spacing w:before="120" w:after="120"/>
              <w:jc w:val="center"/>
              <w:outlineLvl w:val="3"/>
              <w:rPr>
                <w:b/>
                <w:sz w:val="20"/>
                <w:szCs w:val="20"/>
              </w:rPr>
            </w:pPr>
            <w:r w:rsidRPr="005A7FC8">
              <w:rPr>
                <w:b/>
                <w:sz w:val="20"/>
                <w:szCs w:val="20"/>
              </w:rPr>
              <w:t xml:space="preserve">РОЗПОРЯДНИКИ РАХУНКУ </w:t>
            </w:r>
          </w:p>
        </w:tc>
      </w:tr>
      <w:tr w:rsidR="005A7FC8" w:rsidRPr="005A7FC8" w:rsidTr="00F15BD8">
        <w:trPr>
          <w:cantSplit/>
          <w:trHeight w:val="755"/>
        </w:trPr>
        <w:tc>
          <w:tcPr>
            <w:tcW w:w="3544" w:type="dxa"/>
            <w:tcBorders>
              <w:top w:val="single" w:sz="4" w:space="0" w:color="auto"/>
              <w:left w:val="single" w:sz="4" w:space="0" w:color="auto"/>
              <w:bottom w:val="single" w:sz="4" w:space="0" w:color="auto"/>
              <w:right w:val="single" w:sz="4" w:space="0" w:color="auto"/>
            </w:tcBorders>
          </w:tcPr>
          <w:p w:rsidR="005A7FC8" w:rsidRPr="005A7FC8" w:rsidRDefault="005A7FC8" w:rsidP="005A7FC8">
            <w:pPr>
              <w:spacing w:before="120" w:after="120"/>
              <w:jc w:val="center"/>
              <w:rPr>
                <w:b/>
                <w:sz w:val="20"/>
                <w:szCs w:val="20"/>
              </w:rPr>
            </w:pPr>
          </w:p>
          <w:p w:rsidR="005A7FC8" w:rsidRPr="005A7FC8" w:rsidRDefault="005A7FC8" w:rsidP="005A7FC8">
            <w:pPr>
              <w:spacing w:before="120" w:after="120"/>
              <w:jc w:val="center"/>
              <w:rPr>
                <w:b/>
                <w:sz w:val="20"/>
                <w:szCs w:val="20"/>
              </w:rPr>
            </w:pPr>
            <w:r w:rsidRPr="005A7FC8">
              <w:rPr>
                <w:b/>
                <w:sz w:val="20"/>
                <w:szCs w:val="20"/>
              </w:rPr>
              <w:t xml:space="preserve">Прізвище ім'я по батькові </w:t>
            </w:r>
            <w:r w:rsidRPr="005A7FC8">
              <w:rPr>
                <w:i/>
                <w:sz w:val="20"/>
                <w:szCs w:val="20"/>
              </w:rPr>
              <w:t>(</w:t>
            </w:r>
            <w:r w:rsidRPr="005A7FC8">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5A7FC8" w:rsidRPr="005A7FC8" w:rsidRDefault="005A7FC8" w:rsidP="005A7FC8">
            <w:pPr>
              <w:spacing w:before="120" w:after="120"/>
              <w:jc w:val="center"/>
              <w:rPr>
                <w:b/>
                <w:sz w:val="20"/>
                <w:szCs w:val="20"/>
              </w:rPr>
            </w:pPr>
            <w:r w:rsidRPr="005A7FC8">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5A7FC8" w:rsidRPr="005A7FC8" w:rsidRDefault="005A7FC8" w:rsidP="005A7FC8">
            <w:pPr>
              <w:spacing w:before="120" w:after="120"/>
              <w:jc w:val="center"/>
              <w:rPr>
                <w:b/>
                <w:sz w:val="20"/>
                <w:szCs w:val="20"/>
              </w:rPr>
            </w:pPr>
            <w:r w:rsidRPr="005A7FC8">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rsidR="005A7FC8" w:rsidRPr="005A7FC8" w:rsidRDefault="005A7FC8" w:rsidP="005A7FC8">
            <w:pPr>
              <w:spacing w:before="120" w:after="120"/>
              <w:jc w:val="center"/>
              <w:rPr>
                <w:b/>
                <w:sz w:val="20"/>
                <w:szCs w:val="20"/>
              </w:rPr>
            </w:pPr>
            <w:r w:rsidRPr="005A7FC8">
              <w:rPr>
                <w:b/>
                <w:sz w:val="20"/>
                <w:szCs w:val="20"/>
              </w:rPr>
              <w:t>Зразок відбитку печатки                (за наявності)</w:t>
            </w:r>
          </w:p>
        </w:tc>
      </w:tr>
      <w:tr w:rsidR="005A7FC8" w:rsidRPr="005A7FC8" w:rsidTr="00F15BD8">
        <w:trPr>
          <w:cantSplit/>
          <w:trHeight w:val="527"/>
        </w:trPr>
        <w:tc>
          <w:tcPr>
            <w:tcW w:w="3544" w:type="dxa"/>
            <w:tcBorders>
              <w:top w:val="single" w:sz="4" w:space="0" w:color="auto"/>
              <w:left w:val="single" w:sz="4" w:space="0" w:color="auto"/>
              <w:bottom w:val="single" w:sz="4" w:space="0" w:color="auto"/>
              <w:right w:val="single" w:sz="4" w:space="0" w:color="auto"/>
            </w:tcBorders>
          </w:tcPr>
          <w:p w:rsidR="005A7FC8" w:rsidRPr="005A7FC8" w:rsidRDefault="005A7FC8" w:rsidP="005A7FC8">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rsidR="005A7FC8" w:rsidRPr="005A7FC8" w:rsidRDefault="005A7FC8" w:rsidP="005A7FC8">
            <w:pPr>
              <w:spacing w:before="120" w:after="120"/>
              <w:jc w:val="center"/>
            </w:pPr>
          </w:p>
        </w:tc>
        <w:tc>
          <w:tcPr>
            <w:tcW w:w="1984" w:type="dxa"/>
            <w:tcBorders>
              <w:top w:val="single" w:sz="4" w:space="0" w:color="auto"/>
              <w:left w:val="single" w:sz="4" w:space="0" w:color="auto"/>
              <w:bottom w:val="single" w:sz="4" w:space="0" w:color="auto"/>
              <w:right w:val="nil"/>
            </w:tcBorders>
          </w:tcPr>
          <w:p w:rsidR="005A7FC8" w:rsidRPr="005A7FC8" w:rsidRDefault="005A7FC8" w:rsidP="005A7FC8">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5A7FC8" w:rsidRPr="005A7FC8" w:rsidRDefault="005A7FC8" w:rsidP="005A7FC8">
            <w:pPr>
              <w:spacing w:before="120" w:after="120"/>
              <w:jc w:val="center"/>
            </w:pPr>
          </w:p>
          <w:p w:rsidR="005A7FC8" w:rsidRPr="005A7FC8" w:rsidRDefault="005A7FC8" w:rsidP="005A7FC8">
            <w:pPr>
              <w:spacing w:before="120" w:after="120"/>
              <w:jc w:val="center"/>
            </w:pPr>
          </w:p>
        </w:tc>
      </w:tr>
      <w:tr w:rsidR="005A7FC8" w:rsidRPr="005A7FC8" w:rsidTr="00F15BD8">
        <w:trPr>
          <w:cantSplit/>
          <w:trHeight w:val="569"/>
        </w:trPr>
        <w:tc>
          <w:tcPr>
            <w:tcW w:w="3544" w:type="dxa"/>
            <w:tcBorders>
              <w:top w:val="single" w:sz="4" w:space="0" w:color="auto"/>
              <w:left w:val="single" w:sz="4" w:space="0" w:color="auto"/>
              <w:bottom w:val="single" w:sz="4" w:space="0" w:color="auto"/>
              <w:right w:val="single" w:sz="4" w:space="0" w:color="auto"/>
            </w:tcBorders>
          </w:tcPr>
          <w:p w:rsidR="005A7FC8" w:rsidRPr="005A7FC8" w:rsidRDefault="005A7FC8" w:rsidP="005A7FC8">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rsidR="005A7FC8" w:rsidRPr="005A7FC8" w:rsidRDefault="005A7FC8" w:rsidP="005A7FC8">
            <w:pPr>
              <w:spacing w:before="120" w:after="120"/>
              <w:jc w:val="center"/>
            </w:pPr>
          </w:p>
        </w:tc>
        <w:tc>
          <w:tcPr>
            <w:tcW w:w="1984" w:type="dxa"/>
            <w:tcBorders>
              <w:top w:val="single" w:sz="4" w:space="0" w:color="auto"/>
              <w:left w:val="single" w:sz="4" w:space="0" w:color="auto"/>
              <w:bottom w:val="single" w:sz="4" w:space="0" w:color="auto"/>
              <w:right w:val="nil"/>
            </w:tcBorders>
          </w:tcPr>
          <w:p w:rsidR="005A7FC8" w:rsidRPr="005A7FC8" w:rsidRDefault="005A7FC8" w:rsidP="005A7FC8">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5A7FC8" w:rsidRPr="005A7FC8" w:rsidRDefault="005A7FC8" w:rsidP="005A7FC8">
            <w:pPr>
              <w:spacing w:before="120" w:after="120"/>
              <w:jc w:val="center"/>
            </w:pPr>
          </w:p>
          <w:p w:rsidR="005A7FC8" w:rsidRPr="005A7FC8" w:rsidRDefault="005A7FC8" w:rsidP="005A7FC8">
            <w:pPr>
              <w:spacing w:before="120" w:after="120"/>
              <w:jc w:val="center"/>
            </w:pPr>
          </w:p>
        </w:tc>
      </w:tr>
    </w:tbl>
    <w:p w:rsidR="005A7FC8" w:rsidRPr="005A7FC8" w:rsidRDefault="005A7FC8" w:rsidP="005A7FC8">
      <w:pPr>
        <w:rPr>
          <w:u w:val="single"/>
        </w:rPr>
      </w:pPr>
    </w:p>
    <w:p w:rsidR="005A7FC8" w:rsidRPr="005A7FC8" w:rsidRDefault="005A7FC8" w:rsidP="005A7FC8">
      <w:pPr>
        <w:rPr>
          <w:szCs w:val="20"/>
          <w:u w:val="single"/>
        </w:rPr>
      </w:pPr>
      <w:r w:rsidRPr="005A7FC8">
        <w:rPr>
          <w:u w:val="single"/>
        </w:rPr>
        <w:t>Посвідчувальний напис</w:t>
      </w:r>
      <w:r w:rsidRPr="005A7FC8">
        <w:rPr>
          <w:szCs w:val="20"/>
          <w:u w:val="single"/>
        </w:rPr>
        <w:t xml:space="preserve"> нотаріуса </w:t>
      </w:r>
      <w:r w:rsidRPr="005A7FC8">
        <w:rPr>
          <w:bdr w:val="none" w:sz="0" w:space="0" w:color="auto" w:frame="1"/>
        </w:rPr>
        <w:t>чи посадової особи, яка відповідно до закону має право на вчинення таких нотаріальних дій</w:t>
      </w:r>
      <w:r w:rsidRPr="005A7FC8">
        <w:rPr>
          <w:szCs w:val="20"/>
          <w:u w:val="single"/>
        </w:rPr>
        <w:t xml:space="preserve"> </w:t>
      </w:r>
    </w:p>
    <w:p w:rsidR="005A7FC8" w:rsidRPr="005A7FC8" w:rsidRDefault="005A7FC8" w:rsidP="005A7FC8">
      <w:pPr>
        <w:rPr>
          <w:szCs w:val="20"/>
        </w:rPr>
      </w:pPr>
    </w:p>
    <w:p w:rsidR="005A7FC8" w:rsidRPr="005A7FC8" w:rsidRDefault="005A7FC8" w:rsidP="005A7FC8">
      <w:pPr>
        <w:rPr>
          <w:szCs w:val="20"/>
        </w:rPr>
      </w:pPr>
      <w:r w:rsidRPr="005A7FC8">
        <w:rPr>
          <w:szCs w:val="20"/>
        </w:rPr>
        <w:t>ВІДМІТКИ ДЕПОЗИТАРНОЇ УСТАНОВИ:</w:t>
      </w:r>
    </w:p>
    <w:tbl>
      <w:tblPr>
        <w:tblW w:w="0" w:type="auto"/>
        <w:tblLayout w:type="fixed"/>
        <w:tblLook w:val="0000" w:firstRow="0" w:lastRow="0" w:firstColumn="0" w:lastColumn="0" w:noHBand="0" w:noVBand="0"/>
      </w:tblPr>
      <w:tblGrid>
        <w:gridCol w:w="4219"/>
        <w:gridCol w:w="1843"/>
        <w:gridCol w:w="3402"/>
      </w:tblGrid>
      <w:tr w:rsidR="005A7FC8" w:rsidRPr="005A7FC8" w:rsidTr="00F15BD8">
        <w:tc>
          <w:tcPr>
            <w:tcW w:w="4219" w:type="dxa"/>
            <w:tcBorders>
              <w:top w:val="single" w:sz="6" w:space="0" w:color="auto"/>
              <w:left w:val="single" w:sz="6" w:space="0" w:color="auto"/>
              <w:bottom w:val="single" w:sz="6" w:space="0" w:color="auto"/>
              <w:right w:val="single" w:sz="6" w:space="0" w:color="auto"/>
            </w:tcBorders>
            <w:shd w:val="clear" w:color="auto" w:fill="D9D9D9"/>
          </w:tcPr>
          <w:p w:rsidR="005A7FC8" w:rsidRPr="005A7FC8" w:rsidRDefault="005A7FC8" w:rsidP="005A7FC8">
            <w:pPr>
              <w:spacing w:before="40" w:after="40"/>
              <w:jc w:val="center"/>
              <w:rPr>
                <w:b/>
                <w:sz w:val="22"/>
                <w:szCs w:val="20"/>
              </w:rPr>
            </w:pPr>
            <w:r w:rsidRPr="005A7FC8">
              <w:rPr>
                <w:b/>
                <w:sz w:val="22"/>
                <w:szCs w:val="20"/>
              </w:rPr>
              <w:t>Депозитарний код рахунку</w:t>
            </w:r>
          </w:p>
          <w:p w:rsidR="005A7FC8" w:rsidRPr="005A7FC8" w:rsidRDefault="005A7FC8" w:rsidP="005A7FC8">
            <w:pPr>
              <w:spacing w:before="40" w:after="40"/>
              <w:jc w:val="center"/>
              <w:rPr>
                <w:b/>
                <w:sz w:val="22"/>
                <w:szCs w:val="20"/>
              </w:rPr>
            </w:pPr>
            <w:r w:rsidRPr="005A7FC8">
              <w:rPr>
                <w:b/>
                <w:sz w:val="22"/>
                <w:szCs w:val="20"/>
              </w:rPr>
              <w:t xml:space="preserve"> в цінних паперах</w:t>
            </w:r>
          </w:p>
        </w:tc>
        <w:tc>
          <w:tcPr>
            <w:tcW w:w="1843" w:type="dxa"/>
            <w:tcBorders>
              <w:left w:val="nil"/>
            </w:tcBorders>
          </w:tcPr>
          <w:p w:rsidR="005A7FC8" w:rsidRPr="005A7FC8" w:rsidRDefault="005A7FC8" w:rsidP="005A7FC8">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rsidR="005A7FC8" w:rsidRPr="005A7FC8" w:rsidRDefault="005A7FC8" w:rsidP="005A7FC8">
            <w:pPr>
              <w:keepNext/>
              <w:spacing w:before="40" w:after="40"/>
              <w:jc w:val="center"/>
              <w:outlineLvl w:val="4"/>
              <w:rPr>
                <w:b/>
                <w:sz w:val="22"/>
                <w:szCs w:val="20"/>
              </w:rPr>
            </w:pPr>
            <w:r w:rsidRPr="005A7FC8">
              <w:rPr>
                <w:b/>
                <w:sz w:val="22"/>
                <w:szCs w:val="20"/>
              </w:rPr>
              <w:t xml:space="preserve">Дата відкриття рахунку (рахунків) </w:t>
            </w:r>
          </w:p>
        </w:tc>
      </w:tr>
      <w:tr w:rsidR="005A7FC8" w:rsidRPr="005A7FC8" w:rsidTr="00F15BD8">
        <w:tc>
          <w:tcPr>
            <w:tcW w:w="4219" w:type="dxa"/>
            <w:tcBorders>
              <w:top w:val="single" w:sz="6" w:space="0" w:color="auto"/>
              <w:left w:val="single" w:sz="6" w:space="0" w:color="auto"/>
              <w:bottom w:val="single" w:sz="6" w:space="0" w:color="auto"/>
              <w:right w:val="single" w:sz="6" w:space="0" w:color="auto"/>
            </w:tcBorders>
          </w:tcPr>
          <w:p w:rsidR="005A7FC8" w:rsidRPr="005A7FC8" w:rsidRDefault="005A7FC8" w:rsidP="005A7FC8">
            <w:pPr>
              <w:spacing w:before="40" w:after="40"/>
              <w:jc w:val="center"/>
              <w:rPr>
                <w:sz w:val="22"/>
                <w:szCs w:val="20"/>
              </w:rPr>
            </w:pPr>
          </w:p>
        </w:tc>
        <w:tc>
          <w:tcPr>
            <w:tcW w:w="1843" w:type="dxa"/>
            <w:tcBorders>
              <w:left w:val="nil"/>
            </w:tcBorders>
          </w:tcPr>
          <w:p w:rsidR="005A7FC8" w:rsidRPr="005A7FC8" w:rsidRDefault="005A7FC8" w:rsidP="005A7FC8">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rsidR="005A7FC8" w:rsidRPr="005A7FC8" w:rsidRDefault="005A7FC8" w:rsidP="005A7FC8">
            <w:pPr>
              <w:spacing w:before="40" w:after="40"/>
              <w:jc w:val="center"/>
              <w:rPr>
                <w:sz w:val="22"/>
                <w:szCs w:val="20"/>
              </w:rPr>
            </w:pPr>
          </w:p>
        </w:tc>
      </w:tr>
    </w:tbl>
    <w:p w:rsidR="005A7FC8" w:rsidRPr="005A7FC8" w:rsidRDefault="005A7FC8" w:rsidP="005A7FC8">
      <w:pPr>
        <w:rPr>
          <w:szCs w:val="20"/>
          <w:u w:val="single"/>
        </w:rPr>
      </w:pPr>
    </w:p>
    <w:p w:rsidR="005A7FC8" w:rsidRPr="005A7FC8" w:rsidRDefault="005A7FC8" w:rsidP="005A7FC8"/>
    <w:tbl>
      <w:tblPr>
        <w:tblW w:w="0" w:type="auto"/>
        <w:tblLook w:val="01E0" w:firstRow="1" w:lastRow="1" w:firstColumn="1" w:lastColumn="1" w:noHBand="0" w:noVBand="0"/>
      </w:tblPr>
      <w:tblGrid>
        <w:gridCol w:w="7284"/>
        <w:gridCol w:w="2070"/>
      </w:tblGrid>
      <w:tr w:rsidR="005A7FC8" w:rsidRPr="005A7FC8" w:rsidTr="00F15BD8">
        <w:tc>
          <w:tcPr>
            <w:tcW w:w="7488" w:type="dxa"/>
            <w:shd w:val="clear" w:color="auto" w:fill="auto"/>
          </w:tcPr>
          <w:p w:rsidR="005A7FC8" w:rsidRPr="005A7FC8" w:rsidRDefault="005A7FC8" w:rsidP="005A7FC8">
            <w:pPr>
              <w:rPr>
                <w:bCs/>
              </w:rPr>
            </w:pPr>
            <w:r w:rsidRPr="005A7FC8">
              <w:rPr>
                <w:bCs/>
              </w:rPr>
              <w:t>Начальник управління обслуговування активів інститутів спільного інвестування департаменту депозитарної діяльності</w:t>
            </w:r>
          </w:p>
          <w:p w:rsidR="005A7FC8" w:rsidRPr="005A7FC8" w:rsidRDefault="005A7FC8" w:rsidP="005A7FC8">
            <w:pPr>
              <w:rPr>
                <w:bCs/>
              </w:rPr>
            </w:pPr>
          </w:p>
        </w:tc>
        <w:tc>
          <w:tcPr>
            <w:tcW w:w="2083" w:type="dxa"/>
            <w:shd w:val="clear" w:color="auto" w:fill="auto"/>
          </w:tcPr>
          <w:p w:rsidR="005A7FC8" w:rsidRPr="005A7FC8" w:rsidRDefault="005A7FC8" w:rsidP="005A7FC8">
            <w:pPr>
              <w:rPr>
                <w:bCs/>
              </w:rPr>
            </w:pPr>
          </w:p>
          <w:p w:rsidR="005A7FC8" w:rsidRPr="005A7FC8" w:rsidRDefault="005A7FC8" w:rsidP="005A7FC8">
            <w:pPr>
              <w:jc w:val="right"/>
              <w:rPr>
                <w:bCs/>
              </w:rPr>
            </w:pPr>
            <w:r w:rsidRPr="005A7FC8">
              <w:rPr>
                <w:bCs/>
              </w:rPr>
              <w:t>І.М.Гапоненко</w:t>
            </w:r>
          </w:p>
          <w:p w:rsidR="005A7FC8" w:rsidRPr="005A7FC8" w:rsidRDefault="005A7FC8" w:rsidP="005A7FC8">
            <w:pPr>
              <w:rPr>
                <w:b/>
              </w:rPr>
            </w:pPr>
          </w:p>
        </w:tc>
      </w:tr>
    </w:tbl>
    <w:p w:rsidR="005A7FC8" w:rsidRPr="005A7FC8" w:rsidRDefault="005A7FC8" w:rsidP="005A7FC8"/>
    <w:p w:rsidR="005A7FC8" w:rsidRPr="005A7FC8" w:rsidRDefault="005A7FC8" w:rsidP="005A7FC8"/>
    <w:p w:rsidR="005A7FC8" w:rsidRPr="005A7FC8" w:rsidRDefault="005A7FC8" w:rsidP="005A7FC8"/>
    <w:p w:rsidR="005A7FC8" w:rsidRPr="005A7FC8" w:rsidRDefault="005A7FC8" w:rsidP="005A7FC8"/>
    <w:p w:rsidR="005A7FC8" w:rsidRPr="005A7FC8" w:rsidRDefault="005A7FC8" w:rsidP="005A7FC8"/>
    <w:p w:rsidR="005A7FC8" w:rsidRPr="005A7FC8" w:rsidRDefault="005A7FC8" w:rsidP="005A7FC8"/>
    <w:p w:rsidR="005A7FC8" w:rsidRPr="005A7FC8" w:rsidRDefault="005A7FC8" w:rsidP="005A7FC8"/>
    <w:p w:rsidR="005A7FC8" w:rsidRPr="005A7FC8" w:rsidRDefault="005A7FC8" w:rsidP="005A7FC8">
      <w:pPr>
        <w:ind w:firstLine="540"/>
        <w:jc w:val="right"/>
        <w:rPr>
          <w:sz w:val="20"/>
          <w:szCs w:val="20"/>
          <w:lang w:val="en-US"/>
        </w:rPr>
      </w:pPr>
      <w:r w:rsidRPr="005A7FC8">
        <w:rPr>
          <w:szCs w:val="20"/>
        </w:rPr>
        <w:t>Додаток</w:t>
      </w:r>
      <w:r w:rsidRPr="005A7FC8">
        <w:rPr>
          <w:sz w:val="20"/>
          <w:szCs w:val="20"/>
        </w:rPr>
        <w:t xml:space="preserve"> 1</w:t>
      </w:r>
      <w:r w:rsidRPr="005A7FC8">
        <w:rPr>
          <w:sz w:val="20"/>
          <w:szCs w:val="20"/>
          <w:lang w:val="en-US"/>
        </w:rPr>
        <w:t>14</w:t>
      </w:r>
    </w:p>
    <w:p w:rsidR="005A7FC8" w:rsidRPr="005A7FC8" w:rsidRDefault="005A7FC8" w:rsidP="005A7FC8">
      <w:pPr>
        <w:ind w:firstLine="540"/>
        <w:jc w:val="center"/>
        <w:rPr>
          <w:b/>
        </w:rPr>
      </w:pPr>
    </w:p>
    <w:p w:rsidR="005A7FC8" w:rsidRPr="005A7FC8" w:rsidRDefault="005A7FC8" w:rsidP="005A7FC8">
      <w:pPr>
        <w:ind w:firstLine="540"/>
        <w:jc w:val="center"/>
        <w:rPr>
          <w:b/>
        </w:rPr>
      </w:pPr>
      <w:r w:rsidRPr="005A7FC8">
        <w:rPr>
          <w:b/>
        </w:rPr>
        <w:t>КАРТКА</w:t>
      </w:r>
    </w:p>
    <w:p w:rsidR="005A7FC8" w:rsidRPr="005A7FC8" w:rsidRDefault="005A7FC8" w:rsidP="005A7FC8">
      <w:pPr>
        <w:ind w:firstLine="540"/>
        <w:jc w:val="center"/>
        <w:rPr>
          <w:b/>
        </w:rPr>
      </w:pPr>
      <w:r w:rsidRPr="005A7FC8">
        <w:rPr>
          <w:b/>
        </w:rPr>
        <w:t>ІЗ ЗРАЗКАМИ ПІДПИСІВ  ДЛЯ ФІЗИЧНОЇ ОСОБИ</w:t>
      </w:r>
    </w:p>
    <w:p w:rsidR="005A7FC8" w:rsidRPr="005A7FC8" w:rsidRDefault="005A7FC8" w:rsidP="005A7FC8">
      <w:pPr>
        <w:spacing w:before="40" w:after="40" w:line="120" w:lineRule="auto"/>
        <w:ind w:firstLine="540"/>
        <w:jc w:val="center"/>
        <w:rPr>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386"/>
      </w:tblGrid>
      <w:tr w:rsidR="005A7FC8" w:rsidRPr="005A7FC8" w:rsidTr="00F15BD8">
        <w:tc>
          <w:tcPr>
            <w:tcW w:w="9639" w:type="dxa"/>
            <w:gridSpan w:val="2"/>
            <w:shd w:val="clear" w:color="auto" w:fill="E6E6E6"/>
          </w:tcPr>
          <w:p w:rsidR="005A7FC8" w:rsidRPr="005A7FC8" w:rsidRDefault="005A7FC8" w:rsidP="005A7FC8">
            <w:pPr>
              <w:keepNext/>
              <w:spacing w:before="40" w:after="40"/>
              <w:ind w:firstLine="540"/>
              <w:jc w:val="center"/>
              <w:outlineLvl w:val="2"/>
              <w:rPr>
                <w:b/>
                <w:szCs w:val="20"/>
              </w:rPr>
            </w:pPr>
            <w:r w:rsidRPr="005A7FC8">
              <w:rPr>
                <w:b/>
                <w:szCs w:val="20"/>
              </w:rPr>
              <w:t xml:space="preserve">ВЛАСНИК РАХУНКУ </w:t>
            </w:r>
          </w:p>
        </w:tc>
      </w:tr>
      <w:tr w:rsidR="005A7FC8" w:rsidRPr="005A7FC8" w:rsidTr="00F15BD8">
        <w:tc>
          <w:tcPr>
            <w:tcW w:w="4253" w:type="dxa"/>
            <w:tcBorders>
              <w:right w:val="single" w:sz="4" w:space="0" w:color="auto"/>
            </w:tcBorders>
          </w:tcPr>
          <w:p w:rsidR="005A7FC8" w:rsidRPr="005A7FC8" w:rsidRDefault="005A7FC8" w:rsidP="005A7FC8">
            <w:pPr>
              <w:spacing w:before="40" w:after="40"/>
              <w:rPr>
                <w:szCs w:val="20"/>
              </w:rPr>
            </w:pPr>
            <w:r w:rsidRPr="005A7FC8">
              <w:rPr>
                <w:szCs w:val="20"/>
              </w:rPr>
              <w:t xml:space="preserve">Прізвище, ім'я та по батькові </w:t>
            </w:r>
            <w:r w:rsidRPr="005A7FC8">
              <w:rPr>
                <w:i/>
                <w:sz w:val="20"/>
                <w:szCs w:val="20"/>
              </w:rPr>
              <w:t>(</w:t>
            </w:r>
            <w:r w:rsidRPr="005A7FC8">
              <w:rPr>
                <w:i/>
                <w:sz w:val="16"/>
                <w:szCs w:val="16"/>
              </w:rPr>
              <w:t>за наявності)</w:t>
            </w:r>
          </w:p>
        </w:tc>
        <w:tc>
          <w:tcPr>
            <w:tcW w:w="5386" w:type="dxa"/>
            <w:tcBorders>
              <w:left w:val="single" w:sz="4" w:space="0" w:color="auto"/>
            </w:tcBorders>
          </w:tcPr>
          <w:p w:rsidR="005A7FC8" w:rsidRPr="005A7FC8" w:rsidRDefault="005A7FC8" w:rsidP="005A7FC8">
            <w:pPr>
              <w:keepNext/>
              <w:spacing w:before="40" w:after="40"/>
              <w:outlineLvl w:val="0"/>
              <w:rPr>
                <w:szCs w:val="20"/>
              </w:rPr>
            </w:pPr>
          </w:p>
        </w:tc>
      </w:tr>
      <w:tr w:rsidR="005A7FC8" w:rsidRPr="005A7FC8" w:rsidTr="00F15BD8">
        <w:tc>
          <w:tcPr>
            <w:tcW w:w="4253" w:type="dxa"/>
            <w:tcBorders>
              <w:right w:val="single" w:sz="4" w:space="0" w:color="auto"/>
            </w:tcBorders>
          </w:tcPr>
          <w:p w:rsidR="005A7FC8" w:rsidRPr="005A7FC8" w:rsidRDefault="005A7FC8" w:rsidP="005A7FC8">
            <w:pPr>
              <w:rPr>
                <w:szCs w:val="20"/>
              </w:rPr>
            </w:pPr>
            <w:r w:rsidRPr="005A7FC8">
              <w:rPr>
                <w:szCs w:val="20"/>
              </w:rPr>
              <w:t xml:space="preserve">Назва, серія </w:t>
            </w:r>
            <w:r w:rsidRPr="005A7FC8">
              <w:t>(за наявності)</w:t>
            </w:r>
            <w:r w:rsidRPr="005A7FC8">
              <w:rPr>
                <w:sz w:val="20"/>
                <w:szCs w:val="20"/>
              </w:rPr>
              <w:t xml:space="preserve"> </w:t>
            </w:r>
            <w:r w:rsidRPr="005A7FC8">
              <w:rPr>
                <w:szCs w:val="20"/>
              </w:rPr>
              <w:t xml:space="preserve">, номер, дата видачі документа, що посвідчує фізичну особу та </w:t>
            </w:r>
            <w:r w:rsidRPr="005A7FC8">
              <w:t xml:space="preserve">найменування </w:t>
            </w:r>
            <w:r w:rsidRPr="005A7FC8">
              <w:rPr>
                <w:szCs w:val="20"/>
              </w:rPr>
              <w:t>органу, що видав документ</w:t>
            </w:r>
          </w:p>
        </w:tc>
        <w:tc>
          <w:tcPr>
            <w:tcW w:w="5386" w:type="dxa"/>
            <w:tcBorders>
              <w:left w:val="single" w:sz="4" w:space="0" w:color="auto"/>
            </w:tcBorders>
          </w:tcPr>
          <w:p w:rsidR="005A7FC8" w:rsidRPr="005A7FC8" w:rsidRDefault="005A7FC8" w:rsidP="005A7FC8">
            <w:pPr>
              <w:rPr>
                <w:szCs w:val="20"/>
              </w:rPr>
            </w:pPr>
          </w:p>
        </w:tc>
      </w:tr>
      <w:tr w:rsidR="005A7FC8" w:rsidRPr="005A7FC8" w:rsidTr="00F15BD8">
        <w:tc>
          <w:tcPr>
            <w:tcW w:w="4253" w:type="dxa"/>
            <w:tcBorders>
              <w:right w:val="single" w:sz="4" w:space="0" w:color="auto"/>
            </w:tcBorders>
          </w:tcPr>
          <w:p w:rsidR="005A7FC8" w:rsidRPr="005A7FC8" w:rsidRDefault="005A7FC8" w:rsidP="005A7FC8">
            <w:pPr>
              <w:rPr>
                <w:szCs w:val="20"/>
              </w:rPr>
            </w:pPr>
            <w:r w:rsidRPr="005A7FC8">
              <w:rPr>
                <w:szCs w:val="20"/>
              </w:rPr>
              <w:t xml:space="preserve">Реєстраційний номер облікової картки платника податків </w:t>
            </w:r>
            <w:r w:rsidRPr="005A7FC8">
              <w:rPr>
                <w:i/>
                <w:sz w:val="20"/>
                <w:szCs w:val="20"/>
              </w:rPr>
              <w:t>(</w:t>
            </w:r>
            <w:r w:rsidRPr="005A7FC8">
              <w:rPr>
                <w:i/>
                <w:sz w:val="16"/>
                <w:szCs w:val="16"/>
              </w:rPr>
              <w:t>за наявності)</w:t>
            </w:r>
          </w:p>
        </w:tc>
        <w:tc>
          <w:tcPr>
            <w:tcW w:w="5386" w:type="dxa"/>
            <w:tcBorders>
              <w:left w:val="single" w:sz="4" w:space="0" w:color="auto"/>
            </w:tcBorders>
          </w:tcPr>
          <w:p w:rsidR="005A7FC8" w:rsidRPr="005A7FC8" w:rsidRDefault="005A7FC8" w:rsidP="005A7FC8">
            <w:pPr>
              <w:rPr>
                <w:szCs w:val="20"/>
              </w:rPr>
            </w:pPr>
          </w:p>
        </w:tc>
      </w:tr>
    </w:tbl>
    <w:p w:rsidR="005A7FC8" w:rsidRPr="005A7FC8" w:rsidRDefault="005A7FC8" w:rsidP="005A7FC8">
      <w:pPr>
        <w:spacing w:before="40" w:after="40" w:line="120" w:lineRule="auto"/>
        <w:jc w:val="center"/>
        <w:rPr>
          <w:szCs w:val="20"/>
        </w:rPr>
      </w:pPr>
    </w:p>
    <w:p w:rsidR="005A7FC8" w:rsidRPr="005A7FC8" w:rsidRDefault="005A7FC8" w:rsidP="005A7FC8">
      <w:pPr>
        <w:spacing w:before="40" w:after="40" w:line="120" w:lineRule="auto"/>
        <w:jc w:val="center"/>
        <w:rPr>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804"/>
      </w:tblGrid>
      <w:tr w:rsidR="005A7FC8" w:rsidRPr="005A7FC8" w:rsidTr="00F15BD8">
        <w:tc>
          <w:tcPr>
            <w:tcW w:w="9639" w:type="dxa"/>
            <w:gridSpan w:val="2"/>
            <w:shd w:val="clear" w:color="auto" w:fill="D9D9D9"/>
          </w:tcPr>
          <w:p w:rsidR="005A7FC8" w:rsidRPr="005A7FC8" w:rsidRDefault="005A7FC8" w:rsidP="005A7FC8">
            <w:pPr>
              <w:keepNext/>
              <w:spacing w:before="40" w:after="40"/>
              <w:ind w:firstLine="540"/>
              <w:jc w:val="center"/>
              <w:outlineLvl w:val="2"/>
              <w:rPr>
                <w:b/>
                <w:szCs w:val="20"/>
              </w:rPr>
            </w:pPr>
            <w:r w:rsidRPr="005A7FC8">
              <w:rPr>
                <w:b/>
                <w:szCs w:val="20"/>
              </w:rPr>
              <w:t>КЕРУЮЧИЙ РАХУНКОМ В ЦІННИХ ПАПЕРАХ ЮРИДИЧНА ОСОБА</w:t>
            </w:r>
          </w:p>
        </w:tc>
      </w:tr>
      <w:tr w:rsidR="005A7FC8" w:rsidRPr="005A7FC8" w:rsidTr="00F15BD8">
        <w:tc>
          <w:tcPr>
            <w:tcW w:w="2835" w:type="dxa"/>
          </w:tcPr>
          <w:p w:rsidR="005A7FC8" w:rsidRPr="005A7FC8" w:rsidRDefault="005A7FC8" w:rsidP="005A7FC8">
            <w:pPr>
              <w:spacing w:before="40" w:after="40"/>
              <w:rPr>
                <w:szCs w:val="20"/>
              </w:rPr>
            </w:pPr>
            <w:r w:rsidRPr="005A7FC8">
              <w:rPr>
                <w:szCs w:val="20"/>
              </w:rPr>
              <w:t xml:space="preserve">Повне найменування </w:t>
            </w:r>
          </w:p>
        </w:tc>
        <w:tc>
          <w:tcPr>
            <w:tcW w:w="6804" w:type="dxa"/>
          </w:tcPr>
          <w:p w:rsidR="005A7FC8" w:rsidRPr="005A7FC8" w:rsidRDefault="005A7FC8" w:rsidP="005A7FC8">
            <w:pPr>
              <w:keepNext/>
              <w:spacing w:before="40" w:after="40"/>
              <w:outlineLvl w:val="0"/>
              <w:rPr>
                <w:b/>
              </w:rPr>
            </w:pPr>
          </w:p>
        </w:tc>
      </w:tr>
      <w:tr w:rsidR="005A7FC8" w:rsidRPr="005A7FC8" w:rsidTr="00F15BD8">
        <w:tc>
          <w:tcPr>
            <w:tcW w:w="2835" w:type="dxa"/>
          </w:tcPr>
          <w:p w:rsidR="005A7FC8" w:rsidRPr="005A7FC8" w:rsidRDefault="005A7FC8" w:rsidP="005A7FC8">
            <w:pPr>
              <w:spacing w:before="40" w:after="40"/>
              <w:rPr>
                <w:szCs w:val="20"/>
              </w:rPr>
            </w:pPr>
            <w:r w:rsidRPr="005A7FC8">
              <w:rPr>
                <w:szCs w:val="20"/>
              </w:rPr>
              <w:t>Код за ЄДРПОУ</w:t>
            </w:r>
          </w:p>
        </w:tc>
        <w:tc>
          <w:tcPr>
            <w:tcW w:w="6804" w:type="dxa"/>
          </w:tcPr>
          <w:p w:rsidR="005A7FC8" w:rsidRPr="005A7FC8" w:rsidRDefault="005A7FC8" w:rsidP="005A7FC8">
            <w:pPr>
              <w:spacing w:before="40" w:after="40"/>
            </w:pPr>
          </w:p>
        </w:tc>
      </w:tr>
    </w:tbl>
    <w:p w:rsidR="005A7FC8" w:rsidRPr="005A7FC8" w:rsidRDefault="005A7FC8" w:rsidP="005A7FC8">
      <w:pPr>
        <w:spacing w:before="40" w:after="40" w:line="120" w:lineRule="auto"/>
        <w:jc w:val="center"/>
        <w:rPr>
          <w:szCs w:val="20"/>
        </w:rPr>
      </w:pPr>
    </w:p>
    <w:p w:rsidR="005A7FC8" w:rsidRPr="005A7FC8" w:rsidRDefault="005A7FC8" w:rsidP="005A7FC8">
      <w:pPr>
        <w:spacing w:before="40" w:after="40" w:line="120" w:lineRule="auto"/>
        <w:jc w:val="center"/>
        <w:rPr>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552"/>
        <w:gridCol w:w="1984"/>
        <w:gridCol w:w="2268"/>
        <w:gridCol w:w="2835"/>
      </w:tblGrid>
      <w:tr w:rsidR="005A7FC8" w:rsidRPr="005A7FC8" w:rsidTr="00F15BD8">
        <w:tc>
          <w:tcPr>
            <w:tcW w:w="9639" w:type="dxa"/>
            <w:gridSpan w:val="4"/>
            <w:tcBorders>
              <w:bottom w:val="single" w:sz="6" w:space="0" w:color="auto"/>
            </w:tcBorders>
            <w:shd w:val="clear" w:color="auto" w:fill="E6E6E6"/>
          </w:tcPr>
          <w:p w:rsidR="005A7FC8" w:rsidRPr="005A7FC8" w:rsidRDefault="005A7FC8" w:rsidP="005A7FC8">
            <w:pPr>
              <w:keepNext/>
              <w:spacing w:before="120" w:after="120"/>
              <w:jc w:val="center"/>
              <w:outlineLvl w:val="3"/>
              <w:rPr>
                <w:b/>
                <w:szCs w:val="20"/>
              </w:rPr>
            </w:pPr>
            <w:r w:rsidRPr="005A7FC8">
              <w:rPr>
                <w:b/>
                <w:szCs w:val="20"/>
              </w:rPr>
              <w:t xml:space="preserve">РОЗПОРЯДНИКИ РАХУНКУ </w:t>
            </w:r>
          </w:p>
        </w:tc>
      </w:tr>
      <w:tr w:rsidR="005A7FC8" w:rsidRPr="005A7FC8" w:rsidTr="00F15BD8">
        <w:trPr>
          <w:cantSplit/>
          <w:trHeight w:val="755"/>
        </w:trPr>
        <w:tc>
          <w:tcPr>
            <w:tcW w:w="2552" w:type="dxa"/>
            <w:tcBorders>
              <w:top w:val="single" w:sz="6" w:space="0" w:color="auto"/>
              <w:bottom w:val="single" w:sz="4" w:space="0" w:color="auto"/>
              <w:right w:val="single" w:sz="4" w:space="0" w:color="auto"/>
            </w:tcBorders>
          </w:tcPr>
          <w:p w:rsidR="005A7FC8" w:rsidRPr="005A7FC8" w:rsidRDefault="005A7FC8" w:rsidP="005A7FC8">
            <w:pPr>
              <w:spacing w:before="120" w:after="120"/>
              <w:jc w:val="center"/>
              <w:rPr>
                <w:b/>
                <w:sz w:val="18"/>
                <w:szCs w:val="18"/>
              </w:rPr>
            </w:pPr>
            <w:r w:rsidRPr="005A7FC8">
              <w:rPr>
                <w:b/>
                <w:sz w:val="18"/>
                <w:szCs w:val="18"/>
              </w:rPr>
              <w:t xml:space="preserve">Прізвище ім'я по батькові </w:t>
            </w:r>
            <w:r w:rsidRPr="005A7FC8">
              <w:rPr>
                <w:i/>
                <w:sz w:val="18"/>
                <w:szCs w:val="18"/>
              </w:rPr>
              <w:t>(за наявності)</w:t>
            </w:r>
          </w:p>
        </w:tc>
        <w:tc>
          <w:tcPr>
            <w:tcW w:w="1984" w:type="dxa"/>
            <w:tcBorders>
              <w:top w:val="single" w:sz="6" w:space="0" w:color="auto"/>
              <w:left w:val="single" w:sz="4" w:space="0" w:color="auto"/>
              <w:bottom w:val="single" w:sz="4" w:space="0" w:color="auto"/>
              <w:right w:val="single" w:sz="4" w:space="0" w:color="auto"/>
            </w:tcBorders>
          </w:tcPr>
          <w:p w:rsidR="005A7FC8" w:rsidRPr="005A7FC8" w:rsidRDefault="005A7FC8" w:rsidP="005A7FC8">
            <w:pPr>
              <w:spacing w:before="120" w:after="120"/>
              <w:jc w:val="center"/>
              <w:rPr>
                <w:b/>
                <w:sz w:val="18"/>
                <w:szCs w:val="18"/>
              </w:rPr>
            </w:pPr>
            <w:r w:rsidRPr="005A7FC8">
              <w:rPr>
                <w:b/>
                <w:sz w:val="18"/>
                <w:szCs w:val="18"/>
              </w:rPr>
              <w:t xml:space="preserve">Зразок підпису </w:t>
            </w:r>
          </w:p>
        </w:tc>
        <w:tc>
          <w:tcPr>
            <w:tcW w:w="2268" w:type="dxa"/>
            <w:tcBorders>
              <w:top w:val="single" w:sz="6" w:space="0" w:color="auto"/>
              <w:left w:val="single" w:sz="4" w:space="0" w:color="auto"/>
              <w:bottom w:val="single" w:sz="4" w:space="0" w:color="auto"/>
            </w:tcBorders>
          </w:tcPr>
          <w:p w:rsidR="005A7FC8" w:rsidRPr="005A7FC8" w:rsidRDefault="005A7FC8" w:rsidP="005A7FC8">
            <w:pPr>
              <w:spacing w:before="120" w:after="120"/>
              <w:jc w:val="center"/>
              <w:rPr>
                <w:b/>
                <w:sz w:val="18"/>
                <w:szCs w:val="18"/>
              </w:rPr>
            </w:pPr>
            <w:r w:rsidRPr="005A7FC8">
              <w:rPr>
                <w:b/>
                <w:sz w:val="18"/>
                <w:szCs w:val="18"/>
              </w:rPr>
              <w:t>Строк дії повноважень</w:t>
            </w:r>
          </w:p>
        </w:tc>
        <w:tc>
          <w:tcPr>
            <w:tcW w:w="2835" w:type="dxa"/>
            <w:tcBorders>
              <w:top w:val="single" w:sz="6" w:space="0" w:color="auto"/>
              <w:left w:val="single" w:sz="4" w:space="0" w:color="auto"/>
              <w:bottom w:val="single" w:sz="4" w:space="0" w:color="auto"/>
            </w:tcBorders>
          </w:tcPr>
          <w:p w:rsidR="005A7FC8" w:rsidRPr="005A7FC8" w:rsidRDefault="005A7FC8" w:rsidP="005A7FC8">
            <w:pPr>
              <w:jc w:val="center"/>
              <w:rPr>
                <w:b/>
                <w:sz w:val="18"/>
                <w:szCs w:val="18"/>
              </w:rPr>
            </w:pPr>
            <w:r w:rsidRPr="005A7FC8">
              <w:rPr>
                <w:b/>
                <w:sz w:val="18"/>
                <w:szCs w:val="18"/>
              </w:rPr>
              <w:t xml:space="preserve">Зразок відбитку печатки </w:t>
            </w:r>
          </w:p>
          <w:p w:rsidR="005A7FC8" w:rsidRPr="005A7FC8" w:rsidRDefault="005A7FC8" w:rsidP="005A7FC8">
            <w:pPr>
              <w:jc w:val="center"/>
              <w:rPr>
                <w:b/>
                <w:sz w:val="18"/>
                <w:szCs w:val="18"/>
              </w:rPr>
            </w:pPr>
            <w:r w:rsidRPr="005A7FC8">
              <w:rPr>
                <w:b/>
                <w:sz w:val="18"/>
                <w:szCs w:val="18"/>
              </w:rPr>
              <w:t>(за наявності)</w:t>
            </w:r>
          </w:p>
        </w:tc>
      </w:tr>
      <w:tr w:rsidR="005A7FC8" w:rsidRPr="005A7FC8" w:rsidTr="00F15BD8">
        <w:trPr>
          <w:cantSplit/>
          <w:trHeight w:val="1070"/>
        </w:trPr>
        <w:tc>
          <w:tcPr>
            <w:tcW w:w="2552" w:type="dxa"/>
            <w:tcBorders>
              <w:top w:val="single" w:sz="4" w:space="0" w:color="auto"/>
              <w:bottom w:val="single" w:sz="4" w:space="0" w:color="auto"/>
              <w:right w:val="single" w:sz="4" w:space="0" w:color="auto"/>
            </w:tcBorders>
          </w:tcPr>
          <w:p w:rsidR="005A7FC8" w:rsidRPr="005A7FC8" w:rsidRDefault="005A7FC8" w:rsidP="005A7FC8">
            <w:pPr>
              <w:rPr>
                <w:szCs w:val="20"/>
              </w:rPr>
            </w:pPr>
          </w:p>
        </w:tc>
        <w:tc>
          <w:tcPr>
            <w:tcW w:w="1984" w:type="dxa"/>
            <w:tcBorders>
              <w:top w:val="single" w:sz="4" w:space="0" w:color="auto"/>
              <w:left w:val="single" w:sz="4" w:space="0" w:color="auto"/>
              <w:bottom w:val="single" w:sz="4" w:space="0" w:color="auto"/>
              <w:right w:val="single" w:sz="4" w:space="0" w:color="auto"/>
            </w:tcBorders>
          </w:tcPr>
          <w:p w:rsidR="005A7FC8" w:rsidRPr="005A7FC8" w:rsidRDefault="005A7FC8" w:rsidP="005A7FC8">
            <w:pPr>
              <w:jc w:val="center"/>
              <w:rPr>
                <w:szCs w:val="20"/>
              </w:rPr>
            </w:pPr>
          </w:p>
        </w:tc>
        <w:tc>
          <w:tcPr>
            <w:tcW w:w="2268" w:type="dxa"/>
            <w:tcBorders>
              <w:top w:val="single" w:sz="4" w:space="0" w:color="auto"/>
              <w:left w:val="single" w:sz="4" w:space="0" w:color="auto"/>
              <w:bottom w:val="single" w:sz="4" w:space="0" w:color="auto"/>
            </w:tcBorders>
          </w:tcPr>
          <w:p w:rsidR="005A7FC8" w:rsidRPr="005A7FC8" w:rsidRDefault="005A7FC8" w:rsidP="005A7FC8">
            <w:pPr>
              <w:jc w:val="center"/>
              <w:rPr>
                <w:szCs w:val="20"/>
              </w:rPr>
            </w:pPr>
          </w:p>
        </w:tc>
        <w:tc>
          <w:tcPr>
            <w:tcW w:w="2835" w:type="dxa"/>
            <w:tcBorders>
              <w:top w:val="single" w:sz="4" w:space="0" w:color="auto"/>
              <w:left w:val="single" w:sz="4" w:space="0" w:color="auto"/>
              <w:bottom w:val="single" w:sz="4" w:space="0" w:color="auto"/>
            </w:tcBorders>
          </w:tcPr>
          <w:p w:rsidR="005A7FC8" w:rsidRPr="005A7FC8" w:rsidRDefault="005A7FC8" w:rsidP="005A7FC8">
            <w:pPr>
              <w:jc w:val="center"/>
              <w:rPr>
                <w:szCs w:val="20"/>
              </w:rPr>
            </w:pPr>
          </w:p>
        </w:tc>
      </w:tr>
      <w:tr w:rsidR="005A7FC8" w:rsidRPr="005A7FC8" w:rsidTr="00F15BD8">
        <w:trPr>
          <w:cantSplit/>
          <w:trHeight w:val="1128"/>
        </w:trPr>
        <w:tc>
          <w:tcPr>
            <w:tcW w:w="2552" w:type="dxa"/>
            <w:tcBorders>
              <w:top w:val="single" w:sz="4" w:space="0" w:color="auto"/>
              <w:bottom w:val="single" w:sz="4" w:space="0" w:color="auto"/>
              <w:right w:val="single" w:sz="4" w:space="0" w:color="auto"/>
            </w:tcBorders>
          </w:tcPr>
          <w:p w:rsidR="005A7FC8" w:rsidRPr="005A7FC8" w:rsidRDefault="005A7FC8" w:rsidP="005A7FC8">
            <w:pPr>
              <w:rPr>
                <w:szCs w:val="20"/>
              </w:rPr>
            </w:pPr>
          </w:p>
        </w:tc>
        <w:tc>
          <w:tcPr>
            <w:tcW w:w="1984" w:type="dxa"/>
            <w:tcBorders>
              <w:top w:val="single" w:sz="4" w:space="0" w:color="auto"/>
              <w:left w:val="single" w:sz="4" w:space="0" w:color="auto"/>
              <w:bottom w:val="single" w:sz="4" w:space="0" w:color="auto"/>
              <w:right w:val="single" w:sz="4" w:space="0" w:color="auto"/>
            </w:tcBorders>
          </w:tcPr>
          <w:p w:rsidR="005A7FC8" w:rsidRPr="005A7FC8" w:rsidRDefault="005A7FC8" w:rsidP="005A7FC8">
            <w:pPr>
              <w:jc w:val="center"/>
              <w:rPr>
                <w:szCs w:val="20"/>
              </w:rPr>
            </w:pPr>
          </w:p>
        </w:tc>
        <w:tc>
          <w:tcPr>
            <w:tcW w:w="2268" w:type="dxa"/>
            <w:tcBorders>
              <w:top w:val="single" w:sz="4" w:space="0" w:color="auto"/>
              <w:left w:val="single" w:sz="4" w:space="0" w:color="auto"/>
              <w:bottom w:val="single" w:sz="4" w:space="0" w:color="auto"/>
            </w:tcBorders>
          </w:tcPr>
          <w:p w:rsidR="005A7FC8" w:rsidRPr="005A7FC8" w:rsidRDefault="005A7FC8" w:rsidP="005A7FC8">
            <w:pPr>
              <w:jc w:val="center"/>
              <w:rPr>
                <w:szCs w:val="20"/>
              </w:rPr>
            </w:pPr>
          </w:p>
          <w:p w:rsidR="005A7FC8" w:rsidRPr="005A7FC8" w:rsidRDefault="005A7FC8" w:rsidP="005A7FC8">
            <w:pPr>
              <w:jc w:val="center"/>
              <w:rPr>
                <w:szCs w:val="20"/>
              </w:rPr>
            </w:pPr>
          </w:p>
        </w:tc>
        <w:tc>
          <w:tcPr>
            <w:tcW w:w="2835" w:type="dxa"/>
            <w:tcBorders>
              <w:top w:val="single" w:sz="4" w:space="0" w:color="auto"/>
              <w:left w:val="single" w:sz="4" w:space="0" w:color="auto"/>
              <w:bottom w:val="single" w:sz="4" w:space="0" w:color="auto"/>
            </w:tcBorders>
          </w:tcPr>
          <w:p w:rsidR="005A7FC8" w:rsidRPr="005A7FC8" w:rsidRDefault="005A7FC8" w:rsidP="005A7FC8">
            <w:pPr>
              <w:jc w:val="center"/>
              <w:rPr>
                <w:szCs w:val="20"/>
              </w:rPr>
            </w:pPr>
          </w:p>
        </w:tc>
      </w:tr>
    </w:tbl>
    <w:p w:rsidR="005A7FC8" w:rsidRPr="005A7FC8" w:rsidRDefault="005A7FC8" w:rsidP="005A7FC8">
      <w:pPr>
        <w:spacing w:before="40" w:after="40"/>
        <w:jc w:val="both"/>
        <w:rPr>
          <w:sz w:val="16"/>
          <w:szCs w:val="16"/>
        </w:rPr>
      </w:pPr>
    </w:p>
    <w:p w:rsidR="005A7FC8" w:rsidRPr="005A7FC8" w:rsidRDefault="005A7FC8" w:rsidP="005A7FC8">
      <w:pPr>
        <w:spacing w:before="40" w:after="40"/>
        <w:jc w:val="both"/>
        <w:rPr>
          <w:sz w:val="16"/>
          <w:szCs w:val="16"/>
        </w:rPr>
      </w:pPr>
    </w:p>
    <w:p w:rsidR="005A7FC8" w:rsidRPr="005A7FC8" w:rsidRDefault="005A7FC8" w:rsidP="005A7FC8">
      <w:pPr>
        <w:spacing w:before="40" w:after="40"/>
        <w:rPr>
          <w:i/>
          <w:szCs w:val="20"/>
        </w:rPr>
      </w:pPr>
      <w:r w:rsidRPr="005A7FC8">
        <w:rPr>
          <w:i/>
          <w:szCs w:val="20"/>
        </w:rPr>
        <w:t>ЗАЛИШИТИ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845"/>
      </w:tblGrid>
      <w:tr w:rsidR="005A7FC8" w:rsidRPr="005A7FC8" w:rsidTr="00F15BD8">
        <w:tc>
          <w:tcPr>
            <w:tcW w:w="9629" w:type="dxa"/>
            <w:gridSpan w:val="2"/>
            <w:shd w:val="clear" w:color="auto" w:fill="auto"/>
          </w:tcPr>
          <w:p w:rsidR="005A7FC8" w:rsidRPr="005A7FC8" w:rsidRDefault="005A7FC8" w:rsidP="005A7FC8">
            <w:pPr>
              <w:rPr>
                <w:i/>
                <w:szCs w:val="20"/>
                <w:u w:val="single"/>
              </w:rPr>
            </w:pPr>
            <w:r w:rsidRPr="005A7FC8">
              <w:rPr>
                <w:i/>
              </w:rPr>
              <w:t>Посвідчувальний напис</w:t>
            </w:r>
            <w:r w:rsidRPr="005A7FC8">
              <w:rPr>
                <w:i/>
                <w:szCs w:val="20"/>
              </w:rPr>
              <w:t xml:space="preserve"> нотаріуса </w:t>
            </w:r>
            <w:r w:rsidRPr="005A7FC8">
              <w:rPr>
                <w:i/>
                <w:bdr w:val="none" w:sz="0" w:space="0" w:color="auto" w:frame="1"/>
              </w:rPr>
              <w:t>чи посадової особи, яка відповідно до закону має право на вчинення таких нотаріальних дій</w:t>
            </w:r>
            <w:r w:rsidRPr="005A7FC8">
              <w:rPr>
                <w:i/>
                <w:szCs w:val="20"/>
                <w:u w:val="single"/>
              </w:rPr>
              <w:t xml:space="preserve"> </w:t>
            </w:r>
          </w:p>
          <w:p w:rsidR="005A7FC8" w:rsidRPr="005A7FC8" w:rsidRDefault="005A7FC8" w:rsidP="005A7FC8">
            <w:pPr>
              <w:spacing w:before="40" w:after="40"/>
              <w:jc w:val="center"/>
              <w:rPr>
                <w:noProof/>
                <w:sz w:val="20"/>
                <w:szCs w:val="20"/>
                <w:lang w:eastAsia="uk-UA"/>
              </w:rPr>
            </w:pPr>
          </w:p>
        </w:tc>
      </w:tr>
      <w:tr w:rsidR="005A7FC8" w:rsidRPr="005A7FC8" w:rsidTr="00F15BD8">
        <w:tc>
          <w:tcPr>
            <w:tcW w:w="4667" w:type="dxa"/>
            <w:shd w:val="clear" w:color="auto" w:fill="auto"/>
          </w:tcPr>
          <w:p w:rsidR="005A7FC8" w:rsidRPr="005A7FC8" w:rsidRDefault="005A7FC8" w:rsidP="005A7FC8">
            <w:pPr>
              <w:spacing w:before="40" w:after="40"/>
              <w:jc w:val="center"/>
              <w:rPr>
                <w:b/>
                <w:szCs w:val="20"/>
              </w:rPr>
            </w:pPr>
            <w:r w:rsidRPr="005A7FC8">
              <w:rPr>
                <w:b/>
                <w:szCs w:val="20"/>
              </w:rPr>
              <w:t>Уповноважена особа</w:t>
            </w:r>
          </w:p>
          <w:p w:rsidR="005A7FC8" w:rsidRPr="005A7FC8" w:rsidRDefault="005A7FC8" w:rsidP="005A7FC8">
            <w:pPr>
              <w:spacing w:before="40" w:after="40"/>
              <w:jc w:val="center"/>
              <w:rPr>
                <w:b/>
                <w:szCs w:val="20"/>
              </w:rPr>
            </w:pPr>
          </w:p>
        </w:tc>
        <w:tc>
          <w:tcPr>
            <w:tcW w:w="4962" w:type="dxa"/>
            <w:shd w:val="clear" w:color="auto" w:fill="auto"/>
          </w:tcPr>
          <w:p w:rsidR="005A7FC8" w:rsidRPr="005A7FC8" w:rsidRDefault="005A7FC8" w:rsidP="005A7FC8">
            <w:pPr>
              <w:spacing w:before="40" w:after="40"/>
              <w:jc w:val="center"/>
              <w:rPr>
                <w:szCs w:val="20"/>
              </w:rPr>
            </w:pPr>
            <w:r w:rsidRPr="005A7FC8">
              <w:rPr>
                <w:noProof/>
                <w:sz w:val="20"/>
                <w:szCs w:val="20"/>
                <w:lang w:eastAsia="uk-UA"/>
              </w:rPr>
              <mc:AlternateContent>
                <mc:Choice Requires="wps">
                  <w:drawing>
                    <wp:anchor distT="0" distB="0" distL="114300" distR="114300" simplePos="0" relativeHeight="251665408" behindDoc="0" locked="0" layoutInCell="1" allowOverlap="1" wp14:anchorId="59139675" wp14:editId="5F7FDC72">
                      <wp:simplePos x="0" y="0"/>
                      <wp:positionH relativeFrom="column">
                        <wp:posOffset>2282190</wp:posOffset>
                      </wp:positionH>
                      <wp:positionV relativeFrom="paragraph">
                        <wp:posOffset>43180</wp:posOffset>
                      </wp:positionV>
                      <wp:extent cx="660400" cy="340995"/>
                      <wp:effectExtent l="0" t="0" r="25400" b="20955"/>
                      <wp:wrapNone/>
                      <wp:docPr id="15"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340995"/>
                              </a:xfrm>
                              <a:prstGeom prst="ellipse">
                                <a:avLst/>
                              </a:prstGeom>
                              <a:solidFill>
                                <a:srgbClr val="FFFFFF"/>
                              </a:solidFill>
                              <a:ln w="9525">
                                <a:solidFill>
                                  <a:srgbClr val="000000"/>
                                </a:solidFill>
                                <a:round/>
                                <a:headEnd/>
                                <a:tailEnd/>
                              </a:ln>
                            </wps:spPr>
                            <wps:txbx>
                              <w:txbxContent>
                                <w:p w:rsidR="00F15BD8" w:rsidRDefault="00F15BD8" w:rsidP="005A7FC8">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139675" id="_x0000_s1037" style="position:absolute;left:0;text-align:left;margin-left:179.7pt;margin-top:3.4pt;width:52pt;height:2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">
                      <v:textbox>
                        <w:txbxContent>
                          <w:p w:rsidR="00F15BD8" w:rsidRDefault="00F15BD8" w:rsidP="005A7FC8">
                            <w:pPr>
                              <w:jc w:val="center"/>
                            </w:pPr>
                            <w:r>
                              <w:t>м.п.</w:t>
                            </w:r>
                          </w:p>
                        </w:txbxContent>
                      </v:textbox>
                    </v:oval>
                  </w:pict>
                </mc:Fallback>
              </mc:AlternateContent>
            </w:r>
            <w:r w:rsidRPr="005A7FC8">
              <w:rPr>
                <w:szCs w:val="20"/>
              </w:rPr>
              <w:t>_______________________ /_______________/</w:t>
            </w:r>
          </w:p>
        </w:tc>
      </w:tr>
    </w:tbl>
    <w:p w:rsidR="005A7FC8" w:rsidRPr="005A7FC8" w:rsidRDefault="005A7FC8" w:rsidP="005A7FC8">
      <w:pPr>
        <w:rPr>
          <w:szCs w:val="20"/>
        </w:rPr>
      </w:pPr>
    </w:p>
    <w:p w:rsidR="005A7FC8" w:rsidRPr="005A7FC8" w:rsidRDefault="005A7FC8" w:rsidP="005A7FC8">
      <w:pPr>
        <w:rPr>
          <w:szCs w:val="20"/>
        </w:rPr>
      </w:pPr>
    </w:p>
    <w:p w:rsidR="005A7FC8" w:rsidRPr="005A7FC8" w:rsidRDefault="005A7FC8" w:rsidP="005A7FC8">
      <w:pPr>
        <w:ind w:left="-142"/>
        <w:rPr>
          <w:szCs w:val="20"/>
        </w:rPr>
      </w:pPr>
      <w:r w:rsidRPr="005A7FC8">
        <w:rPr>
          <w:szCs w:val="20"/>
        </w:rPr>
        <w:t>ВІДМІТКИ ДЕПОЗИТАРНОЇ УСТАНОВИ:</w:t>
      </w:r>
    </w:p>
    <w:tbl>
      <w:tblPr>
        <w:tblW w:w="0" w:type="auto"/>
        <w:tblLayout w:type="fixed"/>
        <w:tblLook w:val="0000" w:firstRow="0" w:lastRow="0" w:firstColumn="0" w:lastColumn="0" w:noHBand="0" w:noVBand="0"/>
      </w:tblPr>
      <w:tblGrid>
        <w:gridCol w:w="4219"/>
        <w:gridCol w:w="2126"/>
        <w:gridCol w:w="3402"/>
      </w:tblGrid>
      <w:tr w:rsidR="005A7FC8" w:rsidRPr="005A7FC8" w:rsidTr="00F15BD8">
        <w:tc>
          <w:tcPr>
            <w:tcW w:w="4219" w:type="dxa"/>
            <w:tcBorders>
              <w:top w:val="single" w:sz="6" w:space="0" w:color="auto"/>
              <w:left w:val="single" w:sz="6" w:space="0" w:color="auto"/>
              <w:bottom w:val="single" w:sz="6" w:space="0" w:color="auto"/>
              <w:right w:val="single" w:sz="6" w:space="0" w:color="auto"/>
            </w:tcBorders>
            <w:shd w:val="clear" w:color="auto" w:fill="D9D9D9"/>
          </w:tcPr>
          <w:p w:rsidR="005A7FC8" w:rsidRPr="005A7FC8" w:rsidRDefault="005A7FC8" w:rsidP="005A7FC8">
            <w:pPr>
              <w:spacing w:before="40" w:after="40"/>
              <w:jc w:val="center"/>
              <w:rPr>
                <w:b/>
                <w:sz w:val="22"/>
                <w:szCs w:val="20"/>
              </w:rPr>
            </w:pPr>
            <w:r w:rsidRPr="005A7FC8">
              <w:rPr>
                <w:b/>
                <w:sz w:val="22"/>
                <w:szCs w:val="20"/>
              </w:rPr>
              <w:t>Депозитарний код рахунку</w:t>
            </w:r>
          </w:p>
          <w:p w:rsidR="005A7FC8" w:rsidRPr="005A7FC8" w:rsidRDefault="005A7FC8" w:rsidP="005A7FC8">
            <w:pPr>
              <w:spacing w:before="40" w:after="40"/>
              <w:jc w:val="center"/>
              <w:rPr>
                <w:b/>
                <w:sz w:val="22"/>
                <w:szCs w:val="20"/>
              </w:rPr>
            </w:pPr>
            <w:r w:rsidRPr="005A7FC8">
              <w:rPr>
                <w:b/>
                <w:sz w:val="22"/>
                <w:szCs w:val="20"/>
              </w:rPr>
              <w:t xml:space="preserve"> в цінних паперах</w:t>
            </w:r>
          </w:p>
        </w:tc>
        <w:tc>
          <w:tcPr>
            <w:tcW w:w="2126" w:type="dxa"/>
            <w:tcBorders>
              <w:left w:val="nil"/>
            </w:tcBorders>
          </w:tcPr>
          <w:p w:rsidR="005A7FC8" w:rsidRPr="005A7FC8" w:rsidRDefault="005A7FC8" w:rsidP="005A7FC8">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rsidR="005A7FC8" w:rsidRPr="005A7FC8" w:rsidRDefault="005A7FC8" w:rsidP="005A7FC8">
            <w:pPr>
              <w:keepNext/>
              <w:spacing w:before="40" w:after="40"/>
              <w:jc w:val="center"/>
              <w:outlineLvl w:val="4"/>
              <w:rPr>
                <w:b/>
                <w:sz w:val="22"/>
                <w:szCs w:val="20"/>
              </w:rPr>
            </w:pPr>
            <w:r w:rsidRPr="005A7FC8">
              <w:rPr>
                <w:b/>
                <w:sz w:val="22"/>
                <w:szCs w:val="20"/>
              </w:rPr>
              <w:t xml:space="preserve">Дата відкриття рахунку (рахунків) </w:t>
            </w:r>
          </w:p>
        </w:tc>
      </w:tr>
      <w:tr w:rsidR="005A7FC8" w:rsidRPr="005A7FC8" w:rsidTr="00F15BD8">
        <w:tc>
          <w:tcPr>
            <w:tcW w:w="4219" w:type="dxa"/>
            <w:tcBorders>
              <w:top w:val="single" w:sz="6" w:space="0" w:color="auto"/>
              <w:left w:val="single" w:sz="6" w:space="0" w:color="auto"/>
              <w:bottom w:val="single" w:sz="6" w:space="0" w:color="auto"/>
              <w:right w:val="single" w:sz="6" w:space="0" w:color="auto"/>
            </w:tcBorders>
          </w:tcPr>
          <w:p w:rsidR="005A7FC8" w:rsidRPr="005A7FC8" w:rsidRDefault="005A7FC8" w:rsidP="005A7FC8">
            <w:pPr>
              <w:spacing w:before="40" w:after="40"/>
              <w:jc w:val="center"/>
              <w:rPr>
                <w:sz w:val="22"/>
                <w:szCs w:val="20"/>
              </w:rPr>
            </w:pPr>
          </w:p>
        </w:tc>
        <w:tc>
          <w:tcPr>
            <w:tcW w:w="2126" w:type="dxa"/>
            <w:tcBorders>
              <w:left w:val="nil"/>
            </w:tcBorders>
          </w:tcPr>
          <w:p w:rsidR="005A7FC8" w:rsidRPr="005A7FC8" w:rsidRDefault="005A7FC8" w:rsidP="005A7FC8">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rsidR="005A7FC8" w:rsidRPr="005A7FC8" w:rsidRDefault="005A7FC8" w:rsidP="005A7FC8">
            <w:pPr>
              <w:spacing w:before="40" w:after="40"/>
              <w:jc w:val="center"/>
              <w:rPr>
                <w:sz w:val="22"/>
                <w:szCs w:val="20"/>
              </w:rPr>
            </w:pPr>
          </w:p>
        </w:tc>
      </w:tr>
    </w:tbl>
    <w:p w:rsidR="005A7FC8" w:rsidRPr="005A7FC8" w:rsidRDefault="005A7FC8" w:rsidP="005A7FC8">
      <w:pPr>
        <w:ind w:firstLine="540"/>
        <w:rPr>
          <w:szCs w:val="20"/>
        </w:rPr>
      </w:pPr>
    </w:p>
    <w:tbl>
      <w:tblPr>
        <w:tblW w:w="0" w:type="auto"/>
        <w:tblLook w:val="01E0" w:firstRow="1" w:lastRow="1" w:firstColumn="1" w:lastColumn="1" w:noHBand="0" w:noVBand="0"/>
      </w:tblPr>
      <w:tblGrid>
        <w:gridCol w:w="7284"/>
        <w:gridCol w:w="2070"/>
      </w:tblGrid>
      <w:tr w:rsidR="005A7FC8" w:rsidRPr="005A7FC8" w:rsidTr="00F15BD8">
        <w:tc>
          <w:tcPr>
            <w:tcW w:w="7488" w:type="dxa"/>
            <w:shd w:val="clear" w:color="auto" w:fill="auto"/>
          </w:tcPr>
          <w:p w:rsidR="005A7FC8" w:rsidRPr="005A7FC8" w:rsidRDefault="005A7FC8" w:rsidP="005A7FC8">
            <w:pPr>
              <w:rPr>
                <w:bCs/>
              </w:rPr>
            </w:pPr>
            <w:r w:rsidRPr="005A7FC8">
              <w:rPr>
                <w:bCs/>
              </w:rPr>
              <w:t>Начальник управління обслуговування активів інститутів спільного інвестування департаменту депозитарної діяльності</w:t>
            </w:r>
          </w:p>
          <w:p w:rsidR="005A7FC8" w:rsidRPr="005A7FC8" w:rsidRDefault="005A7FC8" w:rsidP="005A7FC8">
            <w:pPr>
              <w:rPr>
                <w:bCs/>
              </w:rPr>
            </w:pPr>
          </w:p>
        </w:tc>
        <w:tc>
          <w:tcPr>
            <w:tcW w:w="2083" w:type="dxa"/>
            <w:shd w:val="clear" w:color="auto" w:fill="auto"/>
          </w:tcPr>
          <w:p w:rsidR="005A7FC8" w:rsidRPr="005A7FC8" w:rsidRDefault="005A7FC8" w:rsidP="005A7FC8">
            <w:pPr>
              <w:rPr>
                <w:bCs/>
              </w:rPr>
            </w:pPr>
          </w:p>
          <w:p w:rsidR="005A7FC8" w:rsidRPr="005A7FC8" w:rsidRDefault="005A7FC8" w:rsidP="005A7FC8">
            <w:pPr>
              <w:jc w:val="right"/>
              <w:rPr>
                <w:bCs/>
              </w:rPr>
            </w:pPr>
            <w:r w:rsidRPr="005A7FC8">
              <w:rPr>
                <w:bCs/>
              </w:rPr>
              <w:t>І.М.Гапоненко</w:t>
            </w:r>
          </w:p>
          <w:p w:rsidR="005A7FC8" w:rsidRPr="005A7FC8" w:rsidRDefault="005A7FC8" w:rsidP="005A7FC8">
            <w:pPr>
              <w:rPr>
                <w:b/>
              </w:rPr>
            </w:pPr>
          </w:p>
        </w:tc>
      </w:tr>
    </w:tbl>
    <w:p w:rsidR="005A7FC8" w:rsidRPr="005A7FC8" w:rsidRDefault="005A7FC8" w:rsidP="005A7FC8"/>
    <w:p w:rsidR="00445A39" w:rsidRPr="00050755" w:rsidRDefault="00445A39">
      <w:pPr>
        <w:ind w:firstLine="540"/>
        <w:jc w:val="center"/>
      </w:pPr>
    </w:p>
    <w:sectPr w:rsidR="00445A39" w:rsidRPr="00050755" w:rsidSect="00902F6B">
      <w:headerReference w:type="default" r:id="rId23"/>
      <w:footerReference w:type="even" r:id="rId24"/>
      <w:footerReference w:type="default" r:id="rId25"/>
      <w:pgSz w:w="11906" w:h="16838"/>
      <w:pgMar w:top="330" w:right="851" w:bottom="1134" w:left="1701" w:header="28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560" w:rsidRDefault="00AF0560">
      <w:r>
        <w:separator/>
      </w:r>
    </w:p>
  </w:endnote>
  <w:endnote w:type="continuationSeparator" w:id="0">
    <w:p w:rsidR="00AF0560" w:rsidRDefault="00AF0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Roboto">
    <w:altName w:val="Times New Roman"/>
    <w:charset w:val="00"/>
    <w:family w:val="auto"/>
    <w:pitch w:val="default"/>
  </w:font>
  <w:font w:name="inherit">
    <w:altName w:val="Times New Roman"/>
    <w:charset w:val="00"/>
    <w:family w:val="auto"/>
    <w:pitch w:val="default"/>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BD8" w:rsidRDefault="00F15BD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15BD8" w:rsidRDefault="00F15BD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BD8" w:rsidRDefault="00F15BD8">
    <w:pPr>
      <w:jc w:val="center"/>
      <w:rPr>
        <w:sz w:val="20"/>
      </w:rPr>
    </w:pPr>
    <w:r>
      <w:rPr>
        <w:sz w:val="20"/>
      </w:rPr>
      <w:t>Положення про депозитарну діяльність депозитарної установи АБ «УКРГАЗБАНК»</w:t>
    </w:r>
  </w:p>
  <w:p w:rsidR="00F15BD8" w:rsidRDefault="00F15BD8">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560" w:rsidRDefault="00AF0560">
      <w:r>
        <w:separator/>
      </w:r>
    </w:p>
  </w:footnote>
  <w:footnote w:type="continuationSeparator" w:id="0">
    <w:p w:rsidR="00AF0560" w:rsidRDefault="00AF0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BD8" w:rsidRDefault="00F15BD8">
    <w:pPr>
      <w:pStyle w:val="ad"/>
      <w:jc w:val="center"/>
      <w:rPr>
        <w:sz w:val="20"/>
      </w:rPr>
    </w:pPr>
    <w:r>
      <w:rPr>
        <w:sz w:val="20"/>
      </w:rPr>
      <w:fldChar w:fldCharType="begin"/>
    </w:r>
    <w:r>
      <w:rPr>
        <w:sz w:val="20"/>
      </w:rPr>
      <w:instrText>PAGE   \* MERGEFORMAT</w:instrText>
    </w:r>
    <w:r>
      <w:rPr>
        <w:sz w:val="20"/>
      </w:rPr>
      <w:fldChar w:fldCharType="separate"/>
    </w:r>
    <w:r w:rsidR="00512385" w:rsidRPr="00512385">
      <w:rPr>
        <w:noProof/>
        <w:sz w:val="20"/>
        <w:lang w:val="ru-RU"/>
      </w:rPr>
      <w:t>243</w:t>
    </w:r>
    <w:r>
      <w:rPr>
        <w:sz w:val="20"/>
      </w:rPr>
      <w:fldChar w:fldCharType="end"/>
    </w:r>
  </w:p>
  <w:p w:rsidR="00F15BD8" w:rsidRDefault="00F15BD8">
    <w:pPr>
      <w:jc w:val="center"/>
      <w:rPr>
        <w:i/>
      </w:rPr>
    </w:pPr>
  </w:p>
  <w:p w:rsidR="00F15BD8" w:rsidRDefault="00F15BD8"/>
  <w:p w:rsidR="00F15BD8" w:rsidRDefault="00F15BD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D16C50"/>
    <w:multiLevelType w:val="multilevel"/>
    <w:tmpl w:val="FD1CA63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A43686D"/>
    <w:multiLevelType w:val="hybridMultilevel"/>
    <w:tmpl w:val="E140D712"/>
    <w:lvl w:ilvl="0" w:tplc="04220011">
      <w:start w:val="9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AD36A8B"/>
    <w:multiLevelType w:val="hybridMultilevel"/>
    <w:tmpl w:val="DB98014E"/>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15:restartNumberingAfterBreak="0">
    <w:nsid w:val="0BB30AF5"/>
    <w:multiLevelType w:val="hybridMultilevel"/>
    <w:tmpl w:val="B23C2766"/>
    <w:lvl w:ilvl="0" w:tplc="69E85C20">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BDD4948"/>
    <w:multiLevelType w:val="hybridMultilevel"/>
    <w:tmpl w:val="3CFE4B88"/>
    <w:lvl w:ilvl="0" w:tplc="E90AEC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E3249E5"/>
    <w:multiLevelType w:val="hybridMultilevel"/>
    <w:tmpl w:val="DB98014E"/>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0E9C2309"/>
    <w:multiLevelType w:val="hybridMultilevel"/>
    <w:tmpl w:val="BD9485F2"/>
    <w:lvl w:ilvl="0" w:tplc="988A85A0">
      <w:start w:val="4"/>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15D956EE"/>
    <w:multiLevelType w:val="hybridMultilevel"/>
    <w:tmpl w:val="EFB22A02"/>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20FA60D1"/>
    <w:multiLevelType w:val="multilevel"/>
    <w:tmpl w:val="5EB60B28"/>
    <w:lvl w:ilvl="0">
      <w:start w:val="1"/>
      <w:numFmt w:val="decimal"/>
      <w:lvlText w:val="%1."/>
      <w:lvlJc w:val="left"/>
      <w:pPr>
        <w:tabs>
          <w:tab w:val="num" w:pos="-540"/>
        </w:tabs>
        <w:ind w:left="-540" w:hanging="360"/>
      </w:pPr>
      <w:rPr>
        <w:rFonts w:cs="Times New Roman"/>
      </w:rPr>
    </w:lvl>
    <w:lvl w:ilvl="1">
      <w:start w:val="6"/>
      <w:numFmt w:val="decimal"/>
      <w:isLgl/>
      <w:lvlText w:val="%1.%2."/>
      <w:lvlJc w:val="left"/>
      <w:pPr>
        <w:ind w:left="360" w:hanging="360"/>
      </w:pPr>
      <w:rPr>
        <w:rFonts w:cs="Times New Roman"/>
      </w:rPr>
    </w:lvl>
    <w:lvl w:ilvl="2">
      <w:start w:val="1"/>
      <w:numFmt w:val="decimal"/>
      <w:isLgl/>
      <w:lvlText w:val="%1.%2.%3."/>
      <w:lvlJc w:val="left"/>
      <w:pPr>
        <w:ind w:left="162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420" w:hanging="720"/>
      </w:pPr>
      <w:rPr>
        <w:rFonts w:cs="Times New Roman"/>
      </w:rPr>
    </w:lvl>
    <w:lvl w:ilvl="5">
      <w:start w:val="1"/>
      <w:numFmt w:val="decimal"/>
      <w:isLgl/>
      <w:lvlText w:val="%1.%2.%3.%4.%5.%6."/>
      <w:lvlJc w:val="left"/>
      <w:pPr>
        <w:ind w:left="4680" w:hanging="1080"/>
      </w:pPr>
      <w:rPr>
        <w:rFonts w:cs="Times New Roman"/>
      </w:rPr>
    </w:lvl>
    <w:lvl w:ilvl="6">
      <w:start w:val="1"/>
      <w:numFmt w:val="decimal"/>
      <w:isLgl/>
      <w:lvlText w:val="%1.%2.%3.%4.%5.%6.%7."/>
      <w:lvlJc w:val="left"/>
      <w:pPr>
        <w:ind w:left="5580" w:hanging="1080"/>
      </w:pPr>
      <w:rPr>
        <w:rFonts w:cs="Times New Roman"/>
      </w:rPr>
    </w:lvl>
    <w:lvl w:ilvl="7">
      <w:start w:val="1"/>
      <w:numFmt w:val="decimal"/>
      <w:isLgl/>
      <w:lvlText w:val="%1.%2.%3.%4.%5.%6.%7.%8."/>
      <w:lvlJc w:val="left"/>
      <w:pPr>
        <w:ind w:left="6480" w:hanging="1080"/>
      </w:pPr>
      <w:rPr>
        <w:rFonts w:cs="Times New Roman"/>
      </w:rPr>
    </w:lvl>
    <w:lvl w:ilvl="8">
      <w:start w:val="1"/>
      <w:numFmt w:val="decimal"/>
      <w:isLgl/>
      <w:lvlText w:val="%1.%2.%3.%4.%5.%6.%7.%8.%9."/>
      <w:lvlJc w:val="left"/>
      <w:pPr>
        <w:ind w:left="7740" w:hanging="1440"/>
      </w:pPr>
      <w:rPr>
        <w:rFonts w:cs="Times New Roman"/>
      </w:rPr>
    </w:lvl>
  </w:abstractNum>
  <w:abstractNum w:abstractNumId="10" w15:restartNumberingAfterBreak="0">
    <w:nsid w:val="22747748"/>
    <w:multiLevelType w:val="hybridMultilevel"/>
    <w:tmpl w:val="14184728"/>
    <w:lvl w:ilvl="0" w:tplc="FBACB5BA">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74F2E57"/>
    <w:multiLevelType w:val="hybridMultilevel"/>
    <w:tmpl w:val="B8787B26"/>
    <w:lvl w:ilvl="0" w:tplc="1F6258A8">
      <w:start w:val="86"/>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2" w15:restartNumberingAfterBreak="0">
    <w:nsid w:val="30CF32D9"/>
    <w:multiLevelType w:val="hybridMultilevel"/>
    <w:tmpl w:val="DB98014E"/>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451F094F"/>
    <w:multiLevelType w:val="hybridMultilevel"/>
    <w:tmpl w:val="BDA27932"/>
    <w:lvl w:ilvl="0" w:tplc="EA1E13A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4C010875"/>
    <w:multiLevelType w:val="hybridMultilevel"/>
    <w:tmpl w:val="E522FB26"/>
    <w:lvl w:ilvl="0" w:tplc="988A85A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FD2D1E"/>
    <w:multiLevelType w:val="hybridMultilevel"/>
    <w:tmpl w:val="34C4C5E0"/>
    <w:lvl w:ilvl="0" w:tplc="F016040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FE713E9"/>
    <w:multiLevelType w:val="hybridMultilevel"/>
    <w:tmpl w:val="DB98014E"/>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526819EF"/>
    <w:multiLevelType w:val="hybridMultilevel"/>
    <w:tmpl w:val="8174CA92"/>
    <w:lvl w:ilvl="0" w:tplc="6D50150A">
      <w:start w:val="5"/>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8" w15:restartNumberingAfterBreak="0">
    <w:nsid w:val="53CB57E5"/>
    <w:multiLevelType w:val="hybridMultilevel"/>
    <w:tmpl w:val="74A0B528"/>
    <w:lvl w:ilvl="0" w:tplc="551C8222">
      <w:start w:val="1"/>
      <w:numFmt w:val="bullet"/>
      <w:lvlText w:val="‒"/>
      <w:lvlJc w:val="left"/>
      <w:pPr>
        <w:ind w:left="1429" w:hanging="360"/>
      </w:pPr>
      <w:rPr>
        <w:rFonts w:ascii="Calibri" w:hAnsi="Calibr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9" w15:restartNumberingAfterBreak="0">
    <w:nsid w:val="56496C37"/>
    <w:multiLevelType w:val="multilevel"/>
    <w:tmpl w:val="35E2AA2A"/>
    <w:lvl w:ilvl="0">
      <w:start w:val="1"/>
      <w:numFmt w:val="decimal"/>
      <w:lvlText w:val="%1."/>
      <w:lvlJc w:val="left"/>
      <w:pPr>
        <w:ind w:left="1080" w:hanging="360"/>
      </w:pPr>
      <w:rPr>
        <w:rFonts w:cs="Times New Roman" w:hint="default"/>
        <w:b w:val="0"/>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0" w15:restartNumberingAfterBreak="0">
    <w:nsid w:val="5C445920"/>
    <w:multiLevelType w:val="hybridMultilevel"/>
    <w:tmpl w:val="A858E84E"/>
    <w:lvl w:ilvl="0" w:tplc="4CE69ECC">
      <w:start w:val="92"/>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21" w15:restartNumberingAfterBreak="0">
    <w:nsid w:val="632C4E9F"/>
    <w:multiLevelType w:val="hybridMultilevel"/>
    <w:tmpl w:val="6FC44B08"/>
    <w:lvl w:ilvl="0" w:tplc="1E20F18E">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6FF31108"/>
    <w:multiLevelType w:val="hybridMultilevel"/>
    <w:tmpl w:val="088C5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03F797F"/>
    <w:multiLevelType w:val="hybridMultilevel"/>
    <w:tmpl w:val="7A684CDA"/>
    <w:lvl w:ilvl="0" w:tplc="F016040E">
      <w:start w:val="1"/>
      <w:numFmt w:val="bullet"/>
      <w:lvlText w:val="-"/>
      <w:lvlJc w:val="left"/>
      <w:pPr>
        <w:ind w:left="1968" w:hanging="360"/>
      </w:pPr>
      <w:rPr>
        <w:rFonts w:ascii="Times New Roman" w:hAnsi="Times New Roman" w:cs="Times New Roman" w:hint="default"/>
      </w:rPr>
    </w:lvl>
    <w:lvl w:ilvl="1" w:tplc="04220003" w:tentative="1">
      <w:start w:val="1"/>
      <w:numFmt w:val="bullet"/>
      <w:lvlText w:val="o"/>
      <w:lvlJc w:val="left"/>
      <w:pPr>
        <w:ind w:left="2688" w:hanging="360"/>
      </w:pPr>
      <w:rPr>
        <w:rFonts w:ascii="Courier New" w:hAnsi="Courier New" w:cs="Courier New" w:hint="default"/>
      </w:rPr>
    </w:lvl>
    <w:lvl w:ilvl="2" w:tplc="04220005" w:tentative="1">
      <w:start w:val="1"/>
      <w:numFmt w:val="bullet"/>
      <w:lvlText w:val=""/>
      <w:lvlJc w:val="left"/>
      <w:pPr>
        <w:ind w:left="3408" w:hanging="360"/>
      </w:pPr>
      <w:rPr>
        <w:rFonts w:ascii="Wingdings" w:hAnsi="Wingdings" w:hint="default"/>
      </w:rPr>
    </w:lvl>
    <w:lvl w:ilvl="3" w:tplc="04220001" w:tentative="1">
      <w:start w:val="1"/>
      <w:numFmt w:val="bullet"/>
      <w:lvlText w:val=""/>
      <w:lvlJc w:val="left"/>
      <w:pPr>
        <w:ind w:left="4128" w:hanging="360"/>
      </w:pPr>
      <w:rPr>
        <w:rFonts w:ascii="Symbol" w:hAnsi="Symbol" w:hint="default"/>
      </w:rPr>
    </w:lvl>
    <w:lvl w:ilvl="4" w:tplc="04220003" w:tentative="1">
      <w:start w:val="1"/>
      <w:numFmt w:val="bullet"/>
      <w:lvlText w:val="o"/>
      <w:lvlJc w:val="left"/>
      <w:pPr>
        <w:ind w:left="4848" w:hanging="360"/>
      </w:pPr>
      <w:rPr>
        <w:rFonts w:ascii="Courier New" w:hAnsi="Courier New" w:cs="Courier New" w:hint="default"/>
      </w:rPr>
    </w:lvl>
    <w:lvl w:ilvl="5" w:tplc="04220005" w:tentative="1">
      <w:start w:val="1"/>
      <w:numFmt w:val="bullet"/>
      <w:lvlText w:val=""/>
      <w:lvlJc w:val="left"/>
      <w:pPr>
        <w:ind w:left="5568" w:hanging="360"/>
      </w:pPr>
      <w:rPr>
        <w:rFonts w:ascii="Wingdings" w:hAnsi="Wingdings" w:hint="default"/>
      </w:rPr>
    </w:lvl>
    <w:lvl w:ilvl="6" w:tplc="04220001" w:tentative="1">
      <w:start w:val="1"/>
      <w:numFmt w:val="bullet"/>
      <w:lvlText w:val=""/>
      <w:lvlJc w:val="left"/>
      <w:pPr>
        <w:ind w:left="6288" w:hanging="360"/>
      </w:pPr>
      <w:rPr>
        <w:rFonts w:ascii="Symbol" w:hAnsi="Symbol" w:hint="default"/>
      </w:rPr>
    </w:lvl>
    <w:lvl w:ilvl="7" w:tplc="04220003" w:tentative="1">
      <w:start w:val="1"/>
      <w:numFmt w:val="bullet"/>
      <w:lvlText w:val="o"/>
      <w:lvlJc w:val="left"/>
      <w:pPr>
        <w:ind w:left="7008" w:hanging="360"/>
      </w:pPr>
      <w:rPr>
        <w:rFonts w:ascii="Courier New" w:hAnsi="Courier New" w:cs="Courier New" w:hint="default"/>
      </w:rPr>
    </w:lvl>
    <w:lvl w:ilvl="8" w:tplc="04220005" w:tentative="1">
      <w:start w:val="1"/>
      <w:numFmt w:val="bullet"/>
      <w:lvlText w:val=""/>
      <w:lvlJc w:val="left"/>
      <w:pPr>
        <w:ind w:left="7728" w:hanging="360"/>
      </w:pPr>
      <w:rPr>
        <w:rFonts w:ascii="Wingdings" w:hAnsi="Wingdings" w:hint="default"/>
      </w:rPr>
    </w:lvl>
  </w:abstractNum>
  <w:abstractNum w:abstractNumId="24" w15:restartNumberingAfterBreak="0">
    <w:nsid w:val="70B93C1C"/>
    <w:multiLevelType w:val="hybridMultilevel"/>
    <w:tmpl w:val="90AC866A"/>
    <w:lvl w:ilvl="0" w:tplc="9BC08C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7200484E"/>
    <w:multiLevelType w:val="hybridMultilevel"/>
    <w:tmpl w:val="C2FCE1E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6" w15:restartNumberingAfterBreak="0">
    <w:nsid w:val="7788723E"/>
    <w:multiLevelType w:val="multilevel"/>
    <w:tmpl w:val="301AD6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77FE14C6"/>
    <w:multiLevelType w:val="multilevel"/>
    <w:tmpl w:val="3F40FD02"/>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960"/>
        </w:tabs>
        <w:ind w:left="960" w:hanging="360"/>
      </w:pPr>
      <w:rPr>
        <w:rFonts w:hint="default"/>
        <w:i w:val="0"/>
      </w:rPr>
    </w:lvl>
    <w:lvl w:ilvl="2">
      <w:start w:val="1"/>
      <w:numFmt w:val="decimal"/>
      <w:lvlText w:val="%1.%2.%3"/>
      <w:lvlJc w:val="left"/>
      <w:pPr>
        <w:tabs>
          <w:tab w:val="num" w:pos="1920"/>
        </w:tabs>
        <w:ind w:left="1920" w:hanging="720"/>
      </w:pPr>
      <w:rPr>
        <w:rFonts w:hint="default"/>
        <w:i w:val="0"/>
      </w:rPr>
    </w:lvl>
    <w:lvl w:ilvl="3">
      <w:start w:val="1"/>
      <w:numFmt w:val="decimal"/>
      <w:lvlText w:val="%1.%2.%3.%4"/>
      <w:lvlJc w:val="left"/>
      <w:pPr>
        <w:tabs>
          <w:tab w:val="num" w:pos="2520"/>
        </w:tabs>
        <w:ind w:left="2520" w:hanging="720"/>
      </w:pPr>
      <w:rPr>
        <w:rFonts w:hint="default"/>
        <w:i w:val="0"/>
      </w:rPr>
    </w:lvl>
    <w:lvl w:ilvl="4">
      <w:start w:val="1"/>
      <w:numFmt w:val="decimal"/>
      <w:lvlText w:val="%1.%2.%3.%4.%5"/>
      <w:lvlJc w:val="left"/>
      <w:pPr>
        <w:tabs>
          <w:tab w:val="num" w:pos="3120"/>
        </w:tabs>
        <w:ind w:left="3120" w:hanging="720"/>
      </w:pPr>
      <w:rPr>
        <w:rFonts w:hint="default"/>
        <w:i w:val="0"/>
      </w:rPr>
    </w:lvl>
    <w:lvl w:ilvl="5">
      <w:start w:val="1"/>
      <w:numFmt w:val="decimal"/>
      <w:lvlText w:val="%1.%2.%3.%4.%5.%6"/>
      <w:lvlJc w:val="left"/>
      <w:pPr>
        <w:tabs>
          <w:tab w:val="num" w:pos="4080"/>
        </w:tabs>
        <w:ind w:left="4080" w:hanging="1080"/>
      </w:pPr>
      <w:rPr>
        <w:rFonts w:hint="default"/>
        <w:i w:val="0"/>
      </w:rPr>
    </w:lvl>
    <w:lvl w:ilvl="6">
      <w:start w:val="1"/>
      <w:numFmt w:val="decimal"/>
      <w:lvlText w:val="%1.%2.%3.%4.%5.%6.%7"/>
      <w:lvlJc w:val="left"/>
      <w:pPr>
        <w:tabs>
          <w:tab w:val="num" w:pos="4680"/>
        </w:tabs>
        <w:ind w:left="4680" w:hanging="1080"/>
      </w:pPr>
      <w:rPr>
        <w:rFonts w:hint="default"/>
        <w:i w:val="0"/>
      </w:rPr>
    </w:lvl>
    <w:lvl w:ilvl="7">
      <w:start w:val="1"/>
      <w:numFmt w:val="decimal"/>
      <w:lvlText w:val="%1.%2.%3.%4.%5.%6.%7.%8"/>
      <w:lvlJc w:val="left"/>
      <w:pPr>
        <w:tabs>
          <w:tab w:val="num" w:pos="5640"/>
        </w:tabs>
        <w:ind w:left="5640" w:hanging="1440"/>
      </w:pPr>
      <w:rPr>
        <w:rFonts w:hint="default"/>
        <w:i w:val="0"/>
      </w:rPr>
    </w:lvl>
    <w:lvl w:ilvl="8">
      <w:start w:val="1"/>
      <w:numFmt w:val="decimal"/>
      <w:lvlText w:val="%1.%2.%3.%4.%5.%6.%7.%8.%9"/>
      <w:lvlJc w:val="left"/>
      <w:pPr>
        <w:tabs>
          <w:tab w:val="num" w:pos="6240"/>
        </w:tabs>
        <w:ind w:left="6240" w:hanging="1440"/>
      </w:pPr>
      <w:rPr>
        <w:rFonts w:hint="default"/>
        <w:i w:val="0"/>
      </w:rPr>
    </w:lvl>
  </w:abstractNum>
  <w:abstractNum w:abstractNumId="28" w15:restartNumberingAfterBreak="0">
    <w:nsid w:val="7B901F00"/>
    <w:multiLevelType w:val="hybridMultilevel"/>
    <w:tmpl w:val="D8446012"/>
    <w:lvl w:ilvl="0" w:tplc="F016040E">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9" w15:restartNumberingAfterBreak="0">
    <w:nsid w:val="7C035345"/>
    <w:multiLevelType w:val="hybridMultilevel"/>
    <w:tmpl w:val="4C26AD02"/>
    <w:lvl w:ilvl="0" w:tplc="9F724876">
      <w:start w:val="1"/>
      <w:numFmt w:val="decimal"/>
      <w:lvlText w:val="%1."/>
      <w:lvlJc w:val="left"/>
      <w:pPr>
        <w:ind w:left="1211" w:hanging="360"/>
      </w:pPr>
      <w:rPr>
        <w:rFonts w:cs="Times New Roman" w:hint="default"/>
        <w:i w:val="0"/>
      </w:rPr>
    </w:lvl>
    <w:lvl w:ilvl="1" w:tplc="04220019" w:tentative="1">
      <w:start w:val="1"/>
      <w:numFmt w:val="lowerLetter"/>
      <w:lvlText w:val="%2."/>
      <w:lvlJc w:val="left"/>
      <w:pPr>
        <w:ind w:left="2367" w:hanging="360"/>
      </w:pPr>
      <w:rPr>
        <w:rFonts w:cs="Times New Roman"/>
      </w:rPr>
    </w:lvl>
    <w:lvl w:ilvl="2" w:tplc="0422001B" w:tentative="1">
      <w:start w:val="1"/>
      <w:numFmt w:val="lowerRoman"/>
      <w:lvlText w:val="%3."/>
      <w:lvlJc w:val="right"/>
      <w:pPr>
        <w:ind w:left="3087" w:hanging="180"/>
      </w:pPr>
      <w:rPr>
        <w:rFonts w:cs="Times New Roman"/>
      </w:rPr>
    </w:lvl>
    <w:lvl w:ilvl="3" w:tplc="0422000F" w:tentative="1">
      <w:start w:val="1"/>
      <w:numFmt w:val="decimal"/>
      <w:lvlText w:val="%4."/>
      <w:lvlJc w:val="left"/>
      <w:pPr>
        <w:ind w:left="3807" w:hanging="360"/>
      </w:pPr>
      <w:rPr>
        <w:rFonts w:cs="Times New Roman"/>
      </w:rPr>
    </w:lvl>
    <w:lvl w:ilvl="4" w:tplc="04220019" w:tentative="1">
      <w:start w:val="1"/>
      <w:numFmt w:val="lowerLetter"/>
      <w:lvlText w:val="%5."/>
      <w:lvlJc w:val="left"/>
      <w:pPr>
        <w:ind w:left="4527" w:hanging="360"/>
      </w:pPr>
      <w:rPr>
        <w:rFonts w:cs="Times New Roman"/>
      </w:rPr>
    </w:lvl>
    <w:lvl w:ilvl="5" w:tplc="0422001B" w:tentative="1">
      <w:start w:val="1"/>
      <w:numFmt w:val="lowerRoman"/>
      <w:lvlText w:val="%6."/>
      <w:lvlJc w:val="right"/>
      <w:pPr>
        <w:ind w:left="5247" w:hanging="180"/>
      </w:pPr>
      <w:rPr>
        <w:rFonts w:cs="Times New Roman"/>
      </w:rPr>
    </w:lvl>
    <w:lvl w:ilvl="6" w:tplc="0422000F" w:tentative="1">
      <w:start w:val="1"/>
      <w:numFmt w:val="decimal"/>
      <w:lvlText w:val="%7."/>
      <w:lvlJc w:val="left"/>
      <w:pPr>
        <w:ind w:left="5967" w:hanging="360"/>
      </w:pPr>
      <w:rPr>
        <w:rFonts w:cs="Times New Roman"/>
      </w:rPr>
    </w:lvl>
    <w:lvl w:ilvl="7" w:tplc="04220019" w:tentative="1">
      <w:start w:val="1"/>
      <w:numFmt w:val="lowerLetter"/>
      <w:lvlText w:val="%8."/>
      <w:lvlJc w:val="left"/>
      <w:pPr>
        <w:ind w:left="6687" w:hanging="360"/>
      </w:pPr>
      <w:rPr>
        <w:rFonts w:cs="Times New Roman"/>
      </w:rPr>
    </w:lvl>
    <w:lvl w:ilvl="8" w:tplc="0422001B" w:tentative="1">
      <w:start w:val="1"/>
      <w:numFmt w:val="lowerRoman"/>
      <w:lvlText w:val="%9."/>
      <w:lvlJc w:val="right"/>
      <w:pPr>
        <w:ind w:left="7407" w:hanging="180"/>
      </w:pPr>
      <w:rPr>
        <w:rFonts w:cs="Times New Roman"/>
      </w:rPr>
    </w:lvl>
  </w:abstractNum>
  <w:num w:numId="1">
    <w:abstractNumId w:val="26"/>
  </w:num>
  <w:num w:numId="2">
    <w:abstractNumId w:val="0"/>
    <w:lvlOverride w:ilvl="0">
      <w:lvl w:ilvl="0">
        <w:numFmt w:val="bullet"/>
        <w:lvlText w:val="-"/>
        <w:legacy w:legacy="1" w:legacySpace="0" w:legacyIndent="1080"/>
        <w:lvlJc w:val="left"/>
        <w:pPr>
          <w:ind w:left="1800" w:hanging="1080"/>
        </w:pPr>
      </w:lvl>
    </w:lvlOverride>
  </w:num>
  <w:num w:numId="3">
    <w:abstractNumId w:val="0"/>
    <w:lvlOverride w:ilvl="0">
      <w:lvl w:ilvl="0">
        <w:start w:val="1"/>
        <w:numFmt w:val="bullet"/>
        <w:lvlText w:val="-"/>
        <w:legacy w:legacy="1" w:legacySpace="0" w:legacyIndent="360"/>
        <w:lvlJc w:val="left"/>
        <w:pPr>
          <w:ind w:left="1080" w:hanging="360"/>
        </w:pPr>
      </w:lvl>
    </w:lvlOverride>
  </w:num>
  <w:num w:numId="4">
    <w:abstractNumId w:val="1"/>
  </w:num>
  <w:num w:numId="5">
    <w:abstractNumId w:val="10"/>
  </w:num>
  <w:num w:numId="6">
    <w:abstractNumId w:val="25"/>
  </w:num>
  <w:num w:numId="7">
    <w:abstractNumId w:val="0"/>
    <w:lvlOverride w:ilvl="0">
      <w:lvl w:ilvl="0">
        <w:start w:val="1"/>
        <w:numFmt w:val="bullet"/>
        <w:lvlText w:val="-"/>
        <w:legacy w:legacy="1" w:legacySpace="0" w:legacyIndent="360"/>
        <w:lvlJc w:val="left"/>
        <w:pPr>
          <w:ind w:left="936" w:hanging="360"/>
        </w:pPr>
      </w:lvl>
    </w:lvlOverride>
  </w:num>
  <w:num w:numId="8">
    <w:abstractNumId w:val="8"/>
  </w:num>
  <w:num w:numId="9">
    <w:abstractNumId w:val="7"/>
  </w:num>
  <w:num w:numId="10">
    <w:abstractNumId w:val="27"/>
  </w:num>
  <w:num w:numId="11">
    <w:abstractNumId w:val="13"/>
  </w:num>
  <w:num w:numId="12">
    <w:abstractNumId w:val="3"/>
  </w:num>
  <w:num w:numId="13">
    <w:abstractNumId w:val="6"/>
  </w:num>
  <w:num w:numId="14">
    <w:abstractNumId w:val="16"/>
  </w:num>
  <w:num w:numId="15">
    <w:abstractNumId w:val="12"/>
  </w:num>
  <w:num w:numId="16">
    <w:abstractNumId w:val="14"/>
  </w:num>
  <w:num w:numId="17">
    <w:abstractNumId w:val="22"/>
  </w:num>
  <w:num w:numId="18">
    <w:abstractNumId w:val="21"/>
  </w:num>
  <w:num w:numId="19">
    <w:abstractNumId w:val="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19"/>
  </w:num>
  <w:num w:numId="24">
    <w:abstractNumId w:val="18"/>
  </w:num>
  <w:num w:numId="25">
    <w:abstractNumId w:val="28"/>
  </w:num>
  <w:num w:numId="26">
    <w:abstractNumId w:val="23"/>
  </w:num>
  <w:num w:numId="27">
    <w:abstractNumId w:val="15"/>
  </w:num>
  <w:num w:numId="28">
    <w:abstractNumId w:val="5"/>
  </w:num>
  <w:num w:numId="29">
    <w:abstractNumId w:val="4"/>
  </w:num>
  <w:num w:numId="30">
    <w:abstractNumId w:val="24"/>
  </w:num>
  <w:num w:numId="31">
    <w:abstractNumId w:val="11"/>
  </w:num>
  <w:num w:numId="32">
    <w:abstractNumId w:val="17"/>
  </w:num>
  <w:num w:numId="33">
    <w:abstractNumId w:val="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hideSpellingErrors/>
  <w:hideGrammaticalError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A39"/>
    <w:rsid w:val="000270A1"/>
    <w:rsid w:val="00050755"/>
    <w:rsid w:val="00086B77"/>
    <w:rsid w:val="000C36B1"/>
    <w:rsid w:val="000F71C1"/>
    <w:rsid w:val="001003E4"/>
    <w:rsid w:val="00123AEC"/>
    <w:rsid w:val="001449EC"/>
    <w:rsid w:val="00167D6B"/>
    <w:rsid w:val="001819E9"/>
    <w:rsid w:val="0019524C"/>
    <w:rsid w:val="001A2C7C"/>
    <w:rsid w:val="001D27B5"/>
    <w:rsid w:val="001F2BD1"/>
    <w:rsid w:val="001F3101"/>
    <w:rsid w:val="00202944"/>
    <w:rsid w:val="00203A0C"/>
    <w:rsid w:val="00226E60"/>
    <w:rsid w:val="00227C9F"/>
    <w:rsid w:val="00253B2C"/>
    <w:rsid w:val="0026291D"/>
    <w:rsid w:val="00266DEB"/>
    <w:rsid w:val="00272FFF"/>
    <w:rsid w:val="002748EA"/>
    <w:rsid w:val="002A7F75"/>
    <w:rsid w:val="002D708E"/>
    <w:rsid w:val="002F3FCD"/>
    <w:rsid w:val="00305109"/>
    <w:rsid w:val="00332A73"/>
    <w:rsid w:val="00333181"/>
    <w:rsid w:val="0037281E"/>
    <w:rsid w:val="0038328C"/>
    <w:rsid w:val="003C3571"/>
    <w:rsid w:val="00404BD3"/>
    <w:rsid w:val="00426964"/>
    <w:rsid w:val="00445A39"/>
    <w:rsid w:val="00462F3C"/>
    <w:rsid w:val="00467FD8"/>
    <w:rsid w:val="0047308C"/>
    <w:rsid w:val="00477078"/>
    <w:rsid w:val="004940F0"/>
    <w:rsid w:val="004A035C"/>
    <w:rsid w:val="004B3EB2"/>
    <w:rsid w:val="00512385"/>
    <w:rsid w:val="005175CE"/>
    <w:rsid w:val="0056710D"/>
    <w:rsid w:val="005875B8"/>
    <w:rsid w:val="00595CA5"/>
    <w:rsid w:val="005A7FC8"/>
    <w:rsid w:val="005B18F1"/>
    <w:rsid w:val="005B2BB3"/>
    <w:rsid w:val="00607311"/>
    <w:rsid w:val="00626550"/>
    <w:rsid w:val="00626F06"/>
    <w:rsid w:val="00663278"/>
    <w:rsid w:val="0067062A"/>
    <w:rsid w:val="00690A8F"/>
    <w:rsid w:val="006A04A7"/>
    <w:rsid w:val="006A5B2A"/>
    <w:rsid w:val="006E5C61"/>
    <w:rsid w:val="006F2E93"/>
    <w:rsid w:val="0073312C"/>
    <w:rsid w:val="00740614"/>
    <w:rsid w:val="00747174"/>
    <w:rsid w:val="00752EE5"/>
    <w:rsid w:val="007B615E"/>
    <w:rsid w:val="007E362A"/>
    <w:rsid w:val="00811382"/>
    <w:rsid w:val="008409F4"/>
    <w:rsid w:val="00847518"/>
    <w:rsid w:val="00860831"/>
    <w:rsid w:val="00885239"/>
    <w:rsid w:val="008B0959"/>
    <w:rsid w:val="008F53FC"/>
    <w:rsid w:val="00902F6B"/>
    <w:rsid w:val="00904740"/>
    <w:rsid w:val="009329D9"/>
    <w:rsid w:val="009A61C1"/>
    <w:rsid w:val="009F7F93"/>
    <w:rsid w:val="00A26E05"/>
    <w:rsid w:val="00A80220"/>
    <w:rsid w:val="00A82867"/>
    <w:rsid w:val="00A92532"/>
    <w:rsid w:val="00AA786A"/>
    <w:rsid w:val="00AB36E4"/>
    <w:rsid w:val="00AD0E1A"/>
    <w:rsid w:val="00AF0560"/>
    <w:rsid w:val="00B01851"/>
    <w:rsid w:val="00B137EC"/>
    <w:rsid w:val="00B22DB1"/>
    <w:rsid w:val="00B85BBA"/>
    <w:rsid w:val="00BB678A"/>
    <w:rsid w:val="00C002D3"/>
    <w:rsid w:val="00C02B62"/>
    <w:rsid w:val="00C17190"/>
    <w:rsid w:val="00C742DB"/>
    <w:rsid w:val="00CC71FE"/>
    <w:rsid w:val="00CD69D8"/>
    <w:rsid w:val="00CF6585"/>
    <w:rsid w:val="00D51347"/>
    <w:rsid w:val="00D52FAA"/>
    <w:rsid w:val="00D73387"/>
    <w:rsid w:val="00DA213A"/>
    <w:rsid w:val="00DA4247"/>
    <w:rsid w:val="00DC3123"/>
    <w:rsid w:val="00DD2C2A"/>
    <w:rsid w:val="00E123B6"/>
    <w:rsid w:val="00E34714"/>
    <w:rsid w:val="00E6191F"/>
    <w:rsid w:val="00E73A7D"/>
    <w:rsid w:val="00E74A09"/>
    <w:rsid w:val="00E958A5"/>
    <w:rsid w:val="00EE0F35"/>
    <w:rsid w:val="00F136D8"/>
    <w:rsid w:val="00F15BD8"/>
    <w:rsid w:val="00F25BCE"/>
    <w:rsid w:val="00F4237C"/>
    <w:rsid w:val="00F60D0D"/>
    <w:rsid w:val="00F75170"/>
    <w:rsid w:val="00F77A2D"/>
    <w:rsid w:val="00FA62D2"/>
    <w:rsid w:val="00FC69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025CD1"/>
  <w15:docId w15:val="{060A3E80-4D84-4F00-90BE-5DC011D1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ru-RU"/>
    </w:rPr>
  </w:style>
  <w:style w:type="paragraph" w:styleId="1">
    <w:name w:val="heading 1"/>
    <w:basedOn w:val="a"/>
    <w:next w:val="a"/>
    <w:link w:val="10"/>
    <w:qFormat/>
    <w:pPr>
      <w:keepNext/>
      <w:spacing w:before="240" w:after="60"/>
      <w:outlineLvl w:val="0"/>
    </w:pPr>
    <w:rPr>
      <w:b/>
      <w:bCs/>
      <w:kern w:val="32"/>
      <w:szCs w:val="32"/>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paragraph" w:styleId="3">
    <w:name w:val="heading 3"/>
    <w:basedOn w:val="a"/>
    <w:qFormat/>
    <w:pPr>
      <w:spacing w:before="100" w:beforeAutospacing="1" w:after="100" w:afterAutospacing="1"/>
      <w:outlineLvl w:val="2"/>
    </w:pPr>
    <w:rPr>
      <w:b/>
      <w:bCs/>
      <w:sz w:val="27"/>
      <w:szCs w:val="27"/>
      <w:lang w:eastAsia="uk-UA"/>
    </w:rPr>
  </w:style>
  <w:style w:type="paragraph" w:styleId="4">
    <w:name w:val="heading 4"/>
    <w:basedOn w:val="a"/>
    <w:next w:val="a"/>
    <w:qFormat/>
    <w:pPr>
      <w:keepNext/>
      <w:spacing w:before="240" w:after="60"/>
      <w:outlineLvl w:val="3"/>
    </w:pPr>
    <w:rPr>
      <w:b/>
      <w:bCs/>
      <w:sz w:val="28"/>
      <w:szCs w:val="28"/>
      <w:lang w:eastAsia="uk-UA"/>
    </w:rPr>
  </w:style>
  <w:style w:type="paragraph" w:styleId="5">
    <w:name w:val="heading 5"/>
    <w:basedOn w:val="a"/>
    <w:next w:val="a"/>
    <w:link w:val="50"/>
    <w:qFormat/>
    <w:pPr>
      <w:spacing w:before="240" w:after="60"/>
      <w:outlineLvl w:val="4"/>
    </w:pPr>
    <w:rPr>
      <w:rFonts w:ascii="Calibri" w:hAnsi="Calibri"/>
      <w:b/>
      <w:bCs/>
      <w:i/>
      <w:iCs/>
      <w:sz w:val="26"/>
      <w:szCs w:val="26"/>
    </w:rPr>
  </w:style>
  <w:style w:type="paragraph" w:styleId="6">
    <w:name w:val="heading 6"/>
    <w:basedOn w:val="a"/>
    <w:next w:val="a"/>
    <w:link w:val="60"/>
    <w:qFormat/>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rPr>
      <w:rFonts w:ascii="Pragmatica" w:hAnsi="Pragmatica"/>
      <w:szCs w:val="20"/>
    </w:rPr>
  </w:style>
  <w:style w:type="paragraph" w:styleId="21">
    <w:name w:val="Body Text Indent 2"/>
    <w:basedOn w:val="a"/>
    <w:pPr>
      <w:ind w:firstLine="720"/>
      <w:jc w:val="both"/>
    </w:pPr>
    <w:rPr>
      <w:szCs w:val="20"/>
    </w:rPr>
  </w:style>
  <w:style w:type="character" w:styleId="a5">
    <w:name w:val="Strong"/>
    <w:qFormat/>
    <w:rPr>
      <w:b/>
      <w:bCs/>
    </w:rPr>
  </w:style>
  <w:style w:type="paragraph" w:styleId="a6">
    <w:name w:val="Plain Text"/>
    <w:basedOn w:val="a"/>
    <w:rPr>
      <w:rFonts w:ascii="Courier New" w:hAnsi="Courier New"/>
      <w:sz w:val="20"/>
      <w:szCs w:val="20"/>
    </w:rPr>
  </w:style>
  <w:style w:type="paragraph" w:styleId="30">
    <w:name w:val="Body Text Indent 3"/>
    <w:basedOn w:val="a"/>
    <w:pPr>
      <w:widowControl w:val="0"/>
      <w:numPr>
        <w:ilvl w:val="12"/>
      </w:numPr>
      <w:ind w:firstLine="540"/>
      <w:jc w:val="both"/>
    </w:pPr>
    <w:rPr>
      <w:sz w:val="22"/>
      <w:szCs w:val="22"/>
    </w:rPr>
  </w:style>
  <w:style w:type="paragraph" w:customStyle="1" w:styleId="31">
    <w:name w:val="Основной текст с отступом 31"/>
    <w:basedOn w:val="a"/>
    <w:pPr>
      <w:tabs>
        <w:tab w:val="left" w:pos="0"/>
      </w:tabs>
      <w:spacing w:before="120"/>
      <w:ind w:left="567" w:hanging="567"/>
      <w:jc w:val="both"/>
    </w:pPr>
    <w:rPr>
      <w:rFonts w:ascii="Arial" w:hAnsi="Arial"/>
      <w:szCs w:val="20"/>
    </w:rPr>
  </w:style>
  <w:style w:type="paragraph" w:customStyle="1" w:styleId="BodyText23">
    <w:name w:val="Body Text 23"/>
    <w:basedOn w:val="a"/>
    <w:pPr>
      <w:widowControl w:val="0"/>
      <w:ind w:left="851" w:hanging="284"/>
      <w:jc w:val="both"/>
    </w:pPr>
    <w:rPr>
      <w:rFonts w:ascii="Arial" w:hAnsi="Arial"/>
      <w:b/>
      <w:i/>
      <w:szCs w:val="20"/>
    </w:rPr>
  </w:style>
  <w:style w:type="paragraph" w:customStyle="1" w:styleId="11">
    <w:name w:val="Обычный1"/>
    <w:rPr>
      <w:rFonts w:ascii="Times New Roman CYR" w:hAnsi="Times New Roman CYR"/>
      <w:lang w:eastAsia="ru-RU"/>
    </w:rPr>
  </w:style>
  <w:style w:type="paragraph" w:styleId="a7">
    <w:name w:val="footer"/>
    <w:basedOn w:val="a"/>
    <w:pPr>
      <w:tabs>
        <w:tab w:val="center" w:pos="4677"/>
        <w:tab w:val="right" w:pos="9355"/>
      </w:tabs>
    </w:pPr>
  </w:style>
  <w:style w:type="character" w:styleId="a8">
    <w:name w:val="page number"/>
    <w:basedOn w:val="a0"/>
  </w:style>
  <w:style w:type="paragraph" w:styleId="a9">
    <w:name w:val="Body Text Indent"/>
    <w:basedOn w:val="a"/>
    <w:link w:val="aa"/>
    <w:pPr>
      <w:spacing w:after="120"/>
      <w:ind w:left="283"/>
    </w:pPr>
  </w:style>
  <w:style w:type="character" w:customStyle="1" w:styleId="aa">
    <w:name w:val="Основной текст с отступом Знак"/>
    <w:link w:val="a9"/>
    <w:locked/>
    <w:rPr>
      <w:sz w:val="24"/>
      <w:szCs w:val="24"/>
      <w:lang w:val="ru-RU" w:eastAsia="ru-RU" w:bidi="ar-SA"/>
    </w:rPr>
  </w:style>
  <w:style w:type="paragraph" w:styleId="22">
    <w:name w:val="Body Text 2"/>
    <w:basedOn w:val="a"/>
    <w:pPr>
      <w:spacing w:after="120" w:line="480" w:lineRule="auto"/>
    </w:pPr>
  </w:style>
  <w:style w:type="paragraph" w:customStyle="1" w:styleId="ab">
    <w:name w:val="Знак Знак Знак Знак"/>
    <w:basedOn w:val="a"/>
    <w:rPr>
      <w:rFonts w:ascii="Verdana" w:hAnsi="Verdana" w:cs="Verdana"/>
      <w:sz w:val="20"/>
      <w:szCs w:val="20"/>
      <w:lang w:val="en-US" w:eastAsia="en-US"/>
    </w:rPr>
  </w:style>
  <w:style w:type="paragraph" w:customStyle="1" w:styleId="ac">
    <w:name w:val="Знак Знак Знак Знак Знак Знак Знак Знак Знак Знак Знак Знак"/>
    <w:basedOn w:val="a"/>
    <w:rPr>
      <w:rFonts w:ascii="Verdana" w:hAnsi="Verdana" w:cs="Verdana"/>
      <w:sz w:val="20"/>
      <w:szCs w:val="20"/>
      <w:lang w:val="en-US" w:eastAsia="en-US"/>
    </w:rPr>
  </w:style>
  <w:style w:type="paragraph" w:styleId="ad">
    <w:name w:val="header"/>
    <w:basedOn w:val="a"/>
    <w:link w:val="ae"/>
    <w:uiPriority w:val="99"/>
    <w:pPr>
      <w:tabs>
        <w:tab w:val="center" w:pos="4677"/>
        <w:tab w:val="right" w:pos="9355"/>
      </w:tabs>
    </w:pPr>
  </w:style>
  <w:style w:type="paragraph" w:styleId="af">
    <w:name w:val="Normal (Web)"/>
    <w:basedOn w:val="a"/>
    <w:uiPriority w:val="99"/>
    <w:pPr>
      <w:spacing w:before="100" w:beforeAutospacing="1" w:after="100" w:afterAutospacing="1"/>
    </w:pPr>
    <w:rPr>
      <w:lang w:eastAsia="uk-UA"/>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
    <w:pPr>
      <w:spacing w:before="100" w:beforeAutospacing="1" w:after="100" w:afterAutospacing="1"/>
    </w:pPr>
    <w:rPr>
      <w:lang w:eastAsia="uk-UA"/>
    </w:rPr>
  </w:style>
  <w:style w:type="paragraph" w:customStyle="1" w:styleId="rvps2">
    <w:name w:val="rvps2"/>
    <w:basedOn w:val="a"/>
    <w:pPr>
      <w:spacing w:before="100" w:beforeAutospacing="1" w:after="100" w:afterAutospacing="1"/>
    </w:pPr>
    <w:rPr>
      <w:lang w:eastAsia="uk-UA"/>
    </w:rPr>
  </w:style>
  <w:style w:type="character" w:customStyle="1" w:styleId="apple-converted-space">
    <w:name w:val="apple-converted-space"/>
    <w:rPr>
      <w:rFonts w:ascii="Times New Roman" w:eastAsia="Times New Roman" w:hAnsi="Times New Roman"/>
    </w:rPr>
  </w:style>
  <w:style w:type="paragraph" w:customStyle="1" w:styleId="msolistparagraphcxspmiddle">
    <w:name w:val="msolistparagraphcxspmiddle"/>
    <w:basedOn w:val="a"/>
    <w:pPr>
      <w:spacing w:before="100" w:beforeAutospacing="1" w:after="100" w:afterAutospacing="1"/>
    </w:pPr>
    <w:rPr>
      <w:lang w:eastAsia="uk-UA"/>
    </w:rPr>
  </w:style>
  <w:style w:type="character" w:styleId="af1">
    <w:name w:val="Emphasis"/>
    <w:qFormat/>
    <w:rPr>
      <w:rFonts w:ascii="Times New Roman" w:eastAsia="Times New Roman" w:hAnsi="Times New Roman"/>
      <w:i/>
      <w:iCs/>
    </w:rPr>
  </w:style>
  <w:style w:type="paragraph" w:customStyle="1" w:styleId="CharChar">
    <w:name w:val="Char Знак Знак Char Знак Знак Знак Знак Знак Знак Знак Знак Знак Знак Знак Знак Знак Знак Знак Знак Знак"/>
    <w:basedOn w:val="a"/>
    <w:rPr>
      <w:rFonts w:ascii="Verdana" w:hAnsi="Verdana" w:cs="Verdana"/>
      <w:sz w:val="20"/>
      <w:szCs w:val="20"/>
      <w:lang w:val="en-US" w:eastAsia="en-US"/>
    </w:rPr>
  </w:style>
  <w:style w:type="paragraph" w:styleId="32">
    <w:name w:val="Body Text 3"/>
    <w:basedOn w:val="a"/>
    <w:pPr>
      <w:spacing w:after="120"/>
    </w:pPr>
    <w:rPr>
      <w:sz w:val="16"/>
      <w:szCs w:val="16"/>
      <w:lang w:eastAsia="uk-UA"/>
    </w:rPr>
  </w:style>
  <w:style w:type="paragraph" w:styleId="af2">
    <w:name w:val="Balloon Text"/>
    <w:basedOn w:val="a"/>
    <w:link w:val="af3"/>
    <w:uiPriority w:val="99"/>
    <w:semiHidden/>
    <w:rPr>
      <w:rFonts w:ascii="Tahoma" w:hAnsi="Tahoma" w:cs="Tahoma"/>
      <w:sz w:val="16"/>
      <w:szCs w:val="16"/>
    </w:rPr>
  </w:style>
  <w:style w:type="character" w:customStyle="1" w:styleId="10">
    <w:name w:val="Заголовок 1 Знак"/>
    <w:link w:val="1"/>
    <w:rPr>
      <w:b/>
      <w:bCs/>
      <w:kern w:val="32"/>
      <w:sz w:val="24"/>
      <w:szCs w:val="32"/>
      <w:lang w:val="uk-UA"/>
    </w:rPr>
  </w:style>
  <w:style w:type="character" w:customStyle="1" w:styleId="gkuvykina">
    <w:name w:val="gkuvykina"/>
    <w:semiHidden/>
    <w:rPr>
      <w:color w:val="000000"/>
    </w:rPr>
  </w:style>
  <w:style w:type="character" w:customStyle="1" w:styleId="ae">
    <w:name w:val="Верхний колонтитул Знак"/>
    <w:link w:val="ad"/>
    <w:uiPriority w:val="99"/>
    <w:rPr>
      <w:sz w:val="24"/>
      <w:szCs w:val="24"/>
    </w:rPr>
  </w:style>
  <w:style w:type="paragraph" w:customStyle="1" w:styleId="af4">
    <w:name w:val="Положение"/>
    <w:basedOn w:val="a"/>
    <w:pPr>
      <w:tabs>
        <w:tab w:val="left" w:pos="1440"/>
      </w:tabs>
      <w:ind w:right="140" w:firstLine="851"/>
      <w:jc w:val="both"/>
    </w:pPr>
    <w:rPr>
      <w:sz w:val="20"/>
      <w:szCs w:val="20"/>
    </w:rPr>
  </w:style>
  <w:style w:type="paragraph" w:customStyle="1" w:styleId="af5">
    <w:name w:val="Знак Знак Знак Знак Знак Знак Знак"/>
    <w:basedOn w:val="a"/>
    <w:rPr>
      <w:rFonts w:ascii="Verdana" w:hAnsi="Verdana" w:cs="Verdana"/>
      <w:sz w:val="20"/>
      <w:szCs w:val="20"/>
      <w:lang w:val="en-US" w:eastAsia="en-US"/>
    </w:rPr>
  </w:style>
  <w:style w:type="character" w:customStyle="1" w:styleId="50">
    <w:name w:val="Заголовок 5 Знак"/>
    <w:link w:val="5"/>
    <w:semiHidden/>
    <w:rPr>
      <w:rFonts w:ascii="Calibri" w:eastAsia="Times New Roman" w:hAnsi="Calibri" w:cs="Times New Roman"/>
      <w:b/>
      <w:bCs/>
      <w:i/>
      <w:iCs/>
      <w:sz w:val="26"/>
      <w:szCs w:val="26"/>
    </w:rPr>
  </w:style>
  <w:style w:type="character" w:customStyle="1" w:styleId="60">
    <w:name w:val="Заголовок 6 Знак"/>
    <w:link w:val="6"/>
    <w:semiHidden/>
    <w:rPr>
      <w:rFonts w:ascii="Calibri" w:eastAsia="Times New Roman" w:hAnsi="Calibri" w:cs="Times New Roman"/>
      <w:b/>
      <w:bCs/>
      <w:sz w:val="22"/>
      <w:szCs w:val="22"/>
    </w:rPr>
  </w:style>
  <w:style w:type="character" w:styleId="af6">
    <w:name w:val="annotation reference"/>
    <w:rPr>
      <w:sz w:val="16"/>
      <w:szCs w:val="16"/>
    </w:rPr>
  </w:style>
  <w:style w:type="paragraph" w:styleId="af7">
    <w:name w:val="annotation text"/>
    <w:basedOn w:val="a"/>
    <w:link w:val="af8"/>
    <w:rPr>
      <w:sz w:val="20"/>
      <w:szCs w:val="20"/>
    </w:rPr>
  </w:style>
  <w:style w:type="character" w:customStyle="1" w:styleId="af8">
    <w:name w:val="Текст примечания Знак"/>
    <w:basedOn w:val="a0"/>
    <w:link w:val="af7"/>
  </w:style>
  <w:style w:type="paragraph" w:styleId="af9">
    <w:name w:val="annotation subject"/>
    <w:basedOn w:val="af7"/>
    <w:next w:val="af7"/>
    <w:link w:val="afa"/>
    <w:rPr>
      <w:b/>
      <w:bCs/>
    </w:rPr>
  </w:style>
  <w:style w:type="character" w:customStyle="1" w:styleId="afa">
    <w:name w:val="Тема примечания Знак"/>
    <w:link w:val="af9"/>
    <w:rPr>
      <w:b/>
      <w:bCs/>
    </w:rPr>
  </w:style>
  <w:style w:type="character" w:styleId="afb">
    <w:name w:val="Hyperlink"/>
    <w:uiPriority w:val="99"/>
    <w:rPr>
      <w:color w:val="0000FF"/>
      <w:u w:val="single"/>
    </w:rPr>
  </w:style>
  <w:style w:type="character" w:customStyle="1" w:styleId="23">
    <w:name w:val="Знак Знак2"/>
    <w:locked/>
    <w:rPr>
      <w:sz w:val="24"/>
      <w:szCs w:val="24"/>
      <w:lang w:val="ru-RU" w:eastAsia="ru-RU" w:bidi="ar-SA"/>
    </w:rPr>
  </w:style>
  <w:style w:type="character" w:customStyle="1" w:styleId="af3">
    <w:name w:val="Текст выноски Знак"/>
    <w:link w:val="af2"/>
    <w:uiPriority w:val="99"/>
    <w:rPr>
      <w:rFonts w:ascii="Tahoma" w:hAnsi="Tahoma" w:cs="Tahoma"/>
      <w:sz w:val="16"/>
      <w:szCs w:val="16"/>
      <w:lang w:val="ru-RU" w:eastAsia="ru-RU" w:bidi="ar-SA"/>
    </w:rPr>
  </w:style>
  <w:style w:type="paragraph" w:customStyle="1" w:styleId="Textbody">
    <w:name w:val="Text body"/>
    <w:basedOn w:val="a"/>
    <w:pPr>
      <w:widowControl w:val="0"/>
      <w:suppressAutoHyphens/>
      <w:autoSpaceDN w:val="0"/>
      <w:spacing w:after="120"/>
      <w:textAlignment w:val="baseline"/>
    </w:pPr>
    <w:rPr>
      <w:rFonts w:cs="Tahoma"/>
      <w:kern w:val="3"/>
      <w:lang w:val="de-DE" w:eastAsia="ja-JP" w:bidi="fa-IR"/>
    </w:rPr>
  </w:style>
  <w:style w:type="paragraph" w:customStyle="1" w:styleId="Default">
    <w:name w:val="Default"/>
    <w:pPr>
      <w:autoSpaceDE w:val="0"/>
      <w:autoSpaceDN w:val="0"/>
      <w:adjustRightInd w:val="0"/>
    </w:pPr>
    <w:rPr>
      <w:rFonts w:ascii="Tahoma" w:hAnsi="Tahoma" w:cs="Tahoma"/>
      <w:color w:val="000000"/>
      <w:sz w:val="24"/>
      <w:szCs w:val="24"/>
      <w:lang w:val="ru-RU" w:eastAsia="ru-RU"/>
    </w:rPr>
  </w:style>
  <w:style w:type="paragraph" w:styleId="afc">
    <w:name w:val="footnote text"/>
    <w:basedOn w:val="a"/>
    <w:pPr>
      <w:jc w:val="both"/>
    </w:pPr>
    <w:rPr>
      <w:rFonts w:ascii="Arial" w:hAnsi="Arial"/>
      <w:snapToGrid w:val="0"/>
      <w:sz w:val="20"/>
      <w:szCs w:val="20"/>
      <w:lang w:val="x-none"/>
    </w:rPr>
  </w:style>
  <w:style w:type="character" w:styleId="afd">
    <w:name w:val="endnote reference"/>
    <w:semiHidden/>
    <w:rPr>
      <w:vertAlign w:val="superscript"/>
    </w:rPr>
  </w:style>
  <w:style w:type="paragraph" w:customStyle="1" w:styleId="12">
    <w:name w:val="Абзац списка1"/>
    <w:basedOn w:val="a"/>
    <w:pPr>
      <w:ind w:left="720"/>
      <w:contextualSpacing/>
    </w:pPr>
    <w:rPr>
      <w:rFonts w:eastAsia="Calibri"/>
      <w:lang w:val="ru-RU"/>
    </w:rPr>
  </w:style>
  <w:style w:type="character" w:customStyle="1" w:styleId="33">
    <w:name w:val="Знак Знак3"/>
    <w:locked/>
    <w:rPr>
      <w:sz w:val="24"/>
      <w:szCs w:val="24"/>
      <w:lang w:val="uk-UA" w:eastAsia="ru-RU" w:bidi="ar-SA"/>
    </w:rPr>
  </w:style>
  <w:style w:type="character" w:customStyle="1" w:styleId="20">
    <w:name w:val="Заголовок 2 Знак"/>
    <w:link w:val="2"/>
    <w:semiHidden/>
    <w:locked/>
    <w:rPr>
      <w:rFonts w:ascii="Arial" w:hAnsi="Arial" w:cs="Arial"/>
      <w:b/>
      <w:bCs/>
      <w:i/>
      <w:iCs/>
      <w:sz w:val="28"/>
      <w:szCs w:val="28"/>
      <w:lang w:val="uk-UA" w:eastAsia="ru-RU" w:bidi="ar-SA"/>
    </w:rPr>
  </w:style>
  <w:style w:type="character" w:customStyle="1" w:styleId="rvts23">
    <w:name w:val="rvts23"/>
    <w:basedOn w:val="a0"/>
  </w:style>
  <w:style w:type="paragraph" w:styleId="afe">
    <w:name w:val="TOC Heading"/>
    <w:basedOn w:val="1"/>
    <w:next w:val="a"/>
    <w:uiPriority w:val="39"/>
    <w:semiHidden/>
    <w:unhideWhenUsed/>
    <w:qFormat/>
    <w:pPr>
      <w:keepLines/>
      <w:spacing w:before="480" w:after="0" w:line="276" w:lineRule="auto"/>
      <w:outlineLvl w:val="9"/>
    </w:pPr>
    <w:rPr>
      <w:rFonts w:ascii="Cambria" w:hAnsi="Cambria"/>
      <w:color w:val="365F91"/>
      <w:kern w:val="0"/>
      <w:sz w:val="28"/>
      <w:szCs w:val="28"/>
      <w:lang w:val="ru-RU"/>
    </w:rPr>
  </w:style>
  <w:style w:type="paragraph" w:styleId="13">
    <w:name w:val="toc 1"/>
    <w:basedOn w:val="a"/>
    <w:next w:val="a"/>
    <w:autoRedefine/>
    <w:uiPriority w:val="39"/>
  </w:style>
  <w:style w:type="paragraph" w:styleId="24">
    <w:name w:val="toc 2"/>
    <w:basedOn w:val="a"/>
    <w:next w:val="a"/>
    <w:autoRedefine/>
    <w:uiPriority w:val="39"/>
    <w:pPr>
      <w:ind w:left="240"/>
    </w:pPr>
  </w:style>
  <w:style w:type="paragraph" w:styleId="34">
    <w:name w:val="toc 3"/>
    <w:basedOn w:val="a"/>
    <w:next w:val="a"/>
    <w:autoRedefine/>
    <w:uiPriority w:val="39"/>
    <w:pPr>
      <w:ind w:left="480"/>
    </w:pPr>
  </w:style>
  <w:style w:type="numbering" w:customStyle="1" w:styleId="14">
    <w:name w:val="Нет списка1"/>
    <w:next w:val="a2"/>
    <w:uiPriority w:val="99"/>
    <w:semiHidden/>
    <w:unhideWhenUsed/>
  </w:style>
  <w:style w:type="character" w:customStyle="1" w:styleId="a4">
    <w:name w:val="Основной текст Знак"/>
    <w:link w:val="a3"/>
    <w:rPr>
      <w:rFonts w:ascii="Pragmatica" w:hAnsi="Pragmatica"/>
      <w:sz w:val="24"/>
      <w:lang w:eastAsia="ru-RU"/>
    </w:rPr>
  </w:style>
  <w:style w:type="paragraph" w:styleId="aff">
    <w:name w:val="List Paragraph"/>
    <w:basedOn w:val="a"/>
    <w:uiPriority w:val="34"/>
    <w:qFormat/>
    <w:pPr>
      <w:spacing w:after="200" w:line="276" w:lineRule="auto"/>
      <w:ind w:left="708"/>
    </w:pPr>
    <w:rPr>
      <w:rFonts w:ascii="Calibri" w:eastAsia="Calibri" w:hAnsi="Calibri"/>
      <w:sz w:val="22"/>
      <w:szCs w:val="22"/>
      <w:lang w:val="ru-RU" w:eastAsia="en-US"/>
    </w:rPr>
  </w:style>
  <w:style w:type="character" w:customStyle="1" w:styleId="xfmc1">
    <w:name w:val="xfmc1"/>
    <w:basedOn w:val="a0"/>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9675">
      <w:bodyDiv w:val="1"/>
      <w:marLeft w:val="0"/>
      <w:marRight w:val="0"/>
      <w:marTop w:val="0"/>
      <w:marBottom w:val="0"/>
      <w:divBdr>
        <w:top w:val="none" w:sz="0" w:space="0" w:color="auto"/>
        <w:left w:val="none" w:sz="0" w:space="0" w:color="auto"/>
        <w:bottom w:val="none" w:sz="0" w:space="0" w:color="auto"/>
        <w:right w:val="none" w:sz="0" w:space="0" w:color="auto"/>
      </w:divBdr>
      <w:divsChild>
        <w:div w:id="524368226">
          <w:marLeft w:val="0"/>
          <w:marRight w:val="0"/>
          <w:marTop w:val="100"/>
          <w:marBottom w:val="100"/>
          <w:divBdr>
            <w:top w:val="none" w:sz="0" w:space="0" w:color="auto"/>
            <w:left w:val="none" w:sz="0" w:space="0" w:color="auto"/>
            <w:bottom w:val="none" w:sz="0" w:space="0" w:color="auto"/>
            <w:right w:val="none" w:sz="0" w:space="0" w:color="auto"/>
          </w:divBdr>
          <w:divsChild>
            <w:div w:id="95833948">
              <w:marLeft w:val="0"/>
              <w:marRight w:val="0"/>
              <w:marTop w:val="0"/>
              <w:marBottom w:val="0"/>
              <w:divBdr>
                <w:top w:val="single" w:sz="4" w:space="3" w:color="DCDCDC"/>
                <w:left w:val="single" w:sz="4" w:space="3" w:color="DCDCDC"/>
                <w:bottom w:val="single" w:sz="4" w:space="0" w:color="DCDCDC"/>
                <w:right w:val="single" w:sz="4" w:space="3" w:color="DCDCDC"/>
              </w:divBdr>
              <w:divsChild>
                <w:div w:id="179398516">
                  <w:marLeft w:val="0"/>
                  <w:marRight w:val="0"/>
                  <w:marTop w:val="0"/>
                  <w:marBottom w:val="0"/>
                  <w:divBdr>
                    <w:top w:val="none" w:sz="0" w:space="0" w:color="auto"/>
                    <w:left w:val="none" w:sz="0" w:space="0" w:color="auto"/>
                    <w:bottom w:val="none" w:sz="0" w:space="0" w:color="auto"/>
                    <w:right w:val="none" w:sz="0" w:space="0" w:color="auto"/>
                  </w:divBdr>
                  <w:divsChild>
                    <w:div w:id="592132233">
                      <w:marLeft w:val="0"/>
                      <w:marRight w:val="0"/>
                      <w:marTop w:val="0"/>
                      <w:marBottom w:val="0"/>
                      <w:divBdr>
                        <w:top w:val="none" w:sz="0" w:space="0" w:color="auto"/>
                        <w:left w:val="none" w:sz="0" w:space="0" w:color="auto"/>
                        <w:bottom w:val="none" w:sz="0" w:space="0" w:color="auto"/>
                        <w:right w:val="none" w:sz="0" w:space="0" w:color="auto"/>
                      </w:divBdr>
                      <w:divsChild>
                        <w:div w:id="1803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34452">
      <w:bodyDiv w:val="1"/>
      <w:marLeft w:val="0"/>
      <w:marRight w:val="0"/>
      <w:marTop w:val="0"/>
      <w:marBottom w:val="0"/>
      <w:divBdr>
        <w:top w:val="none" w:sz="0" w:space="0" w:color="auto"/>
        <w:left w:val="none" w:sz="0" w:space="0" w:color="auto"/>
        <w:bottom w:val="none" w:sz="0" w:space="0" w:color="auto"/>
        <w:right w:val="none" w:sz="0" w:space="0" w:color="auto"/>
      </w:divBdr>
    </w:div>
    <w:div w:id="199899284">
      <w:bodyDiv w:val="1"/>
      <w:marLeft w:val="0"/>
      <w:marRight w:val="0"/>
      <w:marTop w:val="0"/>
      <w:marBottom w:val="0"/>
      <w:divBdr>
        <w:top w:val="none" w:sz="0" w:space="0" w:color="auto"/>
        <w:left w:val="none" w:sz="0" w:space="0" w:color="auto"/>
        <w:bottom w:val="none" w:sz="0" w:space="0" w:color="auto"/>
        <w:right w:val="none" w:sz="0" w:space="0" w:color="auto"/>
      </w:divBdr>
    </w:div>
    <w:div w:id="305359244">
      <w:bodyDiv w:val="1"/>
      <w:marLeft w:val="0"/>
      <w:marRight w:val="0"/>
      <w:marTop w:val="0"/>
      <w:marBottom w:val="0"/>
      <w:divBdr>
        <w:top w:val="none" w:sz="0" w:space="0" w:color="auto"/>
        <w:left w:val="none" w:sz="0" w:space="0" w:color="auto"/>
        <w:bottom w:val="none" w:sz="0" w:space="0" w:color="auto"/>
        <w:right w:val="none" w:sz="0" w:space="0" w:color="auto"/>
      </w:divBdr>
      <w:divsChild>
        <w:div w:id="794445019">
          <w:marLeft w:val="0"/>
          <w:marRight w:val="0"/>
          <w:marTop w:val="100"/>
          <w:marBottom w:val="100"/>
          <w:divBdr>
            <w:top w:val="none" w:sz="0" w:space="0" w:color="auto"/>
            <w:left w:val="none" w:sz="0" w:space="0" w:color="auto"/>
            <w:bottom w:val="none" w:sz="0" w:space="0" w:color="auto"/>
            <w:right w:val="none" w:sz="0" w:space="0" w:color="auto"/>
          </w:divBdr>
          <w:divsChild>
            <w:div w:id="1843742836">
              <w:marLeft w:val="0"/>
              <w:marRight w:val="0"/>
              <w:marTop w:val="0"/>
              <w:marBottom w:val="0"/>
              <w:divBdr>
                <w:top w:val="single" w:sz="4" w:space="3" w:color="DCDCDC"/>
                <w:left w:val="single" w:sz="4" w:space="3" w:color="DCDCDC"/>
                <w:bottom w:val="single" w:sz="4" w:space="0" w:color="DCDCDC"/>
                <w:right w:val="single" w:sz="4" w:space="3" w:color="DCDCDC"/>
              </w:divBdr>
              <w:divsChild>
                <w:div w:id="1523547321">
                  <w:marLeft w:val="0"/>
                  <w:marRight w:val="0"/>
                  <w:marTop w:val="0"/>
                  <w:marBottom w:val="0"/>
                  <w:divBdr>
                    <w:top w:val="none" w:sz="0" w:space="0" w:color="auto"/>
                    <w:left w:val="none" w:sz="0" w:space="0" w:color="auto"/>
                    <w:bottom w:val="none" w:sz="0" w:space="0" w:color="auto"/>
                    <w:right w:val="none" w:sz="0" w:space="0" w:color="auto"/>
                  </w:divBdr>
                  <w:divsChild>
                    <w:div w:id="1143699587">
                      <w:marLeft w:val="0"/>
                      <w:marRight w:val="0"/>
                      <w:marTop w:val="0"/>
                      <w:marBottom w:val="0"/>
                      <w:divBdr>
                        <w:top w:val="none" w:sz="0" w:space="0" w:color="auto"/>
                        <w:left w:val="none" w:sz="0" w:space="0" w:color="auto"/>
                        <w:bottom w:val="none" w:sz="0" w:space="0" w:color="auto"/>
                        <w:right w:val="none" w:sz="0" w:space="0" w:color="auto"/>
                      </w:divBdr>
                      <w:divsChild>
                        <w:div w:id="1450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035371">
      <w:bodyDiv w:val="1"/>
      <w:marLeft w:val="0"/>
      <w:marRight w:val="0"/>
      <w:marTop w:val="0"/>
      <w:marBottom w:val="0"/>
      <w:divBdr>
        <w:top w:val="none" w:sz="0" w:space="0" w:color="auto"/>
        <w:left w:val="none" w:sz="0" w:space="0" w:color="auto"/>
        <w:bottom w:val="none" w:sz="0" w:space="0" w:color="auto"/>
        <w:right w:val="none" w:sz="0" w:space="0" w:color="auto"/>
      </w:divBdr>
    </w:div>
    <w:div w:id="421688218">
      <w:bodyDiv w:val="1"/>
      <w:marLeft w:val="0"/>
      <w:marRight w:val="0"/>
      <w:marTop w:val="0"/>
      <w:marBottom w:val="0"/>
      <w:divBdr>
        <w:top w:val="none" w:sz="0" w:space="0" w:color="auto"/>
        <w:left w:val="none" w:sz="0" w:space="0" w:color="auto"/>
        <w:bottom w:val="none" w:sz="0" w:space="0" w:color="auto"/>
        <w:right w:val="none" w:sz="0" w:space="0" w:color="auto"/>
      </w:divBdr>
    </w:div>
    <w:div w:id="505288128">
      <w:bodyDiv w:val="1"/>
      <w:marLeft w:val="0"/>
      <w:marRight w:val="0"/>
      <w:marTop w:val="0"/>
      <w:marBottom w:val="0"/>
      <w:divBdr>
        <w:top w:val="none" w:sz="0" w:space="0" w:color="auto"/>
        <w:left w:val="none" w:sz="0" w:space="0" w:color="auto"/>
        <w:bottom w:val="none" w:sz="0" w:space="0" w:color="auto"/>
        <w:right w:val="none" w:sz="0" w:space="0" w:color="auto"/>
      </w:divBdr>
    </w:div>
    <w:div w:id="605961257">
      <w:bodyDiv w:val="1"/>
      <w:marLeft w:val="0"/>
      <w:marRight w:val="0"/>
      <w:marTop w:val="0"/>
      <w:marBottom w:val="0"/>
      <w:divBdr>
        <w:top w:val="none" w:sz="0" w:space="0" w:color="auto"/>
        <w:left w:val="none" w:sz="0" w:space="0" w:color="auto"/>
        <w:bottom w:val="none" w:sz="0" w:space="0" w:color="auto"/>
        <w:right w:val="none" w:sz="0" w:space="0" w:color="auto"/>
      </w:divBdr>
      <w:divsChild>
        <w:div w:id="589120501">
          <w:marLeft w:val="0"/>
          <w:marRight w:val="0"/>
          <w:marTop w:val="100"/>
          <w:marBottom w:val="100"/>
          <w:divBdr>
            <w:top w:val="none" w:sz="0" w:space="0" w:color="auto"/>
            <w:left w:val="none" w:sz="0" w:space="0" w:color="auto"/>
            <w:bottom w:val="none" w:sz="0" w:space="0" w:color="auto"/>
            <w:right w:val="none" w:sz="0" w:space="0" w:color="auto"/>
          </w:divBdr>
          <w:divsChild>
            <w:div w:id="2020546666">
              <w:marLeft w:val="0"/>
              <w:marRight w:val="0"/>
              <w:marTop w:val="0"/>
              <w:marBottom w:val="0"/>
              <w:divBdr>
                <w:top w:val="single" w:sz="4" w:space="3" w:color="DCDCDC"/>
                <w:left w:val="single" w:sz="4" w:space="3" w:color="DCDCDC"/>
                <w:bottom w:val="single" w:sz="4" w:space="0" w:color="DCDCDC"/>
                <w:right w:val="single" w:sz="4" w:space="3" w:color="DCDCDC"/>
              </w:divBdr>
              <w:divsChild>
                <w:div w:id="872962744">
                  <w:marLeft w:val="0"/>
                  <w:marRight w:val="0"/>
                  <w:marTop w:val="0"/>
                  <w:marBottom w:val="0"/>
                  <w:divBdr>
                    <w:top w:val="none" w:sz="0" w:space="0" w:color="auto"/>
                    <w:left w:val="none" w:sz="0" w:space="0" w:color="auto"/>
                    <w:bottom w:val="none" w:sz="0" w:space="0" w:color="auto"/>
                    <w:right w:val="none" w:sz="0" w:space="0" w:color="auto"/>
                  </w:divBdr>
                  <w:divsChild>
                    <w:div w:id="914701458">
                      <w:marLeft w:val="0"/>
                      <w:marRight w:val="0"/>
                      <w:marTop w:val="0"/>
                      <w:marBottom w:val="0"/>
                      <w:divBdr>
                        <w:top w:val="none" w:sz="0" w:space="0" w:color="auto"/>
                        <w:left w:val="none" w:sz="0" w:space="0" w:color="auto"/>
                        <w:bottom w:val="none" w:sz="0" w:space="0" w:color="auto"/>
                        <w:right w:val="none" w:sz="0" w:space="0" w:color="auto"/>
                      </w:divBdr>
                      <w:divsChild>
                        <w:div w:id="15287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460752">
      <w:bodyDiv w:val="1"/>
      <w:marLeft w:val="0"/>
      <w:marRight w:val="0"/>
      <w:marTop w:val="0"/>
      <w:marBottom w:val="0"/>
      <w:divBdr>
        <w:top w:val="none" w:sz="0" w:space="0" w:color="auto"/>
        <w:left w:val="none" w:sz="0" w:space="0" w:color="auto"/>
        <w:bottom w:val="none" w:sz="0" w:space="0" w:color="auto"/>
        <w:right w:val="none" w:sz="0" w:space="0" w:color="auto"/>
      </w:divBdr>
    </w:div>
    <w:div w:id="713117006">
      <w:bodyDiv w:val="1"/>
      <w:marLeft w:val="0"/>
      <w:marRight w:val="0"/>
      <w:marTop w:val="0"/>
      <w:marBottom w:val="0"/>
      <w:divBdr>
        <w:top w:val="none" w:sz="0" w:space="0" w:color="auto"/>
        <w:left w:val="none" w:sz="0" w:space="0" w:color="auto"/>
        <w:bottom w:val="none" w:sz="0" w:space="0" w:color="auto"/>
        <w:right w:val="none" w:sz="0" w:space="0" w:color="auto"/>
      </w:divBdr>
    </w:div>
    <w:div w:id="807432308">
      <w:bodyDiv w:val="1"/>
      <w:marLeft w:val="0"/>
      <w:marRight w:val="0"/>
      <w:marTop w:val="0"/>
      <w:marBottom w:val="0"/>
      <w:divBdr>
        <w:top w:val="none" w:sz="0" w:space="0" w:color="auto"/>
        <w:left w:val="none" w:sz="0" w:space="0" w:color="auto"/>
        <w:bottom w:val="none" w:sz="0" w:space="0" w:color="auto"/>
        <w:right w:val="none" w:sz="0" w:space="0" w:color="auto"/>
      </w:divBdr>
    </w:div>
    <w:div w:id="1006056830">
      <w:bodyDiv w:val="1"/>
      <w:marLeft w:val="0"/>
      <w:marRight w:val="0"/>
      <w:marTop w:val="0"/>
      <w:marBottom w:val="0"/>
      <w:divBdr>
        <w:top w:val="none" w:sz="0" w:space="0" w:color="auto"/>
        <w:left w:val="none" w:sz="0" w:space="0" w:color="auto"/>
        <w:bottom w:val="none" w:sz="0" w:space="0" w:color="auto"/>
        <w:right w:val="none" w:sz="0" w:space="0" w:color="auto"/>
      </w:divBdr>
    </w:div>
    <w:div w:id="1059014159">
      <w:bodyDiv w:val="1"/>
      <w:marLeft w:val="0"/>
      <w:marRight w:val="0"/>
      <w:marTop w:val="0"/>
      <w:marBottom w:val="0"/>
      <w:divBdr>
        <w:top w:val="none" w:sz="0" w:space="0" w:color="auto"/>
        <w:left w:val="none" w:sz="0" w:space="0" w:color="auto"/>
        <w:bottom w:val="none" w:sz="0" w:space="0" w:color="auto"/>
        <w:right w:val="none" w:sz="0" w:space="0" w:color="auto"/>
      </w:divBdr>
    </w:div>
    <w:div w:id="1167401238">
      <w:bodyDiv w:val="1"/>
      <w:marLeft w:val="0"/>
      <w:marRight w:val="0"/>
      <w:marTop w:val="0"/>
      <w:marBottom w:val="0"/>
      <w:divBdr>
        <w:top w:val="none" w:sz="0" w:space="0" w:color="auto"/>
        <w:left w:val="none" w:sz="0" w:space="0" w:color="auto"/>
        <w:bottom w:val="none" w:sz="0" w:space="0" w:color="auto"/>
        <w:right w:val="none" w:sz="0" w:space="0" w:color="auto"/>
      </w:divBdr>
    </w:div>
    <w:div w:id="1175412239">
      <w:bodyDiv w:val="1"/>
      <w:marLeft w:val="0"/>
      <w:marRight w:val="0"/>
      <w:marTop w:val="0"/>
      <w:marBottom w:val="0"/>
      <w:divBdr>
        <w:top w:val="none" w:sz="0" w:space="0" w:color="auto"/>
        <w:left w:val="none" w:sz="0" w:space="0" w:color="auto"/>
        <w:bottom w:val="none" w:sz="0" w:space="0" w:color="auto"/>
        <w:right w:val="none" w:sz="0" w:space="0" w:color="auto"/>
      </w:divBdr>
    </w:div>
    <w:div w:id="1257249659">
      <w:bodyDiv w:val="1"/>
      <w:marLeft w:val="0"/>
      <w:marRight w:val="0"/>
      <w:marTop w:val="0"/>
      <w:marBottom w:val="0"/>
      <w:divBdr>
        <w:top w:val="none" w:sz="0" w:space="0" w:color="auto"/>
        <w:left w:val="none" w:sz="0" w:space="0" w:color="auto"/>
        <w:bottom w:val="none" w:sz="0" w:space="0" w:color="auto"/>
        <w:right w:val="none" w:sz="0" w:space="0" w:color="auto"/>
      </w:divBdr>
    </w:div>
    <w:div w:id="1342660581">
      <w:bodyDiv w:val="1"/>
      <w:marLeft w:val="0"/>
      <w:marRight w:val="0"/>
      <w:marTop w:val="0"/>
      <w:marBottom w:val="0"/>
      <w:divBdr>
        <w:top w:val="none" w:sz="0" w:space="0" w:color="auto"/>
        <w:left w:val="none" w:sz="0" w:space="0" w:color="auto"/>
        <w:bottom w:val="none" w:sz="0" w:space="0" w:color="auto"/>
        <w:right w:val="none" w:sz="0" w:space="0" w:color="auto"/>
      </w:divBdr>
    </w:div>
    <w:div w:id="1429040169">
      <w:bodyDiv w:val="1"/>
      <w:marLeft w:val="0"/>
      <w:marRight w:val="0"/>
      <w:marTop w:val="0"/>
      <w:marBottom w:val="0"/>
      <w:divBdr>
        <w:top w:val="none" w:sz="0" w:space="0" w:color="auto"/>
        <w:left w:val="none" w:sz="0" w:space="0" w:color="auto"/>
        <w:bottom w:val="none" w:sz="0" w:space="0" w:color="auto"/>
        <w:right w:val="none" w:sz="0" w:space="0" w:color="auto"/>
      </w:divBdr>
    </w:div>
    <w:div w:id="1498114801">
      <w:bodyDiv w:val="1"/>
      <w:marLeft w:val="0"/>
      <w:marRight w:val="0"/>
      <w:marTop w:val="0"/>
      <w:marBottom w:val="0"/>
      <w:divBdr>
        <w:top w:val="none" w:sz="0" w:space="0" w:color="auto"/>
        <w:left w:val="none" w:sz="0" w:space="0" w:color="auto"/>
        <w:bottom w:val="none" w:sz="0" w:space="0" w:color="auto"/>
        <w:right w:val="none" w:sz="0" w:space="0" w:color="auto"/>
      </w:divBdr>
    </w:div>
    <w:div w:id="1554080904">
      <w:bodyDiv w:val="1"/>
      <w:marLeft w:val="0"/>
      <w:marRight w:val="0"/>
      <w:marTop w:val="0"/>
      <w:marBottom w:val="0"/>
      <w:divBdr>
        <w:top w:val="none" w:sz="0" w:space="0" w:color="auto"/>
        <w:left w:val="none" w:sz="0" w:space="0" w:color="auto"/>
        <w:bottom w:val="none" w:sz="0" w:space="0" w:color="auto"/>
        <w:right w:val="none" w:sz="0" w:space="0" w:color="auto"/>
      </w:divBdr>
    </w:div>
    <w:div w:id="1623266866">
      <w:bodyDiv w:val="1"/>
      <w:marLeft w:val="0"/>
      <w:marRight w:val="0"/>
      <w:marTop w:val="0"/>
      <w:marBottom w:val="0"/>
      <w:divBdr>
        <w:top w:val="none" w:sz="0" w:space="0" w:color="auto"/>
        <w:left w:val="none" w:sz="0" w:space="0" w:color="auto"/>
        <w:bottom w:val="none" w:sz="0" w:space="0" w:color="auto"/>
        <w:right w:val="none" w:sz="0" w:space="0" w:color="auto"/>
      </w:divBdr>
    </w:div>
    <w:div w:id="1665666354">
      <w:bodyDiv w:val="1"/>
      <w:marLeft w:val="0"/>
      <w:marRight w:val="0"/>
      <w:marTop w:val="0"/>
      <w:marBottom w:val="0"/>
      <w:divBdr>
        <w:top w:val="none" w:sz="0" w:space="0" w:color="auto"/>
        <w:left w:val="none" w:sz="0" w:space="0" w:color="auto"/>
        <w:bottom w:val="none" w:sz="0" w:space="0" w:color="auto"/>
        <w:right w:val="none" w:sz="0" w:space="0" w:color="auto"/>
      </w:divBdr>
    </w:div>
    <w:div w:id="1681154554">
      <w:bodyDiv w:val="1"/>
      <w:marLeft w:val="0"/>
      <w:marRight w:val="0"/>
      <w:marTop w:val="0"/>
      <w:marBottom w:val="0"/>
      <w:divBdr>
        <w:top w:val="none" w:sz="0" w:space="0" w:color="auto"/>
        <w:left w:val="none" w:sz="0" w:space="0" w:color="auto"/>
        <w:bottom w:val="none" w:sz="0" w:space="0" w:color="auto"/>
        <w:right w:val="none" w:sz="0" w:space="0" w:color="auto"/>
      </w:divBdr>
    </w:div>
    <w:div w:id="1689526293">
      <w:bodyDiv w:val="1"/>
      <w:marLeft w:val="0"/>
      <w:marRight w:val="0"/>
      <w:marTop w:val="0"/>
      <w:marBottom w:val="0"/>
      <w:divBdr>
        <w:top w:val="none" w:sz="0" w:space="0" w:color="auto"/>
        <w:left w:val="none" w:sz="0" w:space="0" w:color="auto"/>
        <w:bottom w:val="none" w:sz="0" w:space="0" w:color="auto"/>
        <w:right w:val="none" w:sz="0" w:space="0" w:color="auto"/>
      </w:divBdr>
    </w:div>
    <w:div w:id="1764375768">
      <w:bodyDiv w:val="1"/>
      <w:marLeft w:val="0"/>
      <w:marRight w:val="0"/>
      <w:marTop w:val="0"/>
      <w:marBottom w:val="0"/>
      <w:divBdr>
        <w:top w:val="none" w:sz="0" w:space="0" w:color="auto"/>
        <w:left w:val="none" w:sz="0" w:space="0" w:color="auto"/>
        <w:bottom w:val="none" w:sz="0" w:space="0" w:color="auto"/>
        <w:right w:val="none" w:sz="0" w:space="0" w:color="auto"/>
      </w:divBdr>
    </w:div>
    <w:div w:id="1786541678">
      <w:bodyDiv w:val="1"/>
      <w:marLeft w:val="0"/>
      <w:marRight w:val="0"/>
      <w:marTop w:val="0"/>
      <w:marBottom w:val="0"/>
      <w:divBdr>
        <w:top w:val="none" w:sz="0" w:space="0" w:color="auto"/>
        <w:left w:val="none" w:sz="0" w:space="0" w:color="auto"/>
        <w:bottom w:val="none" w:sz="0" w:space="0" w:color="auto"/>
        <w:right w:val="none" w:sz="0" w:space="0" w:color="auto"/>
      </w:divBdr>
    </w:div>
    <w:div w:id="1944654551">
      <w:bodyDiv w:val="1"/>
      <w:marLeft w:val="0"/>
      <w:marRight w:val="0"/>
      <w:marTop w:val="0"/>
      <w:marBottom w:val="0"/>
      <w:divBdr>
        <w:top w:val="none" w:sz="0" w:space="0" w:color="auto"/>
        <w:left w:val="none" w:sz="0" w:space="0" w:color="auto"/>
        <w:bottom w:val="none" w:sz="0" w:space="0" w:color="auto"/>
        <w:right w:val="none" w:sz="0" w:space="0" w:color="auto"/>
      </w:divBdr>
      <w:divsChild>
        <w:div w:id="885488578">
          <w:marLeft w:val="0"/>
          <w:marRight w:val="0"/>
          <w:marTop w:val="100"/>
          <w:marBottom w:val="100"/>
          <w:divBdr>
            <w:top w:val="none" w:sz="0" w:space="0" w:color="auto"/>
            <w:left w:val="none" w:sz="0" w:space="0" w:color="auto"/>
            <w:bottom w:val="none" w:sz="0" w:space="0" w:color="auto"/>
            <w:right w:val="none" w:sz="0" w:space="0" w:color="auto"/>
          </w:divBdr>
          <w:divsChild>
            <w:div w:id="2087454969">
              <w:marLeft w:val="0"/>
              <w:marRight w:val="0"/>
              <w:marTop w:val="0"/>
              <w:marBottom w:val="0"/>
              <w:divBdr>
                <w:top w:val="single" w:sz="4" w:space="3" w:color="DCDCDC"/>
                <w:left w:val="single" w:sz="4" w:space="3" w:color="DCDCDC"/>
                <w:bottom w:val="single" w:sz="4" w:space="0" w:color="DCDCDC"/>
                <w:right w:val="single" w:sz="4" w:space="3" w:color="DCDCDC"/>
              </w:divBdr>
              <w:divsChild>
                <w:div w:id="828711144">
                  <w:marLeft w:val="0"/>
                  <w:marRight w:val="0"/>
                  <w:marTop w:val="0"/>
                  <w:marBottom w:val="0"/>
                  <w:divBdr>
                    <w:top w:val="none" w:sz="0" w:space="0" w:color="auto"/>
                    <w:left w:val="none" w:sz="0" w:space="0" w:color="auto"/>
                    <w:bottom w:val="none" w:sz="0" w:space="0" w:color="auto"/>
                    <w:right w:val="none" w:sz="0" w:space="0" w:color="auto"/>
                  </w:divBdr>
                  <w:divsChild>
                    <w:div w:id="99882437">
                      <w:marLeft w:val="0"/>
                      <w:marRight w:val="0"/>
                      <w:marTop w:val="0"/>
                      <w:marBottom w:val="0"/>
                      <w:divBdr>
                        <w:top w:val="none" w:sz="0" w:space="0" w:color="auto"/>
                        <w:left w:val="none" w:sz="0" w:space="0" w:color="auto"/>
                        <w:bottom w:val="none" w:sz="0" w:space="0" w:color="auto"/>
                        <w:right w:val="none" w:sz="0" w:space="0" w:color="auto"/>
                      </w:divBdr>
                      <w:divsChild>
                        <w:div w:id="18350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744814">
      <w:bodyDiv w:val="1"/>
      <w:marLeft w:val="0"/>
      <w:marRight w:val="0"/>
      <w:marTop w:val="0"/>
      <w:marBottom w:val="0"/>
      <w:divBdr>
        <w:top w:val="none" w:sz="0" w:space="0" w:color="auto"/>
        <w:left w:val="none" w:sz="0" w:space="0" w:color="auto"/>
        <w:bottom w:val="none" w:sz="0" w:space="0" w:color="auto"/>
        <w:right w:val="none" w:sz="0" w:space="0" w:color="auto"/>
      </w:divBdr>
    </w:div>
    <w:div w:id="2126192917">
      <w:bodyDiv w:val="1"/>
      <w:marLeft w:val="0"/>
      <w:marRight w:val="0"/>
      <w:marTop w:val="0"/>
      <w:marBottom w:val="0"/>
      <w:divBdr>
        <w:top w:val="none" w:sz="0" w:space="0" w:color="auto"/>
        <w:left w:val="none" w:sz="0" w:space="0" w:color="auto"/>
        <w:bottom w:val="none" w:sz="0" w:space="0" w:color="auto"/>
        <w:right w:val="none" w:sz="0" w:space="0" w:color="auto"/>
      </w:divBdr>
    </w:div>
    <w:div w:id="2128231734">
      <w:bodyDiv w:val="1"/>
      <w:marLeft w:val="0"/>
      <w:marRight w:val="0"/>
      <w:marTop w:val="0"/>
      <w:marBottom w:val="0"/>
      <w:divBdr>
        <w:top w:val="none" w:sz="0" w:space="0" w:color="auto"/>
        <w:left w:val="none" w:sz="0" w:space="0" w:color="auto"/>
        <w:bottom w:val="none" w:sz="0" w:space="0" w:color="auto"/>
        <w:right w:val="none" w:sz="0" w:space="0" w:color="auto"/>
      </w:divBdr>
      <w:divsChild>
        <w:div w:id="2098864120">
          <w:marLeft w:val="0"/>
          <w:marRight w:val="0"/>
          <w:marTop w:val="100"/>
          <w:marBottom w:val="100"/>
          <w:divBdr>
            <w:top w:val="none" w:sz="0" w:space="0" w:color="auto"/>
            <w:left w:val="none" w:sz="0" w:space="0" w:color="auto"/>
            <w:bottom w:val="none" w:sz="0" w:space="0" w:color="auto"/>
            <w:right w:val="none" w:sz="0" w:space="0" w:color="auto"/>
          </w:divBdr>
          <w:divsChild>
            <w:div w:id="1177308542">
              <w:marLeft w:val="0"/>
              <w:marRight w:val="0"/>
              <w:marTop w:val="0"/>
              <w:marBottom w:val="0"/>
              <w:divBdr>
                <w:top w:val="single" w:sz="4" w:space="3" w:color="DCDCDC"/>
                <w:left w:val="single" w:sz="4" w:space="3" w:color="DCDCDC"/>
                <w:bottom w:val="single" w:sz="4" w:space="0" w:color="DCDCDC"/>
                <w:right w:val="single" w:sz="4" w:space="3" w:color="DCDCDC"/>
              </w:divBdr>
              <w:divsChild>
                <w:div w:id="634529957">
                  <w:marLeft w:val="0"/>
                  <w:marRight w:val="0"/>
                  <w:marTop w:val="0"/>
                  <w:marBottom w:val="0"/>
                  <w:divBdr>
                    <w:top w:val="none" w:sz="0" w:space="0" w:color="auto"/>
                    <w:left w:val="none" w:sz="0" w:space="0" w:color="auto"/>
                    <w:bottom w:val="none" w:sz="0" w:space="0" w:color="auto"/>
                    <w:right w:val="none" w:sz="0" w:space="0" w:color="auto"/>
                  </w:divBdr>
                  <w:divsChild>
                    <w:div w:id="510722429">
                      <w:marLeft w:val="0"/>
                      <w:marRight w:val="0"/>
                      <w:marTop w:val="0"/>
                      <w:marBottom w:val="0"/>
                      <w:divBdr>
                        <w:top w:val="none" w:sz="0" w:space="0" w:color="auto"/>
                        <w:left w:val="none" w:sz="0" w:space="0" w:color="auto"/>
                        <w:bottom w:val="none" w:sz="0" w:space="0" w:color="auto"/>
                        <w:right w:val="none" w:sz="0" w:space="0" w:color="auto"/>
                      </w:divBdr>
                      <w:divsChild>
                        <w:div w:id="210005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zakon0.rada.gov.ua/laws/show/1255-15" TargetMode="External"/><Relationship Id="rId18" Type="http://schemas.openxmlformats.org/officeDocument/2006/relationships/hyperlink" Target="http://zakon0.rada.gov.ua/laws/show/514-17/paran145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krgasbank.com"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zakon0.rada.gov.ua/laws/show/514-17/paran1454"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zakon0.rada.gov.ua/laws/show/514-17/paran1454" TargetMode="External"/><Relationship Id="rId20" Type="http://schemas.openxmlformats.org/officeDocument/2006/relationships/hyperlink" Target="http://www.ukrgasban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zakon0.rada.gov.ua/laws/show/514-17/paran1454" TargetMode="External"/><Relationship Id="rId23"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hyperlink" Target="http://zakon0.rada.gov.ua/laws/show/514-17/paran1454"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zakon0.rada.gov.ua/laws/show/514-17/paran1454" TargetMode="External"/><Relationship Id="rId22" Type="http://schemas.openxmlformats.org/officeDocument/2006/relationships/image" Target="media/image1.emf"/><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743637-AD1A-42E9-ADDD-E6857CC24A3B}" type="doc">
      <dgm:prSet loTypeId="urn:microsoft.com/office/officeart/2005/8/layout/hierarchy1" loCatId="hierarchy" qsTypeId="urn:microsoft.com/office/officeart/2005/8/quickstyle/3d2" qsCatId="3D" csTypeId="urn:microsoft.com/office/officeart/2005/8/colors/accent0_2" csCatId="mainScheme" phldr="1"/>
      <dgm:spPr/>
    </dgm:pt>
    <dgm:pt modelId="{7F6CF705-3108-44D4-820A-97DDF3B56F55}">
      <dgm:prSet custT="1"/>
      <dgm:spPr>
        <a:xfrm>
          <a:off x="3458432" y="88329"/>
          <a:ext cx="1915942" cy="672658"/>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1000" b="1" i="0" u="none" strike="noStrike" baseline="0" smtClean="0">
              <a:solidFill>
                <a:srgbClr val="1F497D">
                  <a:hueOff val="0"/>
                  <a:satOff val="0"/>
                  <a:lumOff val="0"/>
                  <a:alphaOff val="0"/>
                </a:srgbClr>
              </a:solidFill>
              <a:latin typeface="Calibri"/>
              <a:ea typeface="+mn-ea"/>
              <a:cs typeface="+mn-cs"/>
            </a:rPr>
            <a:t>Голова Правління</a:t>
          </a:r>
          <a:endParaRPr lang="uk-UA" sz="1000" smtClean="0">
            <a:solidFill>
              <a:srgbClr val="1F497D">
                <a:hueOff val="0"/>
                <a:satOff val="0"/>
                <a:lumOff val="0"/>
                <a:alphaOff val="0"/>
              </a:srgbClr>
            </a:solidFill>
            <a:latin typeface="Calibri"/>
            <a:ea typeface="+mn-ea"/>
            <a:cs typeface="+mn-cs"/>
          </a:endParaRPr>
        </a:p>
      </dgm:t>
    </dgm:pt>
    <dgm:pt modelId="{C664A013-20CB-481A-A09F-D49698D5F216}" type="parTrans" cxnId="{2317F0EF-284A-4A4E-A0A2-4C6A6A977608}">
      <dgm:prSet/>
      <dgm:spPr/>
      <dgm:t>
        <a:bodyPr/>
        <a:lstStyle/>
        <a:p>
          <a:endParaRPr lang="uk-UA"/>
        </a:p>
      </dgm:t>
    </dgm:pt>
    <dgm:pt modelId="{049C0CD3-EDDD-4A05-890A-F1C174F31583}" type="sibTrans" cxnId="{2317F0EF-284A-4A4E-A0A2-4C6A6A977608}">
      <dgm:prSet/>
      <dgm:spPr/>
      <dgm:t>
        <a:bodyPr/>
        <a:lstStyle/>
        <a:p>
          <a:endParaRPr lang="uk-UA"/>
        </a:p>
      </dgm:t>
    </dgm:pt>
    <dgm:pt modelId="{34D295A4-3FCA-4927-A37B-3B3B99B05A5A}">
      <dgm:prSet custT="1"/>
      <dgm:spPr>
        <a:xfrm>
          <a:off x="3464451" y="1002259"/>
          <a:ext cx="1903905" cy="766310"/>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1000" b="1" i="0" u="none" strike="noStrike" baseline="0" smtClean="0">
              <a:solidFill>
                <a:srgbClr val="1F497D">
                  <a:hueOff val="0"/>
                  <a:satOff val="0"/>
                  <a:lumOff val="0"/>
                  <a:alphaOff val="0"/>
                </a:srgbClr>
              </a:solidFill>
              <a:latin typeface="Calibri"/>
              <a:ea typeface="+mn-ea"/>
              <a:cs typeface="+mn-cs"/>
            </a:rPr>
            <a:t>Заступник Голови Правління</a:t>
          </a:r>
          <a:endParaRPr lang="uk-UA" sz="1000" smtClean="0">
            <a:solidFill>
              <a:srgbClr val="1F497D">
                <a:hueOff val="0"/>
                <a:satOff val="0"/>
                <a:lumOff val="0"/>
                <a:alphaOff val="0"/>
              </a:srgbClr>
            </a:solidFill>
            <a:latin typeface="Calibri"/>
            <a:ea typeface="+mn-ea"/>
            <a:cs typeface="+mn-cs"/>
          </a:endParaRPr>
        </a:p>
      </dgm:t>
    </dgm:pt>
    <dgm:pt modelId="{F7CAE71A-C0F0-426D-A41E-B54426005A31}" type="parTrans" cxnId="{134CAC68-D1D5-4071-96FD-5B44657C19FA}">
      <dgm:prSet/>
      <dgm:spPr>
        <a:xfrm>
          <a:off x="4278508" y="673421"/>
          <a:ext cx="91440" cy="241270"/>
        </a:xfrm>
        <a:noFill/>
        <a:ln w="25400" cap="flat" cmpd="sng" algn="ctr">
          <a:solidFill>
            <a:srgbClr val="1F497D">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9D73A2EF-0C06-48E6-88A5-09EF5789CC2E}" type="sibTrans" cxnId="{134CAC68-D1D5-4071-96FD-5B44657C19FA}">
      <dgm:prSet/>
      <dgm:spPr/>
      <dgm:t>
        <a:bodyPr/>
        <a:lstStyle/>
        <a:p>
          <a:endParaRPr lang="uk-UA"/>
        </a:p>
      </dgm:t>
    </dgm:pt>
    <dgm:pt modelId="{7D28700D-3FCD-4C82-911A-0907AD3AC700}">
      <dgm:prSet custT="1"/>
      <dgm:spPr>
        <a:xfrm>
          <a:off x="3499505" y="1945836"/>
          <a:ext cx="1852081" cy="769908"/>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1000" b="1" i="0" u="none" strike="noStrike" baseline="0" smtClean="0">
              <a:solidFill>
                <a:srgbClr val="1F497D">
                  <a:hueOff val="0"/>
                  <a:satOff val="0"/>
                  <a:lumOff val="0"/>
                  <a:alphaOff val="0"/>
                </a:srgbClr>
              </a:solidFill>
              <a:latin typeface="Calibri"/>
              <a:ea typeface="+mn-ea"/>
              <a:cs typeface="+mn-cs"/>
            </a:rPr>
            <a:t>Департамент </a:t>
          </a:r>
          <a:br>
            <a:rPr lang="uk-UA" sz="1000" b="1" i="0" u="none" strike="noStrike" baseline="0" smtClean="0">
              <a:solidFill>
                <a:srgbClr val="1F497D">
                  <a:hueOff val="0"/>
                  <a:satOff val="0"/>
                  <a:lumOff val="0"/>
                  <a:alphaOff val="0"/>
                </a:srgbClr>
              </a:solidFill>
              <a:latin typeface="Calibri"/>
              <a:ea typeface="+mn-ea"/>
              <a:cs typeface="+mn-cs"/>
            </a:rPr>
          </a:br>
          <a:r>
            <a:rPr lang="uk-UA" sz="1000" b="1" i="0" u="none" strike="noStrike" baseline="0" smtClean="0">
              <a:solidFill>
                <a:srgbClr val="1F497D">
                  <a:hueOff val="0"/>
                  <a:satOff val="0"/>
                  <a:lumOff val="0"/>
                  <a:alphaOff val="0"/>
                </a:srgbClr>
              </a:solidFill>
              <a:latin typeface="Calibri"/>
              <a:ea typeface="+mn-ea"/>
              <a:cs typeface="+mn-cs"/>
            </a:rPr>
            <a:t>депозитарної діяльності</a:t>
          </a:r>
          <a:endParaRPr lang="uk-UA" sz="1000" smtClean="0">
            <a:solidFill>
              <a:srgbClr val="1F497D">
                <a:hueOff val="0"/>
                <a:satOff val="0"/>
                <a:lumOff val="0"/>
                <a:alphaOff val="0"/>
              </a:srgbClr>
            </a:solidFill>
            <a:latin typeface="Calibri"/>
            <a:ea typeface="+mn-ea"/>
            <a:cs typeface="+mn-cs"/>
          </a:endParaRPr>
        </a:p>
      </dgm:t>
    </dgm:pt>
    <dgm:pt modelId="{6F94B8E0-1229-44E3-9F02-3B7D24871CF7}" type="parTrans" cxnId="{4630E8E9-64F1-4DAB-B539-402614FA2388}">
      <dgm:prSet/>
      <dgm:spPr>
        <a:xfrm>
          <a:off x="4278508" y="1681002"/>
          <a:ext cx="91440" cy="177266"/>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C4EA8A85-A3D2-49D8-884B-3D407AE55393}" type="sibTrans" cxnId="{4630E8E9-64F1-4DAB-B539-402614FA2388}">
      <dgm:prSet/>
      <dgm:spPr/>
      <dgm:t>
        <a:bodyPr/>
        <a:lstStyle/>
        <a:p>
          <a:endParaRPr lang="uk-UA"/>
        </a:p>
      </dgm:t>
    </dgm:pt>
    <dgm:pt modelId="{A28CF738-65F1-4C29-8230-0941631F60C3}">
      <dgm:prSet custT="1"/>
      <dgm:spPr>
        <a:xfrm>
          <a:off x="1917501" y="3021020"/>
          <a:ext cx="1562863"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700" b="1" i="0" u="none" strike="noStrike" baseline="0" smtClean="0">
              <a:solidFill>
                <a:srgbClr val="1F497D">
                  <a:hueOff val="0"/>
                  <a:satOff val="0"/>
                  <a:lumOff val="0"/>
                  <a:alphaOff val="0"/>
                </a:srgbClr>
              </a:solidFill>
              <a:latin typeface="Calibri"/>
              <a:ea typeface="+mn-ea"/>
              <a:cs typeface="+mn-cs"/>
            </a:rPr>
            <a:t>Управління обслуговування рахунків у цінних паперах</a:t>
          </a:r>
          <a:endParaRPr lang="uk-UA" sz="700" smtClean="0">
            <a:solidFill>
              <a:srgbClr val="1F497D">
                <a:hueOff val="0"/>
                <a:satOff val="0"/>
                <a:lumOff val="0"/>
                <a:alphaOff val="0"/>
              </a:srgbClr>
            </a:solidFill>
            <a:latin typeface="Calibri"/>
            <a:ea typeface="+mn-ea"/>
            <a:cs typeface="+mn-cs"/>
          </a:endParaRPr>
        </a:p>
      </dgm:t>
    </dgm:pt>
    <dgm:pt modelId="{CE08AE07-83D6-4345-A070-2584E3C6CEC5}" type="parTrans" cxnId="{E8015679-5003-42B3-BC24-C6E0F631856C}">
      <dgm:prSet/>
      <dgm:spPr>
        <a:xfrm>
          <a:off x="2606757" y="2628178"/>
          <a:ext cx="1726612" cy="305275"/>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014176E9-B1C5-48C1-9054-04C1B26D5BF6}" type="sibTrans" cxnId="{E8015679-5003-42B3-BC24-C6E0F631856C}">
      <dgm:prSet/>
      <dgm:spPr/>
      <dgm:t>
        <a:bodyPr/>
        <a:lstStyle/>
        <a:p>
          <a:endParaRPr lang="uk-UA"/>
        </a:p>
      </dgm:t>
    </dgm:pt>
    <dgm:pt modelId="{1D7243D3-361E-4CA7-AAB7-4244099E3601}">
      <dgm:prSet custT="1"/>
      <dgm:spPr>
        <a:xfrm>
          <a:off x="3701293" y="3021020"/>
          <a:ext cx="1466988"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700" b="1" i="0" u="none" strike="noStrike" baseline="0" smtClean="0">
              <a:solidFill>
                <a:srgbClr val="1F497D">
                  <a:hueOff val="0"/>
                  <a:satOff val="0"/>
                  <a:lumOff val="0"/>
                  <a:alphaOff val="0"/>
                </a:srgbClr>
              </a:solidFill>
              <a:latin typeface="Calibri"/>
              <a:ea typeface="+mn-ea"/>
              <a:cs typeface="+mn-cs"/>
            </a:rPr>
            <a:t>Управління обслуговування</a:t>
          </a:r>
        </a:p>
        <a:p>
          <a:pPr marR="0" algn="ctr" rtl="0"/>
          <a:r>
            <a:rPr lang="uk-UA" sz="700" b="1" i="0" u="none" strike="noStrike" baseline="0" smtClean="0">
              <a:solidFill>
                <a:srgbClr val="1F497D">
                  <a:hueOff val="0"/>
                  <a:satOff val="0"/>
                  <a:lumOff val="0"/>
                  <a:alphaOff val="0"/>
                </a:srgbClr>
              </a:solidFill>
              <a:latin typeface="Calibri"/>
              <a:ea typeface="+mn-ea"/>
              <a:cs typeface="+mn-cs"/>
            </a:rPr>
            <a:t>     активів інститутів спільного інвестування</a:t>
          </a:r>
        </a:p>
      </dgm:t>
    </dgm:pt>
    <dgm:pt modelId="{D9422A23-706E-49F4-92E4-E74B7D769E04}" type="parTrans" cxnId="{126BC8B3-4519-4811-8BCC-AC22181124B6}">
      <dgm:prSet/>
      <dgm:spPr>
        <a:xfrm>
          <a:off x="4287650" y="2628178"/>
          <a:ext cx="91440" cy="305275"/>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37AE5068-2EEA-40D2-A978-66364D6C45DB}" type="sibTrans" cxnId="{126BC8B3-4519-4811-8BCC-AC22181124B6}">
      <dgm:prSet/>
      <dgm:spPr/>
      <dgm:t>
        <a:bodyPr/>
        <a:lstStyle/>
        <a:p>
          <a:endParaRPr lang="uk-UA"/>
        </a:p>
      </dgm:t>
    </dgm:pt>
    <dgm:pt modelId="{BD7D0DF1-AFF6-4D5D-BC08-613AD450A5FE}">
      <dgm:prSet custT="1"/>
      <dgm:spPr>
        <a:xfrm>
          <a:off x="5352634" y="3021020"/>
          <a:ext cx="1526096"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700" b="1" i="0" u="none" strike="noStrike" baseline="0" smtClean="0">
              <a:solidFill>
                <a:srgbClr val="1F497D">
                  <a:hueOff val="0"/>
                  <a:satOff val="0"/>
                  <a:lumOff val="0"/>
                  <a:alphaOff val="0"/>
                </a:srgbClr>
              </a:solidFill>
              <a:latin typeface="Calibri"/>
              <a:ea typeface="+mn-ea"/>
              <a:cs typeface="+mn-cs"/>
            </a:rPr>
            <a:t>Управління обслуговування </a:t>
          </a:r>
        </a:p>
        <a:p>
          <a:pPr marR="0" algn="ctr" rtl="0"/>
          <a:r>
            <a:rPr lang="uk-UA" sz="700" b="1" i="0" u="none" strike="noStrike" baseline="0" smtClean="0">
              <a:solidFill>
                <a:srgbClr val="1F497D">
                  <a:hueOff val="0"/>
                  <a:satOff val="0"/>
                  <a:lumOff val="0"/>
                  <a:alphaOff val="0"/>
                </a:srgbClr>
              </a:solidFill>
              <a:latin typeface="Calibri"/>
              <a:ea typeface="+mn-ea"/>
              <a:cs typeface="+mn-cs"/>
            </a:rPr>
            <a:t>активів пенсійних  фондів</a:t>
          </a:r>
          <a:endParaRPr lang="uk-UA" sz="700" smtClean="0">
            <a:solidFill>
              <a:srgbClr val="1F497D">
                <a:hueOff val="0"/>
                <a:satOff val="0"/>
                <a:lumOff val="0"/>
                <a:alphaOff val="0"/>
              </a:srgbClr>
            </a:solidFill>
            <a:latin typeface="Calibri"/>
            <a:ea typeface="+mn-ea"/>
            <a:cs typeface="+mn-cs"/>
          </a:endParaRPr>
        </a:p>
      </dgm:t>
    </dgm:pt>
    <dgm:pt modelId="{5640ABE4-7D99-4EE8-A75A-54FC55A26BAB}" type="parTrans" cxnId="{8C22FED3-4E38-400F-A0B4-73E52E5A3DEA}">
      <dgm:prSet/>
      <dgm:spPr>
        <a:xfrm>
          <a:off x="4333370" y="2628178"/>
          <a:ext cx="1690135" cy="305275"/>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75D6802D-C918-44AA-B10D-5BCF73AB0B4E}" type="sibTrans" cxnId="{8C22FED3-4E38-400F-A0B4-73E52E5A3DEA}">
      <dgm:prSet/>
      <dgm:spPr/>
      <dgm:t>
        <a:bodyPr/>
        <a:lstStyle/>
        <a:p>
          <a:endParaRPr lang="uk-UA"/>
        </a:p>
      </dgm:t>
    </dgm:pt>
    <dgm:pt modelId="{6ADAA982-D914-43B6-BCA3-7FF0EA4C30B2}">
      <dgm:prSet custT="1"/>
      <dgm:spPr>
        <a:xfrm>
          <a:off x="1813748" y="3789078"/>
          <a:ext cx="829584"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uk-UA" sz="700">
              <a:solidFill>
                <a:srgbClr val="1F497D">
                  <a:hueOff val="0"/>
                  <a:satOff val="0"/>
                  <a:lumOff val="0"/>
                  <a:alphaOff val="0"/>
                </a:srgbClr>
              </a:solidFill>
              <a:latin typeface="Calibri"/>
              <a:ea typeface="+mn-ea"/>
              <a:cs typeface="+mn-cs"/>
            </a:rPr>
            <a:t>Операційно-депозитарний відділ</a:t>
          </a:r>
        </a:p>
      </dgm:t>
    </dgm:pt>
    <dgm:pt modelId="{58EFC5F3-15EC-40F2-B161-DA9CEE2DD43F}" type="parTrans" cxnId="{D263B136-4825-446E-BD93-E6E79C250CF7}">
      <dgm:prSet/>
      <dgm:spPr>
        <a:xfrm>
          <a:off x="2136365" y="3460240"/>
          <a:ext cx="470392" cy="241270"/>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5B5C461B-CA55-4BE6-9BA9-C8E7A51DF139}" type="sibTrans" cxnId="{D263B136-4825-446E-BD93-E6E79C250CF7}">
      <dgm:prSet/>
      <dgm:spPr/>
      <dgm:t>
        <a:bodyPr/>
        <a:lstStyle/>
        <a:p>
          <a:endParaRPr lang="uk-UA"/>
        </a:p>
      </dgm:t>
    </dgm:pt>
    <dgm:pt modelId="{70E95238-636B-4827-A675-2AD391435AC7}">
      <dgm:prSet custT="1"/>
      <dgm:spPr>
        <a:xfrm>
          <a:off x="2827686" y="3789078"/>
          <a:ext cx="829584"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uk-UA" sz="700">
              <a:solidFill>
                <a:srgbClr val="1F497D">
                  <a:hueOff val="0"/>
                  <a:satOff val="0"/>
                  <a:lumOff val="0"/>
                  <a:alphaOff val="0"/>
                </a:srgbClr>
              </a:solidFill>
              <a:latin typeface="Calibri"/>
              <a:ea typeface="+mn-ea"/>
              <a:cs typeface="+mn-cs"/>
            </a:rPr>
            <a:t>Організаційно-звітний відділ</a:t>
          </a:r>
        </a:p>
      </dgm:t>
    </dgm:pt>
    <dgm:pt modelId="{07A268E2-5CE7-49B6-8AD1-38A8045E8AC4}" type="parTrans" cxnId="{33415CF9-E9D6-4322-8C23-B0681D1D8037}">
      <dgm:prSet/>
      <dgm:spPr>
        <a:xfrm>
          <a:off x="2606757" y="3460240"/>
          <a:ext cx="543544" cy="241270"/>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142B1BD2-0E0C-42A1-A8B9-1EA604AE1575}" type="sibTrans" cxnId="{33415CF9-E9D6-4322-8C23-B0681D1D8037}">
      <dgm:prSet/>
      <dgm:spPr/>
      <dgm:t>
        <a:bodyPr/>
        <a:lstStyle/>
        <a:p>
          <a:endParaRPr lang="uk-UA"/>
        </a:p>
      </dgm:t>
    </dgm:pt>
    <dgm:pt modelId="{F3DE32B8-1988-46F3-8ED6-96BA28CC27AA}">
      <dgm:prSet custT="1"/>
      <dgm:spPr>
        <a:xfrm>
          <a:off x="3911062" y="3789078"/>
          <a:ext cx="1047450"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uk-UA" sz="700">
              <a:solidFill>
                <a:srgbClr val="1F497D">
                  <a:hueOff val="0"/>
                  <a:satOff val="0"/>
                  <a:lumOff val="0"/>
                  <a:alphaOff val="0"/>
                </a:srgbClr>
              </a:solidFill>
              <a:latin typeface="Calibri"/>
              <a:ea typeface="+mn-ea"/>
              <a:cs typeface="+mn-cs"/>
            </a:rPr>
            <a:t>Відділ зберігання актвів ІСІ</a:t>
          </a:r>
        </a:p>
      </dgm:t>
    </dgm:pt>
    <dgm:pt modelId="{0B5D65D2-74F9-4556-8E54-8408235CC8DF}" type="parTrans" cxnId="{7745F801-0605-445A-A546-F6A2A42AFE05}">
      <dgm:prSet/>
      <dgm:spPr>
        <a:xfrm>
          <a:off x="4296891" y="3460240"/>
          <a:ext cx="91440" cy="241270"/>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41806393-3B37-4869-B210-EED58C351454}" type="sibTrans" cxnId="{7745F801-0605-445A-A546-F6A2A42AFE05}">
      <dgm:prSet/>
      <dgm:spPr/>
      <dgm:t>
        <a:bodyPr/>
        <a:lstStyle/>
        <a:p>
          <a:endParaRPr lang="uk-UA"/>
        </a:p>
      </dgm:t>
    </dgm:pt>
    <dgm:pt modelId="{10F24017-CAB0-4392-80A7-AF9F6927506E}">
      <dgm:prSet custT="1"/>
      <dgm:spPr>
        <a:xfrm>
          <a:off x="5590372" y="3789078"/>
          <a:ext cx="1050619"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uk-UA" sz="700">
              <a:solidFill>
                <a:srgbClr val="1F497D">
                  <a:hueOff val="0"/>
                  <a:satOff val="0"/>
                  <a:lumOff val="0"/>
                  <a:alphaOff val="0"/>
                </a:srgbClr>
              </a:solidFill>
              <a:latin typeface="Calibri"/>
              <a:ea typeface="+mn-ea"/>
              <a:cs typeface="+mn-cs"/>
            </a:rPr>
            <a:t>Відділ збергіння актвів ПФ</a:t>
          </a:r>
        </a:p>
      </dgm:t>
    </dgm:pt>
    <dgm:pt modelId="{BF3936ED-D45D-476E-87FE-3A254D917F3A}" type="parTrans" cxnId="{9576783A-70E9-4BBC-A3DE-6B9A5769C1AD}">
      <dgm:prSet/>
      <dgm:spPr>
        <a:xfrm>
          <a:off x="5977786" y="3460240"/>
          <a:ext cx="91440" cy="241270"/>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322FBA5A-ACDA-4B74-9A38-8DA26C8EE7E6}" type="sibTrans" cxnId="{9576783A-70E9-4BBC-A3DE-6B9A5769C1AD}">
      <dgm:prSet/>
      <dgm:spPr/>
      <dgm:t>
        <a:bodyPr/>
        <a:lstStyle/>
        <a:p>
          <a:endParaRPr lang="uk-UA"/>
        </a:p>
      </dgm:t>
    </dgm:pt>
    <dgm:pt modelId="{DECE99DB-7589-47FF-9803-237A6F1098DE}" type="pres">
      <dgm:prSet presAssocID="{A7743637-AD1A-42E9-ADDD-E6857CC24A3B}" presName="hierChild1" presStyleCnt="0">
        <dgm:presLayoutVars>
          <dgm:chPref val="1"/>
          <dgm:dir/>
          <dgm:animOne val="branch"/>
          <dgm:animLvl val="lvl"/>
          <dgm:resizeHandles/>
        </dgm:presLayoutVars>
      </dgm:prSet>
      <dgm:spPr/>
    </dgm:pt>
    <dgm:pt modelId="{C6ED7D76-60B9-4F35-95AB-DC09864433EE}" type="pres">
      <dgm:prSet presAssocID="{7F6CF705-3108-44D4-820A-97DDF3B56F55}" presName="hierRoot1" presStyleCnt="0"/>
      <dgm:spPr/>
    </dgm:pt>
    <dgm:pt modelId="{305EB7FF-48CC-461F-B3E2-07DECDF89D7E}" type="pres">
      <dgm:prSet presAssocID="{7F6CF705-3108-44D4-820A-97DDF3B56F55}" presName="composite" presStyleCnt="0"/>
      <dgm:spPr/>
    </dgm:pt>
    <dgm:pt modelId="{95ECA9AE-808A-40F4-828F-D016195AD5C9}" type="pres">
      <dgm:prSet presAssocID="{7F6CF705-3108-44D4-820A-97DDF3B56F55}" presName="background" presStyleLbl="node0" presStyleIdx="0" presStyleCnt="1"/>
      <dgm:spPr>
        <a:xfrm>
          <a:off x="3366256" y="762"/>
          <a:ext cx="1915942" cy="672658"/>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4D35E0B-07F2-436D-9E9E-A6CB7D7E79FD}" type="pres">
      <dgm:prSet presAssocID="{7F6CF705-3108-44D4-820A-97DDF3B56F55}" presName="text" presStyleLbl="fgAcc0" presStyleIdx="0" presStyleCnt="1" custScaleX="230952" custScaleY="127691">
        <dgm:presLayoutVars>
          <dgm:chPref val="3"/>
        </dgm:presLayoutVars>
      </dgm:prSet>
      <dgm:spPr>
        <a:prstGeom prst="roundRect">
          <a:avLst>
            <a:gd name="adj" fmla="val 10000"/>
          </a:avLst>
        </a:prstGeom>
      </dgm:spPr>
      <dgm:t>
        <a:bodyPr/>
        <a:lstStyle/>
        <a:p>
          <a:endParaRPr lang="ru-RU"/>
        </a:p>
      </dgm:t>
    </dgm:pt>
    <dgm:pt modelId="{D5BB246B-0612-4027-8602-A23BBF704698}" type="pres">
      <dgm:prSet presAssocID="{7F6CF705-3108-44D4-820A-97DDF3B56F55}" presName="hierChild2" presStyleCnt="0"/>
      <dgm:spPr/>
    </dgm:pt>
    <dgm:pt modelId="{F49DEA2C-705D-45E6-9B36-78D0ED423335}" type="pres">
      <dgm:prSet presAssocID="{F7CAE71A-C0F0-426D-A41E-B54426005A31}" presName="Name10" presStyleLbl="parChTrans1D2" presStyleIdx="0" presStyleCnt="1"/>
      <dgm:spPr>
        <a:custGeom>
          <a:avLst/>
          <a:gdLst/>
          <a:ahLst/>
          <a:cxnLst/>
          <a:rect l="0" t="0" r="0" b="0"/>
          <a:pathLst>
            <a:path>
              <a:moveTo>
                <a:pt x="45720" y="0"/>
              </a:moveTo>
              <a:lnTo>
                <a:pt x="45720" y="241270"/>
              </a:lnTo>
            </a:path>
          </a:pathLst>
        </a:custGeom>
      </dgm:spPr>
      <dgm:t>
        <a:bodyPr/>
        <a:lstStyle/>
        <a:p>
          <a:endParaRPr lang="ru-RU"/>
        </a:p>
      </dgm:t>
    </dgm:pt>
    <dgm:pt modelId="{ACCF637F-E996-4D06-BFAD-1F7ADA06E641}" type="pres">
      <dgm:prSet presAssocID="{34D295A4-3FCA-4927-A37B-3B3B99B05A5A}" presName="hierRoot2" presStyleCnt="0"/>
      <dgm:spPr/>
    </dgm:pt>
    <dgm:pt modelId="{8CF7031C-50A0-4A1E-8078-647A80D744A8}" type="pres">
      <dgm:prSet presAssocID="{34D295A4-3FCA-4927-A37B-3B3B99B05A5A}" presName="composite2" presStyleCnt="0"/>
      <dgm:spPr/>
    </dgm:pt>
    <dgm:pt modelId="{9552E0DB-A738-4917-BDA8-34805E0B5C83}" type="pres">
      <dgm:prSet presAssocID="{34D295A4-3FCA-4927-A37B-3B3B99B05A5A}" presName="background2" presStyleLbl="node2" presStyleIdx="0" presStyleCnt="1"/>
      <dgm:spPr>
        <a:xfrm>
          <a:off x="3372275" y="914692"/>
          <a:ext cx="1903905" cy="766310"/>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A12AC44B-8382-4452-9417-C61B07A6BF80}" type="pres">
      <dgm:prSet presAssocID="{34D295A4-3FCA-4927-A37B-3B3B99B05A5A}" presName="text2" presStyleLbl="fgAcc2" presStyleIdx="0" presStyleCnt="1" custScaleX="229501" custScaleY="145469">
        <dgm:presLayoutVars>
          <dgm:chPref val="3"/>
        </dgm:presLayoutVars>
      </dgm:prSet>
      <dgm:spPr>
        <a:prstGeom prst="roundRect">
          <a:avLst>
            <a:gd name="adj" fmla="val 10000"/>
          </a:avLst>
        </a:prstGeom>
      </dgm:spPr>
      <dgm:t>
        <a:bodyPr/>
        <a:lstStyle/>
        <a:p>
          <a:endParaRPr lang="ru-RU"/>
        </a:p>
      </dgm:t>
    </dgm:pt>
    <dgm:pt modelId="{4015A60B-B17C-405B-A74F-03F50DC0ED39}" type="pres">
      <dgm:prSet presAssocID="{34D295A4-3FCA-4927-A37B-3B3B99B05A5A}" presName="hierChild3" presStyleCnt="0"/>
      <dgm:spPr/>
    </dgm:pt>
    <dgm:pt modelId="{940E784B-97AB-415E-93FA-B18FE743D655}" type="pres">
      <dgm:prSet presAssocID="{6F94B8E0-1229-44E3-9F02-3B7D24871CF7}" presName="Name17" presStyleLbl="parChTrans1D3" presStyleIdx="0" presStyleCnt="1"/>
      <dgm:spPr>
        <a:custGeom>
          <a:avLst/>
          <a:gdLst/>
          <a:ahLst/>
          <a:cxnLst/>
          <a:rect l="0" t="0" r="0" b="0"/>
          <a:pathLst>
            <a:path>
              <a:moveTo>
                <a:pt x="45720" y="0"/>
              </a:moveTo>
              <a:lnTo>
                <a:pt x="45720" y="100414"/>
              </a:lnTo>
              <a:lnTo>
                <a:pt x="54862" y="100414"/>
              </a:lnTo>
              <a:lnTo>
                <a:pt x="54862" y="177266"/>
              </a:lnTo>
            </a:path>
          </a:pathLst>
        </a:custGeom>
      </dgm:spPr>
      <dgm:t>
        <a:bodyPr/>
        <a:lstStyle/>
        <a:p>
          <a:endParaRPr lang="ru-RU"/>
        </a:p>
      </dgm:t>
    </dgm:pt>
    <dgm:pt modelId="{DA3F523F-5B70-4C39-A460-411A3751B704}" type="pres">
      <dgm:prSet presAssocID="{7D28700D-3FCD-4C82-911A-0907AD3AC700}" presName="hierRoot3" presStyleCnt="0"/>
      <dgm:spPr/>
    </dgm:pt>
    <dgm:pt modelId="{ECC9331D-0C6E-459C-AC2F-ED0EB6263C65}" type="pres">
      <dgm:prSet presAssocID="{7D28700D-3FCD-4C82-911A-0907AD3AC700}" presName="composite3" presStyleCnt="0"/>
      <dgm:spPr/>
    </dgm:pt>
    <dgm:pt modelId="{97BFE3B0-122C-4328-937B-8BC4BE3B88CC}" type="pres">
      <dgm:prSet presAssocID="{7D28700D-3FCD-4C82-911A-0907AD3AC700}" presName="background3" presStyleLbl="node3" presStyleIdx="0" presStyleCnt="1"/>
      <dgm:spPr>
        <a:xfrm>
          <a:off x="3407329" y="1858269"/>
          <a:ext cx="1852081" cy="769908"/>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CC380079-0A99-4D00-858C-CEB7C9F32B98}" type="pres">
      <dgm:prSet presAssocID="{7D28700D-3FCD-4C82-911A-0907AD3AC700}" presName="text3" presStyleLbl="fgAcc3" presStyleIdx="0" presStyleCnt="1" custScaleX="223254" custScaleY="146152" custLinFactNeighborX="1102" custLinFactNeighborY="-12150">
        <dgm:presLayoutVars>
          <dgm:chPref val="3"/>
        </dgm:presLayoutVars>
      </dgm:prSet>
      <dgm:spPr>
        <a:prstGeom prst="roundRect">
          <a:avLst>
            <a:gd name="adj" fmla="val 10000"/>
          </a:avLst>
        </a:prstGeom>
      </dgm:spPr>
      <dgm:t>
        <a:bodyPr/>
        <a:lstStyle/>
        <a:p>
          <a:endParaRPr lang="ru-RU"/>
        </a:p>
      </dgm:t>
    </dgm:pt>
    <dgm:pt modelId="{B72D2CE7-6600-4946-9B10-54047FC4B328}" type="pres">
      <dgm:prSet presAssocID="{7D28700D-3FCD-4C82-911A-0907AD3AC700}" presName="hierChild4" presStyleCnt="0"/>
      <dgm:spPr/>
    </dgm:pt>
    <dgm:pt modelId="{B328F68C-16DB-43F4-869E-D34EC6A0A2EC}" type="pres">
      <dgm:prSet presAssocID="{CE08AE07-83D6-4345-A070-2584E3C6CEC5}" presName="Name23" presStyleLbl="parChTrans1D4" presStyleIdx="0" presStyleCnt="7"/>
      <dgm:spPr>
        <a:custGeom>
          <a:avLst/>
          <a:gdLst/>
          <a:ahLst/>
          <a:cxnLst/>
          <a:rect l="0" t="0" r="0" b="0"/>
          <a:pathLst>
            <a:path>
              <a:moveTo>
                <a:pt x="1726612" y="0"/>
              </a:moveTo>
              <a:lnTo>
                <a:pt x="1726612" y="228423"/>
              </a:lnTo>
              <a:lnTo>
                <a:pt x="0" y="228423"/>
              </a:lnTo>
              <a:lnTo>
                <a:pt x="0" y="305275"/>
              </a:lnTo>
            </a:path>
          </a:pathLst>
        </a:custGeom>
      </dgm:spPr>
      <dgm:t>
        <a:bodyPr/>
        <a:lstStyle/>
        <a:p>
          <a:endParaRPr lang="ru-RU"/>
        </a:p>
      </dgm:t>
    </dgm:pt>
    <dgm:pt modelId="{B8F2B6CB-2FAC-410C-8879-B8159F64A705}" type="pres">
      <dgm:prSet presAssocID="{A28CF738-65F1-4C29-8230-0941631F60C3}" presName="hierRoot4" presStyleCnt="0"/>
      <dgm:spPr/>
    </dgm:pt>
    <dgm:pt modelId="{880A41B7-35B1-445C-A386-EB8B2F12E159}" type="pres">
      <dgm:prSet presAssocID="{A28CF738-65F1-4C29-8230-0941631F60C3}" presName="composite4" presStyleCnt="0"/>
      <dgm:spPr/>
    </dgm:pt>
    <dgm:pt modelId="{FB6B7825-8044-49E2-A022-3865BC3F70D3}" type="pres">
      <dgm:prSet presAssocID="{A28CF738-65F1-4C29-8230-0941631F60C3}" presName="background4" presStyleLbl="node4" presStyleIdx="0" presStyleCnt="7"/>
      <dgm:spPr>
        <a:xfrm>
          <a:off x="1825325" y="2933453"/>
          <a:ext cx="1562863"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431AF79F-9E39-4385-BBC7-5784C6906687}" type="pres">
      <dgm:prSet presAssocID="{A28CF738-65F1-4C29-8230-0941631F60C3}" presName="text4" presStyleLbl="fgAcc4" presStyleIdx="0" presStyleCnt="7" custScaleX="188391" custLinFactNeighborX="-4409">
        <dgm:presLayoutVars>
          <dgm:chPref val="3"/>
        </dgm:presLayoutVars>
      </dgm:prSet>
      <dgm:spPr>
        <a:prstGeom prst="roundRect">
          <a:avLst>
            <a:gd name="adj" fmla="val 10000"/>
          </a:avLst>
        </a:prstGeom>
      </dgm:spPr>
      <dgm:t>
        <a:bodyPr/>
        <a:lstStyle/>
        <a:p>
          <a:endParaRPr lang="ru-RU"/>
        </a:p>
      </dgm:t>
    </dgm:pt>
    <dgm:pt modelId="{C204A7AB-9A75-4888-B138-D1CCF2D29E53}" type="pres">
      <dgm:prSet presAssocID="{A28CF738-65F1-4C29-8230-0941631F60C3}" presName="hierChild5" presStyleCnt="0"/>
      <dgm:spPr/>
    </dgm:pt>
    <dgm:pt modelId="{81FBCB11-9DC2-4696-B039-D20E539007C2}" type="pres">
      <dgm:prSet presAssocID="{58EFC5F3-15EC-40F2-B161-DA9CEE2DD43F}" presName="Name23" presStyleLbl="parChTrans1D4" presStyleIdx="1" presStyleCnt="7"/>
      <dgm:spPr>
        <a:custGeom>
          <a:avLst/>
          <a:gdLst/>
          <a:ahLst/>
          <a:cxnLst/>
          <a:rect l="0" t="0" r="0" b="0"/>
          <a:pathLst>
            <a:path>
              <a:moveTo>
                <a:pt x="470392" y="0"/>
              </a:moveTo>
              <a:lnTo>
                <a:pt x="470392" y="164419"/>
              </a:lnTo>
              <a:lnTo>
                <a:pt x="0" y="164419"/>
              </a:lnTo>
              <a:lnTo>
                <a:pt x="0" y="241270"/>
              </a:lnTo>
            </a:path>
          </a:pathLst>
        </a:custGeom>
      </dgm:spPr>
      <dgm:t>
        <a:bodyPr/>
        <a:lstStyle/>
        <a:p>
          <a:endParaRPr lang="ru-RU"/>
        </a:p>
      </dgm:t>
    </dgm:pt>
    <dgm:pt modelId="{78A884AF-1D4F-46BB-92E2-3DCE23E96859}" type="pres">
      <dgm:prSet presAssocID="{6ADAA982-D914-43B6-BCA3-7FF0EA4C30B2}" presName="hierRoot4" presStyleCnt="0"/>
      <dgm:spPr/>
    </dgm:pt>
    <dgm:pt modelId="{34C357BB-2CA3-4000-82FE-7E43DB6C8752}" type="pres">
      <dgm:prSet presAssocID="{6ADAA982-D914-43B6-BCA3-7FF0EA4C30B2}" presName="composite4" presStyleCnt="0"/>
      <dgm:spPr/>
    </dgm:pt>
    <dgm:pt modelId="{0EC66E31-DA3F-4FB6-B136-6561797360D7}" type="pres">
      <dgm:prSet presAssocID="{6ADAA982-D914-43B6-BCA3-7FF0EA4C30B2}" presName="background4" presStyleLbl="node4" presStyleIdx="1" presStyleCnt="7"/>
      <dgm:spPr>
        <a:xfrm>
          <a:off x="1721572" y="3701511"/>
          <a:ext cx="829584"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25856728-AD3C-4E58-8756-9753B3F2E927}" type="pres">
      <dgm:prSet presAssocID="{6ADAA982-D914-43B6-BCA3-7FF0EA4C30B2}" presName="text4" presStyleLbl="fgAcc4" presStyleIdx="1" presStyleCnt="7">
        <dgm:presLayoutVars>
          <dgm:chPref val="3"/>
        </dgm:presLayoutVars>
      </dgm:prSet>
      <dgm:spPr>
        <a:prstGeom prst="roundRect">
          <a:avLst>
            <a:gd name="adj" fmla="val 10000"/>
          </a:avLst>
        </a:prstGeom>
      </dgm:spPr>
      <dgm:t>
        <a:bodyPr/>
        <a:lstStyle/>
        <a:p>
          <a:endParaRPr lang="uk-UA"/>
        </a:p>
      </dgm:t>
    </dgm:pt>
    <dgm:pt modelId="{B2021E99-5279-4229-99E5-4BACA90BEA3F}" type="pres">
      <dgm:prSet presAssocID="{6ADAA982-D914-43B6-BCA3-7FF0EA4C30B2}" presName="hierChild5" presStyleCnt="0"/>
      <dgm:spPr/>
    </dgm:pt>
    <dgm:pt modelId="{0767855E-B2BE-4B54-8C8E-359949FC8924}" type="pres">
      <dgm:prSet presAssocID="{07A268E2-5CE7-49B6-8AD1-38A8045E8AC4}" presName="Name23" presStyleLbl="parChTrans1D4" presStyleIdx="2" presStyleCnt="7"/>
      <dgm:spPr>
        <a:custGeom>
          <a:avLst/>
          <a:gdLst/>
          <a:ahLst/>
          <a:cxnLst/>
          <a:rect l="0" t="0" r="0" b="0"/>
          <a:pathLst>
            <a:path>
              <a:moveTo>
                <a:pt x="0" y="0"/>
              </a:moveTo>
              <a:lnTo>
                <a:pt x="0" y="164419"/>
              </a:lnTo>
              <a:lnTo>
                <a:pt x="543544" y="164419"/>
              </a:lnTo>
              <a:lnTo>
                <a:pt x="543544" y="241270"/>
              </a:lnTo>
            </a:path>
          </a:pathLst>
        </a:custGeom>
      </dgm:spPr>
      <dgm:t>
        <a:bodyPr/>
        <a:lstStyle/>
        <a:p>
          <a:endParaRPr lang="ru-RU"/>
        </a:p>
      </dgm:t>
    </dgm:pt>
    <dgm:pt modelId="{7F64644C-4A35-4C6F-929A-59D8D410B0CE}" type="pres">
      <dgm:prSet presAssocID="{70E95238-636B-4827-A675-2AD391435AC7}" presName="hierRoot4" presStyleCnt="0"/>
      <dgm:spPr/>
    </dgm:pt>
    <dgm:pt modelId="{DBAC2F50-ACB4-4D7A-BA0D-15E589FA0E20}" type="pres">
      <dgm:prSet presAssocID="{70E95238-636B-4827-A675-2AD391435AC7}" presName="composite4" presStyleCnt="0"/>
      <dgm:spPr/>
    </dgm:pt>
    <dgm:pt modelId="{F3DCAC82-E6E6-4C7D-92F6-04DF70FD0EED}" type="pres">
      <dgm:prSet presAssocID="{70E95238-636B-4827-A675-2AD391435AC7}" presName="background4" presStyleLbl="node4" presStyleIdx="2" presStyleCnt="7"/>
      <dgm:spPr>
        <a:xfrm>
          <a:off x="2735509" y="3701511"/>
          <a:ext cx="829584"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E3D90BC7-9071-4A83-9D2B-398E06CF5D87}" type="pres">
      <dgm:prSet presAssocID="{70E95238-636B-4827-A675-2AD391435AC7}" presName="text4" presStyleLbl="fgAcc4" presStyleIdx="2" presStyleCnt="7">
        <dgm:presLayoutVars>
          <dgm:chPref val="3"/>
        </dgm:presLayoutVars>
      </dgm:prSet>
      <dgm:spPr>
        <a:prstGeom prst="roundRect">
          <a:avLst>
            <a:gd name="adj" fmla="val 10000"/>
          </a:avLst>
        </a:prstGeom>
      </dgm:spPr>
      <dgm:t>
        <a:bodyPr/>
        <a:lstStyle/>
        <a:p>
          <a:endParaRPr lang="uk-UA"/>
        </a:p>
      </dgm:t>
    </dgm:pt>
    <dgm:pt modelId="{CEA5591E-DEA3-46A6-91D1-4F09FC9F5307}" type="pres">
      <dgm:prSet presAssocID="{70E95238-636B-4827-A675-2AD391435AC7}" presName="hierChild5" presStyleCnt="0"/>
      <dgm:spPr/>
    </dgm:pt>
    <dgm:pt modelId="{CDB21924-8453-4CF3-BD9E-6EB414F5DF34}" type="pres">
      <dgm:prSet presAssocID="{D9422A23-706E-49F4-92E4-E74B7D769E04}" presName="Name23" presStyleLbl="parChTrans1D4" presStyleIdx="3" presStyleCnt="7"/>
      <dgm:spPr>
        <a:custGeom>
          <a:avLst/>
          <a:gdLst/>
          <a:ahLst/>
          <a:cxnLst/>
          <a:rect l="0" t="0" r="0" b="0"/>
          <a:pathLst>
            <a:path>
              <a:moveTo>
                <a:pt x="45720" y="0"/>
              </a:moveTo>
              <a:lnTo>
                <a:pt x="45720" y="228423"/>
              </a:lnTo>
              <a:lnTo>
                <a:pt x="54961" y="228423"/>
              </a:lnTo>
              <a:lnTo>
                <a:pt x="54961" y="305275"/>
              </a:lnTo>
            </a:path>
          </a:pathLst>
        </a:custGeom>
      </dgm:spPr>
      <dgm:t>
        <a:bodyPr/>
        <a:lstStyle/>
        <a:p>
          <a:endParaRPr lang="ru-RU"/>
        </a:p>
      </dgm:t>
    </dgm:pt>
    <dgm:pt modelId="{F33307F6-3708-4AA2-A27D-2CABA3D6AE73}" type="pres">
      <dgm:prSet presAssocID="{1D7243D3-361E-4CA7-AAB7-4244099E3601}" presName="hierRoot4" presStyleCnt="0"/>
      <dgm:spPr/>
    </dgm:pt>
    <dgm:pt modelId="{3EC32733-A817-4E5F-B8F3-A8A770338771}" type="pres">
      <dgm:prSet presAssocID="{1D7243D3-361E-4CA7-AAB7-4244099E3601}" presName="composite4" presStyleCnt="0"/>
      <dgm:spPr/>
    </dgm:pt>
    <dgm:pt modelId="{CDF94683-5FFE-4795-B134-9185F3583084}" type="pres">
      <dgm:prSet presAssocID="{1D7243D3-361E-4CA7-AAB7-4244099E3601}" presName="background4" presStyleLbl="node4" presStyleIdx="3" presStyleCnt="7"/>
      <dgm:spPr>
        <a:xfrm>
          <a:off x="3609117" y="2933453"/>
          <a:ext cx="1466988"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724C4AA6-26AA-4157-98F9-BB83A9D8F070}" type="pres">
      <dgm:prSet presAssocID="{1D7243D3-361E-4CA7-AAB7-4244099E3601}" presName="text4" presStyleLbl="fgAcc4" presStyleIdx="3" presStyleCnt="7" custScaleX="176834">
        <dgm:presLayoutVars>
          <dgm:chPref val="3"/>
        </dgm:presLayoutVars>
      </dgm:prSet>
      <dgm:spPr>
        <a:prstGeom prst="roundRect">
          <a:avLst>
            <a:gd name="adj" fmla="val 10000"/>
          </a:avLst>
        </a:prstGeom>
      </dgm:spPr>
      <dgm:t>
        <a:bodyPr/>
        <a:lstStyle/>
        <a:p>
          <a:endParaRPr lang="ru-RU"/>
        </a:p>
      </dgm:t>
    </dgm:pt>
    <dgm:pt modelId="{18E35706-5347-49C5-A4AD-26D5F8A0A6A5}" type="pres">
      <dgm:prSet presAssocID="{1D7243D3-361E-4CA7-AAB7-4244099E3601}" presName="hierChild5" presStyleCnt="0"/>
      <dgm:spPr/>
    </dgm:pt>
    <dgm:pt modelId="{3560351C-5B11-4A7E-AD8B-BF916BB5E512}" type="pres">
      <dgm:prSet presAssocID="{0B5D65D2-74F9-4556-8E54-8408235CC8DF}" presName="Name23" presStyleLbl="parChTrans1D4" presStyleIdx="4" presStyleCnt="7"/>
      <dgm:spPr>
        <a:custGeom>
          <a:avLst/>
          <a:gdLst/>
          <a:ahLst/>
          <a:cxnLst/>
          <a:rect l="0" t="0" r="0" b="0"/>
          <a:pathLst>
            <a:path>
              <a:moveTo>
                <a:pt x="45720" y="0"/>
              </a:moveTo>
              <a:lnTo>
                <a:pt x="45720" y="241270"/>
              </a:lnTo>
            </a:path>
          </a:pathLst>
        </a:custGeom>
      </dgm:spPr>
      <dgm:t>
        <a:bodyPr/>
        <a:lstStyle/>
        <a:p>
          <a:endParaRPr lang="ru-RU"/>
        </a:p>
      </dgm:t>
    </dgm:pt>
    <dgm:pt modelId="{4CE6173F-3F05-4AD8-B348-07479E890DA9}" type="pres">
      <dgm:prSet presAssocID="{F3DE32B8-1988-46F3-8ED6-96BA28CC27AA}" presName="hierRoot4" presStyleCnt="0"/>
      <dgm:spPr/>
    </dgm:pt>
    <dgm:pt modelId="{AEA28827-C75D-4F8D-8129-A95A9BECA612}" type="pres">
      <dgm:prSet presAssocID="{F3DE32B8-1988-46F3-8ED6-96BA28CC27AA}" presName="composite4" presStyleCnt="0"/>
      <dgm:spPr/>
    </dgm:pt>
    <dgm:pt modelId="{3196EDA4-EC09-41C2-9ACC-A0C584ACF809}" type="pres">
      <dgm:prSet presAssocID="{F3DE32B8-1988-46F3-8ED6-96BA28CC27AA}" presName="background4" presStyleLbl="node4" presStyleIdx="4" presStyleCnt="7"/>
      <dgm:spPr>
        <a:xfrm>
          <a:off x="3818886" y="3701511"/>
          <a:ext cx="1047450"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9CBB9E2C-D339-45E8-808C-BD4B37FE2318}" type="pres">
      <dgm:prSet presAssocID="{F3DE32B8-1988-46F3-8ED6-96BA28CC27AA}" presName="text4" presStyleLbl="fgAcc4" presStyleIdx="4" presStyleCnt="7" custScaleX="126262">
        <dgm:presLayoutVars>
          <dgm:chPref val="3"/>
        </dgm:presLayoutVars>
      </dgm:prSet>
      <dgm:spPr>
        <a:prstGeom prst="roundRect">
          <a:avLst>
            <a:gd name="adj" fmla="val 10000"/>
          </a:avLst>
        </a:prstGeom>
      </dgm:spPr>
      <dgm:t>
        <a:bodyPr/>
        <a:lstStyle/>
        <a:p>
          <a:endParaRPr lang="uk-UA"/>
        </a:p>
      </dgm:t>
    </dgm:pt>
    <dgm:pt modelId="{9CD3A1E5-3CA9-4782-9DEB-5F6ED2E7488C}" type="pres">
      <dgm:prSet presAssocID="{F3DE32B8-1988-46F3-8ED6-96BA28CC27AA}" presName="hierChild5" presStyleCnt="0"/>
      <dgm:spPr/>
    </dgm:pt>
    <dgm:pt modelId="{558C2A57-5A4B-49D5-9E63-21EB1C6D9E49}" type="pres">
      <dgm:prSet presAssocID="{5640ABE4-7D99-4EE8-A75A-54FC55A26BAB}" presName="Name23" presStyleLbl="parChTrans1D4" presStyleIdx="5" presStyleCnt="7"/>
      <dgm:spPr>
        <a:custGeom>
          <a:avLst/>
          <a:gdLst/>
          <a:ahLst/>
          <a:cxnLst/>
          <a:rect l="0" t="0" r="0" b="0"/>
          <a:pathLst>
            <a:path>
              <a:moveTo>
                <a:pt x="0" y="0"/>
              </a:moveTo>
              <a:lnTo>
                <a:pt x="0" y="228423"/>
              </a:lnTo>
              <a:lnTo>
                <a:pt x="1690135" y="228423"/>
              </a:lnTo>
              <a:lnTo>
                <a:pt x="1690135" y="305275"/>
              </a:lnTo>
            </a:path>
          </a:pathLst>
        </a:custGeom>
      </dgm:spPr>
      <dgm:t>
        <a:bodyPr/>
        <a:lstStyle/>
        <a:p>
          <a:endParaRPr lang="ru-RU"/>
        </a:p>
      </dgm:t>
    </dgm:pt>
    <dgm:pt modelId="{0BFC1655-88D9-4BA0-808E-B6242D8ABC74}" type="pres">
      <dgm:prSet presAssocID="{BD7D0DF1-AFF6-4D5D-BC08-613AD450A5FE}" presName="hierRoot4" presStyleCnt="0"/>
      <dgm:spPr/>
    </dgm:pt>
    <dgm:pt modelId="{1603D309-3E22-4183-A0AB-D1E357904354}" type="pres">
      <dgm:prSet presAssocID="{BD7D0DF1-AFF6-4D5D-BC08-613AD450A5FE}" presName="composite4" presStyleCnt="0"/>
      <dgm:spPr/>
    </dgm:pt>
    <dgm:pt modelId="{9D4FEF84-930D-4C5A-BD12-5A9112A2AC18}" type="pres">
      <dgm:prSet presAssocID="{BD7D0DF1-AFF6-4D5D-BC08-613AD450A5FE}" presName="background4" presStyleLbl="node4" presStyleIdx="5" presStyleCnt="7"/>
      <dgm:spPr>
        <a:xfrm>
          <a:off x="5260458" y="2933453"/>
          <a:ext cx="1526096"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13845C9-E06C-4509-9F9C-0AD9AFDD1E79}" type="pres">
      <dgm:prSet presAssocID="{BD7D0DF1-AFF6-4D5D-BC08-613AD450A5FE}" presName="text4" presStyleLbl="fgAcc4" presStyleIdx="5" presStyleCnt="7" custScaleX="183959">
        <dgm:presLayoutVars>
          <dgm:chPref val="3"/>
        </dgm:presLayoutVars>
      </dgm:prSet>
      <dgm:spPr>
        <a:prstGeom prst="roundRect">
          <a:avLst>
            <a:gd name="adj" fmla="val 10000"/>
          </a:avLst>
        </a:prstGeom>
      </dgm:spPr>
      <dgm:t>
        <a:bodyPr/>
        <a:lstStyle/>
        <a:p>
          <a:endParaRPr lang="ru-RU"/>
        </a:p>
      </dgm:t>
    </dgm:pt>
    <dgm:pt modelId="{B9302628-57A2-4A8C-A4E7-B31138FACA96}" type="pres">
      <dgm:prSet presAssocID="{BD7D0DF1-AFF6-4D5D-BC08-613AD450A5FE}" presName="hierChild5" presStyleCnt="0"/>
      <dgm:spPr/>
    </dgm:pt>
    <dgm:pt modelId="{55364621-C18D-46B1-9EC5-E951344E4C06}" type="pres">
      <dgm:prSet presAssocID="{BF3936ED-D45D-476E-87FE-3A254D917F3A}" presName="Name23" presStyleLbl="parChTrans1D4" presStyleIdx="6" presStyleCnt="7"/>
      <dgm:spPr>
        <a:custGeom>
          <a:avLst/>
          <a:gdLst/>
          <a:ahLst/>
          <a:cxnLst/>
          <a:rect l="0" t="0" r="0" b="0"/>
          <a:pathLst>
            <a:path>
              <a:moveTo>
                <a:pt x="45720" y="0"/>
              </a:moveTo>
              <a:lnTo>
                <a:pt x="45720" y="241270"/>
              </a:lnTo>
            </a:path>
          </a:pathLst>
        </a:custGeom>
      </dgm:spPr>
      <dgm:t>
        <a:bodyPr/>
        <a:lstStyle/>
        <a:p>
          <a:endParaRPr lang="ru-RU"/>
        </a:p>
      </dgm:t>
    </dgm:pt>
    <dgm:pt modelId="{4542741A-C7D3-4D3D-98E7-24AE31EAA644}" type="pres">
      <dgm:prSet presAssocID="{10F24017-CAB0-4392-80A7-AF9F6927506E}" presName="hierRoot4" presStyleCnt="0"/>
      <dgm:spPr/>
    </dgm:pt>
    <dgm:pt modelId="{3E53C323-B017-4216-A7B1-5A182BEF9661}" type="pres">
      <dgm:prSet presAssocID="{10F24017-CAB0-4392-80A7-AF9F6927506E}" presName="composite4" presStyleCnt="0"/>
      <dgm:spPr/>
    </dgm:pt>
    <dgm:pt modelId="{D3C2DB25-15AB-4382-8D00-C41F2913B381}" type="pres">
      <dgm:prSet presAssocID="{10F24017-CAB0-4392-80A7-AF9F6927506E}" presName="background4" presStyleLbl="node4" presStyleIdx="6" presStyleCnt="7"/>
      <dgm:spPr>
        <a:xfrm>
          <a:off x="5498196" y="3701511"/>
          <a:ext cx="1050619"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9566A228-0681-4BF8-8BA7-39A61B0E461E}" type="pres">
      <dgm:prSet presAssocID="{10F24017-CAB0-4392-80A7-AF9F6927506E}" presName="text4" presStyleLbl="fgAcc4" presStyleIdx="6" presStyleCnt="7" custScaleX="126644">
        <dgm:presLayoutVars>
          <dgm:chPref val="3"/>
        </dgm:presLayoutVars>
      </dgm:prSet>
      <dgm:spPr>
        <a:prstGeom prst="roundRect">
          <a:avLst>
            <a:gd name="adj" fmla="val 10000"/>
          </a:avLst>
        </a:prstGeom>
      </dgm:spPr>
      <dgm:t>
        <a:bodyPr/>
        <a:lstStyle/>
        <a:p>
          <a:endParaRPr lang="uk-UA"/>
        </a:p>
      </dgm:t>
    </dgm:pt>
    <dgm:pt modelId="{B8EA4DE3-02B6-48DC-A4C5-77848E593102}" type="pres">
      <dgm:prSet presAssocID="{10F24017-CAB0-4392-80A7-AF9F6927506E}" presName="hierChild5" presStyleCnt="0"/>
      <dgm:spPr/>
    </dgm:pt>
  </dgm:ptLst>
  <dgm:cxnLst>
    <dgm:cxn modelId="{33415CF9-E9D6-4322-8C23-B0681D1D8037}" srcId="{A28CF738-65F1-4C29-8230-0941631F60C3}" destId="{70E95238-636B-4827-A675-2AD391435AC7}" srcOrd="1" destOrd="0" parTransId="{07A268E2-5CE7-49B6-8AD1-38A8045E8AC4}" sibTransId="{142B1BD2-0E0C-42A1-A8B9-1EA604AE1575}"/>
    <dgm:cxn modelId="{2317F0EF-284A-4A4E-A0A2-4C6A6A977608}" srcId="{A7743637-AD1A-42E9-ADDD-E6857CC24A3B}" destId="{7F6CF705-3108-44D4-820A-97DDF3B56F55}" srcOrd="0" destOrd="0" parTransId="{C664A013-20CB-481A-A09F-D49698D5F216}" sibTransId="{049C0CD3-EDDD-4A05-890A-F1C174F31583}"/>
    <dgm:cxn modelId="{D0606AFD-F9CC-4232-BAD5-212E55C58EE0}" type="presOf" srcId="{34D295A4-3FCA-4927-A37B-3B3B99B05A5A}" destId="{A12AC44B-8382-4452-9417-C61B07A6BF80}" srcOrd="0" destOrd="0" presId="urn:microsoft.com/office/officeart/2005/8/layout/hierarchy1"/>
    <dgm:cxn modelId="{80F55C91-F9EB-4208-9345-9176C7BB2897}" type="presOf" srcId="{F3DE32B8-1988-46F3-8ED6-96BA28CC27AA}" destId="{9CBB9E2C-D339-45E8-808C-BD4B37FE2318}" srcOrd="0" destOrd="0" presId="urn:microsoft.com/office/officeart/2005/8/layout/hierarchy1"/>
    <dgm:cxn modelId="{53330BD0-7D59-4B1F-B09D-59359F6848A4}" type="presOf" srcId="{7F6CF705-3108-44D4-820A-97DDF3B56F55}" destId="{84D35E0B-07F2-436D-9E9E-A6CB7D7E79FD}" srcOrd="0" destOrd="0" presId="urn:microsoft.com/office/officeart/2005/8/layout/hierarchy1"/>
    <dgm:cxn modelId="{9992C7EE-5763-4F90-ACD7-E1AA3DF7861E}" type="presOf" srcId="{10F24017-CAB0-4392-80A7-AF9F6927506E}" destId="{9566A228-0681-4BF8-8BA7-39A61B0E461E}" srcOrd="0" destOrd="0" presId="urn:microsoft.com/office/officeart/2005/8/layout/hierarchy1"/>
    <dgm:cxn modelId="{134CAC68-D1D5-4071-96FD-5B44657C19FA}" srcId="{7F6CF705-3108-44D4-820A-97DDF3B56F55}" destId="{34D295A4-3FCA-4927-A37B-3B3B99B05A5A}" srcOrd="0" destOrd="0" parTransId="{F7CAE71A-C0F0-426D-A41E-B54426005A31}" sibTransId="{9D73A2EF-0C06-48E6-88A5-09EF5789CC2E}"/>
    <dgm:cxn modelId="{1A7096EF-0E64-4841-A183-16DFA7538637}" type="presOf" srcId="{A7743637-AD1A-42E9-ADDD-E6857CC24A3B}" destId="{DECE99DB-7589-47FF-9803-237A6F1098DE}" srcOrd="0" destOrd="0" presId="urn:microsoft.com/office/officeart/2005/8/layout/hierarchy1"/>
    <dgm:cxn modelId="{EFFC1733-1670-4E22-BFFA-982CEEBE671C}" type="presOf" srcId="{1D7243D3-361E-4CA7-AAB7-4244099E3601}" destId="{724C4AA6-26AA-4157-98F9-BB83A9D8F070}" srcOrd="0" destOrd="0" presId="urn:microsoft.com/office/officeart/2005/8/layout/hierarchy1"/>
    <dgm:cxn modelId="{9576783A-70E9-4BBC-A3DE-6B9A5769C1AD}" srcId="{BD7D0DF1-AFF6-4D5D-BC08-613AD450A5FE}" destId="{10F24017-CAB0-4392-80A7-AF9F6927506E}" srcOrd="0" destOrd="0" parTransId="{BF3936ED-D45D-476E-87FE-3A254D917F3A}" sibTransId="{322FBA5A-ACDA-4B74-9A38-8DA26C8EE7E6}"/>
    <dgm:cxn modelId="{4630E8E9-64F1-4DAB-B539-402614FA2388}" srcId="{34D295A4-3FCA-4927-A37B-3B3B99B05A5A}" destId="{7D28700D-3FCD-4C82-911A-0907AD3AC700}" srcOrd="0" destOrd="0" parTransId="{6F94B8E0-1229-44E3-9F02-3B7D24871CF7}" sibTransId="{C4EA8A85-A3D2-49D8-884B-3D407AE55393}"/>
    <dgm:cxn modelId="{4368A60C-0AFC-4424-95DB-31655214AA5A}" type="presOf" srcId="{5640ABE4-7D99-4EE8-A75A-54FC55A26BAB}" destId="{558C2A57-5A4B-49D5-9E63-21EB1C6D9E49}" srcOrd="0" destOrd="0" presId="urn:microsoft.com/office/officeart/2005/8/layout/hierarchy1"/>
    <dgm:cxn modelId="{CFCF293E-766D-4020-A1DA-0D969C4FF099}" type="presOf" srcId="{BD7D0DF1-AFF6-4D5D-BC08-613AD450A5FE}" destId="{813845C9-E06C-4509-9F9C-0AD9AFDD1E79}" srcOrd="0" destOrd="0" presId="urn:microsoft.com/office/officeart/2005/8/layout/hierarchy1"/>
    <dgm:cxn modelId="{D263B136-4825-446E-BD93-E6E79C250CF7}" srcId="{A28CF738-65F1-4C29-8230-0941631F60C3}" destId="{6ADAA982-D914-43B6-BCA3-7FF0EA4C30B2}" srcOrd="0" destOrd="0" parTransId="{58EFC5F3-15EC-40F2-B161-DA9CEE2DD43F}" sibTransId="{5B5C461B-CA55-4BE6-9BA9-C8E7A51DF139}"/>
    <dgm:cxn modelId="{D06FBE99-4D0D-451C-B6B5-E5EA02F32527}" type="presOf" srcId="{58EFC5F3-15EC-40F2-B161-DA9CEE2DD43F}" destId="{81FBCB11-9DC2-4696-B039-D20E539007C2}" srcOrd="0" destOrd="0" presId="urn:microsoft.com/office/officeart/2005/8/layout/hierarchy1"/>
    <dgm:cxn modelId="{F7D72564-741F-41E5-9916-89C2D8A20667}" type="presOf" srcId="{A28CF738-65F1-4C29-8230-0941631F60C3}" destId="{431AF79F-9E39-4385-BBC7-5784C6906687}" srcOrd="0" destOrd="0" presId="urn:microsoft.com/office/officeart/2005/8/layout/hierarchy1"/>
    <dgm:cxn modelId="{264172AC-5D07-494C-A68F-A22C23A072E9}" type="presOf" srcId="{70E95238-636B-4827-A675-2AD391435AC7}" destId="{E3D90BC7-9071-4A83-9D2B-398E06CF5D87}" srcOrd="0" destOrd="0" presId="urn:microsoft.com/office/officeart/2005/8/layout/hierarchy1"/>
    <dgm:cxn modelId="{126BC8B3-4519-4811-8BCC-AC22181124B6}" srcId="{7D28700D-3FCD-4C82-911A-0907AD3AC700}" destId="{1D7243D3-361E-4CA7-AAB7-4244099E3601}" srcOrd="1" destOrd="0" parTransId="{D9422A23-706E-49F4-92E4-E74B7D769E04}" sibTransId="{37AE5068-2EEA-40D2-A978-66364D6C45DB}"/>
    <dgm:cxn modelId="{B87F997E-C69C-4B03-95A5-2CF16B0962D6}" type="presOf" srcId="{07A268E2-5CE7-49B6-8AD1-38A8045E8AC4}" destId="{0767855E-B2BE-4B54-8C8E-359949FC8924}" srcOrd="0" destOrd="0" presId="urn:microsoft.com/office/officeart/2005/8/layout/hierarchy1"/>
    <dgm:cxn modelId="{75389845-FEFB-4BDB-85A1-F25078C477A4}" type="presOf" srcId="{7D28700D-3FCD-4C82-911A-0907AD3AC700}" destId="{CC380079-0A99-4D00-858C-CEB7C9F32B98}" srcOrd="0" destOrd="0" presId="urn:microsoft.com/office/officeart/2005/8/layout/hierarchy1"/>
    <dgm:cxn modelId="{DFC468CA-D186-4AB4-BE50-FD8F996A866E}" type="presOf" srcId="{6F94B8E0-1229-44E3-9F02-3B7D24871CF7}" destId="{940E784B-97AB-415E-93FA-B18FE743D655}" srcOrd="0" destOrd="0" presId="urn:microsoft.com/office/officeart/2005/8/layout/hierarchy1"/>
    <dgm:cxn modelId="{67342DFF-34BB-4DAA-A15B-1E7918DEB435}" type="presOf" srcId="{CE08AE07-83D6-4345-A070-2584E3C6CEC5}" destId="{B328F68C-16DB-43F4-869E-D34EC6A0A2EC}" srcOrd="0" destOrd="0" presId="urn:microsoft.com/office/officeart/2005/8/layout/hierarchy1"/>
    <dgm:cxn modelId="{8C22FED3-4E38-400F-A0B4-73E52E5A3DEA}" srcId="{7D28700D-3FCD-4C82-911A-0907AD3AC700}" destId="{BD7D0DF1-AFF6-4D5D-BC08-613AD450A5FE}" srcOrd="2" destOrd="0" parTransId="{5640ABE4-7D99-4EE8-A75A-54FC55A26BAB}" sibTransId="{75D6802D-C918-44AA-B10D-5BCF73AB0B4E}"/>
    <dgm:cxn modelId="{E8015679-5003-42B3-BC24-C6E0F631856C}" srcId="{7D28700D-3FCD-4C82-911A-0907AD3AC700}" destId="{A28CF738-65F1-4C29-8230-0941631F60C3}" srcOrd="0" destOrd="0" parTransId="{CE08AE07-83D6-4345-A070-2584E3C6CEC5}" sibTransId="{014176E9-B1C5-48C1-9054-04C1B26D5BF6}"/>
    <dgm:cxn modelId="{D42179DD-94DA-4EB9-92F5-37F5BF5AE359}" type="presOf" srcId="{D9422A23-706E-49F4-92E4-E74B7D769E04}" destId="{CDB21924-8453-4CF3-BD9E-6EB414F5DF34}" srcOrd="0" destOrd="0" presId="urn:microsoft.com/office/officeart/2005/8/layout/hierarchy1"/>
    <dgm:cxn modelId="{AFF4842E-7DE1-4F68-BDC2-8A06330ECAD7}" type="presOf" srcId="{0B5D65D2-74F9-4556-8E54-8408235CC8DF}" destId="{3560351C-5B11-4A7E-AD8B-BF916BB5E512}" srcOrd="0" destOrd="0" presId="urn:microsoft.com/office/officeart/2005/8/layout/hierarchy1"/>
    <dgm:cxn modelId="{7745F801-0605-445A-A546-F6A2A42AFE05}" srcId="{1D7243D3-361E-4CA7-AAB7-4244099E3601}" destId="{F3DE32B8-1988-46F3-8ED6-96BA28CC27AA}" srcOrd="0" destOrd="0" parTransId="{0B5D65D2-74F9-4556-8E54-8408235CC8DF}" sibTransId="{41806393-3B37-4869-B210-EED58C351454}"/>
    <dgm:cxn modelId="{8A0DE634-443A-4F18-B0C0-F22C15C61C87}" type="presOf" srcId="{6ADAA982-D914-43B6-BCA3-7FF0EA4C30B2}" destId="{25856728-AD3C-4E58-8756-9753B3F2E927}" srcOrd="0" destOrd="0" presId="urn:microsoft.com/office/officeart/2005/8/layout/hierarchy1"/>
    <dgm:cxn modelId="{3EEF46B8-8E02-4BBE-AED6-25A57FA1AE73}" type="presOf" srcId="{BF3936ED-D45D-476E-87FE-3A254D917F3A}" destId="{55364621-C18D-46B1-9EC5-E951344E4C06}" srcOrd="0" destOrd="0" presId="urn:microsoft.com/office/officeart/2005/8/layout/hierarchy1"/>
    <dgm:cxn modelId="{3CE43E7B-4A6B-44B4-AAB7-92AC1F4C455D}" type="presOf" srcId="{F7CAE71A-C0F0-426D-A41E-B54426005A31}" destId="{F49DEA2C-705D-45E6-9B36-78D0ED423335}" srcOrd="0" destOrd="0" presId="urn:microsoft.com/office/officeart/2005/8/layout/hierarchy1"/>
    <dgm:cxn modelId="{92093E70-9512-45E2-9675-362CEE1DF718}" type="presParOf" srcId="{DECE99DB-7589-47FF-9803-237A6F1098DE}" destId="{C6ED7D76-60B9-4F35-95AB-DC09864433EE}" srcOrd="0" destOrd="0" presId="urn:microsoft.com/office/officeart/2005/8/layout/hierarchy1"/>
    <dgm:cxn modelId="{C055D0EE-0036-4B55-8E89-AA87301043C4}" type="presParOf" srcId="{C6ED7D76-60B9-4F35-95AB-DC09864433EE}" destId="{305EB7FF-48CC-461F-B3E2-07DECDF89D7E}" srcOrd="0" destOrd="0" presId="urn:microsoft.com/office/officeart/2005/8/layout/hierarchy1"/>
    <dgm:cxn modelId="{08FB136C-1EF6-4DBE-9E76-47338C512944}" type="presParOf" srcId="{305EB7FF-48CC-461F-B3E2-07DECDF89D7E}" destId="{95ECA9AE-808A-40F4-828F-D016195AD5C9}" srcOrd="0" destOrd="0" presId="urn:microsoft.com/office/officeart/2005/8/layout/hierarchy1"/>
    <dgm:cxn modelId="{E45ADD1B-2F31-4DA7-9255-CC146366F9E5}" type="presParOf" srcId="{305EB7FF-48CC-461F-B3E2-07DECDF89D7E}" destId="{84D35E0B-07F2-436D-9E9E-A6CB7D7E79FD}" srcOrd="1" destOrd="0" presId="urn:microsoft.com/office/officeart/2005/8/layout/hierarchy1"/>
    <dgm:cxn modelId="{2F1E58FC-AF18-43F6-A589-1F94AF138B47}" type="presParOf" srcId="{C6ED7D76-60B9-4F35-95AB-DC09864433EE}" destId="{D5BB246B-0612-4027-8602-A23BBF704698}" srcOrd="1" destOrd="0" presId="urn:microsoft.com/office/officeart/2005/8/layout/hierarchy1"/>
    <dgm:cxn modelId="{A4DA7B94-8180-4A10-99F5-C35144895A22}" type="presParOf" srcId="{D5BB246B-0612-4027-8602-A23BBF704698}" destId="{F49DEA2C-705D-45E6-9B36-78D0ED423335}" srcOrd="0" destOrd="0" presId="urn:microsoft.com/office/officeart/2005/8/layout/hierarchy1"/>
    <dgm:cxn modelId="{3776F74F-7DF2-4F2C-A26B-5DCFA078B13B}" type="presParOf" srcId="{D5BB246B-0612-4027-8602-A23BBF704698}" destId="{ACCF637F-E996-4D06-BFAD-1F7ADA06E641}" srcOrd="1" destOrd="0" presId="urn:microsoft.com/office/officeart/2005/8/layout/hierarchy1"/>
    <dgm:cxn modelId="{6E76ABE3-013F-4EB8-9A6A-BA1432B27CF2}" type="presParOf" srcId="{ACCF637F-E996-4D06-BFAD-1F7ADA06E641}" destId="{8CF7031C-50A0-4A1E-8078-647A80D744A8}" srcOrd="0" destOrd="0" presId="urn:microsoft.com/office/officeart/2005/8/layout/hierarchy1"/>
    <dgm:cxn modelId="{81807825-8F43-42F0-B54B-C9159D5511FE}" type="presParOf" srcId="{8CF7031C-50A0-4A1E-8078-647A80D744A8}" destId="{9552E0DB-A738-4917-BDA8-34805E0B5C83}" srcOrd="0" destOrd="0" presId="urn:microsoft.com/office/officeart/2005/8/layout/hierarchy1"/>
    <dgm:cxn modelId="{A97C5FAC-1DA1-4DFB-9CC3-5EA30F60B98C}" type="presParOf" srcId="{8CF7031C-50A0-4A1E-8078-647A80D744A8}" destId="{A12AC44B-8382-4452-9417-C61B07A6BF80}" srcOrd="1" destOrd="0" presId="urn:microsoft.com/office/officeart/2005/8/layout/hierarchy1"/>
    <dgm:cxn modelId="{A0AF709A-98D0-48FA-9459-12CF5FEA41A7}" type="presParOf" srcId="{ACCF637F-E996-4D06-BFAD-1F7ADA06E641}" destId="{4015A60B-B17C-405B-A74F-03F50DC0ED39}" srcOrd="1" destOrd="0" presId="urn:microsoft.com/office/officeart/2005/8/layout/hierarchy1"/>
    <dgm:cxn modelId="{B62D2C10-BC76-4BF3-80D7-8517639B8305}" type="presParOf" srcId="{4015A60B-B17C-405B-A74F-03F50DC0ED39}" destId="{940E784B-97AB-415E-93FA-B18FE743D655}" srcOrd="0" destOrd="0" presId="urn:microsoft.com/office/officeart/2005/8/layout/hierarchy1"/>
    <dgm:cxn modelId="{DAB82902-E804-489F-AC01-D9A91EA9E593}" type="presParOf" srcId="{4015A60B-B17C-405B-A74F-03F50DC0ED39}" destId="{DA3F523F-5B70-4C39-A460-411A3751B704}" srcOrd="1" destOrd="0" presId="urn:microsoft.com/office/officeart/2005/8/layout/hierarchy1"/>
    <dgm:cxn modelId="{37F31852-F5F0-4A17-99F7-ABD517E3948B}" type="presParOf" srcId="{DA3F523F-5B70-4C39-A460-411A3751B704}" destId="{ECC9331D-0C6E-459C-AC2F-ED0EB6263C65}" srcOrd="0" destOrd="0" presId="urn:microsoft.com/office/officeart/2005/8/layout/hierarchy1"/>
    <dgm:cxn modelId="{3158D483-95F6-4FBC-8BA1-67E32AB4F02C}" type="presParOf" srcId="{ECC9331D-0C6E-459C-AC2F-ED0EB6263C65}" destId="{97BFE3B0-122C-4328-937B-8BC4BE3B88CC}" srcOrd="0" destOrd="0" presId="urn:microsoft.com/office/officeart/2005/8/layout/hierarchy1"/>
    <dgm:cxn modelId="{410ECD0D-FFA5-44E6-9084-722560C4C4F2}" type="presParOf" srcId="{ECC9331D-0C6E-459C-AC2F-ED0EB6263C65}" destId="{CC380079-0A99-4D00-858C-CEB7C9F32B98}" srcOrd="1" destOrd="0" presId="urn:microsoft.com/office/officeart/2005/8/layout/hierarchy1"/>
    <dgm:cxn modelId="{E4584E35-665E-4742-AB27-2D5BD76A8EFF}" type="presParOf" srcId="{DA3F523F-5B70-4C39-A460-411A3751B704}" destId="{B72D2CE7-6600-4946-9B10-54047FC4B328}" srcOrd="1" destOrd="0" presId="urn:microsoft.com/office/officeart/2005/8/layout/hierarchy1"/>
    <dgm:cxn modelId="{A4C20097-9DE6-41EC-A3C3-8C9D085B7E38}" type="presParOf" srcId="{B72D2CE7-6600-4946-9B10-54047FC4B328}" destId="{B328F68C-16DB-43F4-869E-D34EC6A0A2EC}" srcOrd="0" destOrd="0" presId="urn:microsoft.com/office/officeart/2005/8/layout/hierarchy1"/>
    <dgm:cxn modelId="{AD754C35-981E-4FE0-95B1-F365CE2B042E}" type="presParOf" srcId="{B72D2CE7-6600-4946-9B10-54047FC4B328}" destId="{B8F2B6CB-2FAC-410C-8879-B8159F64A705}" srcOrd="1" destOrd="0" presId="urn:microsoft.com/office/officeart/2005/8/layout/hierarchy1"/>
    <dgm:cxn modelId="{490BAE89-94B3-4153-BFDD-3B71B603FC48}" type="presParOf" srcId="{B8F2B6CB-2FAC-410C-8879-B8159F64A705}" destId="{880A41B7-35B1-445C-A386-EB8B2F12E159}" srcOrd="0" destOrd="0" presId="urn:microsoft.com/office/officeart/2005/8/layout/hierarchy1"/>
    <dgm:cxn modelId="{B47470E6-94B2-4846-875A-A6F1F0A47AD5}" type="presParOf" srcId="{880A41B7-35B1-445C-A386-EB8B2F12E159}" destId="{FB6B7825-8044-49E2-A022-3865BC3F70D3}" srcOrd="0" destOrd="0" presId="urn:microsoft.com/office/officeart/2005/8/layout/hierarchy1"/>
    <dgm:cxn modelId="{C2011F0A-E53B-451C-8114-09EE4BA691E7}" type="presParOf" srcId="{880A41B7-35B1-445C-A386-EB8B2F12E159}" destId="{431AF79F-9E39-4385-BBC7-5784C6906687}" srcOrd="1" destOrd="0" presId="urn:microsoft.com/office/officeart/2005/8/layout/hierarchy1"/>
    <dgm:cxn modelId="{BB6C6C45-4517-4A3E-BB25-0FD0C99E2AC9}" type="presParOf" srcId="{B8F2B6CB-2FAC-410C-8879-B8159F64A705}" destId="{C204A7AB-9A75-4888-B138-D1CCF2D29E53}" srcOrd="1" destOrd="0" presId="urn:microsoft.com/office/officeart/2005/8/layout/hierarchy1"/>
    <dgm:cxn modelId="{60107338-EBA8-425A-92B2-9CF2EE69AE5D}" type="presParOf" srcId="{C204A7AB-9A75-4888-B138-D1CCF2D29E53}" destId="{81FBCB11-9DC2-4696-B039-D20E539007C2}" srcOrd="0" destOrd="0" presId="urn:microsoft.com/office/officeart/2005/8/layout/hierarchy1"/>
    <dgm:cxn modelId="{BAEDEB37-29B6-4105-B8F1-A5B788CCBE31}" type="presParOf" srcId="{C204A7AB-9A75-4888-B138-D1CCF2D29E53}" destId="{78A884AF-1D4F-46BB-92E2-3DCE23E96859}" srcOrd="1" destOrd="0" presId="urn:microsoft.com/office/officeart/2005/8/layout/hierarchy1"/>
    <dgm:cxn modelId="{2BAAA0D1-F8EF-473B-B1A8-A704168874F9}" type="presParOf" srcId="{78A884AF-1D4F-46BB-92E2-3DCE23E96859}" destId="{34C357BB-2CA3-4000-82FE-7E43DB6C8752}" srcOrd="0" destOrd="0" presId="urn:microsoft.com/office/officeart/2005/8/layout/hierarchy1"/>
    <dgm:cxn modelId="{A87D8F39-D721-4423-9CBA-85F59C120CAB}" type="presParOf" srcId="{34C357BB-2CA3-4000-82FE-7E43DB6C8752}" destId="{0EC66E31-DA3F-4FB6-B136-6561797360D7}" srcOrd="0" destOrd="0" presId="urn:microsoft.com/office/officeart/2005/8/layout/hierarchy1"/>
    <dgm:cxn modelId="{69E971B3-3F25-40D8-ABD9-8E03CCA5D79A}" type="presParOf" srcId="{34C357BB-2CA3-4000-82FE-7E43DB6C8752}" destId="{25856728-AD3C-4E58-8756-9753B3F2E927}" srcOrd="1" destOrd="0" presId="urn:microsoft.com/office/officeart/2005/8/layout/hierarchy1"/>
    <dgm:cxn modelId="{ADFCED97-E73C-4F62-9294-96E87157587D}" type="presParOf" srcId="{78A884AF-1D4F-46BB-92E2-3DCE23E96859}" destId="{B2021E99-5279-4229-99E5-4BACA90BEA3F}" srcOrd="1" destOrd="0" presId="urn:microsoft.com/office/officeart/2005/8/layout/hierarchy1"/>
    <dgm:cxn modelId="{CC729929-1A48-46E9-AB62-247752676844}" type="presParOf" srcId="{C204A7AB-9A75-4888-B138-D1CCF2D29E53}" destId="{0767855E-B2BE-4B54-8C8E-359949FC8924}" srcOrd="2" destOrd="0" presId="urn:microsoft.com/office/officeart/2005/8/layout/hierarchy1"/>
    <dgm:cxn modelId="{13685670-354F-4F62-9B11-659880006F4C}" type="presParOf" srcId="{C204A7AB-9A75-4888-B138-D1CCF2D29E53}" destId="{7F64644C-4A35-4C6F-929A-59D8D410B0CE}" srcOrd="3" destOrd="0" presId="urn:microsoft.com/office/officeart/2005/8/layout/hierarchy1"/>
    <dgm:cxn modelId="{73EED0CB-5376-4C5B-BA96-5BF7772C0535}" type="presParOf" srcId="{7F64644C-4A35-4C6F-929A-59D8D410B0CE}" destId="{DBAC2F50-ACB4-4D7A-BA0D-15E589FA0E20}" srcOrd="0" destOrd="0" presId="urn:microsoft.com/office/officeart/2005/8/layout/hierarchy1"/>
    <dgm:cxn modelId="{D30338D5-2D95-492F-AAD8-F0F4AFAB6870}" type="presParOf" srcId="{DBAC2F50-ACB4-4D7A-BA0D-15E589FA0E20}" destId="{F3DCAC82-E6E6-4C7D-92F6-04DF70FD0EED}" srcOrd="0" destOrd="0" presId="urn:microsoft.com/office/officeart/2005/8/layout/hierarchy1"/>
    <dgm:cxn modelId="{DBC5B86F-074D-478E-8B59-EC9BF0FB2C11}" type="presParOf" srcId="{DBAC2F50-ACB4-4D7A-BA0D-15E589FA0E20}" destId="{E3D90BC7-9071-4A83-9D2B-398E06CF5D87}" srcOrd="1" destOrd="0" presId="urn:microsoft.com/office/officeart/2005/8/layout/hierarchy1"/>
    <dgm:cxn modelId="{59C4D57A-73EB-45C5-AD09-71233090274F}" type="presParOf" srcId="{7F64644C-4A35-4C6F-929A-59D8D410B0CE}" destId="{CEA5591E-DEA3-46A6-91D1-4F09FC9F5307}" srcOrd="1" destOrd="0" presId="urn:microsoft.com/office/officeart/2005/8/layout/hierarchy1"/>
    <dgm:cxn modelId="{590D7819-B274-47D5-83B3-D5E04F75665B}" type="presParOf" srcId="{B72D2CE7-6600-4946-9B10-54047FC4B328}" destId="{CDB21924-8453-4CF3-BD9E-6EB414F5DF34}" srcOrd="2" destOrd="0" presId="urn:microsoft.com/office/officeart/2005/8/layout/hierarchy1"/>
    <dgm:cxn modelId="{7F9F2AB4-1D18-42B2-A75F-F7D73F0D262B}" type="presParOf" srcId="{B72D2CE7-6600-4946-9B10-54047FC4B328}" destId="{F33307F6-3708-4AA2-A27D-2CABA3D6AE73}" srcOrd="3" destOrd="0" presId="urn:microsoft.com/office/officeart/2005/8/layout/hierarchy1"/>
    <dgm:cxn modelId="{812126CF-F401-4E2B-8705-967D16F4463D}" type="presParOf" srcId="{F33307F6-3708-4AA2-A27D-2CABA3D6AE73}" destId="{3EC32733-A817-4E5F-B8F3-A8A770338771}" srcOrd="0" destOrd="0" presId="urn:microsoft.com/office/officeart/2005/8/layout/hierarchy1"/>
    <dgm:cxn modelId="{0078496C-FBB4-4353-B64D-A9682EBC58E0}" type="presParOf" srcId="{3EC32733-A817-4E5F-B8F3-A8A770338771}" destId="{CDF94683-5FFE-4795-B134-9185F3583084}" srcOrd="0" destOrd="0" presId="urn:microsoft.com/office/officeart/2005/8/layout/hierarchy1"/>
    <dgm:cxn modelId="{9AB8AB0D-1255-4D20-8146-6CBDBC8B4685}" type="presParOf" srcId="{3EC32733-A817-4E5F-B8F3-A8A770338771}" destId="{724C4AA6-26AA-4157-98F9-BB83A9D8F070}" srcOrd="1" destOrd="0" presId="urn:microsoft.com/office/officeart/2005/8/layout/hierarchy1"/>
    <dgm:cxn modelId="{388D9450-6954-4FC0-972B-EDCCD5D05583}" type="presParOf" srcId="{F33307F6-3708-4AA2-A27D-2CABA3D6AE73}" destId="{18E35706-5347-49C5-A4AD-26D5F8A0A6A5}" srcOrd="1" destOrd="0" presId="urn:microsoft.com/office/officeart/2005/8/layout/hierarchy1"/>
    <dgm:cxn modelId="{69E0B364-89F7-4C8F-A2F9-A0DEE08C2ADC}" type="presParOf" srcId="{18E35706-5347-49C5-A4AD-26D5F8A0A6A5}" destId="{3560351C-5B11-4A7E-AD8B-BF916BB5E512}" srcOrd="0" destOrd="0" presId="urn:microsoft.com/office/officeart/2005/8/layout/hierarchy1"/>
    <dgm:cxn modelId="{698C9368-FEC6-40B7-9B53-9E9C2B88E1E5}" type="presParOf" srcId="{18E35706-5347-49C5-A4AD-26D5F8A0A6A5}" destId="{4CE6173F-3F05-4AD8-B348-07479E890DA9}" srcOrd="1" destOrd="0" presId="urn:microsoft.com/office/officeart/2005/8/layout/hierarchy1"/>
    <dgm:cxn modelId="{E9CC6918-05B1-44DE-BEC4-51B8FA79E009}" type="presParOf" srcId="{4CE6173F-3F05-4AD8-B348-07479E890DA9}" destId="{AEA28827-C75D-4F8D-8129-A95A9BECA612}" srcOrd="0" destOrd="0" presId="urn:microsoft.com/office/officeart/2005/8/layout/hierarchy1"/>
    <dgm:cxn modelId="{446BD28E-469F-47D0-98DC-DE128C6CC02B}" type="presParOf" srcId="{AEA28827-C75D-4F8D-8129-A95A9BECA612}" destId="{3196EDA4-EC09-41C2-9ACC-A0C584ACF809}" srcOrd="0" destOrd="0" presId="urn:microsoft.com/office/officeart/2005/8/layout/hierarchy1"/>
    <dgm:cxn modelId="{7F8A1E45-476B-4F25-AA4F-D75EE13033A3}" type="presParOf" srcId="{AEA28827-C75D-4F8D-8129-A95A9BECA612}" destId="{9CBB9E2C-D339-45E8-808C-BD4B37FE2318}" srcOrd="1" destOrd="0" presId="urn:microsoft.com/office/officeart/2005/8/layout/hierarchy1"/>
    <dgm:cxn modelId="{FA073369-700C-41C1-9FAB-426C5F13719E}" type="presParOf" srcId="{4CE6173F-3F05-4AD8-B348-07479E890DA9}" destId="{9CD3A1E5-3CA9-4782-9DEB-5F6ED2E7488C}" srcOrd="1" destOrd="0" presId="urn:microsoft.com/office/officeart/2005/8/layout/hierarchy1"/>
    <dgm:cxn modelId="{DD17563E-455C-44AC-BE87-A5366799D873}" type="presParOf" srcId="{B72D2CE7-6600-4946-9B10-54047FC4B328}" destId="{558C2A57-5A4B-49D5-9E63-21EB1C6D9E49}" srcOrd="4" destOrd="0" presId="urn:microsoft.com/office/officeart/2005/8/layout/hierarchy1"/>
    <dgm:cxn modelId="{A8D205E1-3A07-49BD-B75C-3273855DB72E}" type="presParOf" srcId="{B72D2CE7-6600-4946-9B10-54047FC4B328}" destId="{0BFC1655-88D9-4BA0-808E-B6242D8ABC74}" srcOrd="5" destOrd="0" presId="urn:microsoft.com/office/officeart/2005/8/layout/hierarchy1"/>
    <dgm:cxn modelId="{5F58BC10-BDE2-48C0-80A9-1EAEA1C62450}" type="presParOf" srcId="{0BFC1655-88D9-4BA0-808E-B6242D8ABC74}" destId="{1603D309-3E22-4183-A0AB-D1E357904354}" srcOrd="0" destOrd="0" presId="urn:microsoft.com/office/officeart/2005/8/layout/hierarchy1"/>
    <dgm:cxn modelId="{023D5B43-89CE-4BB6-AF8F-99CC22E47BC1}" type="presParOf" srcId="{1603D309-3E22-4183-A0AB-D1E357904354}" destId="{9D4FEF84-930D-4C5A-BD12-5A9112A2AC18}" srcOrd="0" destOrd="0" presId="urn:microsoft.com/office/officeart/2005/8/layout/hierarchy1"/>
    <dgm:cxn modelId="{1C9EC94C-DF91-4A88-82C6-EDA2EB7F4D56}" type="presParOf" srcId="{1603D309-3E22-4183-A0AB-D1E357904354}" destId="{813845C9-E06C-4509-9F9C-0AD9AFDD1E79}" srcOrd="1" destOrd="0" presId="urn:microsoft.com/office/officeart/2005/8/layout/hierarchy1"/>
    <dgm:cxn modelId="{7D9C5441-114B-4DD8-98E8-09CEF44A311E}" type="presParOf" srcId="{0BFC1655-88D9-4BA0-808E-B6242D8ABC74}" destId="{B9302628-57A2-4A8C-A4E7-B31138FACA96}" srcOrd="1" destOrd="0" presId="urn:microsoft.com/office/officeart/2005/8/layout/hierarchy1"/>
    <dgm:cxn modelId="{107EB7A4-B7AF-41C9-8CAE-73158526AEF2}" type="presParOf" srcId="{B9302628-57A2-4A8C-A4E7-B31138FACA96}" destId="{55364621-C18D-46B1-9EC5-E951344E4C06}" srcOrd="0" destOrd="0" presId="urn:microsoft.com/office/officeart/2005/8/layout/hierarchy1"/>
    <dgm:cxn modelId="{2C4EA92D-436C-48F2-84A8-6B11AA674AC7}" type="presParOf" srcId="{B9302628-57A2-4A8C-A4E7-B31138FACA96}" destId="{4542741A-C7D3-4D3D-98E7-24AE31EAA644}" srcOrd="1" destOrd="0" presId="urn:microsoft.com/office/officeart/2005/8/layout/hierarchy1"/>
    <dgm:cxn modelId="{5A2EDC13-6223-4AC5-B0AB-86C6AF22B7C4}" type="presParOf" srcId="{4542741A-C7D3-4D3D-98E7-24AE31EAA644}" destId="{3E53C323-B017-4216-A7B1-5A182BEF9661}" srcOrd="0" destOrd="0" presId="urn:microsoft.com/office/officeart/2005/8/layout/hierarchy1"/>
    <dgm:cxn modelId="{5DCD580A-F5C0-45DA-9971-71B625A320F2}" type="presParOf" srcId="{3E53C323-B017-4216-A7B1-5A182BEF9661}" destId="{D3C2DB25-15AB-4382-8D00-C41F2913B381}" srcOrd="0" destOrd="0" presId="urn:microsoft.com/office/officeart/2005/8/layout/hierarchy1"/>
    <dgm:cxn modelId="{3B9C9A78-6580-4425-90DA-D53A589378B7}" type="presParOf" srcId="{3E53C323-B017-4216-A7B1-5A182BEF9661}" destId="{9566A228-0681-4BF8-8BA7-39A61B0E461E}" srcOrd="1" destOrd="0" presId="urn:microsoft.com/office/officeart/2005/8/layout/hierarchy1"/>
    <dgm:cxn modelId="{D09D1CE3-F1B9-42E0-8561-1B305A870367}" type="presParOf" srcId="{4542741A-C7D3-4D3D-98E7-24AE31EAA644}" destId="{B8EA4DE3-02B6-48DC-A4C5-77848E593102}"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364621-C18D-46B1-9EC5-E951344E4C06}">
      <dsp:nvSpPr>
        <dsp:cNvPr id="0" name=""/>
        <dsp:cNvSpPr/>
      </dsp:nvSpPr>
      <dsp:spPr>
        <a:xfrm>
          <a:off x="4197585" y="2899612"/>
          <a:ext cx="91440" cy="202148"/>
        </a:xfrm>
        <a:custGeom>
          <a:avLst/>
          <a:gdLst/>
          <a:ahLst/>
          <a:cxnLst/>
          <a:rect l="0" t="0" r="0" b="0"/>
          <a:pathLst>
            <a:path>
              <a:moveTo>
                <a:pt x="45720" y="0"/>
              </a:moveTo>
              <a:lnTo>
                <a:pt x="45720" y="241270"/>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58C2A57-5A4B-49D5-9E63-21EB1C6D9E49}">
      <dsp:nvSpPr>
        <dsp:cNvPr id="0" name=""/>
        <dsp:cNvSpPr/>
      </dsp:nvSpPr>
      <dsp:spPr>
        <a:xfrm>
          <a:off x="2827229" y="2202472"/>
          <a:ext cx="1416075" cy="255774"/>
        </a:xfrm>
        <a:custGeom>
          <a:avLst/>
          <a:gdLst/>
          <a:ahLst/>
          <a:cxnLst/>
          <a:rect l="0" t="0" r="0" b="0"/>
          <a:pathLst>
            <a:path>
              <a:moveTo>
                <a:pt x="0" y="0"/>
              </a:moveTo>
              <a:lnTo>
                <a:pt x="0" y="228423"/>
              </a:lnTo>
              <a:lnTo>
                <a:pt x="1690135" y="228423"/>
              </a:lnTo>
              <a:lnTo>
                <a:pt x="1690135" y="305275"/>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560351C-5B11-4A7E-AD8B-BF916BB5E512}">
      <dsp:nvSpPr>
        <dsp:cNvPr id="0" name=""/>
        <dsp:cNvSpPr/>
      </dsp:nvSpPr>
      <dsp:spPr>
        <a:xfrm>
          <a:off x="2789252" y="2899612"/>
          <a:ext cx="91440" cy="202148"/>
        </a:xfrm>
        <a:custGeom>
          <a:avLst/>
          <a:gdLst/>
          <a:ahLst/>
          <a:cxnLst/>
          <a:rect l="0" t="0" r="0" b="0"/>
          <a:pathLst>
            <a:path>
              <a:moveTo>
                <a:pt x="45720" y="0"/>
              </a:moveTo>
              <a:lnTo>
                <a:pt x="45720" y="241270"/>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DB21924-8453-4CF3-BD9E-6EB414F5DF34}">
      <dsp:nvSpPr>
        <dsp:cNvPr id="0" name=""/>
        <dsp:cNvSpPr/>
      </dsp:nvSpPr>
      <dsp:spPr>
        <a:xfrm>
          <a:off x="2781509" y="2202472"/>
          <a:ext cx="91440" cy="255774"/>
        </a:xfrm>
        <a:custGeom>
          <a:avLst/>
          <a:gdLst/>
          <a:ahLst/>
          <a:cxnLst/>
          <a:rect l="0" t="0" r="0" b="0"/>
          <a:pathLst>
            <a:path>
              <a:moveTo>
                <a:pt x="45720" y="0"/>
              </a:moveTo>
              <a:lnTo>
                <a:pt x="45720" y="228423"/>
              </a:lnTo>
              <a:lnTo>
                <a:pt x="54961" y="228423"/>
              </a:lnTo>
              <a:lnTo>
                <a:pt x="54961" y="305275"/>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767855E-B2BE-4B54-8C8E-359949FC8924}">
      <dsp:nvSpPr>
        <dsp:cNvPr id="0" name=""/>
        <dsp:cNvSpPr/>
      </dsp:nvSpPr>
      <dsp:spPr>
        <a:xfrm>
          <a:off x="1380592" y="2899612"/>
          <a:ext cx="455407" cy="202148"/>
        </a:xfrm>
        <a:custGeom>
          <a:avLst/>
          <a:gdLst/>
          <a:ahLst/>
          <a:cxnLst/>
          <a:rect l="0" t="0" r="0" b="0"/>
          <a:pathLst>
            <a:path>
              <a:moveTo>
                <a:pt x="0" y="0"/>
              </a:moveTo>
              <a:lnTo>
                <a:pt x="0" y="164419"/>
              </a:lnTo>
              <a:lnTo>
                <a:pt x="543544" y="164419"/>
              </a:lnTo>
              <a:lnTo>
                <a:pt x="543544" y="241270"/>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1FBCB11-9DC2-4696-B039-D20E539007C2}">
      <dsp:nvSpPr>
        <dsp:cNvPr id="0" name=""/>
        <dsp:cNvSpPr/>
      </dsp:nvSpPr>
      <dsp:spPr>
        <a:xfrm>
          <a:off x="986475" y="2899612"/>
          <a:ext cx="394116" cy="202148"/>
        </a:xfrm>
        <a:custGeom>
          <a:avLst/>
          <a:gdLst/>
          <a:ahLst/>
          <a:cxnLst/>
          <a:rect l="0" t="0" r="0" b="0"/>
          <a:pathLst>
            <a:path>
              <a:moveTo>
                <a:pt x="470392" y="0"/>
              </a:moveTo>
              <a:lnTo>
                <a:pt x="470392" y="164419"/>
              </a:lnTo>
              <a:lnTo>
                <a:pt x="0" y="164419"/>
              </a:lnTo>
              <a:lnTo>
                <a:pt x="0" y="241270"/>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328F68C-16DB-43F4-869E-D34EC6A0A2EC}">
      <dsp:nvSpPr>
        <dsp:cNvPr id="0" name=""/>
        <dsp:cNvSpPr/>
      </dsp:nvSpPr>
      <dsp:spPr>
        <a:xfrm>
          <a:off x="1380592" y="2202472"/>
          <a:ext cx="1446637" cy="255774"/>
        </a:xfrm>
        <a:custGeom>
          <a:avLst/>
          <a:gdLst/>
          <a:ahLst/>
          <a:cxnLst/>
          <a:rect l="0" t="0" r="0" b="0"/>
          <a:pathLst>
            <a:path>
              <a:moveTo>
                <a:pt x="1726612" y="0"/>
              </a:moveTo>
              <a:lnTo>
                <a:pt x="1726612" y="228423"/>
              </a:lnTo>
              <a:lnTo>
                <a:pt x="0" y="228423"/>
              </a:lnTo>
              <a:lnTo>
                <a:pt x="0" y="305275"/>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40E784B-97AB-415E-93FA-B18FE743D655}">
      <dsp:nvSpPr>
        <dsp:cNvPr id="0" name=""/>
        <dsp:cNvSpPr/>
      </dsp:nvSpPr>
      <dsp:spPr>
        <a:xfrm>
          <a:off x="2773850" y="1408884"/>
          <a:ext cx="91440" cy="148522"/>
        </a:xfrm>
        <a:custGeom>
          <a:avLst/>
          <a:gdLst/>
          <a:ahLst/>
          <a:cxnLst/>
          <a:rect l="0" t="0" r="0" b="0"/>
          <a:pathLst>
            <a:path>
              <a:moveTo>
                <a:pt x="45720" y="0"/>
              </a:moveTo>
              <a:lnTo>
                <a:pt x="45720" y="100414"/>
              </a:lnTo>
              <a:lnTo>
                <a:pt x="54862" y="100414"/>
              </a:lnTo>
              <a:lnTo>
                <a:pt x="54862" y="177266"/>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49DEA2C-705D-45E6-9B36-78D0ED423335}">
      <dsp:nvSpPr>
        <dsp:cNvPr id="0" name=""/>
        <dsp:cNvSpPr/>
      </dsp:nvSpPr>
      <dsp:spPr>
        <a:xfrm>
          <a:off x="2773850" y="564684"/>
          <a:ext cx="91440" cy="202148"/>
        </a:xfrm>
        <a:custGeom>
          <a:avLst/>
          <a:gdLst/>
          <a:ahLst/>
          <a:cxnLst/>
          <a:rect l="0" t="0" r="0" b="0"/>
          <a:pathLst>
            <a:path>
              <a:moveTo>
                <a:pt x="45720" y="0"/>
              </a:moveTo>
              <a:lnTo>
                <a:pt x="45720" y="241270"/>
              </a:lnTo>
            </a:path>
          </a:pathLst>
        </a:custGeom>
        <a:noFill/>
        <a:ln w="25400" cap="flat" cmpd="sng" algn="ctr">
          <a:solidFill>
            <a:srgbClr val="1F497D">
              <a:shade val="6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5ECA9AE-808A-40F4-828F-D016195AD5C9}">
      <dsp:nvSpPr>
        <dsp:cNvPr id="0" name=""/>
        <dsp:cNvSpPr/>
      </dsp:nvSpPr>
      <dsp:spPr>
        <a:xfrm>
          <a:off x="2016936" y="1099"/>
          <a:ext cx="1605267" cy="563585"/>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4D35E0B-07F2-436D-9E9E-A6CB7D7E79FD}">
      <dsp:nvSpPr>
        <dsp:cNvPr id="0" name=""/>
        <dsp:cNvSpPr/>
      </dsp:nvSpPr>
      <dsp:spPr>
        <a:xfrm>
          <a:off x="2094165" y="74467"/>
          <a:ext cx="1605267" cy="563585"/>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uk-UA" sz="1000" b="1" i="0" u="none" strike="noStrike" kern="1200" baseline="0" smtClean="0">
              <a:solidFill>
                <a:srgbClr val="1F497D">
                  <a:hueOff val="0"/>
                  <a:satOff val="0"/>
                  <a:lumOff val="0"/>
                  <a:alphaOff val="0"/>
                </a:srgbClr>
              </a:solidFill>
              <a:latin typeface="Calibri"/>
              <a:ea typeface="+mn-ea"/>
              <a:cs typeface="+mn-cs"/>
            </a:rPr>
            <a:t>Голова Правління</a:t>
          </a:r>
          <a:endParaRPr lang="uk-UA" sz="1000" kern="1200" smtClean="0">
            <a:solidFill>
              <a:srgbClr val="1F497D">
                <a:hueOff val="0"/>
                <a:satOff val="0"/>
                <a:lumOff val="0"/>
                <a:alphaOff val="0"/>
              </a:srgbClr>
            </a:solidFill>
            <a:latin typeface="Calibri"/>
            <a:ea typeface="+mn-ea"/>
            <a:cs typeface="+mn-cs"/>
          </a:endParaRPr>
        </a:p>
      </dsp:txBody>
      <dsp:txXfrm>
        <a:off x="2110672" y="90974"/>
        <a:ext cx="1572253" cy="530571"/>
      </dsp:txXfrm>
    </dsp:sp>
    <dsp:sp modelId="{9552E0DB-A738-4917-BDA8-34805E0B5C83}">
      <dsp:nvSpPr>
        <dsp:cNvPr id="0" name=""/>
        <dsp:cNvSpPr/>
      </dsp:nvSpPr>
      <dsp:spPr>
        <a:xfrm>
          <a:off x="2021979" y="766832"/>
          <a:ext cx="1595181" cy="642051"/>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A12AC44B-8382-4452-9417-C61B07A6BF80}">
      <dsp:nvSpPr>
        <dsp:cNvPr id="0" name=""/>
        <dsp:cNvSpPr/>
      </dsp:nvSpPr>
      <dsp:spPr>
        <a:xfrm>
          <a:off x="2099208" y="840200"/>
          <a:ext cx="1595181" cy="642051"/>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uk-UA" sz="1000" b="1" i="0" u="none" strike="noStrike" kern="1200" baseline="0" smtClean="0">
              <a:solidFill>
                <a:srgbClr val="1F497D">
                  <a:hueOff val="0"/>
                  <a:satOff val="0"/>
                  <a:lumOff val="0"/>
                  <a:alphaOff val="0"/>
                </a:srgbClr>
              </a:solidFill>
              <a:latin typeface="Calibri"/>
              <a:ea typeface="+mn-ea"/>
              <a:cs typeface="+mn-cs"/>
            </a:rPr>
            <a:t>Заступник Голови Правління</a:t>
          </a:r>
          <a:endParaRPr lang="uk-UA" sz="1000" kern="1200" smtClean="0">
            <a:solidFill>
              <a:srgbClr val="1F497D">
                <a:hueOff val="0"/>
                <a:satOff val="0"/>
                <a:lumOff val="0"/>
                <a:alphaOff val="0"/>
              </a:srgbClr>
            </a:solidFill>
            <a:latin typeface="Calibri"/>
            <a:ea typeface="+mn-ea"/>
            <a:cs typeface="+mn-cs"/>
          </a:endParaRPr>
        </a:p>
      </dsp:txBody>
      <dsp:txXfrm>
        <a:off x="2118013" y="859005"/>
        <a:ext cx="1557571" cy="604441"/>
      </dsp:txXfrm>
    </dsp:sp>
    <dsp:sp modelId="{97BFE3B0-122C-4328-937B-8BC4BE3B88CC}">
      <dsp:nvSpPr>
        <dsp:cNvPr id="0" name=""/>
        <dsp:cNvSpPr/>
      </dsp:nvSpPr>
      <dsp:spPr>
        <a:xfrm>
          <a:off x="2051349" y="1557406"/>
          <a:ext cx="1551760" cy="645065"/>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C380079-0A99-4D00-858C-CEB7C9F32B98}">
      <dsp:nvSpPr>
        <dsp:cNvPr id="0" name=""/>
        <dsp:cNvSpPr/>
      </dsp:nvSpPr>
      <dsp:spPr>
        <a:xfrm>
          <a:off x="2128578" y="1630774"/>
          <a:ext cx="1551760" cy="645065"/>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uk-UA" sz="1000" b="1" i="0" u="none" strike="noStrike" kern="1200" baseline="0" smtClean="0">
              <a:solidFill>
                <a:srgbClr val="1F497D">
                  <a:hueOff val="0"/>
                  <a:satOff val="0"/>
                  <a:lumOff val="0"/>
                  <a:alphaOff val="0"/>
                </a:srgbClr>
              </a:solidFill>
              <a:latin typeface="Calibri"/>
              <a:ea typeface="+mn-ea"/>
              <a:cs typeface="+mn-cs"/>
            </a:rPr>
            <a:t>Департамент </a:t>
          </a:r>
          <a:br>
            <a:rPr lang="uk-UA" sz="1000" b="1" i="0" u="none" strike="noStrike" kern="1200" baseline="0" smtClean="0">
              <a:solidFill>
                <a:srgbClr val="1F497D">
                  <a:hueOff val="0"/>
                  <a:satOff val="0"/>
                  <a:lumOff val="0"/>
                  <a:alphaOff val="0"/>
                </a:srgbClr>
              </a:solidFill>
              <a:latin typeface="Calibri"/>
              <a:ea typeface="+mn-ea"/>
              <a:cs typeface="+mn-cs"/>
            </a:rPr>
          </a:br>
          <a:r>
            <a:rPr lang="uk-UA" sz="1000" b="1" i="0" u="none" strike="noStrike" kern="1200" baseline="0" smtClean="0">
              <a:solidFill>
                <a:srgbClr val="1F497D">
                  <a:hueOff val="0"/>
                  <a:satOff val="0"/>
                  <a:lumOff val="0"/>
                  <a:alphaOff val="0"/>
                </a:srgbClr>
              </a:solidFill>
              <a:latin typeface="Calibri"/>
              <a:ea typeface="+mn-ea"/>
              <a:cs typeface="+mn-cs"/>
            </a:rPr>
            <a:t>депозитарної діяльності</a:t>
          </a:r>
          <a:endParaRPr lang="uk-UA" sz="1000" kern="1200" smtClean="0">
            <a:solidFill>
              <a:srgbClr val="1F497D">
                <a:hueOff val="0"/>
                <a:satOff val="0"/>
                <a:lumOff val="0"/>
                <a:alphaOff val="0"/>
              </a:srgbClr>
            </a:solidFill>
            <a:latin typeface="Calibri"/>
            <a:ea typeface="+mn-ea"/>
            <a:cs typeface="+mn-cs"/>
          </a:endParaRPr>
        </a:p>
      </dsp:txBody>
      <dsp:txXfrm>
        <a:off x="2147471" y="1649667"/>
        <a:ext cx="1513974" cy="607279"/>
      </dsp:txXfrm>
    </dsp:sp>
    <dsp:sp modelId="{FB6B7825-8044-49E2-A022-3865BC3F70D3}">
      <dsp:nvSpPr>
        <dsp:cNvPr id="0" name=""/>
        <dsp:cNvSpPr/>
      </dsp:nvSpPr>
      <dsp:spPr>
        <a:xfrm>
          <a:off x="725872" y="2458246"/>
          <a:ext cx="1309440"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431AF79F-9E39-4385-BBC7-5784C6906687}">
      <dsp:nvSpPr>
        <dsp:cNvPr id="0" name=""/>
        <dsp:cNvSpPr/>
      </dsp:nvSpPr>
      <dsp:spPr>
        <a:xfrm>
          <a:off x="803101" y="2531614"/>
          <a:ext cx="1309440"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Управління обслуговування рахунків у цінних паперах</a:t>
          </a:r>
          <a:endParaRPr lang="uk-UA" sz="700" kern="1200" smtClean="0">
            <a:solidFill>
              <a:srgbClr val="1F497D">
                <a:hueOff val="0"/>
                <a:satOff val="0"/>
                <a:lumOff val="0"/>
                <a:alphaOff val="0"/>
              </a:srgbClr>
            </a:solidFill>
            <a:latin typeface="Calibri"/>
            <a:ea typeface="+mn-ea"/>
            <a:cs typeface="+mn-cs"/>
          </a:endParaRPr>
        </a:p>
      </dsp:txBody>
      <dsp:txXfrm>
        <a:off x="816028" y="2544541"/>
        <a:ext cx="1283586" cy="415512"/>
      </dsp:txXfrm>
    </dsp:sp>
    <dsp:sp modelId="{0EC66E31-DA3F-4FB6-B136-6561797360D7}">
      <dsp:nvSpPr>
        <dsp:cNvPr id="0" name=""/>
        <dsp:cNvSpPr/>
      </dsp:nvSpPr>
      <dsp:spPr>
        <a:xfrm>
          <a:off x="638942" y="3101760"/>
          <a:ext cx="695065"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25856728-AD3C-4E58-8756-9753B3F2E927}">
      <dsp:nvSpPr>
        <dsp:cNvPr id="0" name=""/>
        <dsp:cNvSpPr/>
      </dsp:nvSpPr>
      <dsp:spPr>
        <a:xfrm>
          <a:off x="716172" y="3175128"/>
          <a:ext cx="695065"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a:solidFill>
                <a:srgbClr val="1F497D">
                  <a:hueOff val="0"/>
                  <a:satOff val="0"/>
                  <a:lumOff val="0"/>
                  <a:alphaOff val="0"/>
                </a:srgbClr>
              </a:solidFill>
              <a:latin typeface="Calibri"/>
              <a:ea typeface="+mn-ea"/>
              <a:cs typeface="+mn-cs"/>
            </a:rPr>
            <a:t>Операційно-депозитарний відділ</a:t>
          </a:r>
        </a:p>
      </dsp:txBody>
      <dsp:txXfrm>
        <a:off x="729099" y="3188055"/>
        <a:ext cx="669211" cy="415512"/>
      </dsp:txXfrm>
    </dsp:sp>
    <dsp:sp modelId="{F3DCAC82-E6E6-4C7D-92F6-04DF70FD0EED}">
      <dsp:nvSpPr>
        <dsp:cNvPr id="0" name=""/>
        <dsp:cNvSpPr/>
      </dsp:nvSpPr>
      <dsp:spPr>
        <a:xfrm>
          <a:off x="1488467" y="3101760"/>
          <a:ext cx="695065"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E3D90BC7-9071-4A83-9D2B-398E06CF5D87}">
      <dsp:nvSpPr>
        <dsp:cNvPr id="0" name=""/>
        <dsp:cNvSpPr/>
      </dsp:nvSpPr>
      <dsp:spPr>
        <a:xfrm>
          <a:off x="1565696" y="3175128"/>
          <a:ext cx="695065"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a:solidFill>
                <a:srgbClr val="1F497D">
                  <a:hueOff val="0"/>
                  <a:satOff val="0"/>
                  <a:lumOff val="0"/>
                  <a:alphaOff val="0"/>
                </a:srgbClr>
              </a:solidFill>
              <a:latin typeface="Calibri"/>
              <a:ea typeface="+mn-ea"/>
              <a:cs typeface="+mn-cs"/>
            </a:rPr>
            <a:t>Організаційно-звітний відділ</a:t>
          </a:r>
        </a:p>
      </dsp:txBody>
      <dsp:txXfrm>
        <a:off x="1578623" y="3188055"/>
        <a:ext cx="669211" cy="415512"/>
      </dsp:txXfrm>
    </dsp:sp>
    <dsp:sp modelId="{CDF94683-5FFE-4795-B134-9185F3583084}">
      <dsp:nvSpPr>
        <dsp:cNvPr id="0" name=""/>
        <dsp:cNvSpPr/>
      </dsp:nvSpPr>
      <dsp:spPr>
        <a:xfrm>
          <a:off x="2220416" y="2458246"/>
          <a:ext cx="1229111"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724C4AA6-26AA-4157-98F9-BB83A9D8F070}">
      <dsp:nvSpPr>
        <dsp:cNvPr id="0" name=""/>
        <dsp:cNvSpPr/>
      </dsp:nvSpPr>
      <dsp:spPr>
        <a:xfrm>
          <a:off x="2297646" y="2531614"/>
          <a:ext cx="1229111"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Управління обслуговування</a:t>
          </a:r>
        </a:p>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     активів інститутів спільного інвестування</a:t>
          </a:r>
        </a:p>
      </dsp:txBody>
      <dsp:txXfrm>
        <a:off x="2310573" y="2544541"/>
        <a:ext cx="1203257" cy="415512"/>
      </dsp:txXfrm>
    </dsp:sp>
    <dsp:sp modelId="{3196EDA4-EC09-41C2-9ACC-A0C584ACF809}">
      <dsp:nvSpPr>
        <dsp:cNvPr id="0" name=""/>
        <dsp:cNvSpPr/>
      </dsp:nvSpPr>
      <dsp:spPr>
        <a:xfrm>
          <a:off x="2396171" y="3101760"/>
          <a:ext cx="877603"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9CBB9E2C-D339-45E8-808C-BD4B37FE2318}">
      <dsp:nvSpPr>
        <dsp:cNvPr id="0" name=""/>
        <dsp:cNvSpPr/>
      </dsp:nvSpPr>
      <dsp:spPr>
        <a:xfrm>
          <a:off x="2473400" y="3175128"/>
          <a:ext cx="877603"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a:solidFill>
                <a:srgbClr val="1F497D">
                  <a:hueOff val="0"/>
                  <a:satOff val="0"/>
                  <a:lumOff val="0"/>
                  <a:alphaOff val="0"/>
                </a:srgbClr>
              </a:solidFill>
              <a:latin typeface="Calibri"/>
              <a:ea typeface="+mn-ea"/>
              <a:cs typeface="+mn-cs"/>
            </a:rPr>
            <a:t>Відділ зберігання актвів ІСІ</a:t>
          </a:r>
        </a:p>
      </dsp:txBody>
      <dsp:txXfrm>
        <a:off x="2486327" y="3188055"/>
        <a:ext cx="851749" cy="415512"/>
      </dsp:txXfrm>
    </dsp:sp>
    <dsp:sp modelId="{9D4FEF84-930D-4C5A-BD12-5A9112A2AC18}">
      <dsp:nvSpPr>
        <dsp:cNvPr id="0" name=""/>
        <dsp:cNvSpPr/>
      </dsp:nvSpPr>
      <dsp:spPr>
        <a:xfrm>
          <a:off x="3603987" y="2458246"/>
          <a:ext cx="1278635"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13845C9-E06C-4509-9F9C-0AD9AFDD1E79}">
      <dsp:nvSpPr>
        <dsp:cNvPr id="0" name=""/>
        <dsp:cNvSpPr/>
      </dsp:nvSpPr>
      <dsp:spPr>
        <a:xfrm>
          <a:off x="3681216" y="2531614"/>
          <a:ext cx="1278635"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Управління обслуговування </a:t>
          </a:r>
        </a:p>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активів пенсійних  фондів</a:t>
          </a:r>
          <a:endParaRPr lang="uk-UA" sz="700" kern="1200" smtClean="0">
            <a:solidFill>
              <a:srgbClr val="1F497D">
                <a:hueOff val="0"/>
                <a:satOff val="0"/>
                <a:lumOff val="0"/>
                <a:alphaOff val="0"/>
              </a:srgbClr>
            </a:solidFill>
            <a:latin typeface="Calibri"/>
            <a:ea typeface="+mn-ea"/>
            <a:cs typeface="+mn-cs"/>
          </a:endParaRPr>
        </a:p>
      </dsp:txBody>
      <dsp:txXfrm>
        <a:off x="3694143" y="2544541"/>
        <a:ext cx="1252781" cy="415512"/>
      </dsp:txXfrm>
    </dsp:sp>
    <dsp:sp modelId="{D3C2DB25-15AB-4382-8D00-C41F2913B381}">
      <dsp:nvSpPr>
        <dsp:cNvPr id="0" name=""/>
        <dsp:cNvSpPr/>
      </dsp:nvSpPr>
      <dsp:spPr>
        <a:xfrm>
          <a:off x="3803175" y="3101760"/>
          <a:ext cx="880258"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9566A228-0681-4BF8-8BA7-39A61B0E461E}">
      <dsp:nvSpPr>
        <dsp:cNvPr id="0" name=""/>
        <dsp:cNvSpPr/>
      </dsp:nvSpPr>
      <dsp:spPr>
        <a:xfrm>
          <a:off x="3880405" y="3175128"/>
          <a:ext cx="880258"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a:solidFill>
                <a:srgbClr val="1F497D">
                  <a:hueOff val="0"/>
                  <a:satOff val="0"/>
                  <a:lumOff val="0"/>
                  <a:alphaOff val="0"/>
                </a:srgbClr>
              </a:solidFill>
              <a:latin typeface="Calibri"/>
              <a:ea typeface="+mn-ea"/>
              <a:cs typeface="+mn-cs"/>
            </a:rPr>
            <a:t>Відділ збергіння актвів ПФ</a:t>
          </a:r>
        </a:p>
      </dsp:txBody>
      <dsp:txXfrm>
        <a:off x="3893332" y="3188055"/>
        <a:ext cx="854404" cy="41551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EF9C7B-DE05-4ED8-973F-215967BE4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244</Pages>
  <Words>438931</Words>
  <Characters>250192</Characters>
  <Application>Microsoft Office Word</Application>
  <DocSecurity>0</DocSecurity>
  <Lines>2084</Lines>
  <Paragraphs>1375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687748</CharactersWithSpaces>
  <SharedDoc>false</SharedDoc>
  <HLinks>
    <vt:vector size="234" baseType="variant">
      <vt:variant>
        <vt:i4>3080235</vt:i4>
      </vt:variant>
      <vt:variant>
        <vt:i4>210</vt:i4>
      </vt:variant>
      <vt:variant>
        <vt:i4>0</vt:i4>
      </vt:variant>
      <vt:variant>
        <vt:i4>5</vt:i4>
      </vt:variant>
      <vt:variant>
        <vt:lpwstr>http://www.ukrgasbank.com/</vt:lpwstr>
      </vt:variant>
      <vt:variant>
        <vt:lpwstr/>
      </vt:variant>
      <vt:variant>
        <vt:i4>3080235</vt:i4>
      </vt:variant>
      <vt:variant>
        <vt:i4>207</vt:i4>
      </vt:variant>
      <vt:variant>
        <vt:i4>0</vt:i4>
      </vt:variant>
      <vt:variant>
        <vt:i4>5</vt:i4>
      </vt:variant>
      <vt:variant>
        <vt:lpwstr>http://www.ukrgasbank.com/</vt:lpwstr>
      </vt:variant>
      <vt:variant>
        <vt:lpwstr/>
      </vt:variant>
      <vt:variant>
        <vt:i4>5439557</vt:i4>
      </vt:variant>
      <vt:variant>
        <vt:i4>204</vt:i4>
      </vt:variant>
      <vt:variant>
        <vt:i4>0</vt:i4>
      </vt:variant>
      <vt:variant>
        <vt:i4>5</vt:i4>
      </vt:variant>
      <vt:variant>
        <vt:lpwstr>http://zakon0.rada.gov.ua/laws/show/514-17/paran1454</vt:lpwstr>
      </vt:variant>
      <vt:variant>
        <vt:lpwstr>n1454</vt:lpwstr>
      </vt:variant>
      <vt:variant>
        <vt:i4>5439557</vt:i4>
      </vt:variant>
      <vt:variant>
        <vt:i4>201</vt:i4>
      </vt:variant>
      <vt:variant>
        <vt:i4>0</vt:i4>
      </vt:variant>
      <vt:variant>
        <vt:i4>5</vt:i4>
      </vt:variant>
      <vt:variant>
        <vt:lpwstr>http://zakon0.rada.gov.ua/laws/show/514-17/paran1454</vt:lpwstr>
      </vt:variant>
      <vt:variant>
        <vt:lpwstr>n1454</vt:lpwstr>
      </vt:variant>
      <vt:variant>
        <vt:i4>5439557</vt:i4>
      </vt:variant>
      <vt:variant>
        <vt:i4>198</vt:i4>
      </vt:variant>
      <vt:variant>
        <vt:i4>0</vt:i4>
      </vt:variant>
      <vt:variant>
        <vt:i4>5</vt:i4>
      </vt:variant>
      <vt:variant>
        <vt:lpwstr>http://zakon0.rada.gov.ua/laws/show/514-17/paran1454</vt:lpwstr>
      </vt:variant>
      <vt:variant>
        <vt:lpwstr>n1454</vt:lpwstr>
      </vt:variant>
      <vt:variant>
        <vt:i4>5439557</vt:i4>
      </vt:variant>
      <vt:variant>
        <vt:i4>195</vt:i4>
      </vt:variant>
      <vt:variant>
        <vt:i4>0</vt:i4>
      </vt:variant>
      <vt:variant>
        <vt:i4>5</vt:i4>
      </vt:variant>
      <vt:variant>
        <vt:lpwstr>http://zakon0.rada.gov.ua/laws/show/514-17/paran1454</vt:lpwstr>
      </vt:variant>
      <vt:variant>
        <vt:lpwstr>n1454</vt:lpwstr>
      </vt:variant>
      <vt:variant>
        <vt:i4>5439557</vt:i4>
      </vt:variant>
      <vt:variant>
        <vt:i4>192</vt:i4>
      </vt:variant>
      <vt:variant>
        <vt:i4>0</vt:i4>
      </vt:variant>
      <vt:variant>
        <vt:i4>5</vt:i4>
      </vt:variant>
      <vt:variant>
        <vt:lpwstr>http://zakon0.rada.gov.ua/laws/show/514-17/paran1454</vt:lpwstr>
      </vt:variant>
      <vt:variant>
        <vt:lpwstr>n1454</vt:lpwstr>
      </vt:variant>
      <vt:variant>
        <vt:i4>5439557</vt:i4>
      </vt:variant>
      <vt:variant>
        <vt:i4>189</vt:i4>
      </vt:variant>
      <vt:variant>
        <vt:i4>0</vt:i4>
      </vt:variant>
      <vt:variant>
        <vt:i4>5</vt:i4>
      </vt:variant>
      <vt:variant>
        <vt:lpwstr>http://zakon0.rada.gov.ua/laws/show/514-17/paran1454</vt:lpwstr>
      </vt:variant>
      <vt:variant>
        <vt:lpwstr>n1454</vt:lpwstr>
      </vt:variant>
      <vt:variant>
        <vt:i4>1900605</vt:i4>
      </vt:variant>
      <vt:variant>
        <vt:i4>182</vt:i4>
      </vt:variant>
      <vt:variant>
        <vt:i4>0</vt:i4>
      </vt:variant>
      <vt:variant>
        <vt:i4>5</vt:i4>
      </vt:variant>
      <vt:variant>
        <vt:lpwstr/>
      </vt:variant>
      <vt:variant>
        <vt:lpwstr>_Toc487790756</vt:lpwstr>
      </vt:variant>
      <vt:variant>
        <vt:i4>1900605</vt:i4>
      </vt:variant>
      <vt:variant>
        <vt:i4>176</vt:i4>
      </vt:variant>
      <vt:variant>
        <vt:i4>0</vt:i4>
      </vt:variant>
      <vt:variant>
        <vt:i4>5</vt:i4>
      </vt:variant>
      <vt:variant>
        <vt:lpwstr/>
      </vt:variant>
      <vt:variant>
        <vt:lpwstr>_Toc487790755</vt:lpwstr>
      </vt:variant>
      <vt:variant>
        <vt:i4>1900605</vt:i4>
      </vt:variant>
      <vt:variant>
        <vt:i4>170</vt:i4>
      </vt:variant>
      <vt:variant>
        <vt:i4>0</vt:i4>
      </vt:variant>
      <vt:variant>
        <vt:i4>5</vt:i4>
      </vt:variant>
      <vt:variant>
        <vt:lpwstr/>
      </vt:variant>
      <vt:variant>
        <vt:lpwstr>_Toc487790754</vt:lpwstr>
      </vt:variant>
      <vt:variant>
        <vt:i4>1900605</vt:i4>
      </vt:variant>
      <vt:variant>
        <vt:i4>164</vt:i4>
      </vt:variant>
      <vt:variant>
        <vt:i4>0</vt:i4>
      </vt:variant>
      <vt:variant>
        <vt:i4>5</vt:i4>
      </vt:variant>
      <vt:variant>
        <vt:lpwstr/>
      </vt:variant>
      <vt:variant>
        <vt:lpwstr>_Toc487790753</vt:lpwstr>
      </vt:variant>
      <vt:variant>
        <vt:i4>1900605</vt:i4>
      </vt:variant>
      <vt:variant>
        <vt:i4>158</vt:i4>
      </vt:variant>
      <vt:variant>
        <vt:i4>0</vt:i4>
      </vt:variant>
      <vt:variant>
        <vt:i4>5</vt:i4>
      </vt:variant>
      <vt:variant>
        <vt:lpwstr/>
      </vt:variant>
      <vt:variant>
        <vt:lpwstr>_Toc487790752</vt:lpwstr>
      </vt:variant>
      <vt:variant>
        <vt:i4>1900605</vt:i4>
      </vt:variant>
      <vt:variant>
        <vt:i4>152</vt:i4>
      </vt:variant>
      <vt:variant>
        <vt:i4>0</vt:i4>
      </vt:variant>
      <vt:variant>
        <vt:i4>5</vt:i4>
      </vt:variant>
      <vt:variant>
        <vt:lpwstr/>
      </vt:variant>
      <vt:variant>
        <vt:lpwstr>_Toc487790751</vt:lpwstr>
      </vt:variant>
      <vt:variant>
        <vt:i4>1900605</vt:i4>
      </vt:variant>
      <vt:variant>
        <vt:i4>146</vt:i4>
      </vt:variant>
      <vt:variant>
        <vt:i4>0</vt:i4>
      </vt:variant>
      <vt:variant>
        <vt:i4>5</vt:i4>
      </vt:variant>
      <vt:variant>
        <vt:lpwstr/>
      </vt:variant>
      <vt:variant>
        <vt:lpwstr>_Toc487790750</vt:lpwstr>
      </vt:variant>
      <vt:variant>
        <vt:i4>1835069</vt:i4>
      </vt:variant>
      <vt:variant>
        <vt:i4>140</vt:i4>
      </vt:variant>
      <vt:variant>
        <vt:i4>0</vt:i4>
      </vt:variant>
      <vt:variant>
        <vt:i4>5</vt:i4>
      </vt:variant>
      <vt:variant>
        <vt:lpwstr/>
      </vt:variant>
      <vt:variant>
        <vt:lpwstr>_Toc487790749</vt:lpwstr>
      </vt:variant>
      <vt:variant>
        <vt:i4>1835069</vt:i4>
      </vt:variant>
      <vt:variant>
        <vt:i4>134</vt:i4>
      </vt:variant>
      <vt:variant>
        <vt:i4>0</vt:i4>
      </vt:variant>
      <vt:variant>
        <vt:i4>5</vt:i4>
      </vt:variant>
      <vt:variant>
        <vt:lpwstr/>
      </vt:variant>
      <vt:variant>
        <vt:lpwstr>_Toc487790748</vt:lpwstr>
      </vt:variant>
      <vt:variant>
        <vt:i4>1835069</vt:i4>
      </vt:variant>
      <vt:variant>
        <vt:i4>128</vt:i4>
      </vt:variant>
      <vt:variant>
        <vt:i4>0</vt:i4>
      </vt:variant>
      <vt:variant>
        <vt:i4>5</vt:i4>
      </vt:variant>
      <vt:variant>
        <vt:lpwstr/>
      </vt:variant>
      <vt:variant>
        <vt:lpwstr>_Toc487790747</vt:lpwstr>
      </vt:variant>
      <vt:variant>
        <vt:i4>1835069</vt:i4>
      </vt:variant>
      <vt:variant>
        <vt:i4>122</vt:i4>
      </vt:variant>
      <vt:variant>
        <vt:i4>0</vt:i4>
      </vt:variant>
      <vt:variant>
        <vt:i4>5</vt:i4>
      </vt:variant>
      <vt:variant>
        <vt:lpwstr/>
      </vt:variant>
      <vt:variant>
        <vt:lpwstr>_Toc487790746</vt:lpwstr>
      </vt:variant>
      <vt:variant>
        <vt:i4>1835069</vt:i4>
      </vt:variant>
      <vt:variant>
        <vt:i4>116</vt:i4>
      </vt:variant>
      <vt:variant>
        <vt:i4>0</vt:i4>
      </vt:variant>
      <vt:variant>
        <vt:i4>5</vt:i4>
      </vt:variant>
      <vt:variant>
        <vt:lpwstr/>
      </vt:variant>
      <vt:variant>
        <vt:lpwstr>_Toc487790745</vt:lpwstr>
      </vt:variant>
      <vt:variant>
        <vt:i4>1835069</vt:i4>
      </vt:variant>
      <vt:variant>
        <vt:i4>110</vt:i4>
      </vt:variant>
      <vt:variant>
        <vt:i4>0</vt:i4>
      </vt:variant>
      <vt:variant>
        <vt:i4>5</vt:i4>
      </vt:variant>
      <vt:variant>
        <vt:lpwstr/>
      </vt:variant>
      <vt:variant>
        <vt:lpwstr>_Toc487790744</vt:lpwstr>
      </vt:variant>
      <vt:variant>
        <vt:i4>1835069</vt:i4>
      </vt:variant>
      <vt:variant>
        <vt:i4>104</vt:i4>
      </vt:variant>
      <vt:variant>
        <vt:i4>0</vt:i4>
      </vt:variant>
      <vt:variant>
        <vt:i4>5</vt:i4>
      </vt:variant>
      <vt:variant>
        <vt:lpwstr/>
      </vt:variant>
      <vt:variant>
        <vt:lpwstr>_Toc487790743</vt:lpwstr>
      </vt:variant>
      <vt:variant>
        <vt:i4>1835069</vt:i4>
      </vt:variant>
      <vt:variant>
        <vt:i4>98</vt:i4>
      </vt:variant>
      <vt:variant>
        <vt:i4>0</vt:i4>
      </vt:variant>
      <vt:variant>
        <vt:i4>5</vt:i4>
      </vt:variant>
      <vt:variant>
        <vt:lpwstr/>
      </vt:variant>
      <vt:variant>
        <vt:lpwstr>_Toc487790742</vt:lpwstr>
      </vt:variant>
      <vt:variant>
        <vt:i4>1835069</vt:i4>
      </vt:variant>
      <vt:variant>
        <vt:i4>92</vt:i4>
      </vt:variant>
      <vt:variant>
        <vt:i4>0</vt:i4>
      </vt:variant>
      <vt:variant>
        <vt:i4>5</vt:i4>
      </vt:variant>
      <vt:variant>
        <vt:lpwstr/>
      </vt:variant>
      <vt:variant>
        <vt:lpwstr>_Toc487790741</vt:lpwstr>
      </vt:variant>
      <vt:variant>
        <vt:i4>1835069</vt:i4>
      </vt:variant>
      <vt:variant>
        <vt:i4>86</vt:i4>
      </vt:variant>
      <vt:variant>
        <vt:i4>0</vt:i4>
      </vt:variant>
      <vt:variant>
        <vt:i4>5</vt:i4>
      </vt:variant>
      <vt:variant>
        <vt:lpwstr/>
      </vt:variant>
      <vt:variant>
        <vt:lpwstr>_Toc487790740</vt:lpwstr>
      </vt:variant>
      <vt:variant>
        <vt:i4>1769533</vt:i4>
      </vt:variant>
      <vt:variant>
        <vt:i4>80</vt:i4>
      </vt:variant>
      <vt:variant>
        <vt:i4>0</vt:i4>
      </vt:variant>
      <vt:variant>
        <vt:i4>5</vt:i4>
      </vt:variant>
      <vt:variant>
        <vt:lpwstr/>
      </vt:variant>
      <vt:variant>
        <vt:lpwstr>_Toc487790739</vt:lpwstr>
      </vt:variant>
      <vt:variant>
        <vt:i4>1769533</vt:i4>
      </vt:variant>
      <vt:variant>
        <vt:i4>74</vt:i4>
      </vt:variant>
      <vt:variant>
        <vt:i4>0</vt:i4>
      </vt:variant>
      <vt:variant>
        <vt:i4>5</vt:i4>
      </vt:variant>
      <vt:variant>
        <vt:lpwstr/>
      </vt:variant>
      <vt:variant>
        <vt:lpwstr>_Toc487790738</vt:lpwstr>
      </vt:variant>
      <vt:variant>
        <vt:i4>1769533</vt:i4>
      </vt:variant>
      <vt:variant>
        <vt:i4>68</vt:i4>
      </vt:variant>
      <vt:variant>
        <vt:i4>0</vt:i4>
      </vt:variant>
      <vt:variant>
        <vt:i4>5</vt:i4>
      </vt:variant>
      <vt:variant>
        <vt:lpwstr/>
      </vt:variant>
      <vt:variant>
        <vt:lpwstr>_Toc487790737</vt:lpwstr>
      </vt:variant>
      <vt:variant>
        <vt:i4>1769533</vt:i4>
      </vt:variant>
      <vt:variant>
        <vt:i4>62</vt:i4>
      </vt:variant>
      <vt:variant>
        <vt:i4>0</vt:i4>
      </vt:variant>
      <vt:variant>
        <vt:i4>5</vt:i4>
      </vt:variant>
      <vt:variant>
        <vt:lpwstr/>
      </vt:variant>
      <vt:variant>
        <vt:lpwstr>_Toc487790736</vt:lpwstr>
      </vt:variant>
      <vt:variant>
        <vt:i4>1769533</vt:i4>
      </vt:variant>
      <vt:variant>
        <vt:i4>56</vt:i4>
      </vt:variant>
      <vt:variant>
        <vt:i4>0</vt:i4>
      </vt:variant>
      <vt:variant>
        <vt:i4>5</vt:i4>
      </vt:variant>
      <vt:variant>
        <vt:lpwstr/>
      </vt:variant>
      <vt:variant>
        <vt:lpwstr>_Toc487790735</vt:lpwstr>
      </vt:variant>
      <vt:variant>
        <vt:i4>1769533</vt:i4>
      </vt:variant>
      <vt:variant>
        <vt:i4>50</vt:i4>
      </vt:variant>
      <vt:variant>
        <vt:i4>0</vt:i4>
      </vt:variant>
      <vt:variant>
        <vt:i4>5</vt:i4>
      </vt:variant>
      <vt:variant>
        <vt:lpwstr/>
      </vt:variant>
      <vt:variant>
        <vt:lpwstr>_Toc487790734</vt:lpwstr>
      </vt:variant>
      <vt:variant>
        <vt:i4>1769533</vt:i4>
      </vt:variant>
      <vt:variant>
        <vt:i4>44</vt:i4>
      </vt:variant>
      <vt:variant>
        <vt:i4>0</vt:i4>
      </vt:variant>
      <vt:variant>
        <vt:i4>5</vt:i4>
      </vt:variant>
      <vt:variant>
        <vt:lpwstr/>
      </vt:variant>
      <vt:variant>
        <vt:lpwstr>_Toc487790733</vt:lpwstr>
      </vt:variant>
      <vt:variant>
        <vt:i4>1769533</vt:i4>
      </vt:variant>
      <vt:variant>
        <vt:i4>38</vt:i4>
      </vt:variant>
      <vt:variant>
        <vt:i4>0</vt:i4>
      </vt:variant>
      <vt:variant>
        <vt:i4>5</vt:i4>
      </vt:variant>
      <vt:variant>
        <vt:lpwstr/>
      </vt:variant>
      <vt:variant>
        <vt:lpwstr>_Toc487790732</vt:lpwstr>
      </vt:variant>
      <vt:variant>
        <vt:i4>1769533</vt:i4>
      </vt:variant>
      <vt:variant>
        <vt:i4>32</vt:i4>
      </vt:variant>
      <vt:variant>
        <vt:i4>0</vt:i4>
      </vt:variant>
      <vt:variant>
        <vt:i4>5</vt:i4>
      </vt:variant>
      <vt:variant>
        <vt:lpwstr/>
      </vt:variant>
      <vt:variant>
        <vt:lpwstr>_Toc487790731</vt:lpwstr>
      </vt:variant>
      <vt:variant>
        <vt:i4>1769533</vt:i4>
      </vt:variant>
      <vt:variant>
        <vt:i4>26</vt:i4>
      </vt:variant>
      <vt:variant>
        <vt:i4>0</vt:i4>
      </vt:variant>
      <vt:variant>
        <vt:i4>5</vt:i4>
      </vt:variant>
      <vt:variant>
        <vt:lpwstr/>
      </vt:variant>
      <vt:variant>
        <vt:lpwstr>_Toc487790730</vt:lpwstr>
      </vt:variant>
      <vt:variant>
        <vt:i4>1703997</vt:i4>
      </vt:variant>
      <vt:variant>
        <vt:i4>20</vt:i4>
      </vt:variant>
      <vt:variant>
        <vt:i4>0</vt:i4>
      </vt:variant>
      <vt:variant>
        <vt:i4>5</vt:i4>
      </vt:variant>
      <vt:variant>
        <vt:lpwstr/>
      </vt:variant>
      <vt:variant>
        <vt:lpwstr>_Toc487790729</vt:lpwstr>
      </vt:variant>
      <vt:variant>
        <vt:i4>1703997</vt:i4>
      </vt:variant>
      <vt:variant>
        <vt:i4>14</vt:i4>
      </vt:variant>
      <vt:variant>
        <vt:i4>0</vt:i4>
      </vt:variant>
      <vt:variant>
        <vt:i4>5</vt:i4>
      </vt:variant>
      <vt:variant>
        <vt:lpwstr/>
      </vt:variant>
      <vt:variant>
        <vt:lpwstr>_Toc487790728</vt:lpwstr>
      </vt:variant>
      <vt:variant>
        <vt:i4>1703997</vt:i4>
      </vt:variant>
      <vt:variant>
        <vt:i4>8</vt:i4>
      </vt:variant>
      <vt:variant>
        <vt:i4>0</vt:i4>
      </vt:variant>
      <vt:variant>
        <vt:i4>5</vt:i4>
      </vt:variant>
      <vt:variant>
        <vt:lpwstr/>
      </vt:variant>
      <vt:variant>
        <vt:lpwstr>_Toc487790727</vt:lpwstr>
      </vt:variant>
      <vt:variant>
        <vt:i4>1703997</vt:i4>
      </vt:variant>
      <vt:variant>
        <vt:i4>2</vt:i4>
      </vt:variant>
      <vt:variant>
        <vt:i4>0</vt:i4>
      </vt:variant>
      <vt:variant>
        <vt:i4>5</vt:i4>
      </vt:variant>
      <vt:variant>
        <vt:lpwstr/>
      </vt:variant>
      <vt:variant>
        <vt:lpwstr>_Toc487790726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natalya.shulga</dc:creator>
  <cp:lastModifiedBy>Гапоненко Ігор Миколайович</cp:lastModifiedBy>
  <cp:revision>5</cp:revision>
  <cp:lastPrinted>2020-04-16T11:22:00Z</cp:lastPrinted>
  <dcterms:created xsi:type="dcterms:W3CDTF">2020-11-09T09:31:00Z</dcterms:created>
  <dcterms:modified xsi:type="dcterms:W3CDTF">2020-11-16T09:47:00Z</dcterms:modified>
</cp:coreProperties>
</file>