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4179" w14:textId="77777777" w:rsidR="00527CC5" w:rsidRPr="00337E37" w:rsidRDefault="00527CC5" w:rsidP="007E799A">
      <w:pPr>
        <w:ind w:firstLine="567"/>
        <w:jc w:val="center"/>
        <w:rPr>
          <w:sz w:val="18"/>
          <w:szCs w:val="18"/>
        </w:rPr>
      </w:pPr>
    </w:p>
    <w:p w14:paraId="3A452477" w14:textId="77777777" w:rsidR="00527CC5" w:rsidRPr="00337E37" w:rsidRDefault="00527CC5" w:rsidP="007E799A">
      <w:pPr>
        <w:ind w:firstLine="567"/>
        <w:jc w:val="center"/>
        <w:rPr>
          <w:sz w:val="18"/>
          <w:szCs w:val="18"/>
        </w:rPr>
      </w:pPr>
    </w:p>
    <w:p w14:paraId="445921E7" w14:textId="5B0A6EAF" w:rsidR="00B912DA" w:rsidRPr="00337E37" w:rsidRDefault="00B912DA" w:rsidP="007E799A">
      <w:pPr>
        <w:ind w:firstLine="567"/>
        <w:jc w:val="center"/>
        <w:rPr>
          <w:sz w:val="18"/>
          <w:szCs w:val="18"/>
        </w:rPr>
      </w:pPr>
      <w:r w:rsidRPr="00337E37">
        <w:rPr>
          <w:sz w:val="18"/>
          <w:szCs w:val="18"/>
        </w:rPr>
        <w:t>ОФІЦІЙНІ ПРАВИЛА АКЦІЇ</w:t>
      </w:r>
    </w:p>
    <w:p w14:paraId="2A766147" w14:textId="59239A54" w:rsidR="00F56BB7" w:rsidRPr="00337E37" w:rsidRDefault="00F56BB7" w:rsidP="001D28DA">
      <w:pPr>
        <w:ind w:firstLine="567"/>
        <w:jc w:val="center"/>
        <w:rPr>
          <w:b/>
          <w:sz w:val="18"/>
          <w:szCs w:val="18"/>
        </w:rPr>
      </w:pPr>
      <w:r w:rsidRPr="00337E37">
        <w:rPr>
          <w:b/>
          <w:sz w:val="18"/>
          <w:szCs w:val="18"/>
        </w:rPr>
        <w:t>«</w:t>
      </w:r>
      <w:r w:rsidR="00D03E38" w:rsidRPr="00337E37">
        <w:rPr>
          <w:b/>
          <w:sz w:val="18"/>
          <w:szCs w:val="18"/>
        </w:rPr>
        <w:t xml:space="preserve">Оплачуй </w:t>
      </w:r>
      <w:r w:rsidR="002F2B17" w:rsidRPr="00337E37">
        <w:rPr>
          <w:b/>
          <w:sz w:val="18"/>
          <w:szCs w:val="18"/>
        </w:rPr>
        <w:t>онлайн</w:t>
      </w:r>
      <w:r w:rsidR="00F94D4D" w:rsidRPr="00337E37">
        <w:rPr>
          <w:b/>
          <w:sz w:val="18"/>
          <w:szCs w:val="18"/>
        </w:rPr>
        <w:t xml:space="preserve"> – </w:t>
      </w:r>
      <w:proofErr w:type="spellStart"/>
      <w:r w:rsidR="002F2B17" w:rsidRPr="00337E37">
        <w:rPr>
          <w:b/>
          <w:sz w:val="18"/>
          <w:szCs w:val="18"/>
        </w:rPr>
        <w:t>вигравай</w:t>
      </w:r>
      <w:proofErr w:type="spellEnd"/>
      <w:r w:rsidR="002F2B17" w:rsidRPr="00337E37">
        <w:rPr>
          <w:b/>
          <w:sz w:val="18"/>
          <w:szCs w:val="18"/>
        </w:rPr>
        <w:t xml:space="preserve"> </w:t>
      </w:r>
      <w:r w:rsidR="00B8557B" w:rsidRPr="00337E37">
        <w:rPr>
          <w:b/>
          <w:iCs/>
          <w:sz w:val="18"/>
          <w:szCs w:val="18"/>
        </w:rPr>
        <w:t>подарунки</w:t>
      </w:r>
      <w:r w:rsidR="006F289A" w:rsidRPr="00337E37">
        <w:rPr>
          <w:sz w:val="18"/>
          <w:szCs w:val="18"/>
        </w:rPr>
        <w:t>»</w:t>
      </w:r>
    </w:p>
    <w:p w14:paraId="1A7EA9C7" w14:textId="77777777" w:rsidR="0058724B" w:rsidRPr="00337E37" w:rsidRDefault="0058724B" w:rsidP="00B52752">
      <w:pPr>
        <w:ind w:firstLine="567"/>
        <w:jc w:val="both"/>
        <w:rPr>
          <w:sz w:val="18"/>
          <w:szCs w:val="18"/>
        </w:rPr>
      </w:pPr>
    </w:p>
    <w:p w14:paraId="30199EAC" w14:textId="337897E9" w:rsidR="007C41F9" w:rsidRPr="00B52752" w:rsidRDefault="008A411F" w:rsidP="001D28DA">
      <w:pPr>
        <w:ind w:firstLine="567"/>
        <w:jc w:val="both"/>
        <w:rPr>
          <w:color w:val="000000"/>
          <w:sz w:val="18"/>
          <w:szCs w:val="18"/>
        </w:rPr>
      </w:pPr>
      <w:r w:rsidRPr="00337E37">
        <w:rPr>
          <w:color w:val="000000"/>
          <w:sz w:val="18"/>
          <w:szCs w:val="18"/>
        </w:rPr>
        <w:t xml:space="preserve">Ініціатором Акції </w:t>
      </w:r>
      <w:r w:rsidR="004D558F" w:rsidRPr="00337E37">
        <w:rPr>
          <w:b/>
          <w:sz w:val="18"/>
          <w:szCs w:val="18"/>
        </w:rPr>
        <w:t xml:space="preserve">«Оплачуй онлайн – </w:t>
      </w:r>
      <w:proofErr w:type="spellStart"/>
      <w:r w:rsidR="004D558F" w:rsidRPr="00337E37">
        <w:rPr>
          <w:b/>
          <w:sz w:val="18"/>
          <w:szCs w:val="18"/>
        </w:rPr>
        <w:t>вигравай</w:t>
      </w:r>
      <w:proofErr w:type="spellEnd"/>
      <w:r w:rsidR="004D558F" w:rsidRPr="00337E37">
        <w:rPr>
          <w:b/>
          <w:sz w:val="18"/>
          <w:szCs w:val="18"/>
        </w:rPr>
        <w:t xml:space="preserve"> </w:t>
      </w:r>
      <w:r w:rsidR="00B8557B" w:rsidRPr="00337E37">
        <w:rPr>
          <w:b/>
          <w:iCs/>
          <w:sz w:val="18"/>
          <w:szCs w:val="18"/>
        </w:rPr>
        <w:t>подарунки</w:t>
      </w:r>
      <w:r w:rsidR="004D558F" w:rsidRPr="00337E37">
        <w:rPr>
          <w:sz w:val="18"/>
          <w:szCs w:val="18"/>
        </w:rPr>
        <w:t>»</w:t>
      </w:r>
      <w:r w:rsidR="004D558F" w:rsidRPr="00337E37" w:rsidDel="006F289A">
        <w:rPr>
          <w:color w:val="000000"/>
          <w:sz w:val="18"/>
          <w:szCs w:val="18"/>
        </w:rPr>
        <w:t xml:space="preserve"> </w:t>
      </w:r>
      <w:r w:rsidR="004D558F" w:rsidRPr="00337E37">
        <w:rPr>
          <w:color w:val="000000"/>
          <w:sz w:val="18"/>
          <w:szCs w:val="18"/>
        </w:rPr>
        <w:t>(далі – «</w:t>
      </w:r>
      <w:r w:rsidR="004D558F" w:rsidRPr="00337E37">
        <w:rPr>
          <w:b/>
          <w:color w:val="000000"/>
          <w:sz w:val="18"/>
          <w:szCs w:val="18"/>
        </w:rPr>
        <w:t>Акція</w:t>
      </w:r>
      <w:r w:rsidR="004D558F" w:rsidRPr="00337E37">
        <w:rPr>
          <w:color w:val="000000"/>
          <w:sz w:val="18"/>
          <w:szCs w:val="18"/>
        </w:rPr>
        <w:t xml:space="preserve">») </w:t>
      </w:r>
      <w:r w:rsidRPr="00337E37">
        <w:rPr>
          <w:color w:val="000000"/>
          <w:sz w:val="18"/>
          <w:szCs w:val="18"/>
        </w:rPr>
        <w:t xml:space="preserve">є </w:t>
      </w:r>
      <w:r w:rsidR="00120F1E" w:rsidRPr="00337E37">
        <w:rPr>
          <w:color w:val="000000"/>
          <w:sz w:val="18"/>
          <w:szCs w:val="18"/>
        </w:rPr>
        <w:t xml:space="preserve">Товариство з обмеженою відповідальністю </w:t>
      </w:r>
      <w:r w:rsidR="00D03E38" w:rsidRPr="00337E37">
        <w:rPr>
          <w:color w:val="000000"/>
          <w:sz w:val="18"/>
          <w:szCs w:val="18"/>
        </w:rPr>
        <w:t>«ПОСТ ФІНАНС»</w:t>
      </w:r>
      <w:r w:rsidR="002342DE" w:rsidRPr="00337E37">
        <w:rPr>
          <w:color w:val="000000"/>
          <w:sz w:val="18"/>
          <w:szCs w:val="18"/>
        </w:rPr>
        <w:t xml:space="preserve"> (надалі – </w:t>
      </w:r>
      <w:r w:rsidR="00A364B2">
        <w:rPr>
          <w:color w:val="000000"/>
          <w:sz w:val="18"/>
          <w:szCs w:val="18"/>
        </w:rPr>
        <w:t>«</w:t>
      </w:r>
      <w:r w:rsidR="002342DE" w:rsidRPr="00337E37">
        <w:rPr>
          <w:color w:val="000000"/>
          <w:sz w:val="18"/>
          <w:szCs w:val="18"/>
        </w:rPr>
        <w:t>Ініціатор</w:t>
      </w:r>
      <w:r w:rsidR="00A364B2">
        <w:rPr>
          <w:color w:val="000000"/>
          <w:sz w:val="18"/>
          <w:szCs w:val="18"/>
        </w:rPr>
        <w:t>»</w:t>
      </w:r>
      <w:r w:rsidR="002342DE" w:rsidRPr="00337E37">
        <w:rPr>
          <w:color w:val="000000"/>
          <w:sz w:val="18"/>
          <w:szCs w:val="18"/>
        </w:rPr>
        <w:t xml:space="preserve"> або </w:t>
      </w:r>
      <w:r w:rsidR="00A364B2">
        <w:rPr>
          <w:color w:val="000000"/>
          <w:sz w:val="18"/>
          <w:szCs w:val="18"/>
        </w:rPr>
        <w:t>«</w:t>
      </w:r>
      <w:r w:rsidR="002342DE" w:rsidRPr="00337E37">
        <w:rPr>
          <w:color w:val="000000"/>
          <w:sz w:val="18"/>
          <w:szCs w:val="18"/>
        </w:rPr>
        <w:t>Замовник</w:t>
      </w:r>
      <w:r w:rsidR="00A364B2">
        <w:rPr>
          <w:color w:val="000000"/>
          <w:sz w:val="18"/>
          <w:szCs w:val="18"/>
        </w:rPr>
        <w:t>»</w:t>
      </w:r>
      <w:r w:rsidR="002342DE" w:rsidRPr="00337E37">
        <w:rPr>
          <w:color w:val="000000"/>
          <w:sz w:val="18"/>
          <w:szCs w:val="18"/>
        </w:rPr>
        <w:t>)</w:t>
      </w:r>
      <w:r w:rsidR="00337E37" w:rsidRPr="001D28DA">
        <w:rPr>
          <w:color w:val="000000"/>
          <w:sz w:val="18"/>
          <w:szCs w:val="18"/>
        </w:rPr>
        <w:t>,</w:t>
      </w:r>
      <w:r w:rsidR="004D558F" w:rsidRPr="00B52752">
        <w:rPr>
          <w:color w:val="000000"/>
          <w:sz w:val="18"/>
          <w:szCs w:val="18"/>
        </w:rPr>
        <w:t xml:space="preserve"> </w:t>
      </w:r>
      <w:r w:rsidR="00337E37" w:rsidRPr="001D28DA">
        <w:rPr>
          <w:color w:val="000000"/>
          <w:sz w:val="18"/>
          <w:szCs w:val="18"/>
        </w:rPr>
        <w:t>розташоване</w:t>
      </w:r>
      <w:r w:rsidR="004D558F" w:rsidRPr="00B52752">
        <w:rPr>
          <w:color w:val="000000"/>
          <w:sz w:val="18"/>
          <w:szCs w:val="18"/>
        </w:rPr>
        <w:t xml:space="preserve"> за </w:t>
      </w:r>
      <w:proofErr w:type="spellStart"/>
      <w:r w:rsidR="004D558F" w:rsidRPr="00B52752">
        <w:rPr>
          <w:color w:val="000000"/>
          <w:sz w:val="18"/>
          <w:szCs w:val="18"/>
        </w:rPr>
        <w:t>адресою</w:t>
      </w:r>
      <w:proofErr w:type="spellEnd"/>
      <w:r w:rsidR="004D558F" w:rsidRPr="00B52752">
        <w:rPr>
          <w:color w:val="000000"/>
          <w:sz w:val="18"/>
          <w:szCs w:val="18"/>
        </w:rPr>
        <w:t xml:space="preserve">: 03131, м. Київ, Столичне шосе, 103, оф. 1304, </w:t>
      </w:r>
      <w:r w:rsidR="00337E37">
        <w:rPr>
          <w:color w:val="000000"/>
          <w:sz w:val="18"/>
          <w:szCs w:val="18"/>
        </w:rPr>
        <w:t>к</w:t>
      </w:r>
      <w:r w:rsidR="004D558F" w:rsidRPr="00B52752">
        <w:rPr>
          <w:color w:val="000000"/>
          <w:sz w:val="18"/>
          <w:szCs w:val="18"/>
        </w:rPr>
        <w:t>од ЄДРПОУ 38324133</w:t>
      </w:r>
      <w:r w:rsidR="00337E37">
        <w:rPr>
          <w:color w:val="000000"/>
          <w:sz w:val="18"/>
          <w:szCs w:val="18"/>
        </w:rPr>
        <w:t>.</w:t>
      </w:r>
    </w:p>
    <w:p w14:paraId="0CFB2CF9" w14:textId="4F74301E" w:rsidR="008A411F" w:rsidRPr="00B52752" w:rsidRDefault="008A411F" w:rsidP="00B52752">
      <w:pPr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Виконавц</w:t>
      </w:r>
      <w:r w:rsidR="00C4717E" w:rsidRPr="00B52752">
        <w:rPr>
          <w:color w:val="000000"/>
          <w:sz w:val="18"/>
          <w:szCs w:val="18"/>
        </w:rPr>
        <w:t>ем</w:t>
      </w:r>
      <w:r w:rsidRPr="00B52752">
        <w:rPr>
          <w:color w:val="000000"/>
          <w:sz w:val="18"/>
          <w:szCs w:val="18"/>
        </w:rPr>
        <w:t xml:space="preserve"> Акції</w:t>
      </w:r>
      <w:r w:rsidRPr="00B52752">
        <w:rPr>
          <w:rFonts w:eastAsia="Calibri"/>
          <w:color w:val="000000"/>
          <w:sz w:val="18"/>
          <w:szCs w:val="18"/>
        </w:rPr>
        <w:t xml:space="preserve"> </w:t>
      </w:r>
      <w:r w:rsidR="00D40489" w:rsidRPr="00B52752">
        <w:rPr>
          <w:rFonts w:eastAsia="Calibri"/>
          <w:color w:val="000000"/>
          <w:sz w:val="18"/>
          <w:szCs w:val="18"/>
        </w:rPr>
        <w:t xml:space="preserve">є </w:t>
      </w:r>
      <w:r w:rsidRPr="00B52752">
        <w:rPr>
          <w:rFonts w:eastAsia="Calibri"/>
          <w:b/>
          <w:color w:val="000000"/>
          <w:sz w:val="18"/>
          <w:szCs w:val="18"/>
        </w:rPr>
        <w:t xml:space="preserve">Товариство з обмеженою відповідальністю </w:t>
      </w:r>
      <w:r w:rsidR="00337E37">
        <w:rPr>
          <w:rFonts w:eastAsia="Calibri"/>
          <w:b/>
          <w:color w:val="000000"/>
          <w:sz w:val="18"/>
          <w:szCs w:val="18"/>
        </w:rPr>
        <w:t>«</w:t>
      </w:r>
      <w:r w:rsidRPr="00B52752">
        <w:rPr>
          <w:rFonts w:eastAsia="Calibri"/>
          <w:b/>
          <w:color w:val="000000"/>
          <w:sz w:val="18"/>
          <w:szCs w:val="18"/>
        </w:rPr>
        <w:t xml:space="preserve">ОПТІМУМ МЕДІА </w:t>
      </w:r>
      <w:r w:rsidR="00A364B2">
        <w:rPr>
          <w:rFonts w:eastAsia="Calibri"/>
          <w:b/>
          <w:color w:val="000000"/>
          <w:sz w:val="18"/>
          <w:szCs w:val="18"/>
        </w:rPr>
        <w:t>Україна»</w:t>
      </w:r>
      <w:r w:rsidRPr="001D28DA">
        <w:rPr>
          <w:rFonts w:eastAsia="Calibri"/>
          <w:bCs/>
          <w:color w:val="000000"/>
          <w:sz w:val="18"/>
          <w:szCs w:val="18"/>
        </w:rPr>
        <w:t>,</w:t>
      </w:r>
      <w:r w:rsidRPr="00B52752">
        <w:rPr>
          <w:rFonts w:eastAsia="Calibri"/>
          <w:color w:val="000000"/>
          <w:sz w:val="18"/>
          <w:szCs w:val="18"/>
        </w:rPr>
        <w:t xml:space="preserve"> </w:t>
      </w:r>
      <w:r w:rsidR="00337E37">
        <w:rPr>
          <w:rFonts w:eastAsia="Calibri"/>
          <w:color w:val="000000"/>
          <w:sz w:val="18"/>
          <w:szCs w:val="18"/>
        </w:rPr>
        <w:t xml:space="preserve">розташоване </w:t>
      </w:r>
      <w:r w:rsidRPr="00B52752">
        <w:rPr>
          <w:rFonts w:eastAsia="Calibri"/>
          <w:color w:val="000000"/>
          <w:sz w:val="18"/>
          <w:szCs w:val="18"/>
        </w:rPr>
        <w:t xml:space="preserve">за </w:t>
      </w:r>
      <w:proofErr w:type="spellStart"/>
      <w:r w:rsidRPr="00B52752">
        <w:rPr>
          <w:rFonts w:eastAsia="Calibri"/>
          <w:color w:val="000000"/>
          <w:sz w:val="18"/>
          <w:szCs w:val="18"/>
        </w:rPr>
        <w:t>адресою</w:t>
      </w:r>
      <w:proofErr w:type="spellEnd"/>
      <w:r w:rsidRPr="00B52752">
        <w:rPr>
          <w:rFonts w:eastAsia="Calibri"/>
          <w:color w:val="000000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04123, м"/>
        </w:smartTagPr>
        <w:r w:rsidRPr="00B52752">
          <w:rPr>
            <w:rFonts w:eastAsia="Calibri"/>
            <w:color w:val="000000"/>
            <w:sz w:val="18"/>
            <w:szCs w:val="18"/>
          </w:rPr>
          <w:t>04123, м</w:t>
        </w:r>
      </w:smartTag>
      <w:r w:rsidRPr="00B52752">
        <w:rPr>
          <w:rFonts w:eastAsia="Calibri"/>
          <w:color w:val="000000"/>
          <w:sz w:val="18"/>
          <w:szCs w:val="18"/>
        </w:rPr>
        <w:t xml:space="preserve">. Київ, вул. </w:t>
      </w:r>
      <w:proofErr w:type="spellStart"/>
      <w:r w:rsidRPr="00B52752">
        <w:rPr>
          <w:rFonts w:eastAsia="Calibri"/>
          <w:color w:val="000000"/>
          <w:sz w:val="18"/>
          <w:szCs w:val="18"/>
        </w:rPr>
        <w:t>Западинська</w:t>
      </w:r>
      <w:proofErr w:type="spellEnd"/>
      <w:r w:rsidRPr="00B52752">
        <w:rPr>
          <w:rFonts w:eastAsia="Calibri"/>
          <w:color w:val="000000"/>
          <w:sz w:val="18"/>
          <w:szCs w:val="18"/>
        </w:rPr>
        <w:t>, дім 9-А, код ЄДРПОУ 32311197</w:t>
      </w:r>
      <w:r w:rsidR="008A15F8" w:rsidRPr="00B52752">
        <w:rPr>
          <w:color w:val="000000"/>
          <w:sz w:val="18"/>
          <w:szCs w:val="18"/>
        </w:rPr>
        <w:t xml:space="preserve"> (надалі – «</w:t>
      </w:r>
      <w:r w:rsidR="008A15F8" w:rsidRPr="001D28DA">
        <w:rPr>
          <w:bCs/>
          <w:color w:val="000000"/>
          <w:sz w:val="18"/>
          <w:szCs w:val="18"/>
        </w:rPr>
        <w:t>Виконав</w:t>
      </w:r>
      <w:r w:rsidR="00C4717E" w:rsidRPr="001D28DA">
        <w:rPr>
          <w:bCs/>
          <w:color w:val="000000"/>
          <w:sz w:val="18"/>
          <w:szCs w:val="18"/>
        </w:rPr>
        <w:t>ець</w:t>
      </w:r>
      <w:r w:rsidR="008A15F8" w:rsidRPr="00B52752">
        <w:rPr>
          <w:b/>
          <w:color w:val="000000"/>
          <w:sz w:val="18"/>
          <w:szCs w:val="18"/>
        </w:rPr>
        <w:t>»</w:t>
      </w:r>
      <w:r w:rsidR="008A15F8" w:rsidRPr="00B52752">
        <w:rPr>
          <w:color w:val="000000"/>
          <w:sz w:val="18"/>
          <w:szCs w:val="18"/>
        </w:rPr>
        <w:t>)</w:t>
      </w:r>
      <w:r w:rsidR="006962B0" w:rsidRPr="00B52752">
        <w:rPr>
          <w:color w:val="000000"/>
          <w:sz w:val="18"/>
          <w:szCs w:val="18"/>
        </w:rPr>
        <w:t>.</w:t>
      </w:r>
    </w:p>
    <w:p w14:paraId="061C9DE4" w14:textId="4CE12AE3" w:rsidR="00B8557B" w:rsidRPr="00B52752" w:rsidRDefault="00B8557B" w:rsidP="00B52752">
      <w:pPr>
        <w:widowControl w:val="0"/>
        <w:tabs>
          <w:tab w:val="left" w:pos="993"/>
        </w:tabs>
        <w:autoSpaceDE w:val="0"/>
        <w:autoSpaceDN w:val="0"/>
        <w:ind w:right="255" w:firstLine="567"/>
        <w:jc w:val="both"/>
        <w:rPr>
          <w:sz w:val="18"/>
          <w:szCs w:val="18"/>
        </w:rPr>
      </w:pPr>
      <w:r w:rsidRPr="00B52752">
        <w:rPr>
          <w:rFonts w:eastAsia="Calibri"/>
          <w:color w:val="000000"/>
          <w:sz w:val="18"/>
          <w:szCs w:val="18"/>
        </w:rPr>
        <w:t xml:space="preserve">Партнером Акції </w:t>
      </w:r>
      <w:r w:rsidRPr="001D28DA">
        <w:rPr>
          <w:bCs/>
          <w:sz w:val="18"/>
          <w:szCs w:val="18"/>
        </w:rPr>
        <w:t xml:space="preserve">є </w:t>
      </w:r>
      <w:r w:rsidRPr="00B52752">
        <w:rPr>
          <w:b/>
          <w:sz w:val="18"/>
          <w:szCs w:val="18"/>
        </w:rPr>
        <w:t xml:space="preserve">Представництво </w:t>
      </w:r>
      <w:r w:rsidR="00337E37">
        <w:rPr>
          <w:b/>
          <w:sz w:val="18"/>
          <w:szCs w:val="18"/>
        </w:rPr>
        <w:t>«</w:t>
      </w:r>
      <w:proofErr w:type="spellStart"/>
      <w:r w:rsidRPr="00B52752">
        <w:rPr>
          <w:b/>
          <w:sz w:val="18"/>
          <w:szCs w:val="18"/>
        </w:rPr>
        <w:t>Мастеркард</w:t>
      </w:r>
      <w:proofErr w:type="spellEnd"/>
      <w:r w:rsidRPr="00B52752">
        <w:rPr>
          <w:b/>
          <w:sz w:val="18"/>
          <w:szCs w:val="18"/>
        </w:rPr>
        <w:t xml:space="preserve"> </w:t>
      </w:r>
      <w:proofErr w:type="spellStart"/>
      <w:r w:rsidRPr="00B52752">
        <w:rPr>
          <w:b/>
          <w:sz w:val="18"/>
          <w:szCs w:val="18"/>
        </w:rPr>
        <w:t>Юроп</w:t>
      </w:r>
      <w:proofErr w:type="spellEnd"/>
      <w:r w:rsidRPr="00B52752">
        <w:rPr>
          <w:b/>
          <w:sz w:val="18"/>
          <w:szCs w:val="18"/>
        </w:rPr>
        <w:t xml:space="preserve"> СА</w:t>
      </w:r>
      <w:r w:rsidR="00337E37">
        <w:rPr>
          <w:b/>
          <w:sz w:val="18"/>
          <w:szCs w:val="18"/>
        </w:rPr>
        <w:t>»</w:t>
      </w:r>
      <w:r w:rsidRPr="00B52752">
        <w:rPr>
          <w:b/>
          <w:sz w:val="18"/>
          <w:szCs w:val="18"/>
        </w:rPr>
        <w:t xml:space="preserve"> в Україні</w:t>
      </w:r>
      <w:r w:rsidRPr="00B52752">
        <w:rPr>
          <w:sz w:val="18"/>
          <w:szCs w:val="18"/>
        </w:rPr>
        <w:t xml:space="preserve"> (надалі </w:t>
      </w:r>
      <w:r w:rsidR="00A364B2">
        <w:rPr>
          <w:sz w:val="18"/>
          <w:szCs w:val="18"/>
        </w:rPr>
        <w:t>–</w:t>
      </w:r>
      <w:r w:rsidRPr="00B52752">
        <w:rPr>
          <w:sz w:val="18"/>
          <w:szCs w:val="18"/>
        </w:rPr>
        <w:t xml:space="preserve"> </w:t>
      </w:r>
      <w:r w:rsidR="00A364B2">
        <w:rPr>
          <w:sz w:val="18"/>
          <w:szCs w:val="18"/>
        </w:rPr>
        <w:t>«</w:t>
      </w:r>
      <w:r w:rsidRPr="00B52752">
        <w:rPr>
          <w:sz w:val="18"/>
          <w:szCs w:val="18"/>
        </w:rPr>
        <w:t>Партнер</w:t>
      </w:r>
      <w:r w:rsidR="00A364B2">
        <w:rPr>
          <w:sz w:val="18"/>
          <w:szCs w:val="18"/>
        </w:rPr>
        <w:t>»</w:t>
      </w:r>
      <w:r w:rsidRPr="00B52752">
        <w:rPr>
          <w:sz w:val="18"/>
          <w:szCs w:val="18"/>
        </w:rPr>
        <w:t xml:space="preserve">), </w:t>
      </w:r>
      <w:r w:rsidR="00A364B2">
        <w:rPr>
          <w:sz w:val="18"/>
          <w:szCs w:val="18"/>
        </w:rPr>
        <w:t>розташоване</w:t>
      </w:r>
      <w:r w:rsidRPr="00B52752">
        <w:rPr>
          <w:sz w:val="18"/>
          <w:szCs w:val="18"/>
        </w:rPr>
        <w:t xml:space="preserve"> за </w:t>
      </w:r>
      <w:proofErr w:type="spellStart"/>
      <w:r w:rsidRPr="00B52752">
        <w:rPr>
          <w:sz w:val="18"/>
          <w:szCs w:val="18"/>
        </w:rPr>
        <w:t>адресою</w:t>
      </w:r>
      <w:proofErr w:type="spellEnd"/>
      <w:r w:rsidRPr="00B52752">
        <w:rPr>
          <w:sz w:val="18"/>
          <w:szCs w:val="18"/>
        </w:rPr>
        <w:t>: 01030, Україна, м. Київ, вул. Богдана Хмельницького, 17/52, офіс</w:t>
      </w:r>
      <w:r w:rsidRPr="00B52752">
        <w:rPr>
          <w:spacing w:val="-4"/>
          <w:sz w:val="18"/>
          <w:szCs w:val="18"/>
        </w:rPr>
        <w:t xml:space="preserve"> </w:t>
      </w:r>
      <w:r w:rsidRPr="00B52752">
        <w:rPr>
          <w:sz w:val="18"/>
          <w:szCs w:val="18"/>
        </w:rPr>
        <w:t>404а.</w:t>
      </w:r>
    </w:p>
    <w:p w14:paraId="0DC11152" w14:textId="2EF50D4D" w:rsidR="00B90097" w:rsidRPr="00B52752" w:rsidRDefault="00B90097" w:rsidP="00B52752">
      <w:pPr>
        <w:shd w:val="clear" w:color="auto" w:fill="FFFFFF" w:themeFill="background1"/>
        <w:ind w:firstLine="567"/>
        <w:jc w:val="both"/>
        <w:rPr>
          <w:rFonts w:eastAsia="Calibri"/>
          <w:color w:val="000000"/>
          <w:sz w:val="18"/>
          <w:szCs w:val="18"/>
        </w:rPr>
      </w:pPr>
      <w:r w:rsidRPr="00B52752">
        <w:rPr>
          <w:rFonts w:eastAsia="Calibri"/>
          <w:color w:val="000000"/>
          <w:sz w:val="18"/>
          <w:szCs w:val="18"/>
        </w:rPr>
        <w:t xml:space="preserve">Метою проведення Акції </w:t>
      </w:r>
      <w:r w:rsidR="00004FDE" w:rsidRPr="00B52752">
        <w:rPr>
          <w:rFonts w:eastAsia="Calibri"/>
          <w:color w:val="000000"/>
          <w:sz w:val="18"/>
          <w:szCs w:val="18"/>
        </w:rPr>
        <w:t xml:space="preserve">є </w:t>
      </w:r>
      <w:r w:rsidRPr="00B52752">
        <w:rPr>
          <w:rFonts w:eastAsia="Calibri"/>
          <w:color w:val="000000"/>
          <w:sz w:val="18"/>
          <w:szCs w:val="18"/>
        </w:rPr>
        <w:t>просування</w:t>
      </w:r>
      <w:r w:rsidR="002342DE" w:rsidRPr="00B52752">
        <w:rPr>
          <w:rFonts w:eastAsia="Calibri"/>
          <w:color w:val="000000"/>
          <w:sz w:val="18"/>
          <w:szCs w:val="18"/>
        </w:rPr>
        <w:t xml:space="preserve"> фінансових</w:t>
      </w:r>
      <w:r w:rsidRPr="00B52752">
        <w:rPr>
          <w:rFonts w:eastAsia="Calibri"/>
          <w:color w:val="000000"/>
          <w:sz w:val="18"/>
          <w:szCs w:val="18"/>
        </w:rPr>
        <w:t xml:space="preserve"> послуг</w:t>
      </w:r>
      <w:r w:rsidR="002342DE" w:rsidRPr="00B52752">
        <w:rPr>
          <w:rFonts w:eastAsia="Calibri"/>
          <w:color w:val="000000"/>
          <w:sz w:val="18"/>
          <w:szCs w:val="18"/>
        </w:rPr>
        <w:t xml:space="preserve"> </w:t>
      </w:r>
      <w:r w:rsidR="000B2981" w:rsidRPr="00B52752">
        <w:rPr>
          <w:rFonts w:eastAsia="Calibri"/>
          <w:color w:val="000000"/>
          <w:sz w:val="18"/>
          <w:szCs w:val="18"/>
        </w:rPr>
        <w:t xml:space="preserve">Ініціатора </w:t>
      </w:r>
      <w:r w:rsidR="002342DE" w:rsidRPr="00B52752">
        <w:rPr>
          <w:rFonts w:eastAsia="Calibri"/>
          <w:color w:val="000000"/>
          <w:sz w:val="18"/>
          <w:szCs w:val="18"/>
        </w:rPr>
        <w:t>з переказу коштів</w:t>
      </w:r>
      <w:r w:rsidR="00F3760D" w:rsidRPr="00B52752">
        <w:rPr>
          <w:rFonts w:eastAsia="Calibri"/>
          <w:color w:val="000000"/>
          <w:sz w:val="18"/>
          <w:szCs w:val="18"/>
        </w:rPr>
        <w:t xml:space="preserve"> </w:t>
      </w:r>
      <w:r w:rsidR="000B2981" w:rsidRPr="00B52752">
        <w:rPr>
          <w:rFonts w:eastAsia="Calibri"/>
          <w:color w:val="000000"/>
          <w:sz w:val="18"/>
          <w:szCs w:val="18"/>
        </w:rPr>
        <w:t xml:space="preserve">онлайн </w:t>
      </w:r>
      <w:r w:rsidR="002342DE" w:rsidRPr="00B52752">
        <w:rPr>
          <w:rFonts w:eastAsia="Calibri"/>
          <w:color w:val="000000"/>
          <w:sz w:val="18"/>
          <w:szCs w:val="18"/>
        </w:rPr>
        <w:t>(а саме:</w:t>
      </w:r>
      <w:r w:rsidR="00B91263" w:rsidRPr="00B52752">
        <w:rPr>
          <w:sz w:val="18"/>
          <w:szCs w:val="18"/>
        </w:rPr>
        <w:t xml:space="preserve"> </w:t>
      </w:r>
      <w:r w:rsidR="004B5291">
        <w:rPr>
          <w:rFonts w:eastAsia="Calibri"/>
          <w:color w:val="000000"/>
          <w:sz w:val="18"/>
          <w:szCs w:val="18"/>
        </w:rPr>
        <w:t>п</w:t>
      </w:r>
      <w:r w:rsidR="00B91263" w:rsidRPr="00B52752">
        <w:rPr>
          <w:rFonts w:eastAsia="Calibri"/>
          <w:color w:val="000000"/>
          <w:sz w:val="18"/>
          <w:szCs w:val="18"/>
        </w:rPr>
        <w:t xml:space="preserve">ереказ коштів «Експрес», </w:t>
      </w:r>
      <w:r w:rsidR="004B5291">
        <w:rPr>
          <w:rFonts w:eastAsia="Calibri"/>
          <w:color w:val="000000"/>
          <w:sz w:val="18"/>
          <w:szCs w:val="18"/>
        </w:rPr>
        <w:t>п</w:t>
      </w:r>
      <w:r w:rsidR="00B91263" w:rsidRPr="00B52752">
        <w:rPr>
          <w:rFonts w:eastAsia="Calibri"/>
          <w:color w:val="000000"/>
          <w:sz w:val="18"/>
          <w:szCs w:val="18"/>
        </w:rPr>
        <w:t xml:space="preserve">ереказ коштів «Безготівковий», </w:t>
      </w:r>
      <w:r w:rsidR="004B5291">
        <w:rPr>
          <w:rFonts w:eastAsia="Calibri"/>
          <w:color w:val="000000"/>
          <w:sz w:val="18"/>
          <w:szCs w:val="18"/>
        </w:rPr>
        <w:t>п</w:t>
      </w:r>
      <w:r w:rsidR="00B91263" w:rsidRPr="00B52752">
        <w:rPr>
          <w:rFonts w:eastAsia="Calibri"/>
          <w:color w:val="000000"/>
          <w:sz w:val="18"/>
          <w:szCs w:val="18"/>
        </w:rPr>
        <w:t>ереказ коштів «Експрес Безготівковий»</w:t>
      </w:r>
      <w:r w:rsidR="002342DE" w:rsidRPr="00B52752">
        <w:rPr>
          <w:rFonts w:eastAsia="Calibri"/>
          <w:color w:val="000000"/>
          <w:sz w:val="18"/>
          <w:szCs w:val="18"/>
        </w:rPr>
        <w:t>), далі по тексту –</w:t>
      </w:r>
      <w:r w:rsidR="00A364B2">
        <w:rPr>
          <w:rFonts w:eastAsia="Calibri"/>
          <w:color w:val="000000"/>
          <w:sz w:val="18"/>
          <w:szCs w:val="18"/>
        </w:rPr>
        <w:t xml:space="preserve"> «Ф</w:t>
      </w:r>
      <w:r w:rsidR="002342DE" w:rsidRPr="00B52752">
        <w:rPr>
          <w:rFonts w:eastAsia="Calibri"/>
          <w:color w:val="000000"/>
          <w:sz w:val="18"/>
          <w:szCs w:val="18"/>
        </w:rPr>
        <w:t>інансові послуги</w:t>
      </w:r>
      <w:r w:rsidR="00A364B2">
        <w:rPr>
          <w:rFonts w:eastAsia="Calibri"/>
          <w:color w:val="000000"/>
          <w:sz w:val="18"/>
          <w:szCs w:val="18"/>
        </w:rPr>
        <w:t>»</w:t>
      </w:r>
      <w:r w:rsidRPr="00B52752">
        <w:rPr>
          <w:rFonts w:eastAsia="Calibri"/>
          <w:color w:val="000000"/>
          <w:sz w:val="18"/>
          <w:szCs w:val="18"/>
        </w:rPr>
        <w:t xml:space="preserve">, </w:t>
      </w:r>
      <w:r w:rsidR="00A364B2">
        <w:rPr>
          <w:rFonts w:eastAsia="Calibri"/>
          <w:color w:val="000000"/>
          <w:sz w:val="18"/>
          <w:szCs w:val="18"/>
        </w:rPr>
        <w:t>які</w:t>
      </w:r>
      <w:r w:rsidRPr="00B52752">
        <w:rPr>
          <w:rFonts w:eastAsia="Calibri"/>
          <w:color w:val="000000"/>
          <w:sz w:val="18"/>
          <w:szCs w:val="18"/>
        </w:rPr>
        <w:t xml:space="preserve"> нада</w:t>
      </w:r>
      <w:r w:rsidR="00A364B2">
        <w:rPr>
          <w:rFonts w:eastAsia="Calibri"/>
          <w:color w:val="000000"/>
          <w:sz w:val="18"/>
          <w:szCs w:val="18"/>
        </w:rPr>
        <w:t>є</w:t>
      </w:r>
      <w:r w:rsidRPr="00B52752">
        <w:rPr>
          <w:rFonts w:eastAsia="Calibri"/>
          <w:color w:val="000000"/>
          <w:sz w:val="18"/>
          <w:szCs w:val="18"/>
        </w:rPr>
        <w:t xml:space="preserve"> </w:t>
      </w:r>
      <w:r w:rsidR="00F3760D" w:rsidRPr="00B52752">
        <w:rPr>
          <w:rFonts w:eastAsia="Calibri"/>
          <w:color w:val="000000"/>
          <w:sz w:val="18"/>
          <w:szCs w:val="18"/>
        </w:rPr>
        <w:t xml:space="preserve">Ініціатор </w:t>
      </w:r>
      <w:r w:rsidR="00A364B2">
        <w:rPr>
          <w:rFonts w:eastAsia="Calibri"/>
          <w:color w:val="000000"/>
          <w:sz w:val="18"/>
          <w:szCs w:val="18"/>
        </w:rPr>
        <w:t>А</w:t>
      </w:r>
      <w:r w:rsidR="00F3760D" w:rsidRPr="00B52752">
        <w:rPr>
          <w:rFonts w:eastAsia="Calibri"/>
          <w:color w:val="000000"/>
          <w:sz w:val="18"/>
          <w:szCs w:val="18"/>
        </w:rPr>
        <w:t>кції</w:t>
      </w:r>
      <w:r w:rsidR="00A364B2">
        <w:rPr>
          <w:rFonts w:eastAsia="Calibri"/>
          <w:color w:val="000000"/>
          <w:sz w:val="18"/>
          <w:szCs w:val="18"/>
        </w:rPr>
        <w:t>,</w:t>
      </w:r>
      <w:r w:rsidR="00126CC0" w:rsidRPr="00B52752">
        <w:rPr>
          <w:rFonts w:eastAsia="Calibri"/>
          <w:color w:val="000000"/>
          <w:sz w:val="18"/>
          <w:szCs w:val="18"/>
        </w:rPr>
        <w:t xml:space="preserve"> </w:t>
      </w:r>
      <w:r w:rsidR="00A364B2">
        <w:rPr>
          <w:rFonts w:eastAsia="Calibri"/>
          <w:color w:val="000000"/>
          <w:sz w:val="18"/>
          <w:szCs w:val="18"/>
        </w:rPr>
        <w:t>і</w:t>
      </w:r>
      <w:r w:rsidR="00315F7D" w:rsidRPr="00B52752">
        <w:rPr>
          <w:rFonts w:eastAsia="Calibri"/>
          <w:color w:val="000000"/>
          <w:sz w:val="18"/>
          <w:szCs w:val="18"/>
        </w:rPr>
        <w:t xml:space="preserve"> </w:t>
      </w:r>
      <w:r w:rsidRPr="00B52752">
        <w:rPr>
          <w:rFonts w:eastAsia="Calibri"/>
          <w:color w:val="000000"/>
          <w:sz w:val="18"/>
          <w:szCs w:val="18"/>
        </w:rPr>
        <w:t xml:space="preserve">проводиться з метою підвищення обізнаності споживачів про </w:t>
      </w:r>
      <w:r w:rsidR="002342DE" w:rsidRPr="00B52752">
        <w:rPr>
          <w:rFonts w:eastAsia="Calibri"/>
          <w:color w:val="000000"/>
          <w:sz w:val="18"/>
          <w:szCs w:val="18"/>
        </w:rPr>
        <w:t xml:space="preserve">фінансові </w:t>
      </w:r>
      <w:r w:rsidRPr="00B52752">
        <w:rPr>
          <w:rFonts w:eastAsia="Calibri"/>
          <w:color w:val="000000"/>
          <w:sz w:val="18"/>
          <w:szCs w:val="18"/>
        </w:rPr>
        <w:t xml:space="preserve">послуги, а також з метою стимулювання кінцевих споживачів на </w:t>
      </w:r>
      <w:r w:rsidR="00F3760D" w:rsidRPr="00B52752">
        <w:rPr>
          <w:rFonts w:eastAsia="Calibri"/>
          <w:color w:val="000000"/>
          <w:sz w:val="18"/>
          <w:szCs w:val="18"/>
        </w:rPr>
        <w:t>отримання</w:t>
      </w:r>
      <w:r w:rsidR="002342DE" w:rsidRPr="00B52752">
        <w:rPr>
          <w:rFonts w:eastAsia="Calibri"/>
          <w:color w:val="000000"/>
          <w:sz w:val="18"/>
          <w:szCs w:val="18"/>
        </w:rPr>
        <w:t xml:space="preserve"> фінансових послуг</w:t>
      </w:r>
      <w:r w:rsidR="000B2981" w:rsidRPr="00B52752">
        <w:rPr>
          <w:rFonts w:eastAsia="Calibri"/>
          <w:color w:val="000000"/>
          <w:sz w:val="18"/>
          <w:szCs w:val="18"/>
        </w:rPr>
        <w:t xml:space="preserve">, які </w:t>
      </w:r>
      <w:r w:rsidR="002342DE" w:rsidRPr="00B52752">
        <w:rPr>
          <w:rFonts w:eastAsia="Calibri"/>
          <w:color w:val="000000"/>
          <w:sz w:val="18"/>
          <w:szCs w:val="18"/>
        </w:rPr>
        <w:t>Ініціатор</w:t>
      </w:r>
      <w:r w:rsidR="000B2981" w:rsidRPr="00B52752">
        <w:rPr>
          <w:rFonts w:eastAsia="Calibri"/>
          <w:color w:val="000000"/>
          <w:sz w:val="18"/>
          <w:szCs w:val="18"/>
        </w:rPr>
        <w:t xml:space="preserve"> надає</w:t>
      </w:r>
      <w:r w:rsidR="00F3760D" w:rsidRPr="00B52752">
        <w:rPr>
          <w:rFonts w:eastAsia="Calibri"/>
          <w:color w:val="000000"/>
          <w:sz w:val="18"/>
          <w:szCs w:val="18"/>
        </w:rPr>
        <w:t xml:space="preserve"> </w:t>
      </w:r>
      <w:r w:rsidR="00A979AF" w:rsidRPr="00B52752">
        <w:rPr>
          <w:rFonts w:eastAsia="Calibri"/>
          <w:color w:val="000000"/>
          <w:sz w:val="18"/>
          <w:szCs w:val="18"/>
        </w:rPr>
        <w:t>онлайн</w:t>
      </w:r>
      <w:r w:rsidRPr="00B52752">
        <w:rPr>
          <w:rFonts w:eastAsia="Calibri"/>
          <w:color w:val="000000"/>
          <w:sz w:val="18"/>
          <w:szCs w:val="18"/>
        </w:rPr>
        <w:t>.</w:t>
      </w:r>
    </w:p>
    <w:p w14:paraId="15005F99" w14:textId="4977AD5C" w:rsidR="008A411F" w:rsidRPr="00B52752" w:rsidRDefault="008A411F" w:rsidP="00B52752">
      <w:pPr>
        <w:ind w:firstLine="567"/>
        <w:jc w:val="both"/>
        <w:rPr>
          <w:color w:val="000000"/>
          <w:sz w:val="18"/>
          <w:szCs w:val="18"/>
        </w:rPr>
      </w:pPr>
    </w:p>
    <w:p w14:paraId="4FF8E708" w14:textId="77777777" w:rsidR="00B912DA" w:rsidRPr="00B52752" w:rsidRDefault="00B912DA" w:rsidP="001D28DA">
      <w:pPr>
        <w:numPr>
          <w:ilvl w:val="0"/>
          <w:numId w:val="1"/>
        </w:numPr>
        <w:ind w:firstLine="567"/>
        <w:rPr>
          <w:rStyle w:val="Strong"/>
          <w:color w:val="000000"/>
          <w:sz w:val="18"/>
          <w:szCs w:val="18"/>
        </w:rPr>
      </w:pPr>
      <w:r w:rsidRPr="00B52752">
        <w:rPr>
          <w:rStyle w:val="Strong"/>
          <w:color w:val="000000"/>
          <w:sz w:val="18"/>
          <w:szCs w:val="18"/>
        </w:rPr>
        <w:t>Основні положення</w:t>
      </w:r>
      <w:r w:rsidR="00EC7211" w:rsidRPr="00B52752">
        <w:rPr>
          <w:rStyle w:val="Strong"/>
          <w:color w:val="000000"/>
          <w:sz w:val="18"/>
          <w:szCs w:val="18"/>
        </w:rPr>
        <w:t>,</w:t>
      </w:r>
      <w:r w:rsidR="00B04523" w:rsidRPr="00B52752">
        <w:rPr>
          <w:rStyle w:val="Strong"/>
          <w:color w:val="000000"/>
          <w:sz w:val="18"/>
          <w:szCs w:val="18"/>
        </w:rPr>
        <w:t xml:space="preserve"> строки</w:t>
      </w:r>
      <w:r w:rsidR="00EC7211" w:rsidRPr="00B52752">
        <w:rPr>
          <w:rStyle w:val="Strong"/>
          <w:color w:val="000000"/>
          <w:sz w:val="18"/>
          <w:szCs w:val="18"/>
        </w:rPr>
        <w:t xml:space="preserve"> та місце</w:t>
      </w:r>
      <w:r w:rsidR="00B04523" w:rsidRPr="00B52752">
        <w:rPr>
          <w:rStyle w:val="Strong"/>
          <w:color w:val="000000"/>
          <w:sz w:val="18"/>
          <w:szCs w:val="18"/>
        </w:rPr>
        <w:t xml:space="preserve"> проведення</w:t>
      </w:r>
      <w:r w:rsidRPr="00B52752">
        <w:rPr>
          <w:rStyle w:val="Strong"/>
          <w:color w:val="000000"/>
          <w:sz w:val="18"/>
          <w:szCs w:val="18"/>
        </w:rPr>
        <w:t xml:space="preserve"> Акції</w:t>
      </w:r>
    </w:p>
    <w:p w14:paraId="1AC3FF51" w14:textId="43ACA157" w:rsidR="00D403C9" w:rsidRPr="00B52752" w:rsidRDefault="007558F1" w:rsidP="00B52752">
      <w:pPr>
        <w:numPr>
          <w:ilvl w:val="1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Участь в </w:t>
      </w:r>
      <w:r w:rsidR="00B912DA" w:rsidRPr="00B52752">
        <w:rPr>
          <w:sz w:val="18"/>
          <w:szCs w:val="18"/>
        </w:rPr>
        <w:t>Акці</w:t>
      </w:r>
      <w:r w:rsidRPr="00B52752">
        <w:rPr>
          <w:sz w:val="18"/>
          <w:szCs w:val="18"/>
        </w:rPr>
        <w:t xml:space="preserve">ї мають право взяти дієздатні фізичні особи-громадяни України, яким </w:t>
      </w:r>
      <w:r w:rsidR="00BC571C" w:rsidRPr="00B52752">
        <w:rPr>
          <w:sz w:val="18"/>
          <w:szCs w:val="18"/>
        </w:rPr>
        <w:t xml:space="preserve">на </w:t>
      </w:r>
      <w:r w:rsidR="00A366A7" w:rsidRPr="00B52752">
        <w:rPr>
          <w:sz w:val="18"/>
          <w:szCs w:val="18"/>
        </w:rPr>
        <w:t xml:space="preserve">дату початку </w:t>
      </w:r>
      <w:r w:rsidR="00BC571C" w:rsidRPr="00B52752">
        <w:rPr>
          <w:sz w:val="18"/>
          <w:szCs w:val="18"/>
        </w:rPr>
        <w:t xml:space="preserve">Акції </w:t>
      </w:r>
      <w:r w:rsidRPr="00B52752">
        <w:rPr>
          <w:sz w:val="18"/>
          <w:szCs w:val="18"/>
        </w:rPr>
        <w:t xml:space="preserve">виповнилося </w:t>
      </w:r>
      <w:r w:rsidR="00567F80" w:rsidRPr="00B52752">
        <w:rPr>
          <w:sz w:val="18"/>
          <w:szCs w:val="18"/>
        </w:rPr>
        <w:t>18</w:t>
      </w:r>
      <w:r w:rsidRPr="00B52752">
        <w:rPr>
          <w:sz w:val="18"/>
          <w:szCs w:val="18"/>
        </w:rPr>
        <w:t xml:space="preserve"> років (далі – </w:t>
      </w:r>
      <w:r w:rsidR="00A366A7" w:rsidRPr="00B52752">
        <w:rPr>
          <w:sz w:val="18"/>
          <w:szCs w:val="18"/>
        </w:rPr>
        <w:t>«</w:t>
      </w:r>
      <w:r w:rsidRPr="001D28DA">
        <w:rPr>
          <w:bCs/>
          <w:sz w:val="18"/>
          <w:szCs w:val="18"/>
        </w:rPr>
        <w:t>Потенційні учасники Акції</w:t>
      </w:r>
      <w:r w:rsidR="00A366A7" w:rsidRPr="00B52752">
        <w:rPr>
          <w:sz w:val="18"/>
          <w:szCs w:val="18"/>
        </w:rPr>
        <w:t>»</w:t>
      </w:r>
      <w:r w:rsidRPr="00B52752">
        <w:rPr>
          <w:sz w:val="18"/>
          <w:szCs w:val="18"/>
        </w:rPr>
        <w:t>)</w:t>
      </w:r>
      <w:r w:rsidR="00BC571C" w:rsidRPr="00B52752">
        <w:rPr>
          <w:sz w:val="18"/>
          <w:szCs w:val="18"/>
        </w:rPr>
        <w:t>,</w:t>
      </w:r>
      <w:r w:rsidRPr="00B52752">
        <w:rPr>
          <w:sz w:val="18"/>
          <w:szCs w:val="18"/>
        </w:rPr>
        <w:t xml:space="preserve"> </w:t>
      </w:r>
      <w:r w:rsidR="000C2A98" w:rsidRPr="00B52752">
        <w:rPr>
          <w:sz w:val="18"/>
          <w:szCs w:val="18"/>
        </w:rPr>
        <w:t xml:space="preserve">які </w:t>
      </w:r>
      <w:r w:rsidR="00D03E38" w:rsidRPr="00B52752">
        <w:rPr>
          <w:sz w:val="18"/>
          <w:szCs w:val="18"/>
        </w:rPr>
        <w:t>здійснили онлайн оплату</w:t>
      </w:r>
      <w:r w:rsidR="00AD1AC8" w:rsidRPr="00B52752">
        <w:rPr>
          <w:sz w:val="18"/>
          <w:szCs w:val="18"/>
        </w:rPr>
        <w:t xml:space="preserve"> </w:t>
      </w:r>
      <w:r w:rsidR="00B8557B" w:rsidRPr="00B52752">
        <w:rPr>
          <w:sz w:val="18"/>
          <w:szCs w:val="18"/>
        </w:rPr>
        <w:t>карткою Mastercard</w:t>
      </w:r>
      <w:r w:rsidR="00B8557B" w:rsidRPr="001D28DA">
        <w:rPr>
          <w:sz w:val="18"/>
          <w:szCs w:val="18"/>
          <w:vertAlign w:val="superscript"/>
        </w:rPr>
        <w:t>®</w:t>
      </w:r>
      <w:r w:rsidR="00B8557B" w:rsidRPr="00B52752">
        <w:rPr>
          <w:sz w:val="18"/>
          <w:szCs w:val="18"/>
        </w:rPr>
        <w:t xml:space="preserve"> міжнародної платіжної системи Mastercard (далі – «Картка»/«Картки»), емітован</w:t>
      </w:r>
      <w:r w:rsidR="00CB7BB3">
        <w:rPr>
          <w:sz w:val="18"/>
          <w:szCs w:val="18"/>
        </w:rPr>
        <w:t>ою</w:t>
      </w:r>
      <w:r w:rsidR="00B8557B" w:rsidRPr="00B52752">
        <w:rPr>
          <w:sz w:val="18"/>
          <w:szCs w:val="18"/>
        </w:rPr>
        <w:t xml:space="preserve"> банками, які зареєстровані на території України й ведуть свою банківську діяльність згідно з чинним законодавством України, для використання фізичними особами, та активован</w:t>
      </w:r>
      <w:r w:rsidR="00CB7BB3">
        <w:rPr>
          <w:sz w:val="18"/>
          <w:szCs w:val="18"/>
        </w:rPr>
        <w:t>ою</w:t>
      </w:r>
      <w:r w:rsidR="00B8557B" w:rsidRPr="00B52752">
        <w:rPr>
          <w:sz w:val="18"/>
          <w:szCs w:val="18"/>
        </w:rPr>
        <w:t xml:space="preserve"> до початку та/або в Період проведення Акції, які </w:t>
      </w:r>
      <w:r w:rsidR="00AD1AC8" w:rsidRPr="00B52752">
        <w:rPr>
          <w:sz w:val="18"/>
          <w:szCs w:val="18"/>
        </w:rPr>
        <w:t>скорис</w:t>
      </w:r>
      <w:r w:rsidR="00B8557B" w:rsidRPr="00B52752">
        <w:rPr>
          <w:sz w:val="18"/>
          <w:szCs w:val="18"/>
        </w:rPr>
        <w:t>тувалися</w:t>
      </w:r>
      <w:r w:rsidR="00AD1AC8" w:rsidRPr="00B52752">
        <w:rPr>
          <w:sz w:val="18"/>
          <w:szCs w:val="18"/>
        </w:rPr>
        <w:t xml:space="preserve"> послугами Ініціатора (а саме: </w:t>
      </w:r>
      <w:r w:rsidR="004B5291">
        <w:rPr>
          <w:sz w:val="18"/>
          <w:szCs w:val="18"/>
        </w:rPr>
        <w:t>п</w:t>
      </w:r>
      <w:r w:rsidR="00AD1AC8" w:rsidRPr="00B52752">
        <w:rPr>
          <w:sz w:val="18"/>
          <w:szCs w:val="18"/>
        </w:rPr>
        <w:t xml:space="preserve">ереказ коштів «Експрес», </w:t>
      </w:r>
      <w:r w:rsidR="004B5291">
        <w:rPr>
          <w:sz w:val="18"/>
          <w:szCs w:val="18"/>
        </w:rPr>
        <w:t>п</w:t>
      </w:r>
      <w:r w:rsidR="00AD1AC8" w:rsidRPr="00B52752">
        <w:rPr>
          <w:sz w:val="18"/>
          <w:szCs w:val="18"/>
        </w:rPr>
        <w:t xml:space="preserve">ереказ коштів «Безготівковий», </w:t>
      </w:r>
      <w:r w:rsidR="004B5291">
        <w:rPr>
          <w:sz w:val="18"/>
          <w:szCs w:val="18"/>
        </w:rPr>
        <w:t>п</w:t>
      </w:r>
      <w:r w:rsidR="00AD1AC8" w:rsidRPr="00B52752">
        <w:rPr>
          <w:sz w:val="18"/>
          <w:szCs w:val="18"/>
        </w:rPr>
        <w:t>ереказ коштів «Експрес Безготівковий»)</w:t>
      </w:r>
      <w:r w:rsidR="00D03E38" w:rsidRPr="00B52752">
        <w:rPr>
          <w:sz w:val="18"/>
          <w:szCs w:val="18"/>
        </w:rPr>
        <w:t xml:space="preserve"> через мобільний додаток або через </w:t>
      </w:r>
      <w:r w:rsidR="00DB0F0A" w:rsidRPr="00B52752">
        <w:rPr>
          <w:sz w:val="18"/>
          <w:szCs w:val="18"/>
        </w:rPr>
        <w:t>особистий кабінет</w:t>
      </w:r>
      <w:r w:rsidR="00716DE4" w:rsidRPr="00B52752">
        <w:rPr>
          <w:sz w:val="18"/>
          <w:szCs w:val="18"/>
        </w:rPr>
        <w:t>*</w:t>
      </w:r>
      <w:r w:rsidR="000C2A98" w:rsidRPr="00B52752">
        <w:rPr>
          <w:sz w:val="18"/>
          <w:szCs w:val="18"/>
        </w:rPr>
        <w:t>,</w:t>
      </w:r>
      <w:r w:rsidR="00AD1AC8" w:rsidRPr="00B52752">
        <w:rPr>
          <w:sz w:val="18"/>
          <w:szCs w:val="18"/>
        </w:rPr>
        <w:t xml:space="preserve"> </w:t>
      </w:r>
      <w:r w:rsidR="003961F9">
        <w:rPr>
          <w:sz w:val="18"/>
          <w:szCs w:val="18"/>
        </w:rPr>
        <w:t>і</w:t>
      </w:r>
      <w:r w:rsidR="00AD1AC8" w:rsidRPr="00B52752">
        <w:rPr>
          <w:sz w:val="18"/>
          <w:szCs w:val="18"/>
        </w:rPr>
        <w:t xml:space="preserve"> зареєструва</w:t>
      </w:r>
      <w:r w:rsidR="003961F9">
        <w:rPr>
          <w:sz w:val="18"/>
          <w:szCs w:val="18"/>
        </w:rPr>
        <w:t>ли</w:t>
      </w:r>
      <w:r w:rsidR="00AD1AC8" w:rsidRPr="00B52752">
        <w:rPr>
          <w:sz w:val="18"/>
          <w:szCs w:val="18"/>
        </w:rPr>
        <w:t xml:space="preserve"> факт оплати в спеціально створеній формі на сайті online.novaposhta.ua</w:t>
      </w:r>
      <w:r w:rsidR="000C2A98" w:rsidRPr="00B52752">
        <w:rPr>
          <w:sz w:val="18"/>
          <w:szCs w:val="18"/>
        </w:rPr>
        <w:t xml:space="preserve"> в акційний період</w:t>
      </w:r>
      <w:r w:rsidR="003961F9">
        <w:rPr>
          <w:sz w:val="18"/>
          <w:szCs w:val="18"/>
        </w:rPr>
        <w:t>,</w:t>
      </w:r>
      <w:r w:rsidR="000C2A98" w:rsidRPr="00B52752">
        <w:rPr>
          <w:sz w:val="18"/>
          <w:szCs w:val="18"/>
        </w:rPr>
        <w:t xml:space="preserve"> який </w:t>
      </w:r>
      <w:r w:rsidR="00120F1E" w:rsidRPr="00B52752">
        <w:rPr>
          <w:sz w:val="18"/>
          <w:szCs w:val="18"/>
        </w:rPr>
        <w:t>зазначено</w:t>
      </w:r>
      <w:r w:rsidR="000C2A98" w:rsidRPr="00B52752">
        <w:rPr>
          <w:sz w:val="18"/>
          <w:szCs w:val="18"/>
        </w:rPr>
        <w:t xml:space="preserve"> в п. 1.3. цих Правил</w:t>
      </w:r>
      <w:r w:rsidR="00A53505" w:rsidRPr="00B52752">
        <w:rPr>
          <w:sz w:val="18"/>
          <w:szCs w:val="18"/>
        </w:rPr>
        <w:t xml:space="preserve">. </w:t>
      </w:r>
      <w:r w:rsidRPr="00B52752">
        <w:rPr>
          <w:sz w:val="18"/>
          <w:szCs w:val="18"/>
        </w:rPr>
        <w:t>Потенційні учасники Акції можуть стати учасниками Акції за умови виконання ними умов участі в Акції, що передбачені в розділ</w:t>
      </w:r>
      <w:r w:rsidR="00295501" w:rsidRPr="00B52752">
        <w:rPr>
          <w:sz w:val="18"/>
          <w:szCs w:val="18"/>
        </w:rPr>
        <w:t>ах 2 та</w:t>
      </w:r>
      <w:r w:rsidRPr="00B52752">
        <w:rPr>
          <w:sz w:val="18"/>
          <w:szCs w:val="18"/>
        </w:rPr>
        <w:t xml:space="preserve"> 3 цих Правил з урахуванням</w:t>
      </w:r>
      <w:r w:rsidR="00150FC5" w:rsidRPr="00B52752">
        <w:rPr>
          <w:sz w:val="18"/>
          <w:szCs w:val="18"/>
        </w:rPr>
        <w:t xml:space="preserve"> положень</w:t>
      </w:r>
      <w:r w:rsidRPr="00B52752">
        <w:rPr>
          <w:sz w:val="18"/>
          <w:szCs w:val="18"/>
        </w:rPr>
        <w:t xml:space="preserve"> п.</w:t>
      </w:r>
      <w:r w:rsidR="009A5AE6" w:rsidRPr="00B52752">
        <w:rPr>
          <w:sz w:val="18"/>
          <w:szCs w:val="18"/>
        </w:rPr>
        <w:t xml:space="preserve"> </w:t>
      </w:r>
      <w:r w:rsidRPr="00B52752">
        <w:rPr>
          <w:sz w:val="18"/>
          <w:szCs w:val="18"/>
        </w:rPr>
        <w:t>1.</w:t>
      </w:r>
      <w:r w:rsidR="00315F7D" w:rsidRPr="00B52752">
        <w:rPr>
          <w:sz w:val="18"/>
          <w:szCs w:val="18"/>
        </w:rPr>
        <w:t>2</w:t>
      </w:r>
      <w:r w:rsidR="003961F9">
        <w:rPr>
          <w:sz w:val="18"/>
          <w:szCs w:val="18"/>
        </w:rPr>
        <w:t>.</w:t>
      </w:r>
      <w:r w:rsidR="00315F7D" w:rsidRPr="00B52752">
        <w:rPr>
          <w:sz w:val="18"/>
          <w:szCs w:val="18"/>
        </w:rPr>
        <w:t xml:space="preserve"> </w:t>
      </w:r>
      <w:r w:rsidRPr="00B52752">
        <w:rPr>
          <w:sz w:val="18"/>
          <w:szCs w:val="18"/>
        </w:rPr>
        <w:t>цих Правил.</w:t>
      </w:r>
    </w:p>
    <w:p w14:paraId="6C267EFF" w14:textId="50B65A3A" w:rsidR="007558F1" w:rsidRPr="00B52752" w:rsidRDefault="007558F1" w:rsidP="00B52752">
      <w:pPr>
        <w:numPr>
          <w:ilvl w:val="1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Учасниками Акції не визнаються </w:t>
      </w:r>
      <w:r w:rsidR="003961F9">
        <w:rPr>
          <w:sz w:val="18"/>
          <w:szCs w:val="18"/>
        </w:rPr>
        <w:t>та</w:t>
      </w:r>
      <w:r w:rsidRPr="00B52752">
        <w:rPr>
          <w:sz w:val="18"/>
          <w:szCs w:val="18"/>
        </w:rPr>
        <w:t xml:space="preserve"> не мають права брати участь в Акції:</w:t>
      </w:r>
    </w:p>
    <w:p w14:paraId="1BE2DBCC" w14:textId="7EB031D1" w:rsidR="00E82D88" w:rsidRPr="00B52752" w:rsidRDefault="004B5291" w:rsidP="00B52752">
      <w:pPr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ю</w:t>
      </w:r>
      <w:r w:rsidR="00E82D88" w:rsidRPr="00B52752">
        <w:rPr>
          <w:sz w:val="18"/>
          <w:szCs w:val="18"/>
        </w:rPr>
        <w:t>ридичні особи;</w:t>
      </w:r>
    </w:p>
    <w:p w14:paraId="6916EEF5" w14:textId="48741B75" w:rsidR="007558F1" w:rsidRPr="00B52752" w:rsidRDefault="004B5291" w:rsidP="00B52752">
      <w:pPr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7558F1" w:rsidRPr="00B52752">
        <w:rPr>
          <w:sz w:val="18"/>
          <w:szCs w:val="18"/>
        </w:rPr>
        <w:t>соби, яким на</w:t>
      </w:r>
      <w:r w:rsidR="009A5AE6" w:rsidRPr="00B52752">
        <w:rPr>
          <w:sz w:val="18"/>
          <w:szCs w:val="18"/>
        </w:rPr>
        <w:t xml:space="preserve"> дату початку </w:t>
      </w:r>
      <w:r w:rsidR="007558F1" w:rsidRPr="00B52752">
        <w:rPr>
          <w:sz w:val="18"/>
          <w:szCs w:val="18"/>
        </w:rPr>
        <w:t xml:space="preserve">Акції не виповнилося </w:t>
      </w:r>
      <w:r w:rsidR="00567F80" w:rsidRPr="00B52752">
        <w:rPr>
          <w:sz w:val="18"/>
          <w:szCs w:val="18"/>
        </w:rPr>
        <w:t>18</w:t>
      </w:r>
      <w:r w:rsidR="007558F1" w:rsidRPr="00B52752">
        <w:rPr>
          <w:sz w:val="18"/>
          <w:szCs w:val="18"/>
        </w:rPr>
        <w:t xml:space="preserve"> років;</w:t>
      </w:r>
    </w:p>
    <w:p w14:paraId="2FDA22A5" w14:textId="294E2D26" w:rsidR="007558F1" w:rsidRPr="00B52752" w:rsidRDefault="004B5291" w:rsidP="00B52752">
      <w:pPr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7558F1" w:rsidRPr="00B52752">
        <w:rPr>
          <w:sz w:val="18"/>
          <w:szCs w:val="18"/>
        </w:rPr>
        <w:t>соби, як</w:t>
      </w:r>
      <w:r w:rsidR="00D35758" w:rsidRPr="00B52752">
        <w:rPr>
          <w:sz w:val="18"/>
          <w:szCs w:val="18"/>
        </w:rPr>
        <w:t>і</w:t>
      </w:r>
      <w:r w:rsidR="007558F1" w:rsidRPr="00B52752">
        <w:rPr>
          <w:sz w:val="18"/>
          <w:szCs w:val="18"/>
        </w:rPr>
        <w:t xml:space="preserve"> не виконали умов цих Правил;</w:t>
      </w:r>
    </w:p>
    <w:p w14:paraId="5E6FCE29" w14:textId="72D5E2E0" w:rsidR="00F9357D" w:rsidRPr="00B52752" w:rsidRDefault="004B5291" w:rsidP="00B52752">
      <w:pPr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E013D9" w:rsidRPr="00B52752">
        <w:rPr>
          <w:sz w:val="18"/>
          <w:szCs w:val="18"/>
        </w:rPr>
        <w:t>соби з частковою/неповною/обмеженою</w:t>
      </w:r>
      <w:r w:rsidR="003E451C" w:rsidRPr="00B52752">
        <w:rPr>
          <w:sz w:val="18"/>
          <w:szCs w:val="18"/>
        </w:rPr>
        <w:t xml:space="preserve"> дієздатн</w:t>
      </w:r>
      <w:r w:rsidR="00E013D9" w:rsidRPr="00B52752">
        <w:rPr>
          <w:sz w:val="18"/>
          <w:szCs w:val="18"/>
        </w:rPr>
        <w:t>істю</w:t>
      </w:r>
      <w:r w:rsidR="003E451C" w:rsidRPr="00B52752">
        <w:rPr>
          <w:sz w:val="18"/>
          <w:szCs w:val="18"/>
        </w:rPr>
        <w:t xml:space="preserve"> та/або недієздатн</w:t>
      </w:r>
      <w:r w:rsidR="00E013D9" w:rsidRPr="00B52752">
        <w:rPr>
          <w:sz w:val="18"/>
          <w:szCs w:val="18"/>
        </w:rPr>
        <w:t>і</w:t>
      </w:r>
      <w:r w:rsidR="003E451C" w:rsidRPr="00B52752">
        <w:rPr>
          <w:sz w:val="18"/>
          <w:szCs w:val="18"/>
        </w:rPr>
        <w:t xml:space="preserve"> </w:t>
      </w:r>
      <w:r w:rsidR="00E013D9" w:rsidRPr="00B52752">
        <w:rPr>
          <w:sz w:val="18"/>
          <w:szCs w:val="18"/>
        </w:rPr>
        <w:t>осо</w:t>
      </w:r>
      <w:r w:rsidR="002D4BC1" w:rsidRPr="00B52752">
        <w:rPr>
          <w:sz w:val="18"/>
          <w:szCs w:val="18"/>
        </w:rPr>
        <w:t>б</w:t>
      </w:r>
      <w:r w:rsidR="00E013D9" w:rsidRPr="00B52752">
        <w:rPr>
          <w:sz w:val="18"/>
          <w:szCs w:val="18"/>
        </w:rPr>
        <w:t>и</w:t>
      </w:r>
      <w:r w:rsidR="0000614F" w:rsidRPr="00B52752">
        <w:rPr>
          <w:sz w:val="18"/>
          <w:szCs w:val="18"/>
        </w:rPr>
        <w:t xml:space="preserve"> згідно</w:t>
      </w:r>
      <w:r w:rsidR="003E451C" w:rsidRPr="00B527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 </w:t>
      </w:r>
      <w:r w:rsidR="003E451C" w:rsidRPr="00B52752">
        <w:rPr>
          <w:sz w:val="18"/>
          <w:szCs w:val="18"/>
        </w:rPr>
        <w:t>чинн</w:t>
      </w:r>
      <w:r>
        <w:rPr>
          <w:sz w:val="18"/>
          <w:szCs w:val="18"/>
        </w:rPr>
        <w:t>им</w:t>
      </w:r>
      <w:r w:rsidR="003E451C" w:rsidRPr="00B52752">
        <w:rPr>
          <w:sz w:val="18"/>
          <w:szCs w:val="18"/>
        </w:rPr>
        <w:t xml:space="preserve"> законодавств</w:t>
      </w:r>
      <w:r>
        <w:rPr>
          <w:sz w:val="18"/>
          <w:szCs w:val="18"/>
        </w:rPr>
        <w:t>ом</w:t>
      </w:r>
      <w:r w:rsidR="003E451C" w:rsidRPr="00B52752">
        <w:rPr>
          <w:sz w:val="18"/>
          <w:szCs w:val="18"/>
        </w:rPr>
        <w:t xml:space="preserve"> України</w:t>
      </w:r>
      <w:r>
        <w:rPr>
          <w:sz w:val="18"/>
          <w:szCs w:val="18"/>
        </w:rPr>
        <w:t>;</w:t>
      </w:r>
    </w:p>
    <w:p w14:paraId="20FF84D9" w14:textId="39AC9BDF" w:rsidR="001A6EA4" w:rsidRPr="00B52752" w:rsidRDefault="004B5291" w:rsidP="001D28DA">
      <w:pPr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і</w:t>
      </w:r>
      <w:r w:rsidR="001A6EA4" w:rsidRPr="00B52752">
        <w:rPr>
          <w:sz w:val="18"/>
          <w:szCs w:val="18"/>
        </w:rPr>
        <w:t xml:space="preserve">ноземці </w:t>
      </w:r>
      <w:r>
        <w:rPr>
          <w:sz w:val="18"/>
          <w:szCs w:val="18"/>
        </w:rPr>
        <w:t>й</w:t>
      </w:r>
      <w:r w:rsidR="001A6EA4" w:rsidRPr="00B52752">
        <w:rPr>
          <w:sz w:val="18"/>
          <w:szCs w:val="18"/>
        </w:rPr>
        <w:t xml:space="preserve"> особи без громадянства</w:t>
      </w:r>
      <w:r w:rsidR="00D40489" w:rsidRPr="00B52752">
        <w:rPr>
          <w:sz w:val="18"/>
          <w:szCs w:val="18"/>
        </w:rPr>
        <w:t xml:space="preserve">, </w:t>
      </w:r>
      <w:r w:rsidR="0002131D" w:rsidRPr="00B52752">
        <w:rPr>
          <w:sz w:val="18"/>
          <w:szCs w:val="18"/>
        </w:rPr>
        <w:t xml:space="preserve">працівники та представники </w:t>
      </w:r>
      <w:r w:rsidR="00150FC5" w:rsidRPr="00B52752">
        <w:rPr>
          <w:sz w:val="18"/>
          <w:szCs w:val="18"/>
        </w:rPr>
        <w:t>Ініціатора</w:t>
      </w:r>
      <w:r w:rsidR="0002131D" w:rsidRPr="00B52752">
        <w:rPr>
          <w:sz w:val="18"/>
          <w:szCs w:val="18"/>
        </w:rPr>
        <w:t>, Виконавц</w:t>
      </w:r>
      <w:r w:rsidR="00150FC5" w:rsidRPr="00B52752">
        <w:rPr>
          <w:sz w:val="18"/>
          <w:szCs w:val="18"/>
        </w:rPr>
        <w:t>я</w:t>
      </w:r>
      <w:r w:rsidR="0002131D" w:rsidRPr="00B52752">
        <w:rPr>
          <w:sz w:val="18"/>
          <w:szCs w:val="18"/>
        </w:rPr>
        <w:t xml:space="preserve">, та/або будь-яких інших компаній, які беруть участь </w:t>
      </w:r>
      <w:r>
        <w:rPr>
          <w:sz w:val="18"/>
          <w:szCs w:val="18"/>
        </w:rPr>
        <w:t>у</w:t>
      </w:r>
      <w:r w:rsidR="0002131D" w:rsidRPr="00B52752">
        <w:rPr>
          <w:sz w:val="18"/>
          <w:szCs w:val="18"/>
        </w:rPr>
        <w:t xml:space="preserve"> підготовці та проведенні Акції та їх</w:t>
      </w:r>
      <w:r>
        <w:rPr>
          <w:sz w:val="18"/>
          <w:szCs w:val="18"/>
        </w:rPr>
        <w:t>ні</w:t>
      </w:r>
      <w:r w:rsidR="0002131D" w:rsidRPr="00B52752">
        <w:rPr>
          <w:sz w:val="18"/>
          <w:szCs w:val="18"/>
        </w:rPr>
        <w:t xml:space="preserve"> близькі родичі (чоловік/дружина, діти, брати/сестри, батьки).</w:t>
      </w:r>
    </w:p>
    <w:p w14:paraId="3ED6637F" w14:textId="01E0B91F" w:rsidR="00681598" w:rsidRPr="00B52752" w:rsidRDefault="00B912DA" w:rsidP="00B52752">
      <w:pPr>
        <w:numPr>
          <w:ilvl w:val="1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Період проведення Акції</w:t>
      </w:r>
      <w:r w:rsidR="00327296" w:rsidRPr="00B52752">
        <w:rPr>
          <w:sz w:val="18"/>
          <w:szCs w:val="18"/>
        </w:rPr>
        <w:t xml:space="preserve"> складається з </w:t>
      </w:r>
      <w:r w:rsidR="00AD1AC8" w:rsidRPr="00B52752">
        <w:rPr>
          <w:sz w:val="18"/>
          <w:szCs w:val="18"/>
        </w:rPr>
        <w:t xml:space="preserve">двох </w:t>
      </w:r>
      <w:r w:rsidR="00327296" w:rsidRPr="00B52752">
        <w:rPr>
          <w:sz w:val="18"/>
          <w:szCs w:val="18"/>
        </w:rPr>
        <w:t>етапів</w:t>
      </w:r>
      <w:r w:rsidRPr="00B52752">
        <w:rPr>
          <w:sz w:val="18"/>
          <w:szCs w:val="18"/>
        </w:rPr>
        <w:t xml:space="preserve">: </w:t>
      </w:r>
      <w:r w:rsidR="00327296" w:rsidRPr="00B52752">
        <w:rPr>
          <w:sz w:val="18"/>
          <w:szCs w:val="18"/>
        </w:rPr>
        <w:t xml:space="preserve">початок акції </w:t>
      </w:r>
      <w:r w:rsidRPr="00B52752">
        <w:rPr>
          <w:sz w:val="18"/>
          <w:szCs w:val="18"/>
        </w:rPr>
        <w:t xml:space="preserve">з </w:t>
      </w:r>
      <w:r w:rsidR="00B07E39" w:rsidRPr="00B52752">
        <w:rPr>
          <w:sz w:val="18"/>
          <w:szCs w:val="18"/>
        </w:rPr>
        <w:t>9</w:t>
      </w:r>
      <w:r w:rsidR="009A5AE6" w:rsidRPr="00B52752">
        <w:rPr>
          <w:sz w:val="18"/>
          <w:szCs w:val="18"/>
        </w:rPr>
        <w:t>:0</w:t>
      </w:r>
      <w:r w:rsidR="00B07E39" w:rsidRPr="00B52752">
        <w:rPr>
          <w:sz w:val="18"/>
          <w:szCs w:val="18"/>
        </w:rPr>
        <w:t>0</w:t>
      </w:r>
      <w:r w:rsidR="009A5AE6" w:rsidRPr="00B52752">
        <w:rPr>
          <w:sz w:val="18"/>
          <w:szCs w:val="18"/>
        </w:rPr>
        <w:t xml:space="preserve"> год </w:t>
      </w:r>
      <w:r w:rsidR="00C07DB8" w:rsidRPr="00B52752">
        <w:rPr>
          <w:sz w:val="18"/>
          <w:szCs w:val="18"/>
        </w:rPr>
        <w:t>02</w:t>
      </w:r>
      <w:r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C711F7" w:rsidRPr="00B52752">
        <w:rPr>
          <w:sz w:val="18"/>
          <w:szCs w:val="18"/>
        </w:rPr>
        <w:t>9</w:t>
      </w:r>
      <w:r w:rsidRPr="00B52752">
        <w:rPr>
          <w:sz w:val="18"/>
          <w:szCs w:val="18"/>
        </w:rPr>
        <w:t>.</w:t>
      </w:r>
      <w:r w:rsidR="00F56BB7" w:rsidRPr="00B52752">
        <w:rPr>
          <w:sz w:val="18"/>
          <w:szCs w:val="18"/>
        </w:rPr>
        <w:t>201</w:t>
      </w:r>
      <w:r w:rsidR="00F94D4D" w:rsidRPr="00B52752">
        <w:rPr>
          <w:sz w:val="18"/>
          <w:szCs w:val="18"/>
        </w:rPr>
        <w:t>9</w:t>
      </w:r>
      <w:r w:rsidR="004B5291">
        <w:rPr>
          <w:sz w:val="18"/>
          <w:szCs w:val="18"/>
        </w:rPr>
        <w:t> </w:t>
      </w:r>
      <w:r w:rsidR="00F56BB7" w:rsidRPr="00B52752">
        <w:rPr>
          <w:sz w:val="18"/>
          <w:szCs w:val="18"/>
        </w:rPr>
        <w:t>р</w:t>
      </w:r>
      <w:r w:rsidR="0085627F" w:rsidRPr="00B52752">
        <w:rPr>
          <w:sz w:val="18"/>
          <w:szCs w:val="18"/>
        </w:rPr>
        <w:t>.</w:t>
      </w:r>
      <w:r w:rsidRPr="00B52752">
        <w:rPr>
          <w:sz w:val="18"/>
          <w:szCs w:val="18"/>
        </w:rPr>
        <w:t xml:space="preserve"> </w:t>
      </w:r>
      <w:r w:rsidR="004B5291">
        <w:rPr>
          <w:sz w:val="18"/>
          <w:szCs w:val="18"/>
        </w:rPr>
        <w:t>д</w:t>
      </w:r>
      <w:r w:rsidRPr="00B52752">
        <w:rPr>
          <w:sz w:val="18"/>
          <w:szCs w:val="18"/>
        </w:rPr>
        <w:t xml:space="preserve">о </w:t>
      </w:r>
      <w:r w:rsidR="009A5AE6" w:rsidRPr="00B52752">
        <w:rPr>
          <w:sz w:val="18"/>
          <w:szCs w:val="18"/>
        </w:rPr>
        <w:t xml:space="preserve">23:59 год </w:t>
      </w:r>
      <w:r w:rsidR="004B5291">
        <w:rPr>
          <w:sz w:val="18"/>
          <w:szCs w:val="18"/>
        </w:rPr>
        <w:t>30</w:t>
      </w:r>
      <w:r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126CC0" w:rsidRPr="00B52752">
        <w:rPr>
          <w:sz w:val="18"/>
          <w:szCs w:val="18"/>
        </w:rPr>
        <w:t>9</w:t>
      </w:r>
      <w:r w:rsidRPr="00B52752">
        <w:rPr>
          <w:sz w:val="18"/>
          <w:szCs w:val="18"/>
        </w:rPr>
        <w:t>.</w:t>
      </w:r>
      <w:r w:rsidR="00F56BB7" w:rsidRPr="00B52752">
        <w:rPr>
          <w:sz w:val="18"/>
          <w:szCs w:val="18"/>
        </w:rPr>
        <w:t>20</w:t>
      </w:r>
      <w:r w:rsidR="00F94D4D" w:rsidRPr="00B52752">
        <w:rPr>
          <w:sz w:val="18"/>
          <w:szCs w:val="18"/>
        </w:rPr>
        <w:t>19</w:t>
      </w:r>
      <w:r w:rsidR="004B5291">
        <w:rPr>
          <w:sz w:val="18"/>
          <w:szCs w:val="18"/>
        </w:rPr>
        <w:t> </w:t>
      </w:r>
      <w:r w:rsidR="00F56BB7" w:rsidRPr="00B52752">
        <w:rPr>
          <w:sz w:val="18"/>
          <w:szCs w:val="18"/>
        </w:rPr>
        <w:t>р</w:t>
      </w:r>
      <w:r w:rsidR="0085627F" w:rsidRPr="00B52752">
        <w:rPr>
          <w:sz w:val="18"/>
          <w:szCs w:val="18"/>
        </w:rPr>
        <w:t>.</w:t>
      </w:r>
      <w:r w:rsidRPr="00B52752">
        <w:rPr>
          <w:sz w:val="18"/>
          <w:szCs w:val="18"/>
        </w:rPr>
        <w:t xml:space="preserve"> включно (да</w:t>
      </w:r>
      <w:r w:rsidR="00891F10" w:rsidRPr="00B52752">
        <w:rPr>
          <w:sz w:val="18"/>
          <w:szCs w:val="18"/>
        </w:rPr>
        <w:t>лі – «</w:t>
      </w:r>
      <w:r w:rsidR="00891F10" w:rsidRPr="001D28DA">
        <w:rPr>
          <w:bCs/>
          <w:sz w:val="18"/>
          <w:szCs w:val="18"/>
        </w:rPr>
        <w:t>Період проведення Акції</w:t>
      </w:r>
      <w:r w:rsidR="00891F10" w:rsidRPr="00B52752">
        <w:rPr>
          <w:sz w:val="18"/>
          <w:szCs w:val="18"/>
        </w:rPr>
        <w:t>»)</w:t>
      </w:r>
      <w:r w:rsidR="00681598" w:rsidRPr="00B52752">
        <w:rPr>
          <w:sz w:val="18"/>
          <w:szCs w:val="18"/>
        </w:rPr>
        <w:t xml:space="preserve">, що складається з </w:t>
      </w:r>
      <w:r w:rsidR="004B5291">
        <w:rPr>
          <w:sz w:val="18"/>
          <w:szCs w:val="18"/>
        </w:rPr>
        <w:t>таких</w:t>
      </w:r>
      <w:r w:rsidR="004B5291" w:rsidRPr="00B52752">
        <w:rPr>
          <w:sz w:val="18"/>
          <w:szCs w:val="18"/>
        </w:rPr>
        <w:t xml:space="preserve"> </w:t>
      </w:r>
      <w:r w:rsidR="00681598" w:rsidRPr="00B52752">
        <w:rPr>
          <w:sz w:val="18"/>
          <w:szCs w:val="18"/>
        </w:rPr>
        <w:t>етапів Акції:</w:t>
      </w:r>
    </w:p>
    <w:p w14:paraId="41B3C9A7" w14:textId="30FE7E6A" w:rsidR="00681598" w:rsidRPr="00B52752" w:rsidRDefault="004B5291" w:rsidP="00B52752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681598" w:rsidRPr="00B52752">
        <w:rPr>
          <w:sz w:val="18"/>
          <w:szCs w:val="18"/>
        </w:rPr>
        <w:t xml:space="preserve"> </w:t>
      </w:r>
      <w:r w:rsidR="00C07DB8" w:rsidRPr="00B52752">
        <w:rPr>
          <w:bCs/>
          <w:sz w:val="18"/>
          <w:szCs w:val="18"/>
        </w:rPr>
        <w:t>0</w:t>
      </w:r>
      <w:r w:rsidR="00C74EE2" w:rsidRPr="00B52752">
        <w:rPr>
          <w:bCs/>
          <w:sz w:val="18"/>
          <w:szCs w:val="18"/>
        </w:rPr>
        <w:t>2</w:t>
      </w:r>
      <w:r w:rsidR="00681598"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C711F7" w:rsidRPr="00B52752">
        <w:rPr>
          <w:sz w:val="18"/>
          <w:szCs w:val="18"/>
        </w:rPr>
        <w:t>9</w:t>
      </w:r>
      <w:r w:rsidR="00681598" w:rsidRPr="00B52752">
        <w:rPr>
          <w:sz w:val="18"/>
          <w:szCs w:val="18"/>
        </w:rPr>
        <w:t>.201</w:t>
      </w:r>
      <w:r w:rsidR="00F94D4D" w:rsidRPr="00B52752">
        <w:rPr>
          <w:sz w:val="18"/>
          <w:szCs w:val="18"/>
        </w:rPr>
        <w:t>9</w:t>
      </w:r>
      <w:r>
        <w:rPr>
          <w:sz w:val="18"/>
          <w:szCs w:val="18"/>
        </w:rPr>
        <w:t xml:space="preserve"> – </w:t>
      </w:r>
      <w:r w:rsidR="00C711F7" w:rsidRPr="00B52752">
        <w:rPr>
          <w:sz w:val="18"/>
          <w:szCs w:val="18"/>
        </w:rPr>
        <w:t>15</w:t>
      </w:r>
      <w:r w:rsidR="00681598"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C74EE2" w:rsidRPr="00B52752">
        <w:rPr>
          <w:sz w:val="18"/>
          <w:szCs w:val="18"/>
        </w:rPr>
        <w:t>9</w:t>
      </w:r>
      <w:r w:rsidR="00681598" w:rsidRPr="00B52752">
        <w:rPr>
          <w:sz w:val="18"/>
          <w:szCs w:val="18"/>
        </w:rPr>
        <w:t>.201</w:t>
      </w:r>
      <w:r w:rsidR="00F94D4D" w:rsidRPr="00B52752">
        <w:rPr>
          <w:sz w:val="18"/>
          <w:szCs w:val="18"/>
        </w:rPr>
        <w:t>9</w:t>
      </w:r>
      <w:r w:rsidR="00327296" w:rsidRPr="00B52752">
        <w:rPr>
          <w:sz w:val="18"/>
          <w:szCs w:val="18"/>
        </w:rPr>
        <w:t xml:space="preserve"> – перший етап</w:t>
      </w:r>
      <w:r>
        <w:rPr>
          <w:sz w:val="18"/>
          <w:szCs w:val="18"/>
        </w:rPr>
        <w:t>,</w:t>
      </w:r>
      <w:r w:rsidR="00327296" w:rsidRPr="00B52752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B52752">
        <w:rPr>
          <w:sz w:val="18"/>
          <w:szCs w:val="18"/>
        </w:rPr>
        <w:t xml:space="preserve"> </w:t>
      </w:r>
      <w:r w:rsidR="00327296" w:rsidRPr="00B52752">
        <w:rPr>
          <w:sz w:val="18"/>
          <w:szCs w:val="18"/>
        </w:rPr>
        <w:t>якому розігрувати</w:t>
      </w:r>
      <w:r>
        <w:rPr>
          <w:sz w:val="18"/>
          <w:szCs w:val="18"/>
        </w:rPr>
        <w:t>муть</w:t>
      </w:r>
      <w:r w:rsidR="00327296" w:rsidRPr="00B52752">
        <w:rPr>
          <w:sz w:val="18"/>
          <w:szCs w:val="18"/>
        </w:rPr>
        <w:t xml:space="preserve">ся </w:t>
      </w:r>
      <w:r w:rsidR="004D558F" w:rsidRPr="00B52752">
        <w:rPr>
          <w:sz w:val="18"/>
          <w:szCs w:val="18"/>
        </w:rPr>
        <w:t xml:space="preserve">подарункові сертифікати номіналом 500 грн </w:t>
      </w:r>
      <w:r>
        <w:rPr>
          <w:sz w:val="18"/>
          <w:szCs w:val="18"/>
        </w:rPr>
        <w:t>(</w:t>
      </w:r>
      <w:r w:rsidR="00126CC0" w:rsidRPr="00B52752">
        <w:rPr>
          <w:sz w:val="18"/>
          <w:szCs w:val="18"/>
        </w:rPr>
        <w:t>2</w:t>
      </w:r>
      <w:r w:rsidR="004D558F" w:rsidRPr="00B52752">
        <w:rPr>
          <w:sz w:val="18"/>
          <w:szCs w:val="18"/>
        </w:rPr>
        <w:t>00 шт.</w:t>
      </w:r>
      <w:r>
        <w:rPr>
          <w:sz w:val="18"/>
          <w:szCs w:val="18"/>
        </w:rPr>
        <w:t>);</w:t>
      </w:r>
    </w:p>
    <w:p w14:paraId="60D80ED1" w14:textId="4352078B" w:rsidR="00C711F7" w:rsidRPr="00B52752" w:rsidRDefault="004B5291" w:rsidP="00B52752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="00681598" w:rsidRPr="00B52752">
        <w:rPr>
          <w:sz w:val="18"/>
          <w:szCs w:val="18"/>
        </w:rPr>
        <w:t xml:space="preserve"> </w:t>
      </w:r>
      <w:r w:rsidR="00C711F7" w:rsidRPr="00B52752">
        <w:rPr>
          <w:sz w:val="18"/>
          <w:szCs w:val="18"/>
        </w:rPr>
        <w:t>16</w:t>
      </w:r>
      <w:r w:rsidR="00681598"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C74EE2" w:rsidRPr="00B52752">
        <w:rPr>
          <w:sz w:val="18"/>
          <w:szCs w:val="18"/>
        </w:rPr>
        <w:t>9</w:t>
      </w:r>
      <w:r w:rsidR="00681598" w:rsidRPr="00B52752">
        <w:rPr>
          <w:sz w:val="18"/>
          <w:szCs w:val="18"/>
        </w:rPr>
        <w:t>.201</w:t>
      </w:r>
      <w:r w:rsidR="00F94D4D" w:rsidRPr="00B52752">
        <w:rPr>
          <w:sz w:val="18"/>
          <w:szCs w:val="18"/>
        </w:rPr>
        <w:t>9</w:t>
      </w:r>
      <w:r>
        <w:rPr>
          <w:sz w:val="18"/>
          <w:szCs w:val="18"/>
        </w:rPr>
        <w:t xml:space="preserve"> – </w:t>
      </w:r>
      <w:r w:rsidR="00C07DB8" w:rsidRPr="00B52752">
        <w:rPr>
          <w:bCs/>
          <w:sz w:val="18"/>
          <w:szCs w:val="18"/>
        </w:rPr>
        <w:t>29</w:t>
      </w:r>
      <w:r w:rsidR="00681598" w:rsidRPr="00B52752">
        <w:rPr>
          <w:sz w:val="18"/>
          <w:szCs w:val="18"/>
        </w:rPr>
        <w:t>.</w:t>
      </w:r>
      <w:r w:rsidR="00F94D4D" w:rsidRPr="00B52752">
        <w:rPr>
          <w:sz w:val="18"/>
          <w:szCs w:val="18"/>
        </w:rPr>
        <w:t>0</w:t>
      </w:r>
      <w:r w:rsidR="00126CC0" w:rsidRPr="00B52752">
        <w:rPr>
          <w:sz w:val="18"/>
          <w:szCs w:val="18"/>
        </w:rPr>
        <w:t>9</w:t>
      </w:r>
      <w:r w:rsidR="00681598" w:rsidRPr="00B52752">
        <w:rPr>
          <w:sz w:val="18"/>
          <w:szCs w:val="18"/>
        </w:rPr>
        <w:t>.201</w:t>
      </w:r>
      <w:r w:rsidR="00F94D4D" w:rsidRPr="00B52752">
        <w:rPr>
          <w:sz w:val="18"/>
          <w:szCs w:val="18"/>
        </w:rPr>
        <w:t>9</w:t>
      </w:r>
      <w:r w:rsidR="00327296" w:rsidRPr="00B52752">
        <w:rPr>
          <w:sz w:val="18"/>
          <w:szCs w:val="18"/>
        </w:rPr>
        <w:t xml:space="preserve"> – другий етап акції</w:t>
      </w:r>
      <w:r>
        <w:rPr>
          <w:sz w:val="18"/>
          <w:szCs w:val="18"/>
        </w:rPr>
        <w:t>, в</w:t>
      </w:r>
      <w:r w:rsidR="00327296" w:rsidRPr="00B52752">
        <w:rPr>
          <w:sz w:val="18"/>
          <w:szCs w:val="18"/>
        </w:rPr>
        <w:t xml:space="preserve"> якому розігрувати</w:t>
      </w:r>
      <w:r>
        <w:rPr>
          <w:sz w:val="18"/>
          <w:szCs w:val="18"/>
        </w:rPr>
        <w:t>муть</w:t>
      </w:r>
      <w:r w:rsidR="00327296" w:rsidRPr="00B52752">
        <w:rPr>
          <w:sz w:val="18"/>
          <w:szCs w:val="18"/>
        </w:rPr>
        <w:t xml:space="preserve">ся </w:t>
      </w:r>
      <w:r w:rsidR="004D558F" w:rsidRPr="00B52752">
        <w:rPr>
          <w:sz w:val="18"/>
          <w:szCs w:val="18"/>
        </w:rPr>
        <w:t xml:space="preserve">подарункові сертифікати номіналом 500 грн </w:t>
      </w:r>
      <w:r>
        <w:rPr>
          <w:sz w:val="18"/>
          <w:szCs w:val="18"/>
        </w:rPr>
        <w:t>(</w:t>
      </w:r>
      <w:r w:rsidR="00126CC0" w:rsidRPr="00B52752">
        <w:rPr>
          <w:sz w:val="18"/>
          <w:szCs w:val="18"/>
        </w:rPr>
        <w:t>2</w:t>
      </w:r>
      <w:r w:rsidR="004D558F" w:rsidRPr="00B52752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="004D558F" w:rsidRPr="00B52752">
        <w:rPr>
          <w:sz w:val="18"/>
          <w:szCs w:val="18"/>
        </w:rPr>
        <w:t>шт.</w:t>
      </w:r>
      <w:r>
        <w:rPr>
          <w:sz w:val="18"/>
          <w:szCs w:val="18"/>
        </w:rPr>
        <w:t>).</w:t>
      </w:r>
    </w:p>
    <w:p w14:paraId="792E7534" w14:textId="48601973" w:rsidR="004D558F" w:rsidRPr="00B52752" w:rsidRDefault="00C711F7" w:rsidP="001D28DA">
      <w:pPr>
        <w:ind w:left="567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Головний Подарунок</w:t>
      </w:r>
      <w:r w:rsidR="004D558F" w:rsidRPr="00B52752">
        <w:rPr>
          <w:sz w:val="18"/>
          <w:szCs w:val="18"/>
        </w:rPr>
        <w:t xml:space="preserve"> </w:t>
      </w:r>
      <w:r w:rsidR="004B5291">
        <w:rPr>
          <w:sz w:val="18"/>
          <w:szCs w:val="18"/>
        </w:rPr>
        <w:t xml:space="preserve">– </w:t>
      </w:r>
      <w:proofErr w:type="spellStart"/>
      <w:r w:rsidR="004B5291">
        <w:rPr>
          <w:sz w:val="18"/>
          <w:szCs w:val="18"/>
        </w:rPr>
        <w:t>і</w:t>
      </w:r>
      <w:r w:rsidR="004D558F" w:rsidRPr="00B52752">
        <w:rPr>
          <w:sz w:val="18"/>
          <w:szCs w:val="18"/>
        </w:rPr>
        <w:t>P</w:t>
      </w:r>
      <w:r w:rsidR="004B5291" w:rsidRPr="00B52752">
        <w:rPr>
          <w:sz w:val="18"/>
          <w:szCs w:val="18"/>
        </w:rPr>
        <w:t>hone</w:t>
      </w:r>
      <w:proofErr w:type="spellEnd"/>
      <w:r w:rsidR="004D558F" w:rsidRPr="00B52752">
        <w:rPr>
          <w:sz w:val="18"/>
          <w:szCs w:val="18"/>
        </w:rPr>
        <w:t xml:space="preserve"> X</w:t>
      </w:r>
      <w:r w:rsidR="004B5291">
        <w:rPr>
          <w:sz w:val="18"/>
          <w:szCs w:val="18"/>
        </w:rPr>
        <w:t xml:space="preserve"> </w:t>
      </w:r>
      <w:r w:rsidR="004D558F" w:rsidRPr="00B52752">
        <w:rPr>
          <w:sz w:val="18"/>
          <w:szCs w:val="18"/>
        </w:rPr>
        <w:t>256</w:t>
      </w:r>
      <w:r w:rsidR="004B5291">
        <w:rPr>
          <w:sz w:val="18"/>
          <w:szCs w:val="18"/>
        </w:rPr>
        <w:t xml:space="preserve"> </w:t>
      </w:r>
      <w:r w:rsidR="004D558F" w:rsidRPr="00B52752">
        <w:rPr>
          <w:sz w:val="18"/>
          <w:szCs w:val="18"/>
        </w:rPr>
        <w:t>GB</w:t>
      </w:r>
      <w:r w:rsidR="002C59AB" w:rsidRPr="00B52752">
        <w:rPr>
          <w:sz w:val="18"/>
          <w:szCs w:val="18"/>
        </w:rPr>
        <w:t xml:space="preserve"> </w:t>
      </w:r>
      <w:r w:rsidR="004B5291">
        <w:rPr>
          <w:sz w:val="18"/>
          <w:szCs w:val="18"/>
        </w:rPr>
        <w:t>(</w:t>
      </w:r>
      <w:r w:rsidR="002C59AB" w:rsidRPr="00B52752">
        <w:rPr>
          <w:sz w:val="18"/>
          <w:szCs w:val="18"/>
        </w:rPr>
        <w:t>1 шт.</w:t>
      </w:r>
      <w:r w:rsidR="004B5291">
        <w:rPr>
          <w:sz w:val="18"/>
          <w:szCs w:val="18"/>
        </w:rPr>
        <w:t>)</w:t>
      </w:r>
      <w:r w:rsidRPr="00B52752">
        <w:rPr>
          <w:sz w:val="18"/>
          <w:szCs w:val="18"/>
        </w:rPr>
        <w:t xml:space="preserve"> </w:t>
      </w:r>
      <w:r w:rsidR="004B5291">
        <w:rPr>
          <w:sz w:val="18"/>
          <w:szCs w:val="18"/>
        </w:rPr>
        <w:t xml:space="preserve">– </w:t>
      </w:r>
      <w:r w:rsidRPr="00B52752">
        <w:rPr>
          <w:sz w:val="18"/>
          <w:szCs w:val="18"/>
        </w:rPr>
        <w:t xml:space="preserve">буде розіграно після завершення </w:t>
      </w:r>
      <w:r w:rsidR="00A53505" w:rsidRPr="00B52752">
        <w:rPr>
          <w:sz w:val="18"/>
          <w:szCs w:val="18"/>
        </w:rPr>
        <w:t>Періоду Акції</w:t>
      </w:r>
      <w:r w:rsidR="004B5291">
        <w:rPr>
          <w:sz w:val="18"/>
          <w:szCs w:val="18"/>
        </w:rPr>
        <w:t>.</w:t>
      </w:r>
    </w:p>
    <w:p w14:paraId="2668590C" w14:textId="3102112D" w:rsidR="00556807" w:rsidRPr="00B52752" w:rsidRDefault="009E3ED5" w:rsidP="00B52752">
      <w:pPr>
        <w:numPr>
          <w:ilvl w:val="1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Акція діє на всій території України, за </w:t>
      </w:r>
      <w:r w:rsidR="004B5291">
        <w:rPr>
          <w:sz w:val="18"/>
          <w:szCs w:val="18"/>
        </w:rPr>
        <w:t>винятком</w:t>
      </w:r>
      <w:r w:rsidR="004B5291" w:rsidRPr="00B52752">
        <w:rPr>
          <w:sz w:val="18"/>
          <w:szCs w:val="18"/>
        </w:rPr>
        <w:t xml:space="preserve"> </w:t>
      </w:r>
      <w:r w:rsidRPr="00B52752">
        <w:rPr>
          <w:sz w:val="18"/>
          <w:szCs w:val="18"/>
        </w:rPr>
        <w:t xml:space="preserve">тимчасово окупованих територій Донецької та Луганської областей (згідно </w:t>
      </w:r>
      <w:r w:rsidR="004B5291">
        <w:rPr>
          <w:sz w:val="18"/>
          <w:szCs w:val="18"/>
        </w:rPr>
        <w:t xml:space="preserve">із </w:t>
      </w:r>
      <w:r w:rsidRPr="00B52752">
        <w:rPr>
          <w:sz w:val="18"/>
          <w:szCs w:val="18"/>
        </w:rPr>
        <w:t>Закон</w:t>
      </w:r>
      <w:r w:rsidR="004B5291">
        <w:rPr>
          <w:sz w:val="18"/>
          <w:szCs w:val="18"/>
        </w:rPr>
        <w:t>ом</w:t>
      </w:r>
      <w:r w:rsidRPr="00B52752">
        <w:rPr>
          <w:sz w:val="18"/>
          <w:szCs w:val="18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 18.01.2018 № 2268-VIII, у тому числі, відповідно до переліку затвердженого Розпорядженням Кабінету Міністрів України №</w:t>
      </w:r>
      <w:r w:rsidR="004B5291">
        <w:rPr>
          <w:sz w:val="18"/>
          <w:szCs w:val="18"/>
        </w:rPr>
        <w:t> </w:t>
      </w:r>
      <w:r w:rsidRPr="00B52752">
        <w:rPr>
          <w:sz w:val="18"/>
          <w:szCs w:val="18"/>
        </w:rPr>
        <w:t>1085-р від 07.11.2014 р</w:t>
      </w:r>
      <w:r w:rsidR="004B5291">
        <w:rPr>
          <w:sz w:val="18"/>
          <w:szCs w:val="18"/>
        </w:rPr>
        <w:t>.</w:t>
      </w:r>
      <w:r w:rsidRPr="00B52752">
        <w:rPr>
          <w:sz w:val="18"/>
          <w:szCs w:val="18"/>
        </w:rPr>
        <w:t xml:space="preserve">), тимчасово окупованої території АР Крим (згідно </w:t>
      </w:r>
      <w:r w:rsidR="004B5291">
        <w:rPr>
          <w:sz w:val="18"/>
          <w:szCs w:val="18"/>
        </w:rPr>
        <w:t xml:space="preserve">із </w:t>
      </w:r>
      <w:r w:rsidRPr="00B52752">
        <w:rPr>
          <w:sz w:val="18"/>
          <w:szCs w:val="18"/>
        </w:rPr>
        <w:t>Закон</w:t>
      </w:r>
      <w:r w:rsidR="004B5291">
        <w:rPr>
          <w:sz w:val="18"/>
          <w:szCs w:val="18"/>
        </w:rPr>
        <w:t>ом</w:t>
      </w:r>
      <w:r w:rsidRPr="00B52752">
        <w:rPr>
          <w:sz w:val="18"/>
          <w:szCs w:val="18"/>
        </w:rPr>
        <w:t xml:space="preserve"> України «Про забезпечення прав і свобод громадян та правовий режим на тимчасово окупованій території України» від 15.04.2014 № 1207-VII).</w:t>
      </w:r>
    </w:p>
    <w:p w14:paraId="184526CD" w14:textId="148982B2" w:rsidR="00B45392" w:rsidRPr="00B52752" w:rsidRDefault="00B45392" w:rsidP="00B52752">
      <w:pPr>
        <w:pStyle w:val="NormalWeb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Для участі в Акції Учасник Акції повинен </w:t>
      </w:r>
      <w:r w:rsidR="00D03E38" w:rsidRPr="00B52752">
        <w:rPr>
          <w:sz w:val="18"/>
          <w:szCs w:val="18"/>
        </w:rPr>
        <w:t>здійснити оплату</w:t>
      </w:r>
      <w:r w:rsidR="00F3760D" w:rsidRPr="00B52752">
        <w:rPr>
          <w:sz w:val="18"/>
          <w:szCs w:val="18"/>
        </w:rPr>
        <w:t xml:space="preserve"> онлайн</w:t>
      </w:r>
      <w:r w:rsidR="004B5291">
        <w:rPr>
          <w:sz w:val="18"/>
          <w:szCs w:val="18"/>
        </w:rPr>
        <w:t>,</w:t>
      </w:r>
      <w:r w:rsidR="00D03E38" w:rsidRPr="00B52752">
        <w:rPr>
          <w:sz w:val="18"/>
          <w:szCs w:val="18"/>
        </w:rPr>
        <w:t xml:space="preserve"> </w:t>
      </w:r>
      <w:r w:rsidR="000051C0" w:rsidRPr="00B52752">
        <w:rPr>
          <w:sz w:val="18"/>
          <w:szCs w:val="18"/>
        </w:rPr>
        <w:t xml:space="preserve">скориставшись послугами Ініціатора (а саме: </w:t>
      </w:r>
      <w:r w:rsidR="005F2F65">
        <w:rPr>
          <w:sz w:val="18"/>
          <w:szCs w:val="18"/>
        </w:rPr>
        <w:t>п</w:t>
      </w:r>
      <w:r w:rsidR="000051C0" w:rsidRPr="00B52752">
        <w:rPr>
          <w:sz w:val="18"/>
          <w:szCs w:val="18"/>
        </w:rPr>
        <w:t xml:space="preserve">ереказ коштів «Експрес», </w:t>
      </w:r>
      <w:r w:rsidR="005F2F65">
        <w:rPr>
          <w:sz w:val="18"/>
          <w:szCs w:val="18"/>
        </w:rPr>
        <w:t>п</w:t>
      </w:r>
      <w:r w:rsidR="000051C0" w:rsidRPr="00B52752">
        <w:rPr>
          <w:sz w:val="18"/>
          <w:szCs w:val="18"/>
        </w:rPr>
        <w:t>ереказ коштів «Безготівковий», переказ коштів «Експрес Безготівковий»)</w:t>
      </w:r>
      <w:r w:rsidR="005F2F65">
        <w:rPr>
          <w:sz w:val="18"/>
          <w:szCs w:val="18"/>
        </w:rPr>
        <w:t>,</w:t>
      </w:r>
      <w:r w:rsidR="000051C0" w:rsidRPr="00B52752">
        <w:rPr>
          <w:sz w:val="18"/>
          <w:szCs w:val="18"/>
        </w:rPr>
        <w:t xml:space="preserve"> через мобільний додаток або через особистий кабінет</w:t>
      </w:r>
      <w:r w:rsidR="00A5701F" w:rsidRPr="00B52752">
        <w:rPr>
          <w:sz w:val="18"/>
          <w:szCs w:val="18"/>
        </w:rPr>
        <w:t>*</w:t>
      </w:r>
      <w:r w:rsidR="005F2F65">
        <w:rPr>
          <w:sz w:val="18"/>
          <w:szCs w:val="18"/>
        </w:rPr>
        <w:t xml:space="preserve"> і</w:t>
      </w:r>
      <w:r w:rsidR="000051C0" w:rsidRPr="00B52752">
        <w:rPr>
          <w:sz w:val="18"/>
          <w:szCs w:val="18"/>
        </w:rPr>
        <w:t xml:space="preserve"> зареєструвати факт оплати в спеціально створеній формі на сайті online.novaposhta.ua</w:t>
      </w:r>
      <w:r w:rsidR="005F2F65">
        <w:rPr>
          <w:sz w:val="18"/>
          <w:szCs w:val="18"/>
        </w:rPr>
        <w:t xml:space="preserve"> </w:t>
      </w:r>
      <w:r w:rsidR="00621473" w:rsidRPr="00B52752">
        <w:rPr>
          <w:sz w:val="18"/>
          <w:szCs w:val="18"/>
        </w:rPr>
        <w:t xml:space="preserve"> акційний період</w:t>
      </w:r>
      <w:r w:rsidR="005F2F65">
        <w:rPr>
          <w:sz w:val="18"/>
          <w:szCs w:val="18"/>
        </w:rPr>
        <w:t>,</w:t>
      </w:r>
      <w:r w:rsidR="00621473" w:rsidRPr="00B52752">
        <w:rPr>
          <w:sz w:val="18"/>
          <w:szCs w:val="18"/>
        </w:rPr>
        <w:t xml:space="preserve"> який зазначено в п. 1.3. цих Правил.</w:t>
      </w:r>
    </w:p>
    <w:p w14:paraId="2FEE51DA" w14:textId="08C5F04F" w:rsidR="00B45392" w:rsidRPr="00B52752" w:rsidRDefault="00B45392" w:rsidP="00B52752">
      <w:pPr>
        <w:pStyle w:val="NormalWeb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Назва акції «</w:t>
      </w:r>
      <w:r w:rsidR="00D03E38" w:rsidRPr="00B52752">
        <w:rPr>
          <w:sz w:val="18"/>
          <w:szCs w:val="18"/>
        </w:rPr>
        <w:t xml:space="preserve">Оплачуй </w:t>
      </w:r>
      <w:r w:rsidR="002F2B17" w:rsidRPr="00B52752">
        <w:rPr>
          <w:sz w:val="18"/>
          <w:szCs w:val="18"/>
        </w:rPr>
        <w:t>онлайн</w:t>
      </w:r>
      <w:r w:rsidR="00F94D4D" w:rsidRPr="00B52752">
        <w:rPr>
          <w:sz w:val="18"/>
          <w:szCs w:val="18"/>
        </w:rPr>
        <w:t xml:space="preserve"> – </w:t>
      </w:r>
      <w:proofErr w:type="spellStart"/>
      <w:r w:rsidR="002F2B17" w:rsidRPr="00B52752">
        <w:rPr>
          <w:sz w:val="18"/>
          <w:szCs w:val="18"/>
        </w:rPr>
        <w:t>вигравай</w:t>
      </w:r>
      <w:proofErr w:type="spellEnd"/>
      <w:r w:rsidR="00F94D4D" w:rsidRPr="00B52752">
        <w:rPr>
          <w:sz w:val="18"/>
          <w:szCs w:val="18"/>
        </w:rPr>
        <w:t xml:space="preserve"> </w:t>
      </w:r>
      <w:r w:rsidR="00616909" w:rsidRPr="00B52752">
        <w:rPr>
          <w:sz w:val="18"/>
          <w:szCs w:val="18"/>
        </w:rPr>
        <w:t>подарунки</w:t>
      </w:r>
      <w:r w:rsidRPr="00B52752">
        <w:rPr>
          <w:sz w:val="18"/>
          <w:szCs w:val="18"/>
        </w:rPr>
        <w:t xml:space="preserve">» є </w:t>
      </w:r>
      <w:r w:rsidR="00363FD0" w:rsidRPr="00B52752">
        <w:rPr>
          <w:sz w:val="18"/>
          <w:szCs w:val="18"/>
        </w:rPr>
        <w:t>рекламн</w:t>
      </w:r>
      <w:r w:rsidR="005F2F65">
        <w:rPr>
          <w:sz w:val="18"/>
          <w:szCs w:val="18"/>
        </w:rPr>
        <w:t>ою</w:t>
      </w:r>
      <w:r w:rsidRPr="00B52752">
        <w:rPr>
          <w:sz w:val="18"/>
          <w:szCs w:val="18"/>
        </w:rPr>
        <w:t xml:space="preserve">, а участь в Акції гарантує отримання </w:t>
      </w:r>
      <w:r w:rsidR="00A53505" w:rsidRPr="00B52752">
        <w:rPr>
          <w:sz w:val="18"/>
          <w:szCs w:val="18"/>
        </w:rPr>
        <w:t xml:space="preserve">Подарунків </w:t>
      </w:r>
      <w:r w:rsidRPr="00B52752">
        <w:rPr>
          <w:sz w:val="18"/>
          <w:szCs w:val="18"/>
        </w:rPr>
        <w:t>Акції</w:t>
      </w:r>
      <w:r w:rsidR="009C3DE0" w:rsidRPr="00B52752">
        <w:rPr>
          <w:sz w:val="18"/>
          <w:szCs w:val="18"/>
        </w:rPr>
        <w:t xml:space="preserve"> лише тим Учасникам, які виконали умови Правил Акції та з </w:t>
      </w:r>
      <w:r w:rsidR="005F2F65">
        <w:rPr>
          <w:sz w:val="18"/>
          <w:szCs w:val="18"/>
        </w:rPr>
        <w:t>у</w:t>
      </w:r>
      <w:r w:rsidR="009C3DE0" w:rsidRPr="00B52752">
        <w:rPr>
          <w:sz w:val="18"/>
          <w:szCs w:val="18"/>
        </w:rPr>
        <w:t>рахуванням Розділу 5</w:t>
      </w:r>
      <w:r w:rsidR="005F2F65">
        <w:rPr>
          <w:sz w:val="18"/>
          <w:szCs w:val="18"/>
        </w:rPr>
        <w:t xml:space="preserve"> цих </w:t>
      </w:r>
      <w:r w:rsidR="009C3DE0" w:rsidRPr="00B52752">
        <w:rPr>
          <w:sz w:val="18"/>
          <w:szCs w:val="18"/>
        </w:rPr>
        <w:t>Правил «Порядок визначення Переможців Акції та умови отримання Подарунків Акції»</w:t>
      </w:r>
      <w:r w:rsidRPr="00B52752">
        <w:rPr>
          <w:sz w:val="18"/>
          <w:szCs w:val="18"/>
        </w:rPr>
        <w:t>. Правила Акції не є публічною обіцянкою винагороди</w:t>
      </w:r>
      <w:r w:rsidR="009C3DE0" w:rsidRPr="00B52752">
        <w:rPr>
          <w:sz w:val="18"/>
          <w:szCs w:val="18"/>
        </w:rPr>
        <w:t xml:space="preserve"> кожному Учаснику</w:t>
      </w:r>
      <w:r w:rsidRPr="00B52752">
        <w:rPr>
          <w:sz w:val="18"/>
          <w:szCs w:val="18"/>
        </w:rPr>
        <w:t xml:space="preserve">. Учасник Акції отримує право на </w:t>
      </w:r>
      <w:r w:rsidR="00363FD0" w:rsidRPr="00B52752">
        <w:rPr>
          <w:sz w:val="18"/>
          <w:szCs w:val="18"/>
        </w:rPr>
        <w:t xml:space="preserve">участь у розіграші </w:t>
      </w:r>
      <w:r w:rsidR="00A53505" w:rsidRPr="00B52752">
        <w:rPr>
          <w:sz w:val="18"/>
          <w:szCs w:val="18"/>
        </w:rPr>
        <w:t xml:space="preserve">Подарунків </w:t>
      </w:r>
      <w:r w:rsidRPr="00B52752">
        <w:rPr>
          <w:sz w:val="18"/>
          <w:szCs w:val="18"/>
        </w:rPr>
        <w:t>на умовах цих Правил.</w:t>
      </w:r>
    </w:p>
    <w:p w14:paraId="13C15749" w14:textId="2A9ABE79" w:rsidR="00BC2EC2" w:rsidRPr="00B52752" w:rsidRDefault="00BC2EC2" w:rsidP="00B52752">
      <w:pPr>
        <w:pStyle w:val="NormalWeb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Відповідальність за розподіл </w:t>
      </w:r>
      <w:r w:rsidR="00090A2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 xml:space="preserve">одарунків </w:t>
      </w:r>
      <w:r w:rsidRPr="00B52752">
        <w:rPr>
          <w:sz w:val="18"/>
          <w:szCs w:val="18"/>
        </w:rPr>
        <w:t xml:space="preserve">Акції </w:t>
      </w:r>
      <w:r w:rsidR="00090A23">
        <w:rPr>
          <w:sz w:val="18"/>
          <w:szCs w:val="18"/>
        </w:rPr>
        <w:t>відбувається</w:t>
      </w:r>
      <w:r w:rsidRPr="00B52752">
        <w:rPr>
          <w:sz w:val="18"/>
          <w:szCs w:val="18"/>
        </w:rPr>
        <w:t xml:space="preserve"> </w:t>
      </w:r>
      <w:r w:rsidR="00090A23">
        <w:rPr>
          <w:sz w:val="18"/>
          <w:szCs w:val="18"/>
        </w:rPr>
        <w:t xml:space="preserve">таким </w:t>
      </w:r>
      <w:r w:rsidRPr="00B52752">
        <w:rPr>
          <w:sz w:val="18"/>
          <w:szCs w:val="18"/>
        </w:rPr>
        <w:t xml:space="preserve">чином: </w:t>
      </w:r>
    </w:p>
    <w:p w14:paraId="25A2A232" w14:textId="68C2A242" w:rsidR="00BC2EC2" w:rsidRPr="00B52752" w:rsidRDefault="00BC2EC2" w:rsidP="00B52752">
      <w:pPr>
        <w:pStyle w:val="NormalWeb"/>
        <w:numPr>
          <w:ilvl w:val="0"/>
          <w:numId w:val="6"/>
        </w:numPr>
        <w:tabs>
          <w:tab w:val="left" w:pos="284"/>
          <w:tab w:val="left" w:pos="426"/>
        </w:tabs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відповідальним за вручення </w:t>
      </w:r>
      <w:r w:rsidR="008F0962" w:rsidRPr="00B52752">
        <w:rPr>
          <w:sz w:val="18"/>
          <w:szCs w:val="18"/>
        </w:rPr>
        <w:t>Г</w:t>
      </w:r>
      <w:r w:rsidR="004D558F" w:rsidRPr="00B52752">
        <w:rPr>
          <w:sz w:val="18"/>
          <w:szCs w:val="18"/>
        </w:rPr>
        <w:t>оловного</w:t>
      </w:r>
      <w:r w:rsidR="0029288B" w:rsidRPr="00B52752">
        <w:rPr>
          <w:sz w:val="18"/>
          <w:szCs w:val="18"/>
        </w:rPr>
        <w:t xml:space="preserve"> </w:t>
      </w:r>
      <w:r w:rsidR="00090A2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>одарунк</w:t>
      </w:r>
      <w:r w:rsidR="00090A23">
        <w:rPr>
          <w:sz w:val="18"/>
          <w:szCs w:val="18"/>
        </w:rPr>
        <w:t>а</w:t>
      </w:r>
      <w:r w:rsidR="00616909" w:rsidRPr="00B52752">
        <w:rPr>
          <w:sz w:val="18"/>
          <w:szCs w:val="18"/>
        </w:rPr>
        <w:t xml:space="preserve"> </w:t>
      </w:r>
      <w:r w:rsidR="00090A23">
        <w:rPr>
          <w:sz w:val="18"/>
          <w:szCs w:val="18"/>
        </w:rPr>
        <w:t>П</w:t>
      </w:r>
      <w:r w:rsidRPr="00B52752">
        <w:rPr>
          <w:sz w:val="18"/>
          <w:szCs w:val="18"/>
        </w:rPr>
        <w:t>ереможц</w:t>
      </w:r>
      <w:r w:rsidR="00150FC5" w:rsidRPr="00B52752">
        <w:rPr>
          <w:sz w:val="18"/>
          <w:szCs w:val="18"/>
        </w:rPr>
        <w:t>ю</w:t>
      </w:r>
      <w:r w:rsidRPr="00B52752">
        <w:rPr>
          <w:sz w:val="18"/>
          <w:szCs w:val="18"/>
        </w:rPr>
        <w:t xml:space="preserve"> Акції у вигляді </w:t>
      </w:r>
      <w:r w:rsidR="00150FC5" w:rsidRPr="00B52752">
        <w:rPr>
          <w:sz w:val="18"/>
          <w:szCs w:val="18"/>
        </w:rPr>
        <w:t>т</w:t>
      </w:r>
      <w:r w:rsidR="00C4717E" w:rsidRPr="00B52752">
        <w:rPr>
          <w:sz w:val="18"/>
          <w:szCs w:val="18"/>
        </w:rPr>
        <w:t>елефон</w:t>
      </w:r>
      <w:r w:rsidR="00150FC5" w:rsidRPr="00B52752">
        <w:rPr>
          <w:sz w:val="18"/>
          <w:szCs w:val="18"/>
        </w:rPr>
        <w:t>у</w:t>
      </w:r>
      <w:r w:rsidR="00C4717E" w:rsidRPr="00B52752">
        <w:rPr>
          <w:sz w:val="18"/>
          <w:szCs w:val="18"/>
        </w:rPr>
        <w:t xml:space="preserve"> марки </w:t>
      </w:r>
      <w:proofErr w:type="spellStart"/>
      <w:r w:rsidR="00090A23">
        <w:rPr>
          <w:sz w:val="18"/>
          <w:szCs w:val="18"/>
        </w:rPr>
        <w:t>і</w:t>
      </w:r>
      <w:r w:rsidR="00C4717E" w:rsidRPr="00B52752">
        <w:rPr>
          <w:sz w:val="18"/>
          <w:szCs w:val="18"/>
        </w:rPr>
        <w:t>P</w:t>
      </w:r>
      <w:r w:rsidR="00090A23" w:rsidRPr="00B52752">
        <w:rPr>
          <w:sz w:val="18"/>
          <w:szCs w:val="18"/>
        </w:rPr>
        <w:t>hone</w:t>
      </w:r>
      <w:proofErr w:type="spellEnd"/>
      <w:r w:rsidR="00C4717E" w:rsidRPr="00B52752">
        <w:rPr>
          <w:sz w:val="18"/>
          <w:szCs w:val="18"/>
        </w:rPr>
        <w:t xml:space="preserve"> X</w:t>
      </w:r>
      <w:r w:rsidR="00090A23">
        <w:rPr>
          <w:sz w:val="18"/>
          <w:szCs w:val="18"/>
        </w:rPr>
        <w:t xml:space="preserve"> </w:t>
      </w:r>
      <w:r w:rsidR="00C4717E" w:rsidRPr="00B52752">
        <w:rPr>
          <w:sz w:val="18"/>
          <w:szCs w:val="18"/>
        </w:rPr>
        <w:t>256</w:t>
      </w:r>
      <w:r w:rsidR="00090A23">
        <w:rPr>
          <w:sz w:val="18"/>
          <w:szCs w:val="18"/>
        </w:rPr>
        <w:t xml:space="preserve"> </w:t>
      </w:r>
      <w:r w:rsidR="00C4717E" w:rsidRPr="00B52752">
        <w:rPr>
          <w:sz w:val="18"/>
          <w:szCs w:val="18"/>
        </w:rPr>
        <w:t>GB</w:t>
      </w:r>
      <w:r w:rsidR="00621473" w:rsidRPr="00B52752">
        <w:rPr>
          <w:sz w:val="18"/>
          <w:szCs w:val="18"/>
        </w:rPr>
        <w:t xml:space="preserve"> </w:t>
      </w:r>
      <w:r w:rsidR="00090A23">
        <w:rPr>
          <w:sz w:val="18"/>
          <w:szCs w:val="18"/>
        </w:rPr>
        <w:t>(</w:t>
      </w:r>
      <w:r w:rsidR="00C4717E" w:rsidRPr="00B52752">
        <w:rPr>
          <w:sz w:val="18"/>
          <w:szCs w:val="18"/>
        </w:rPr>
        <w:t>1</w:t>
      </w:r>
      <w:r w:rsidR="00621473" w:rsidRPr="00B52752">
        <w:rPr>
          <w:sz w:val="18"/>
          <w:szCs w:val="18"/>
        </w:rPr>
        <w:t xml:space="preserve"> шт.</w:t>
      </w:r>
      <w:r w:rsidR="00090A23">
        <w:rPr>
          <w:sz w:val="18"/>
          <w:szCs w:val="18"/>
        </w:rPr>
        <w:t>)</w:t>
      </w:r>
      <w:r w:rsidRPr="00B52752">
        <w:rPr>
          <w:sz w:val="18"/>
          <w:szCs w:val="18"/>
        </w:rPr>
        <w:t xml:space="preserve"> є </w:t>
      </w:r>
      <w:r w:rsidR="00295501" w:rsidRPr="00B52752">
        <w:rPr>
          <w:sz w:val="18"/>
          <w:szCs w:val="18"/>
        </w:rPr>
        <w:t>Виконавець</w:t>
      </w:r>
      <w:r w:rsidRPr="00B52752">
        <w:rPr>
          <w:sz w:val="18"/>
          <w:szCs w:val="18"/>
        </w:rPr>
        <w:t xml:space="preserve"> </w:t>
      </w:r>
      <w:r w:rsidR="00090A23">
        <w:rPr>
          <w:sz w:val="18"/>
          <w:szCs w:val="18"/>
        </w:rPr>
        <w:t>і</w:t>
      </w:r>
      <w:r w:rsidRPr="00B52752">
        <w:rPr>
          <w:sz w:val="18"/>
          <w:szCs w:val="18"/>
        </w:rPr>
        <w:t xml:space="preserve"> </w:t>
      </w:r>
      <w:r w:rsidR="00295501" w:rsidRPr="00B52752">
        <w:rPr>
          <w:sz w:val="18"/>
          <w:szCs w:val="18"/>
        </w:rPr>
        <w:t>його</w:t>
      </w:r>
      <w:r w:rsidRPr="00B52752">
        <w:rPr>
          <w:sz w:val="18"/>
          <w:szCs w:val="18"/>
        </w:rPr>
        <w:t xml:space="preserve"> представники; </w:t>
      </w:r>
    </w:p>
    <w:p w14:paraId="6EB5DC9C" w14:textId="32C48713" w:rsidR="00BC2EC2" w:rsidRPr="00B52752" w:rsidRDefault="00BC2EC2" w:rsidP="00B52752">
      <w:pPr>
        <w:pStyle w:val="NormalWeb"/>
        <w:numPr>
          <w:ilvl w:val="0"/>
          <w:numId w:val="6"/>
        </w:numPr>
        <w:tabs>
          <w:tab w:val="left" w:pos="284"/>
          <w:tab w:val="left" w:pos="426"/>
        </w:tabs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відповідальним за вручення </w:t>
      </w:r>
      <w:r w:rsidR="00090A2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 xml:space="preserve">одарунків </w:t>
      </w:r>
      <w:r w:rsidR="00090A23">
        <w:rPr>
          <w:sz w:val="18"/>
          <w:szCs w:val="18"/>
        </w:rPr>
        <w:t>П</w:t>
      </w:r>
      <w:r w:rsidRPr="00B52752">
        <w:rPr>
          <w:sz w:val="18"/>
          <w:szCs w:val="18"/>
        </w:rPr>
        <w:t xml:space="preserve">ереможцям Акції </w:t>
      </w:r>
      <w:r w:rsidR="00764EE3">
        <w:rPr>
          <w:sz w:val="18"/>
          <w:szCs w:val="18"/>
        </w:rPr>
        <w:t xml:space="preserve">– </w:t>
      </w:r>
      <w:r w:rsidR="00C4717E" w:rsidRPr="00B52752">
        <w:rPr>
          <w:sz w:val="18"/>
          <w:szCs w:val="18"/>
        </w:rPr>
        <w:t>подарункови</w:t>
      </w:r>
      <w:r w:rsidR="00295501" w:rsidRPr="00B52752">
        <w:rPr>
          <w:sz w:val="18"/>
          <w:szCs w:val="18"/>
        </w:rPr>
        <w:t>х</w:t>
      </w:r>
      <w:r w:rsidR="00C4717E" w:rsidRPr="00B52752">
        <w:rPr>
          <w:sz w:val="18"/>
          <w:szCs w:val="18"/>
        </w:rPr>
        <w:t xml:space="preserve"> сертифікат</w:t>
      </w:r>
      <w:r w:rsidR="00295501" w:rsidRPr="00B52752">
        <w:rPr>
          <w:sz w:val="18"/>
          <w:szCs w:val="18"/>
        </w:rPr>
        <w:t>ів</w:t>
      </w:r>
      <w:r w:rsidR="00C4717E" w:rsidRPr="00B52752">
        <w:rPr>
          <w:sz w:val="18"/>
          <w:szCs w:val="18"/>
        </w:rPr>
        <w:t xml:space="preserve"> номіналом 500 грн</w:t>
      </w:r>
      <w:r w:rsidR="0029288B" w:rsidRPr="00B52752">
        <w:rPr>
          <w:sz w:val="18"/>
          <w:szCs w:val="18"/>
        </w:rPr>
        <w:t xml:space="preserve"> </w:t>
      </w:r>
      <w:r w:rsidR="00295501" w:rsidRPr="00B52752">
        <w:rPr>
          <w:sz w:val="18"/>
          <w:szCs w:val="18"/>
        </w:rPr>
        <w:t xml:space="preserve">кожен </w:t>
      </w:r>
      <w:r w:rsidR="00764EE3">
        <w:rPr>
          <w:sz w:val="18"/>
          <w:szCs w:val="18"/>
        </w:rPr>
        <w:t>(</w:t>
      </w:r>
      <w:r w:rsidR="00C4717E" w:rsidRPr="00B52752">
        <w:rPr>
          <w:sz w:val="18"/>
          <w:szCs w:val="18"/>
        </w:rPr>
        <w:t>загальн</w:t>
      </w:r>
      <w:r w:rsidR="00764EE3">
        <w:rPr>
          <w:sz w:val="18"/>
          <w:szCs w:val="18"/>
        </w:rPr>
        <w:t>а</w:t>
      </w:r>
      <w:r w:rsidR="00C4717E" w:rsidRPr="00B52752">
        <w:rPr>
          <w:sz w:val="18"/>
          <w:szCs w:val="18"/>
        </w:rPr>
        <w:t xml:space="preserve"> </w:t>
      </w:r>
      <w:r w:rsidR="00621473" w:rsidRPr="00B52752">
        <w:rPr>
          <w:sz w:val="18"/>
          <w:szCs w:val="18"/>
        </w:rPr>
        <w:t>кільк</w:t>
      </w:r>
      <w:r w:rsidR="00764EE3">
        <w:rPr>
          <w:sz w:val="18"/>
          <w:szCs w:val="18"/>
        </w:rPr>
        <w:t>ість –</w:t>
      </w:r>
      <w:r w:rsidR="00764EE3" w:rsidRPr="00B52752">
        <w:rPr>
          <w:sz w:val="18"/>
          <w:szCs w:val="18"/>
        </w:rPr>
        <w:t xml:space="preserve"> </w:t>
      </w:r>
      <w:r w:rsidR="00C4717E" w:rsidRPr="00B52752">
        <w:rPr>
          <w:sz w:val="18"/>
          <w:szCs w:val="18"/>
        </w:rPr>
        <w:t>4</w:t>
      </w:r>
      <w:r w:rsidR="00621473" w:rsidRPr="00B52752">
        <w:rPr>
          <w:sz w:val="18"/>
          <w:szCs w:val="18"/>
        </w:rPr>
        <w:t>00 шт.</w:t>
      </w:r>
      <w:r w:rsidR="00764EE3">
        <w:rPr>
          <w:sz w:val="18"/>
          <w:szCs w:val="18"/>
        </w:rPr>
        <w:t>)</w:t>
      </w:r>
      <w:r w:rsidRPr="00B52752">
        <w:rPr>
          <w:sz w:val="18"/>
          <w:szCs w:val="18"/>
        </w:rPr>
        <w:t xml:space="preserve"> є </w:t>
      </w:r>
      <w:r w:rsidR="00295501" w:rsidRPr="00B52752">
        <w:rPr>
          <w:sz w:val="18"/>
          <w:szCs w:val="18"/>
        </w:rPr>
        <w:t>Ініціатор</w:t>
      </w:r>
      <w:r w:rsidRPr="00B52752">
        <w:rPr>
          <w:sz w:val="18"/>
          <w:szCs w:val="18"/>
        </w:rPr>
        <w:t xml:space="preserve"> </w:t>
      </w:r>
      <w:r w:rsidR="00764EE3">
        <w:rPr>
          <w:sz w:val="18"/>
          <w:szCs w:val="18"/>
        </w:rPr>
        <w:t>і</w:t>
      </w:r>
      <w:r w:rsidRPr="00B52752">
        <w:rPr>
          <w:sz w:val="18"/>
          <w:szCs w:val="18"/>
        </w:rPr>
        <w:t xml:space="preserve"> </w:t>
      </w:r>
      <w:r w:rsidR="00295501" w:rsidRPr="00B52752">
        <w:rPr>
          <w:sz w:val="18"/>
          <w:szCs w:val="18"/>
        </w:rPr>
        <w:t>його</w:t>
      </w:r>
      <w:r w:rsidRPr="00B52752">
        <w:rPr>
          <w:sz w:val="18"/>
          <w:szCs w:val="18"/>
        </w:rPr>
        <w:t xml:space="preserve"> представники.</w:t>
      </w:r>
    </w:p>
    <w:p w14:paraId="68349512" w14:textId="104E7C35" w:rsidR="00F3684F" w:rsidRPr="00B52752" w:rsidRDefault="00BC2EC2" w:rsidP="00B52752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ind w:left="36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Відповідно до виду </w:t>
      </w:r>
      <w:r w:rsidR="00764EE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>одарунк</w:t>
      </w:r>
      <w:r w:rsidR="00764EE3">
        <w:rPr>
          <w:sz w:val="18"/>
          <w:szCs w:val="18"/>
        </w:rPr>
        <w:t>а</w:t>
      </w:r>
      <w:r w:rsidRPr="00B52752">
        <w:rPr>
          <w:sz w:val="18"/>
          <w:szCs w:val="18"/>
        </w:rPr>
        <w:t xml:space="preserve">, </w:t>
      </w:r>
      <w:r w:rsidR="00764EE3">
        <w:rPr>
          <w:sz w:val="18"/>
          <w:szCs w:val="18"/>
        </w:rPr>
        <w:t>П</w:t>
      </w:r>
      <w:r w:rsidRPr="00B52752">
        <w:rPr>
          <w:sz w:val="18"/>
          <w:szCs w:val="18"/>
        </w:rPr>
        <w:t>ереможець Акції з усіх питань звертається до Виконавця</w:t>
      </w:r>
      <w:r w:rsidR="00295501" w:rsidRPr="00B52752">
        <w:rPr>
          <w:sz w:val="18"/>
          <w:szCs w:val="18"/>
        </w:rPr>
        <w:t xml:space="preserve"> (до Виконавця звертається </w:t>
      </w:r>
      <w:r w:rsidR="00764EE3">
        <w:rPr>
          <w:sz w:val="18"/>
          <w:szCs w:val="18"/>
        </w:rPr>
        <w:t>П</w:t>
      </w:r>
      <w:r w:rsidR="00295501" w:rsidRPr="00B52752">
        <w:rPr>
          <w:sz w:val="18"/>
          <w:szCs w:val="18"/>
        </w:rPr>
        <w:t xml:space="preserve">ереможець, який виграв </w:t>
      </w:r>
      <w:r w:rsidR="00764EE3">
        <w:rPr>
          <w:sz w:val="18"/>
          <w:szCs w:val="18"/>
        </w:rPr>
        <w:t>Г</w:t>
      </w:r>
      <w:r w:rsidR="00295501" w:rsidRPr="00B52752">
        <w:rPr>
          <w:sz w:val="18"/>
          <w:szCs w:val="18"/>
        </w:rPr>
        <w:t xml:space="preserve">оловний </w:t>
      </w:r>
      <w:r w:rsidR="00764EE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>одарунок</w:t>
      </w:r>
      <w:r w:rsidR="00295501" w:rsidRPr="00B52752">
        <w:rPr>
          <w:sz w:val="18"/>
          <w:szCs w:val="18"/>
        </w:rPr>
        <w:t>)</w:t>
      </w:r>
      <w:r w:rsidR="00C4717E" w:rsidRPr="00B52752">
        <w:rPr>
          <w:sz w:val="18"/>
          <w:szCs w:val="18"/>
        </w:rPr>
        <w:t xml:space="preserve"> або </w:t>
      </w:r>
      <w:r w:rsidR="00150FC5" w:rsidRPr="00B52752">
        <w:rPr>
          <w:sz w:val="18"/>
          <w:szCs w:val="18"/>
        </w:rPr>
        <w:t>Ініціатора</w:t>
      </w:r>
      <w:r w:rsidR="00C4717E" w:rsidRPr="00B52752">
        <w:rPr>
          <w:sz w:val="18"/>
          <w:szCs w:val="18"/>
        </w:rPr>
        <w:t>,</w:t>
      </w:r>
      <w:r w:rsidRPr="00B52752">
        <w:rPr>
          <w:sz w:val="18"/>
          <w:szCs w:val="18"/>
        </w:rPr>
        <w:t xml:space="preserve"> який несе відповідальність за вручення/передачу </w:t>
      </w:r>
      <w:r w:rsidR="00764EE3">
        <w:rPr>
          <w:sz w:val="18"/>
          <w:szCs w:val="18"/>
        </w:rPr>
        <w:t>П</w:t>
      </w:r>
      <w:r w:rsidR="00616909" w:rsidRPr="00B52752">
        <w:rPr>
          <w:sz w:val="18"/>
          <w:szCs w:val="18"/>
        </w:rPr>
        <w:t>одарунк</w:t>
      </w:r>
      <w:r w:rsidR="00764EE3">
        <w:rPr>
          <w:sz w:val="18"/>
          <w:szCs w:val="18"/>
        </w:rPr>
        <w:t>а</w:t>
      </w:r>
      <w:r w:rsidR="00616909" w:rsidRPr="00B52752">
        <w:rPr>
          <w:sz w:val="18"/>
          <w:szCs w:val="18"/>
        </w:rPr>
        <w:t xml:space="preserve"> </w:t>
      </w:r>
      <w:r w:rsidR="00764EE3">
        <w:rPr>
          <w:sz w:val="18"/>
          <w:szCs w:val="18"/>
        </w:rPr>
        <w:t>П</w:t>
      </w:r>
      <w:r w:rsidRPr="00B52752">
        <w:rPr>
          <w:sz w:val="18"/>
          <w:szCs w:val="18"/>
        </w:rPr>
        <w:t>ереможцю.</w:t>
      </w:r>
    </w:p>
    <w:p w14:paraId="2FFB6C7E" w14:textId="781DCB18" w:rsidR="00B45392" w:rsidRPr="00B52752" w:rsidRDefault="00B45392" w:rsidP="00B52752">
      <w:pPr>
        <w:pStyle w:val="NormalWeb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Акція не є азартною грою або лотереєю та не передбачає будь-яких платежів за допуск до участі в ній.</w:t>
      </w:r>
    </w:p>
    <w:p w14:paraId="64E7DF48" w14:textId="2951AD22" w:rsidR="00D53799" w:rsidRPr="00B52752" w:rsidRDefault="00CD0CD0" w:rsidP="00B52752">
      <w:pPr>
        <w:numPr>
          <w:ilvl w:val="1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Ініціатор </w:t>
      </w:r>
      <w:r w:rsidR="006A195E" w:rsidRPr="00B52752">
        <w:rPr>
          <w:sz w:val="18"/>
          <w:szCs w:val="18"/>
        </w:rPr>
        <w:t>повинен</w:t>
      </w:r>
      <w:r w:rsidR="00DF79C0" w:rsidRPr="00B52752">
        <w:rPr>
          <w:sz w:val="18"/>
          <w:szCs w:val="18"/>
        </w:rPr>
        <w:t xml:space="preserve"> перевіряти вік, правоздатність та/або дієздатність Учасників</w:t>
      </w:r>
      <w:r w:rsidR="00363FD0" w:rsidRPr="00B52752">
        <w:rPr>
          <w:sz w:val="18"/>
          <w:szCs w:val="18"/>
        </w:rPr>
        <w:t xml:space="preserve"> Акції</w:t>
      </w:r>
      <w:r w:rsidR="008C19B6" w:rsidRPr="00B52752">
        <w:rPr>
          <w:sz w:val="18"/>
          <w:szCs w:val="18"/>
        </w:rPr>
        <w:t>.</w:t>
      </w:r>
    </w:p>
    <w:p w14:paraId="09DEE359" w14:textId="77777777" w:rsidR="00FA36D7" w:rsidRPr="00B52752" w:rsidRDefault="00FA36D7" w:rsidP="001D28D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14:paraId="323DF844" w14:textId="35835B30" w:rsidR="00BB071B" w:rsidRPr="00B52752" w:rsidRDefault="00EF0DAD" w:rsidP="001D28DA">
      <w:pPr>
        <w:pStyle w:val="NormalWeb"/>
        <w:spacing w:before="0" w:beforeAutospacing="0" w:after="0" w:afterAutospacing="0"/>
        <w:ind w:firstLine="567"/>
        <w:jc w:val="both"/>
        <w:rPr>
          <w:rStyle w:val="Strong"/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2.</w:t>
      </w:r>
      <w:r w:rsidR="007E799A">
        <w:rPr>
          <w:color w:val="000000"/>
          <w:sz w:val="18"/>
          <w:szCs w:val="18"/>
        </w:rPr>
        <w:tab/>
      </w:r>
      <w:r w:rsidR="00BB071B" w:rsidRPr="00B52752">
        <w:rPr>
          <w:rStyle w:val="Strong"/>
          <w:color w:val="000000"/>
          <w:sz w:val="18"/>
          <w:szCs w:val="18"/>
        </w:rPr>
        <w:t>Умови та порядок участі в Акції</w:t>
      </w:r>
    </w:p>
    <w:p w14:paraId="0E6A24F1" w14:textId="0B4E08E6" w:rsidR="00BB071B" w:rsidRPr="00B52752" w:rsidRDefault="00BB071B" w:rsidP="00B52752">
      <w:pPr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2.1.</w:t>
      </w:r>
      <w:r w:rsidR="007E799A">
        <w:rPr>
          <w:color w:val="000000"/>
          <w:sz w:val="18"/>
          <w:szCs w:val="18"/>
        </w:rPr>
        <w:tab/>
      </w:r>
      <w:r w:rsidRPr="00B52752">
        <w:rPr>
          <w:color w:val="000000"/>
          <w:sz w:val="18"/>
          <w:szCs w:val="18"/>
        </w:rPr>
        <w:t>Для набуття статусу Учасника Акції необхідно:</w:t>
      </w:r>
    </w:p>
    <w:p w14:paraId="74C5D495" w14:textId="5A47260E" w:rsidR="000051C0" w:rsidRPr="00B52752" w:rsidRDefault="00BB071B" w:rsidP="00B52752">
      <w:pPr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2.1.1.</w:t>
      </w:r>
      <w:r w:rsidR="007E799A">
        <w:rPr>
          <w:color w:val="000000"/>
          <w:sz w:val="18"/>
          <w:szCs w:val="18"/>
        </w:rPr>
        <w:tab/>
      </w:r>
      <w:r w:rsidR="00E0101D">
        <w:rPr>
          <w:color w:val="000000"/>
          <w:sz w:val="18"/>
          <w:szCs w:val="18"/>
        </w:rPr>
        <w:t>У</w:t>
      </w:r>
      <w:r w:rsidRPr="00B52752">
        <w:rPr>
          <w:color w:val="000000"/>
          <w:sz w:val="18"/>
          <w:szCs w:val="18"/>
        </w:rPr>
        <w:t xml:space="preserve"> </w:t>
      </w:r>
      <w:r w:rsidR="008E7E8D" w:rsidRPr="00B52752">
        <w:rPr>
          <w:color w:val="000000"/>
          <w:sz w:val="18"/>
          <w:szCs w:val="18"/>
        </w:rPr>
        <w:t>П</w:t>
      </w:r>
      <w:r w:rsidRPr="00B52752">
        <w:rPr>
          <w:color w:val="000000"/>
          <w:sz w:val="18"/>
          <w:szCs w:val="18"/>
        </w:rPr>
        <w:t>еріод проведення Акції</w:t>
      </w:r>
      <w:r w:rsidR="00E60B43" w:rsidRPr="00B52752">
        <w:rPr>
          <w:color w:val="000000"/>
          <w:sz w:val="18"/>
          <w:szCs w:val="18"/>
        </w:rPr>
        <w:t xml:space="preserve"> (що зазначений у п.</w:t>
      </w:r>
      <w:r w:rsidR="00E0101D">
        <w:rPr>
          <w:color w:val="000000"/>
          <w:sz w:val="18"/>
          <w:szCs w:val="18"/>
        </w:rPr>
        <w:t xml:space="preserve"> </w:t>
      </w:r>
      <w:r w:rsidR="00E60B43" w:rsidRPr="00B52752">
        <w:rPr>
          <w:color w:val="000000"/>
          <w:sz w:val="18"/>
          <w:szCs w:val="18"/>
        </w:rPr>
        <w:t>1.3. Правил)</w:t>
      </w:r>
      <w:r w:rsidRPr="00B52752">
        <w:rPr>
          <w:color w:val="000000"/>
          <w:sz w:val="18"/>
          <w:szCs w:val="18"/>
        </w:rPr>
        <w:t xml:space="preserve"> </w:t>
      </w:r>
      <w:r w:rsidR="00D03E38" w:rsidRPr="00B52752">
        <w:rPr>
          <w:sz w:val="18"/>
          <w:szCs w:val="18"/>
        </w:rPr>
        <w:t>здійснити оплату</w:t>
      </w:r>
      <w:r w:rsidR="00F3760D" w:rsidRPr="00B52752">
        <w:rPr>
          <w:sz w:val="18"/>
          <w:szCs w:val="18"/>
        </w:rPr>
        <w:t xml:space="preserve"> </w:t>
      </w:r>
      <w:r w:rsidR="000051C0" w:rsidRPr="00B52752">
        <w:rPr>
          <w:sz w:val="18"/>
          <w:szCs w:val="18"/>
        </w:rPr>
        <w:t xml:space="preserve">онлайн </w:t>
      </w:r>
      <w:r w:rsidR="00B8557B" w:rsidRPr="00B52752">
        <w:rPr>
          <w:sz w:val="18"/>
          <w:szCs w:val="18"/>
        </w:rPr>
        <w:t>карткою Mastercard</w:t>
      </w:r>
      <w:r w:rsidR="00B8557B" w:rsidRPr="00B52752">
        <w:rPr>
          <w:sz w:val="18"/>
          <w:szCs w:val="18"/>
          <w:vertAlign w:val="superscript"/>
        </w:rPr>
        <w:t>®</w:t>
      </w:r>
      <w:r w:rsidR="00B8557B" w:rsidRPr="00B52752">
        <w:rPr>
          <w:sz w:val="18"/>
          <w:szCs w:val="18"/>
        </w:rPr>
        <w:t xml:space="preserve">, </w:t>
      </w:r>
      <w:r w:rsidR="000051C0" w:rsidRPr="00B52752">
        <w:rPr>
          <w:sz w:val="18"/>
          <w:szCs w:val="18"/>
        </w:rPr>
        <w:t xml:space="preserve">скориставшись послугами Ініціатора (а саме: </w:t>
      </w:r>
      <w:r w:rsidR="00E0101D">
        <w:rPr>
          <w:sz w:val="18"/>
          <w:szCs w:val="18"/>
        </w:rPr>
        <w:t>п</w:t>
      </w:r>
      <w:r w:rsidR="000051C0" w:rsidRPr="00B52752">
        <w:rPr>
          <w:sz w:val="18"/>
          <w:szCs w:val="18"/>
        </w:rPr>
        <w:t xml:space="preserve">ереказ коштів «Експрес», </w:t>
      </w:r>
      <w:r w:rsidR="00E0101D">
        <w:rPr>
          <w:sz w:val="18"/>
          <w:szCs w:val="18"/>
        </w:rPr>
        <w:t>п</w:t>
      </w:r>
      <w:r w:rsidR="000051C0" w:rsidRPr="00B52752">
        <w:rPr>
          <w:sz w:val="18"/>
          <w:szCs w:val="18"/>
        </w:rPr>
        <w:t>ереказ коштів «Безготівковий», переказ коштів «Експрес Безготівковий») через мобільний додаток або через особистий кабінет</w:t>
      </w:r>
      <w:r w:rsidR="00A5701F" w:rsidRPr="00B52752">
        <w:rPr>
          <w:sz w:val="18"/>
          <w:szCs w:val="18"/>
        </w:rPr>
        <w:t>*</w:t>
      </w:r>
      <w:r w:rsidR="00E0101D">
        <w:rPr>
          <w:sz w:val="18"/>
          <w:szCs w:val="18"/>
        </w:rPr>
        <w:t>.</w:t>
      </w:r>
    </w:p>
    <w:p w14:paraId="34AAC7E5" w14:textId="17D6D1EE" w:rsidR="00E60B43" w:rsidRPr="00B52752" w:rsidRDefault="00907D3F" w:rsidP="00B52752">
      <w:pPr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2.1.2.</w:t>
      </w:r>
      <w:r w:rsidR="00E0101D">
        <w:rPr>
          <w:color w:val="000000"/>
          <w:sz w:val="18"/>
          <w:szCs w:val="18"/>
        </w:rPr>
        <w:tab/>
      </w:r>
      <w:r w:rsidR="00E60B43" w:rsidRPr="00B52752">
        <w:rPr>
          <w:color w:val="000000"/>
          <w:sz w:val="18"/>
          <w:szCs w:val="18"/>
        </w:rPr>
        <w:t>Шляхом ініціації переказу акцептувати</w:t>
      </w:r>
      <w:r w:rsidRPr="00B52752">
        <w:rPr>
          <w:color w:val="000000"/>
          <w:sz w:val="18"/>
          <w:szCs w:val="18"/>
        </w:rPr>
        <w:t xml:space="preserve"> Публічни</w:t>
      </w:r>
      <w:r w:rsidR="00E60B43" w:rsidRPr="00B52752">
        <w:rPr>
          <w:color w:val="000000"/>
          <w:sz w:val="18"/>
          <w:szCs w:val="18"/>
        </w:rPr>
        <w:t>й</w:t>
      </w:r>
      <w:r w:rsidRPr="00B52752">
        <w:rPr>
          <w:color w:val="000000"/>
          <w:sz w:val="18"/>
          <w:szCs w:val="18"/>
        </w:rPr>
        <w:t xml:space="preserve"> догов</w:t>
      </w:r>
      <w:r w:rsidR="00E60B43" w:rsidRPr="00B52752">
        <w:rPr>
          <w:color w:val="000000"/>
          <w:sz w:val="18"/>
          <w:szCs w:val="18"/>
        </w:rPr>
        <w:t>ір</w:t>
      </w:r>
      <w:r w:rsidRPr="00B52752">
        <w:rPr>
          <w:color w:val="000000"/>
          <w:sz w:val="18"/>
          <w:szCs w:val="18"/>
        </w:rPr>
        <w:t xml:space="preserve"> </w:t>
      </w:r>
      <w:r w:rsidR="002C5BBB" w:rsidRPr="00B52752">
        <w:rPr>
          <w:color w:val="000000"/>
          <w:sz w:val="18"/>
          <w:szCs w:val="18"/>
        </w:rPr>
        <w:t xml:space="preserve">надання послуг </w:t>
      </w:r>
      <w:r w:rsidR="00F3760D" w:rsidRPr="00B52752">
        <w:rPr>
          <w:color w:val="000000"/>
          <w:sz w:val="18"/>
          <w:szCs w:val="18"/>
        </w:rPr>
        <w:t>з переказу коштів</w:t>
      </w:r>
      <w:r w:rsidRPr="00B52752">
        <w:rPr>
          <w:color w:val="000000"/>
          <w:sz w:val="18"/>
          <w:szCs w:val="18"/>
        </w:rPr>
        <w:t xml:space="preserve"> (далі – «</w:t>
      </w:r>
      <w:r w:rsidRPr="001D28DA">
        <w:rPr>
          <w:bCs/>
          <w:color w:val="000000"/>
          <w:sz w:val="18"/>
          <w:szCs w:val="18"/>
        </w:rPr>
        <w:t>Договір</w:t>
      </w:r>
      <w:r w:rsidRPr="00B52752">
        <w:rPr>
          <w:color w:val="000000"/>
          <w:sz w:val="18"/>
          <w:szCs w:val="18"/>
        </w:rPr>
        <w:t>»)</w:t>
      </w:r>
      <w:r w:rsidR="00295501" w:rsidRPr="00B52752">
        <w:rPr>
          <w:color w:val="000000"/>
          <w:sz w:val="18"/>
          <w:szCs w:val="18"/>
        </w:rPr>
        <w:t>, що розміщений на сайті Ініціатора</w:t>
      </w:r>
      <w:r w:rsidR="00E60B43" w:rsidRPr="00B52752">
        <w:rPr>
          <w:color w:val="000000"/>
          <w:sz w:val="18"/>
          <w:szCs w:val="18"/>
        </w:rPr>
        <w:t>;</w:t>
      </w:r>
    </w:p>
    <w:p w14:paraId="2323F230" w14:textId="5C08FDB9" w:rsidR="000051C0" w:rsidRPr="00B52752" w:rsidRDefault="00E60B43" w:rsidP="00B52752">
      <w:pPr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2.1.3.</w:t>
      </w:r>
      <w:r w:rsidR="00E0101D">
        <w:rPr>
          <w:color w:val="000000"/>
          <w:sz w:val="18"/>
          <w:szCs w:val="18"/>
        </w:rPr>
        <w:tab/>
      </w:r>
      <w:r w:rsidR="00486E9E" w:rsidRPr="00B52752">
        <w:rPr>
          <w:color w:val="000000"/>
          <w:sz w:val="18"/>
          <w:szCs w:val="18"/>
        </w:rPr>
        <w:t>Зареєструвати переказ</w:t>
      </w:r>
      <w:r w:rsidR="00E0101D">
        <w:rPr>
          <w:color w:val="000000"/>
          <w:sz w:val="18"/>
          <w:szCs w:val="18"/>
        </w:rPr>
        <w:t>,</w:t>
      </w:r>
      <w:r w:rsidR="00486E9E" w:rsidRPr="00B52752">
        <w:rPr>
          <w:color w:val="000000"/>
          <w:sz w:val="18"/>
          <w:szCs w:val="18"/>
        </w:rPr>
        <w:t xml:space="preserve"> </w:t>
      </w:r>
      <w:r w:rsidR="00E0101D">
        <w:rPr>
          <w:color w:val="000000"/>
          <w:sz w:val="18"/>
          <w:szCs w:val="18"/>
        </w:rPr>
        <w:t>вписавши</w:t>
      </w:r>
      <w:r w:rsidR="000051C0" w:rsidRPr="00B52752">
        <w:rPr>
          <w:color w:val="000000"/>
          <w:sz w:val="18"/>
          <w:szCs w:val="18"/>
        </w:rPr>
        <w:t xml:space="preserve"> </w:t>
      </w:r>
      <w:r w:rsidR="000051C0" w:rsidRPr="00B52752">
        <w:rPr>
          <w:sz w:val="18"/>
          <w:szCs w:val="18"/>
        </w:rPr>
        <w:t>в спеціально створену форму на сайті online.novaposhta.ua</w:t>
      </w:r>
      <w:r w:rsidR="000051C0" w:rsidRPr="00B52752">
        <w:rPr>
          <w:color w:val="000000"/>
          <w:sz w:val="18"/>
          <w:szCs w:val="18"/>
        </w:rPr>
        <w:t xml:space="preserve"> номер електронної накладної (ЕН), який підтверджує факт виконання дій, значених </w:t>
      </w:r>
      <w:r w:rsidR="00E0101D">
        <w:rPr>
          <w:color w:val="000000"/>
          <w:sz w:val="18"/>
          <w:szCs w:val="18"/>
        </w:rPr>
        <w:t>у</w:t>
      </w:r>
      <w:r w:rsidR="000051C0" w:rsidRPr="00B52752">
        <w:rPr>
          <w:color w:val="000000"/>
          <w:sz w:val="18"/>
          <w:szCs w:val="18"/>
        </w:rPr>
        <w:t xml:space="preserve"> п. 2.1.2. цих Правил</w:t>
      </w:r>
      <w:r w:rsidR="00E0101D">
        <w:rPr>
          <w:color w:val="000000"/>
          <w:sz w:val="18"/>
          <w:szCs w:val="18"/>
        </w:rPr>
        <w:t>.</w:t>
      </w:r>
    </w:p>
    <w:p w14:paraId="4899F222" w14:textId="7FBC68B0" w:rsidR="002C5BBB" w:rsidRPr="00B52752" w:rsidRDefault="000051C0" w:rsidP="00B52752">
      <w:pPr>
        <w:ind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lastRenderedPageBreak/>
        <w:t>2.1.4.</w:t>
      </w:r>
      <w:r w:rsidR="00E0101D">
        <w:rPr>
          <w:color w:val="000000"/>
          <w:sz w:val="18"/>
          <w:szCs w:val="18"/>
        </w:rPr>
        <w:tab/>
      </w:r>
      <w:r w:rsidR="00E60B43" w:rsidRPr="00B52752">
        <w:rPr>
          <w:color w:val="000000"/>
          <w:sz w:val="18"/>
          <w:szCs w:val="18"/>
        </w:rPr>
        <w:t>До ініціації переказу коштів ознайомитися із</w:t>
      </w:r>
      <w:r w:rsidR="00530BCA" w:rsidRPr="00B52752">
        <w:rPr>
          <w:color w:val="000000"/>
          <w:sz w:val="18"/>
          <w:szCs w:val="18"/>
        </w:rPr>
        <w:t xml:space="preserve"> офіційними Правилами Акції</w:t>
      </w:r>
      <w:r w:rsidR="001D1AA8" w:rsidRPr="00B52752">
        <w:rPr>
          <w:color w:val="000000"/>
          <w:sz w:val="18"/>
          <w:szCs w:val="18"/>
        </w:rPr>
        <w:t>,</w:t>
      </w:r>
      <w:r w:rsidR="00F3760D" w:rsidRPr="00B52752">
        <w:rPr>
          <w:color w:val="000000"/>
          <w:sz w:val="18"/>
          <w:szCs w:val="18"/>
        </w:rPr>
        <w:t xml:space="preserve"> </w:t>
      </w:r>
      <w:r w:rsidR="00E60B43" w:rsidRPr="00B52752">
        <w:rPr>
          <w:color w:val="000000"/>
          <w:sz w:val="18"/>
          <w:szCs w:val="18"/>
        </w:rPr>
        <w:t>що розміщені</w:t>
      </w:r>
      <w:r w:rsidR="00F3760D" w:rsidRPr="00B52752">
        <w:rPr>
          <w:color w:val="000000"/>
          <w:sz w:val="18"/>
          <w:szCs w:val="18"/>
        </w:rPr>
        <w:t xml:space="preserve"> на сайті ТОВ «ПОСТ ФІНАНС»</w:t>
      </w:r>
      <w:r w:rsidR="00E0101D">
        <w:rPr>
          <w:color w:val="000000"/>
          <w:sz w:val="18"/>
          <w:szCs w:val="18"/>
        </w:rPr>
        <w:t xml:space="preserve">: </w:t>
      </w:r>
      <w:bookmarkStart w:id="0" w:name="_Hlk13487051"/>
      <w:r w:rsidR="00F3760D" w:rsidRPr="00B52752">
        <w:rPr>
          <w:color w:val="000000"/>
          <w:sz w:val="18"/>
          <w:szCs w:val="18"/>
        </w:rPr>
        <w:t>forpost-system.com</w:t>
      </w:r>
      <w:bookmarkEnd w:id="0"/>
    </w:p>
    <w:p w14:paraId="6F5786CD" w14:textId="08F7A22B" w:rsidR="00BB071B" w:rsidRPr="00B52752" w:rsidRDefault="00BB071B" w:rsidP="00B52752">
      <w:pPr>
        <w:ind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t>2.</w:t>
      </w:r>
      <w:r w:rsidR="00DF79C0" w:rsidRPr="00B52752">
        <w:rPr>
          <w:color w:val="000000"/>
          <w:sz w:val="18"/>
          <w:szCs w:val="18"/>
        </w:rPr>
        <w:t>2</w:t>
      </w:r>
      <w:r w:rsidRPr="00B52752">
        <w:rPr>
          <w:color w:val="000000"/>
          <w:sz w:val="18"/>
          <w:szCs w:val="18"/>
        </w:rPr>
        <w:t>.</w:t>
      </w:r>
      <w:r w:rsidR="00E0101D">
        <w:rPr>
          <w:color w:val="000000"/>
          <w:sz w:val="18"/>
          <w:szCs w:val="18"/>
        </w:rPr>
        <w:tab/>
      </w:r>
      <w:r w:rsidRPr="00B52752">
        <w:rPr>
          <w:sz w:val="18"/>
          <w:szCs w:val="18"/>
        </w:rPr>
        <w:t>Не відповідають умовам Акції</w:t>
      </w:r>
      <w:r w:rsidR="00F935BC" w:rsidRPr="00B52752">
        <w:rPr>
          <w:sz w:val="18"/>
          <w:szCs w:val="18"/>
        </w:rPr>
        <w:t xml:space="preserve"> та не </w:t>
      </w:r>
      <w:r w:rsidR="00E0101D">
        <w:rPr>
          <w:sz w:val="18"/>
          <w:szCs w:val="18"/>
        </w:rPr>
        <w:t>належать</w:t>
      </w:r>
      <w:r w:rsidR="00F935BC" w:rsidRPr="00B52752">
        <w:rPr>
          <w:sz w:val="18"/>
          <w:szCs w:val="18"/>
        </w:rPr>
        <w:t xml:space="preserve"> до</w:t>
      </w:r>
      <w:r w:rsidR="00F3760D" w:rsidRPr="00B52752">
        <w:rPr>
          <w:sz w:val="18"/>
          <w:szCs w:val="18"/>
        </w:rPr>
        <w:t xml:space="preserve"> ініціації переказу коштів</w:t>
      </w:r>
      <w:r w:rsidR="00F935BC" w:rsidRPr="00B52752">
        <w:rPr>
          <w:sz w:val="18"/>
          <w:szCs w:val="18"/>
        </w:rPr>
        <w:t xml:space="preserve"> </w:t>
      </w:r>
      <w:r w:rsidR="00D03E38" w:rsidRPr="00B52752">
        <w:rPr>
          <w:sz w:val="18"/>
          <w:szCs w:val="18"/>
        </w:rPr>
        <w:t>онлайн</w:t>
      </w:r>
      <w:r w:rsidRPr="00B52752">
        <w:rPr>
          <w:sz w:val="18"/>
          <w:szCs w:val="18"/>
        </w:rPr>
        <w:t>:</w:t>
      </w:r>
    </w:p>
    <w:p w14:paraId="0BDB5AFD" w14:textId="1F150671" w:rsidR="00BB071B" w:rsidRPr="00B52752" w:rsidRDefault="00BB071B" w:rsidP="00B52752">
      <w:pPr>
        <w:pStyle w:val="ListParagraph1"/>
        <w:numPr>
          <w:ilvl w:val="0"/>
          <w:numId w:val="2"/>
        </w:numPr>
        <w:tabs>
          <w:tab w:val="left" w:pos="284"/>
        </w:tabs>
        <w:ind w:left="284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операції, які було здійсне</w:t>
      </w:r>
      <w:r w:rsidR="00F9357D" w:rsidRPr="00B52752">
        <w:rPr>
          <w:sz w:val="18"/>
          <w:szCs w:val="18"/>
          <w:lang w:val="uk-UA"/>
        </w:rPr>
        <w:t>но до «</w:t>
      </w:r>
      <w:r w:rsidR="00C53128" w:rsidRPr="00B52752">
        <w:rPr>
          <w:sz w:val="18"/>
          <w:szCs w:val="18"/>
          <w:lang w:val="uk-UA"/>
        </w:rPr>
        <w:t>09</w:t>
      </w:r>
      <w:r w:rsidR="00F9357D" w:rsidRPr="00B52752">
        <w:rPr>
          <w:sz w:val="18"/>
          <w:szCs w:val="18"/>
          <w:lang w:val="uk-UA"/>
        </w:rPr>
        <w:t>» годин «00» хвилин «</w:t>
      </w:r>
      <w:r w:rsidR="00C07DB8" w:rsidRPr="00B52752">
        <w:rPr>
          <w:sz w:val="18"/>
          <w:szCs w:val="18"/>
          <w:lang w:val="uk-UA"/>
        </w:rPr>
        <w:t>02</w:t>
      </w:r>
      <w:r w:rsidR="00F9357D" w:rsidRPr="00B52752">
        <w:rPr>
          <w:sz w:val="18"/>
          <w:szCs w:val="18"/>
          <w:lang w:val="uk-UA"/>
        </w:rPr>
        <w:t xml:space="preserve">» </w:t>
      </w:r>
      <w:r w:rsidR="00A53505" w:rsidRPr="00B52752">
        <w:rPr>
          <w:sz w:val="18"/>
          <w:szCs w:val="18"/>
          <w:lang w:val="uk-UA"/>
        </w:rPr>
        <w:t xml:space="preserve">вересня </w:t>
      </w:r>
      <w:r w:rsidRPr="00B52752">
        <w:rPr>
          <w:sz w:val="18"/>
          <w:szCs w:val="18"/>
          <w:lang w:val="uk-UA"/>
        </w:rPr>
        <w:t>201</w:t>
      </w:r>
      <w:r w:rsidR="00F94D4D" w:rsidRPr="00B52752">
        <w:rPr>
          <w:sz w:val="18"/>
          <w:szCs w:val="18"/>
          <w:lang w:val="uk-UA"/>
        </w:rPr>
        <w:t>9</w:t>
      </w:r>
      <w:r w:rsidRPr="00B52752">
        <w:rPr>
          <w:sz w:val="18"/>
          <w:szCs w:val="18"/>
          <w:lang w:val="uk-UA"/>
        </w:rPr>
        <w:t xml:space="preserve"> року та </w:t>
      </w:r>
      <w:r w:rsidR="00F9357D" w:rsidRPr="00B52752">
        <w:rPr>
          <w:sz w:val="18"/>
          <w:szCs w:val="18"/>
          <w:lang w:val="uk-UA"/>
        </w:rPr>
        <w:t>після «23» годин «59» хвилин «</w:t>
      </w:r>
      <w:r w:rsidR="00E0101D">
        <w:rPr>
          <w:sz w:val="18"/>
          <w:szCs w:val="18"/>
          <w:lang w:val="uk-UA"/>
        </w:rPr>
        <w:t>30</w:t>
      </w:r>
      <w:r w:rsidRPr="00B52752">
        <w:rPr>
          <w:sz w:val="18"/>
          <w:szCs w:val="18"/>
          <w:lang w:val="uk-UA"/>
        </w:rPr>
        <w:t xml:space="preserve">» </w:t>
      </w:r>
      <w:r w:rsidR="002C59AB" w:rsidRPr="00B52752">
        <w:rPr>
          <w:sz w:val="18"/>
          <w:szCs w:val="18"/>
          <w:lang w:val="uk-UA"/>
        </w:rPr>
        <w:t>вересня</w:t>
      </w:r>
      <w:r w:rsidR="00B55F08" w:rsidRPr="00B52752">
        <w:rPr>
          <w:sz w:val="18"/>
          <w:szCs w:val="18"/>
          <w:lang w:val="uk-UA"/>
        </w:rPr>
        <w:t xml:space="preserve"> </w:t>
      </w:r>
      <w:r w:rsidRPr="00B52752">
        <w:rPr>
          <w:sz w:val="18"/>
          <w:szCs w:val="18"/>
          <w:lang w:val="uk-UA"/>
        </w:rPr>
        <w:t>201</w:t>
      </w:r>
      <w:r w:rsidR="00F94D4D" w:rsidRPr="00B52752">
        <w:rPr>
          <w:sz w:val="18"/>
          <w:szCs w:val="18"/>
          <w:lang w:val="uk-UA"/>
        </w:rPr>
        <w:t>9</w:t>
      </w:r>
      <w:r w:rsidR="00F935BC" w:rsidRPr="00B52752">
        <w:rPr>
          <w:sz w:val="18"/>
          <w:szCs w:val="18"/>
          <w:lang w:val="uk-UA"/>
        </w:rPr>
        <w:t xml:space="preserve"> року за К</w:t>
      </w:r>
      <w:r w:rsidRPr="00B52752">
        <w:rPr>
          <w:sz w:val="18"/>
          <w:szCs w:val="18"/>
          <w:lang w:val="uk-UA"/>
        </w:rPr>
        <w:t>иївським часом;</w:t>
      </w:r>
    </w:p>
    <w:p w14:paraId="793E60C4" w14:textId="04A4E715" w:rsidR="00F935BC" w:rsidRPr="00B52752" w:rsidRDefault="00E44D30" w:rsidP="001D28DA">
      <w:pPr>
        <w:pStyle w:val="ListParagraph1"/>
        <w:numPr>
          <w:ilvl w:val="0"/>
          <w:numId w:val="2"/>
        </w:numPr>
        <w:tabs>
          <w:tab w:val="left" w:pos="284"/>
        </w:tabs>
        <w:ind w:left="284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 xml:space="preserve">операції, які не було зареєстровано </w:t>
      </w:r>
      <w:r w:rsidR="008E68A2" w:rsidRPr="00B52752">
        <w:rPr>
          <w:sz w:val="18"/>
          <w:szCs w:val="18"/>
          <w:lang w:val="uk-UA"/>
        </w:rPr>
        <w:t xml:space="preserve">в спеціальній формі реєстрації </w:t>
      </w:r>
      <w:r w:rsidRPr="00B52752">
        <w:rPr>
          <w:sz w:val="18"/>
          <w:szCs w:val="18"/>
          <w:lang w:val="uk-UA"/>
        </w:rPr>
        <w:t>на сторінці online.novaposhta.ua</w:t>
      </w:r>
    </w:p>
    <w:p w14:paraId="69133CA2" w14:textId="20F1FD0B" w:rsidR="001D5B4E" w:rsidRPr="00B52752" w:rsidRDefault="00836A24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sz w:val="18"/>
          <w:szCs w:val="18"/>
        </w:rPr>
        <w:t>2.</w:t>
      </w:r>
      <w:r w:rsidR="00DF79C0" w:rsidRPr="00B52752">
        <w:rPr>
          <w:sz w:val="18"/>
          <w:szCs w:val="18"/>
        </w:rPr>
        <w:t>3</w:t>
      </w:r>
      <w:r w:rsidRPr="00B52752">
        <w:rPr>
          <w:sz w:val="18"/>
          <w:szCs w:val="18"/>
        </w:rPr>
        <w:t>.</w:t>
      </w:r>
      <w:r w:rsidR="00E0101D">
        <w:rPr>
          <w:sz w:val="18"/>
          <w:szCs w:val="18"/>
        </w:rPr>
        <w:tab/>
      </w:r>
      <w:r w:rsidRPr="00B52752">
        <w:rPr>
          <w:color w:val="000000"/>
          <w:sz w:val="18"/>
          <w:szCs w:val="18"/>
        </w:rPr>
        <w:t>Беручи участь в Акції, Учасники Акції тим самим підтверджують факт ознайомлення з Правилами Акції</w:t>
      </w:r>
      <w:r w:rsidR="00BC1E1D" w:rsidRPr="00B52752">
        <w:rPr>
          <w:color w:val="000000"/>
          <w:sz w:val="18"/>
          <w:szCs w:val="18"/>
        </w:rPr>
        <w:t xml:space="preserve">, </w:t>
      </w:r>
      <w:r w:rsidR="00DA4CC8" w:rsidRPr="00B52752">
        <w:rPr>
          <w:color w:val="000000"/>
          <w:sz w:val="18"/>
          <w:szCs w:val="18"/>
        </w:rPr>
        <w:t>а також</w:t>
      </w:r>
      <w:r w:rsidR="000A6CE3" w:rsidRPr="00B52752">
        <w:rPr>
          <w:color w:val="000000"/>
          <w:sz w:val="18"/>
          <w:szCs w:val="18"/>
        </w:rPr>
        <w:t xml:space="preserve"> </w:t>
      </w:r>
      <w:r w:rsidRPr="00B52752">
        <w:rPr>
          <w:color w:val="000000"/>
          <w:sz w:val="18"/>
          <w:szCs w:val="18"/>
        </w:rPr>
        <w:t xml:space="preserve">свою повну </w:t>
      </w:r>
      <w:r w:rsidR="00E0101D">
        <w:rPr>
          <w:color w:val="000000"/>
          <w:sz w:val="18"/>
          <w:szCs w:val="18"/>
        </w:rPr>
        <w:t xml:space="preserve">й </w:t>
      </w:r>
      <w:r w:rsidRPr="00B52752">
        <w:rPr>
          <w:color w:val="000000"/>
          <w:sz w:val="18"/>
          <w:szCs w:val="18"/>
        </w:rPr>
        <w:t>безумовну згоду з</w:t>
      </w:r>
      <w:r w:rsidR="00E0101D">
        <w:rPr>
          <w:color w:val="000000"/>
          <w:sz w:val="18"/>
          <w:szCs w:val="18"/>
        </w:rPr>
        <w:t xml:space="preserve"> </w:t>
      </w:r>
      <w:r w:rsidRPr="00B52752">
        <w:rPr>
          <w:color w:val="000000"/>
          <w:sz w:val="18"/>
          <w:szCs w:val="18"/>
        </w:rPr>
        <w:t xml:space="preserve">ними. </w:t>
      </w:r>
      <w:r w:rsidR="00C7194B" w:rsidRPr="00B52752">
        <w:rPr>
          <w:color w:val="000000"/>
          <w:sz w:val="18"/>
          <w:szCs w:val="18"/>
        </w:rPr>
        <w:t xml:space="preserve">Беручи Участь в Акції, Учасники </w:t>
      </w:r>
      <w:r w:rsidR="00874A40" w:rsidRPr="00B52752">
        <w:rPr>
          <w:color w:val="000000"/>
          <w:sz w:val="18"/>
          <w:szCs w:val="18"/>
        </w:rPr>
        <w:t>А</w:t>
      </w:r>
      <w:r w:rsidR="00C7194B" w:rsidRPr="00B52752">
        <w:rPr>
          <w:color w:val="000000"/>
          <w:sz w:val="18"/>
          <w:szCs w:val="18"/>
        </w:rPr>
        <w:t xml:space="preserve">кції тим самим підтверджують, що не </w:t>
      </w:r>
      <w:r w:rsidR="00874A40" w:rsidRPr="00B52752">
        <w:rPr>
          <w:color w:val="000000"/>
          <w:sz w:val="18"/>
          <w:szCs w:val="18"/>
        </w:rPr>
        <w:t xml:space="preserve">мають </w:t>
      </w:r>
      <w:r w:rsidR="00C7194B" w:rsidRPr="00B52752">
        <w:rPr>
          <w:color w:val="000000"/>
          <w:sz w:val="18"/>
          <w:szCs w:val="18"/>
        </w:rPr>
        <w:t xml:space="preserve">жодних претензій до </w:t>
      </w:r>
      <w:r w:rsidR="009C7097" w:rsidRPr="00B52752">
        <w:rPr>
          <w:color w:val="000000"/>
          <w:sz w:val="18"/>
          <w:szCs w:val="18"/>
        </w:rPr>
        <w:t>Ініціатора</w:t>
      </w:r>
      <w:r w:rsidR="00C7194B" w:rsidRPr="00B52752">
        <w:rPr>
          <w:color w:val="000000"/>
          <w:sz w:val="18"/>
          <w:szCs w:val="18"/>
        </w:rPr>
        <w:t xml:space="preserve"> </w:t>
      </w:r>
      <w:r w:rsidR="00D70E07" w:rsidRPr="00B52752">
        <w:rPr>
          <w:color w:val="000000"/>
          <w:sz w:val="18"/>
          <w:szCs w:val="18"/>
        </w:rPr>
        <w:t>та Виконавц</w:t>
      </w:r>
      <w:r w:rsidR="00B10396" w:rsidRPr="00B52752">
        <w:rPr>
          <w:color w:val="000000"/>
          <w:sz w:val="18"/>
          <w:szCs w:val="18"/>
        </w:rPr>
        <w:t>я</w:t>
      </w:r>
      <w:r w:rsidR="00D70E07" w:rsidRPr="00B52752">
        <w:rPr>
          <w:color w:val="000000"/>
          <w:sz w:val="18"/>
          <w:szCs w:val="18"/>
        </w:rPr>
        <w:t xml:space="preserve"> </w:t>
      </w:r>
      <w:r w:rsidR="001A58F3" w:rsidRPr="00B52752">
        <w:rPr>
          <w:color w:val="000000"/>
          <w:sz w:val="18"/>
          <w:szCs w:val="18"/>
        </w:rPr>
        <w:t xml:space="preserve">в частині надання </w:t>
      </w:r>
      <w:r w:rsidR="00D564E8" w:rsidRPr="00B52752">
        <w:rPr>
          <w:color w:val="000000"/>
          <w:sz w:val="18"/>
          <w:szCs w:val="18"/>
        </w:rPr>
        <w:t xml:space="preserve">Учасниками </w:t>
      </w:r>
      <w:r w:rsidR="00295501" w:rsidRPr="00B52752">
        <w:rPr>
          <w:color w:val="000000"/>
          <w:sz w:val="18"/>
          <w:szCs w:val="18"/>
        </w:rPr>
        <w:t>Акції</w:t>
      </w:r>
      <w:r w:rsidR="00D564E8" w:rsidRPr="00B52752">
        <w:rPr>
          <w:color w:val="000000"/>
          <w:sz w:val="18"/>
          <w:szCs w:val="18"/>
        </w:rPr>
        <w:t xml:space="preserve"> </w:t>
      </w:r>
      <w:r w:rsidR="001A58F3" w:rsidRPr="00B52752">
        <w:rPr>
          <w:color w:val="000000"/>
          <w:sz w:val="18"/>
          <w:szCs w:val="18"/>
        </w:rPr>
        <w:t>інформації, що визначена в п.</w:t>
      </w:r>
      <w:r w:rsidR="00E0101D">
        <w:rPr>
          <w:color w:val="000000"/>
          <w:sz w:val="18"/>
          <w:szCs w:val="18"/>
        </w:rPr>
        <w:t xml:space="preserve"> </w:t>
      </w:r>
      <w:r w:rsidR="00EA3102" w:rsidRPr="00B52752">
        <w:rPr>
          <w:color w:val="000000"/>
          <w:sz w:val="18"/>
          <w:szCs w:val="18"/>
        </w:rPr>
        <w:t>5</w:t>
      </w:r>
      <w:r w:rsidR="006F47CD" w:rsidRPr="00B52752">
        <w:rPr>
          <w:color w:val="000000"/>
          <w:sz w:val="18"/>
          <w:szCs w:val="18"/>
        </w:rPr>
        <w:t>.2.</w:t>
      </w:r>
      <w:r w:rsidR="001A58F3" w:rsidRPr="00B52752">
        <w:rPr>
          <w:color w:val="000000"/>
          <w:sz w:val="18"/>
          <w:szCs w:val="18"/>
        </w:rPr>
        <w:t xml:space="preserve"> цих Правил.</w:t>
      </w:r>
      <w:r w:rsidR="00050DE4" w:rsidRPr="00B52752">
        <w:rPr>
          <w:color w:val="000000"/>
          <w:sz w:val="18"/>
          <w:szCs w:val="18"/>
        </w:rPr>
        <w:t xml:space="preserve"> </w:t>
      </w:r>
      <w:r w:rsidR="00E60B43" w:rsidRPr="00B52752">
        <w:rPr>
          <w:color w:val="000000"/>
          <w:sz w:val="18"/>
          <w:szCs w:val="18"/>
        </w:rPr>
        <w:t xml:space="preserve">Беручи участь в </w:t>
      </w:r>
      <w:r w:rsidR="00E0101D">
        <w:rPr>
          <w:color w:val="000000"/>
          <w:sz w:val="18"/>
          <w:szCs w:val="18"/>
        </w:rPr>
        <w:t>А</w:t>
      </w:r>
      <w:r w:rsidR="00E60B43" w:rsidRPr="00B52752">
        <w:rPr>
          <w:color w:val="000000"/>
          <w:sz w:val="18"/>
          <w:szCs w:val="18"/>
        </w:rPr>
        <w:t xml:space="preserve">кції, Учасник </w:t>
      </w:r>
      <w:r w:rsidR="00E0101D">
        <w:rPr>
          <w:color w:val="000000"/>
          <w:sz w:val="18"/>
          <w:szCs w:val="18"/>
        </w:rPr>
        <w:t>А</w:t>
      </w:r>
      <w:r w:rsidR="00E60B43" w:rsidRPr="00B52752">
        <w:rPr>
          <w:color w:val="000000"/>
          <w:sz w:val="18"/>
          <w:szCs w:val="18"/>
        </w:rPr>
        <w:t>кції</w:t>
      </w:r>
      <w:r w:rsidR="00295501" w:rsidRPr="00B52752">
        <w:rPr>
          <w:color w:val="000000"/>
          <w:sz w:val="18"/>
          <w:szCs w:val="18"/>
        </w:rPr>
        <w:t xml:space="preserve">, який став </w:t>
      </w:r>
      <w:r w:rsidR="00E0101D">
        <w:rPr>
          <w:color w:val="000000"/>
          <w:sz w:val="18"/>
          <w:szCs w:val="18"/>
        </w:rPr>
        <w:t>П</w:t>
      </w:r>
      <w:r w:rsidR="00295501" w:rsidRPr="00B52752">
        <w:rPr>
          <w:color w:val="000000"/>
          <w:sz w:val="18"/>
          <w:szCs w:val="18"/>
        </w:rPr>
        <w:t xml:space="preserve">ереможцем </w:t>
      </w:r>
      <w:r w:rsidR="00E0101D">
        <w:rPr>
          <w:color w:val="000000"/>
          <w:sz w:val="18"/>
          <w:szCs w:val="18"/>
        </w:rPr>
        <w:t>А</w:t>
      </w:r>
      <w:r w:rsidR="00295501" w:rsidRPr="00B52752">
        <w:rPr>
          <w:color w:val="000000"/>
          <w:sz w:val="18"/>
          <w:szCs w:val="18"/>
        </w:rPr>
        <w:t xml:space="preserve">кції і який отримує Головний </w:t>
      </w:r>
      <w:r w:rsidR="00E0101D">
        <w:rPr>
          <w:color w:val="000000"/>
          <w:sz w:val="18"/>
          <w:szCs w:val="18"/>
        </w:rPr>
        <w:t>П</w:t>
      </w:r>
      <w:r w:rsidR="00616909" w:rsidRPr="00B52752">
        <w:rPr>
          <w:color w:val="000000"/>
          <w:sz w:val="18"/>
          <w:szCs w:val="18"/>
        </w:rPr>
        <w:t>одарунок</w:t>
      </w:r>
      <w:r w:rsidR="00295501" w:rsidRPr="00B52752">
        <w:rPr>
          <w:color w:val="000000"/>
          <w:sz w:val="18"/>
          <w:szCs w:val="18"/>
        </w:rPr>
        <w:t>,</w:t>
      </w:r>
      <w:r w:rsidR="00E60B43" w:rsidRPr="00B52752">
        <w:rPr>
          <w:color w:val="000000"/>
          <w:sz w:val="18"/>
          <w:szCs w:val="18"/>
        </w:rPr>
        <w:t xml:space="preserve"> надає Ініціатору дозвіл на передачу його персональних даних Виконавц</w:t>
      </w:r>
      <w:r w:rsidR="00B10396" w:rsidRPr="00B52752">
        <w:rPr>
          <w:color w:val="000000"/>
          <w:sz w:val="18"/>
          <w:szCs w:val="18"/>
        </w:rPr>
        <w:t>ю</w:t>
      </w:r>
      <w:r w:rsidR="00295501" w:rsidRPr="00B52752">
        <w:rPr>
          <w:color w:val="000000"/>
          <w:sz w:val="18"/>
          <w:szCs w:val="18"/>
        </w:rPr>
        <w:t xml:space="preserve">, </w:t>
      </w:r>
      <w:r w:rsidR="00E0101D">
        <w:rPr>
          <w:color w:val="000000"/>
          <w:sz w:val="18"/>
          <w:szCs w:val="18"/>
        </w:rPr>
        <w:t>у</w:t>
      </w:r>
      <w:r w:rsidR="00295501" w:rsidRPr="00B52752">
        <w:rPr>
          <w:color w:val="000000"/>
          <w:sz w:val="18"/>
          <w:szCs w:val="18"/>
        </w:rPr>
        <w:t xml:space="preserve"> тому числі копій документів, що містять персональні дані для вручення </w:t>
      </w:r>
      <w:r w:rsidR="00E0101D">
        <w:rPr>
          <w:color w:val="000000"/>
          <w:sz w:val="18"/>
          <w:szCs w:val="18"/>
        </w:rPr>
        <w:t>Г</w:t>
      </w:r>
      <w:r w:rsidR="00295501" w:rsidRPr="00B52752">
        <w:rPr>
          <w:color w:val="000000"/>
          <w:sz w:val="18"/>
          <w:szCs w:val="18"/>
        </w:rPr>
        <w:t xml:space="preserve">оловного </w:t>
      </w:r>
      <w:r w:rsidR="00E0101D">
        <w:rPr>
          <w:color w:val="000000"/>
          <w:sz w:val="18"/>
          <w:szCs w:val="18"/>
        </w:rPr>
        <w:t>П</w:t>
      </w:r>
      <w:r w:rsidR="00616909" w:rsidRPr="00B52752">
        <w:rPr>
          <w:color w:val="000000"/>
          <w:sz w:val="18"/>
          <w:szCs w:val="18"/>
        </w:rPr>
        <w:t>одарунк</w:t>
      </w:r>
      <w:r w:rsidR="00E0101D">
        <w:rPr>
          <w:color w:val="000000"/>
          <w:sz w:val="18"/>
          <w:szCs w:val="18"/>
        </w:rPr>
        <w:t>а</w:t>
      </w:r>
      <w:r w:rsidR="00616909" w:rsidRPr="00B52752">
        <w:rPr>
          <w:color w:val="000000"/>
          <w:sz w:val="18"/>
          <w:szCs w:val="18"/>
        </w:rPr>
        <w:t xml:space="preserve"> </w:t>
      </w:r>
      <w:r w:rsidR="00295501" w:rsidRPr="00B52752">
        <w:rPr>
          <w:color w:val="000000"/>
          <w:sz w:val="18"/>
          <w:szCs w:val="18"/>
        </w:rPr>
        <w:t xml:space="preserve">Переможцю. Беручи участь в </w:t>
      </w:r>
      <w:r w:rsidR="00E0101D">
        <w:rPr>
          <w:color w:val="000000"/>
          <w:sz w:val="18"/>
          <w:szCs w:val="18"/>
        </w:rPr>
        <w:t xml:space="preserve">Акції </w:t>
      </w:r>
      <w:r w:rsidR="00295501" w:rsidRPr="00B52752">
        <w:rPr>
          <w:color w:val="000000"/>
          <w:sz w:val="18"/>
          <w:szCs w:val="18"/>
        </w:rPr>
        <w:t xml:space="preserve">Учасники </w:t>
      </w:r>
      <w:r w:rsidR="00E0101D">
        <w:rPr>
          <w:color w:val="000000"/>
          <w:sz w:val="18"/>
          <w:szCs w:val="18"/>
        </w:rPr>
        <w:t>А</w:t>
      </w:r>
      <w:r w:rsidR="00295501" w:rsidRPr="00B52752">
        <w:rPr>
          <w:color w:val="000000"/>
          <w:sz w:val="18"/>
          <w:szCs w:val="18"/>
        </w:rPr>
        <w:t xml:space="preserve">кції надають Ініціатору дозвіл на передачу </w:t>
      </w:r>
      <w:r w:rsidR="00E0101D">
        <w:rPr>
          <w:color w:val="000000"/>
          <w:sz w:val="18"/>
          <w:szCs w:val="18"/>
        </w:rPr>
        <w:t>й</w:t>
      </w:r>
      <w:r w:rsidR="00295501" w:rsidRPr="00B52752">
        <w:rPr>
          <w:color w:val="000000"/>
          <w:sz w:val="18"/>
          <w:szCs w:val="18"/>
        </w:rPr>
        <w:t xml:space="preserve"> обробку </w:t>
      </w:r>
      <w:r w:rsidR="00E0101D">
        <w:rPr>
          <w:color w:val="000000"/>
          <w:sz w:val="18"/>
          <w:szCs w:val="18"/>
        </w:rPr>
        <w:t>своїх</w:t>
      </w:r>
      <w:r w:rsidR="00E0101D" w:rsidRPr="00B52752">
        <w:rPr>
          <w:color w:val="000000"/>
          <w:sz w:val="18"/>
          <w:szCs w:val="18"/>
        </w:rPr>
        <w:t xml:space="preserve"> </w:t>
      </w:r>
      <w:r w:rsidR="00295501" w:rsidRPr="00B52752">
        <w:rPr>
          <w:color w:val="000000"/>
          <w:sz w:val="18"/>
          <w:szCs w:val="18"/>
        </w:rPr>
        <w:t>персональних даних третім особам</w:t>
      </w:r>
      <w:r w:rsidR="00E60B43" w:rsidRPr="00B52752">
        <w:rPr>
          <w:color w:val="000000"/>
          <w:sz w:val="18"/>
          <w:szCs w:val="18"/>
        </w:rPr>
        <w:t xml:space="preserve"> для належного проведення </w:t>
      </w:r>
      <w:r w:rsidR="00E0101D">
        <w:rPr>
          <w:color w:val="000000"/>
          <w:sz w:val="18"/>
          <w:szCs w:val="18"/>
        </w:rPr>
        <w:t>А</w:t>
      </w:r>
      <w:r w:rsidR="00E60B43" w:rsidRPr="00B52752">
        <w:rPr>
          <w:color w:val="000000"/>
          <w:sz w:val="18"/>
          <w:szCs w:val="18"/>
        </w:rPr>
        <w:t xml:space="preserve">кції, визначення </w:t>
      </w:r>
      <w:r w:rsidR="00E0101D">
        <w:rPr>
          <w:color w:val="000000"/>
          <w:sz w:val="18"/>
          <w:szCs w:val="18"/>
        </w:rPr>
        <w:t>П</w:t>
      </w:r>
      <w:r w:rsidR="00E60B43" w:rsidRPr="00B52752">
        <w:rPr>
          <w:color w:val="000000"/>
          <w:sz w:val="18"/>
          <w:szCs w:val="18"/>
        </w:rPr>
        <w:t xml:space="preserve">ереможців </w:t>
      </w:r>
      <w:r w:rsidR="00E0101D">
        <w:rPr>
          <w:color w:val="000000"/>
          <w:sz w:val="18"/>
          <w:szCs w:val="18"/>
        </w:rPr>
        <w:t>А</w:t>
      </w:r>
      <w:r w:rsidR="00295501" w:rsidRPr="00B52752">
        <w:rPr>
          <w:color w:val="000000"/>
          <w:sz w:val="18"/>
          <w:szCs w:val="18"/>
        </w:rPr>
        <w:t xml:space="preserve">кції </w:t>
      </w:r>
      <w:r w:rsidR="00E60B43" w:rsidRPr="00B52752">
        <w:rPr>
          <w:color w:val="000000"/>
          <w:sz w:val="18"/>
          <w:szCs w:val="18"/>
        </w:rPr>
        <w:t xml:space="preserve">та вручення </w:t>
      </w:r>
      <w:r w:rsidR="00E0101D">
        <w:rPr>
          <w:color w:val="000000"/>
          <w:sz w:val="18"/>
          <w:szCs w:val="18"/>
        </w:rPr>
        <w:t>П</w:t>
      </w:r>
      <w:r w:rsidR="00616909" w:rsidRPr="00B52752">
        <w:rPr>
          <w:color w:val="000000"/>
          <w:sz w:val="18"/>
          <w:szCs w:val="18"/>
        </w:rPr>
        <w:t xml:space="preserve">одарунків </w:t>
      </w:r>
      <w:r w:rsidR="00E0101D">
        <w:rPr>
          <w:color w:val="000000"/>
          <w:sz w:val="18"/>
          <w:szCs w:val="18"/>
        </w:rPr>
        <w:t>А</w:t>
      </w:r>
      <w:r w:rsidR="00295501" w:rsidRPr="00B52752">
        <w:rPr>
          <w:color w:val="000000"/>
          <w:sz w:val="18"/>
          <w:szCs w:val="18"/>
        </w:rPr>
        <w:t>кції</w:t>
      </w:r>
      <w:r w:rsidR="00E60B43" w:rsidRPr="00B52752">
        <w:rPr>
          <w:color w:val="000000"/>
          <w:sz w:val="18"/>
          <w:szCs w:val="18"/>
        </w:rPr>
        <w:t>.</w:t>
      </w:r>
    </w:p>
    <w:p w14:paraId="2209EF64" w14:textId="7E8546F7" w:rsidR="00C97DD7" w:rsidRPr="00B52752" w:rsidRDefault="00050DE4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 xml:space="preserve">Беручи участь в Акції </w:t>
      </w:r>
      <w:r w:rsidR="00D25297" w:rsidRPr="00B52752">
        <w:rPr>
          <w:color w:val="000000"/>
          <w:sz w:val="18"/>
          <w:szCs w:val="18"/>
        </w:rPr>
        <w:t xml:space="preserve">та здійснюючи дії, що зазначені у </w:t>
      </w:r>
      <w:proofErr w:type="spellStart"/>
      <w:r w:rsidR="00D25297" w:rsidRPr="00B52752">
        <w:rPr>
          <w:color w:val="000000"/>
          <w:sz w:val="18"/>
          <w:szCs w:val="18"/>
        </w:rPr>
        <w:t>п.п</w:t>
      </w:r>
      <w:proofErr w:type="spellEnd"/>
      <w:r w:rsidR="00D25297" w:rsidRPr="00B52752">
        <w:rPr>
          <w:color w:val="000000"/>
          <w:sz w:val="18"/>
          <w:szCs w:val="18"/>
        </w:rPr>
        <w:t>.</w:t>
      </w:r>
      <w:r w:rsidR="00E0101D">
        <w:rPr>
          <w:color w:val="000000"/>
          <w:sz w:val="18"/>
          <w:szCs w:val="18"/>
        </w:rPr>
        <w:t xml:space="preserve"> </w:t>
      </w:r>
      <w:r w:rsidR="00D25297" w:rsidRPr="00B52752">
        <w:rPr>
          <w:color w:val="000000"/>
          <w:sz w:val="18"/>
          <w:szCs w:val="18"/>
        </w:rPr>
        <w:t>2.1.</w:t>
      </w:r>
      <w:r w:rsidR="00D564E8" w:rsidRPr="00B52752">
        <w:rPr>
          <w:color w:val="000000"/>
          <w:sz w:val="18"/>
          <w:szCs w:val="18"/>
        </w:rPr>
        <w:t xml:space="preserve"> Правил</w:t>
      </w:r>
      <w:r w:rsidR="00E0101D">
        <w:rPr>
          <w:color w:val="000000"/>
          <w:sz w:val="18"/>
          <w:szCs w:val="18"/>
        </w:rPr>
        <w:t>,</w:t>
      </w:r>
      <w:r w:rsidR="00D25297" w:rsidRPr="00B52752">
        <w:rPr>
          <w:color w:val="000000"/>
          <w:sz w:val="18"/>
          <w:szCs w:val="18"/>
        </w:rPr>
        <w:t xml:space="preserve"> </w:t>
      </w:r>
      <w:r w:rsidRPr="00B52752">
        <w:rPr>
          <w:color w:val="000000"/>
          <w:sz w:val="18"/>
          <w:szCs w:val="18"/>
        </w:rPr>
        <w:t>Учасник</w:t>
      </w:r>
      <w:r w:rsidR="00E22678" w:rsidRPr="00B52752">
        <w:rPr>
          <w:color w:val="000000"/>
          <w:sz w:val="18"/>
          <w:szCs w:val="18"/>
        </w:rPr>
        <w:t>и</w:t>
      </w:r>
      <w:r w:rsidRPr="00B52752">
        <w:rPr>
          <w:color w:val="000000"/>
          <w:sz w:val="18"/>
          <w:szCs w:val="18"/>
        </w:rPr>
        <w:t xml:space="preserve"> Акції </w:t>
      </w:r>
      <w:r w:rsidR="001D5B4E" w:rsidRPr="00B52752">
        <w:rPr>
          <w:color w:val="000000"/>
          <w:sz w:val="18"/>
          <w:szCs w:val="18"/>
        </w:rPr>
        <w:t xml:space="preserve">тим самим </w:t>
      </w:r>
      <w:r w:rsidR="00922875" w:rsidRPr="00B52752">
        <w:rPr>
          <w:color w:val="000000"/>
          <w:sz w:val="18"/>
          <w:szCs w:val="18"/>
        </w:rPr>
        <w:t xml:space="preserve">надають </w:t>
      </w:r>
      <w:r w:rsidR="00E22678" w:rsidRPr="00B52752">
        <w:rPr>
          <w:color w:val="000000"/>
          <w:sz w:val="18"/>
          <w:szCs w:val="18"/>
        </w:rPr>
        <w:t xml:space="preserve">свою </w:t>
      </w:r>
      <w:r w:rsidR="00922875" w:rsidRPr="00B52752">
        <w:rPr>
          <w:color w:val="000000"/>
          <w:sz w:val="18"/>
          <w:szCs w:val="18"/>
        </w:rPr>
        <w:t xml:space="preserve">згоду </w:t>
      </w:r>
      <w:r w:rsidR="008F057C" w:rsidRPr="00B52752">
        <w:rPr>
          <w:color w:val="000000"/>
          <w:sz w:val="18"/>
          <w:szCs w:val="18"/>
        </w:rPr>
        <w:t>Виконавц</w:t>
      </w:r>
      <w:r w:rsidR="00B10396" w:rsidRPr="00B52752">
        <w:rPr>
          <w:color w:val="000000"/>
          <w:sz w:val="18"/>
          <w:szCs w:val="18"/>
        </w:rPr>
        <w:t>ю</w:t>
      </w:r>
      <w:r w:rsidR="00D564E8" w:rsidRPr="00B52752">
        <w:rPr>
          <w:color w:val="000000"/>
          <w:sz w:val="18"/>
          <w:szCs w:val="18"/>
        </w:rPr>
        <w:t xml:space="preserve"> </w:t>
      </w:r>
      <w:r w:rsidR="00922875" w:rsidRPr="00B52752">
        <w:rPr>
          <w:color w:val="000000"/>
          <w:sz w:val="18"/>
          <w:szCs w:val="18"/>
        </w:rPr>
        <w:t>та</w:t>
      </w:r>
      <w:r w:rsidR="00E408C4" w:rsidRPr="00B52752">
        <w:rPr>
          <w:color w:val="000000"/>
          <w:sz w:val="18"/>
          <w:szCs w:val="18"/>
        </w:rPr>
        <w:t xml:space="preserve"> </w:t>
      </w:r>
      <w:r w:rsidR="00971741" w:rsidRPr="00B52752">
        <w:rPr>
          <w:color w:val="000000"/>
          <w:sz w:val="18"/>
          <w:szCs w:val="18"/>
        </w:rPr>
        <w:t xml:space="preserve">Ініціатору </w:t>
      </w:r>
      <w:r w:rsidR="00D25297" w:rsidRPr="00B52752">
        <w:rPr>
          <w:color w:val="000000"/>
          <w:sz w:val="18"/>
          <w:szCs w:val="18"/>
        </w:rPr>
        <w:t xml:space="preserve">на обробку </w:t>
      </w:r>
      <w:r w:rsidR="001D5B4E" w:rsidRPr="00B52752">
        <w:rPr>
          <w:color w:val="000000"/>
          <w:sz w:val="18"/>
          <w:szCs w:val="18"/>
        </w:rPr>
        <w:t>їх</w:t>
      </w:r>
      <w:r w:rsidR="00E0101D">
        <w:rPr>
          <w:color w:val="000000"/>
          <w:sz w:val="18"/>
          <w:szCs w:val="18"/>
        </w:rPr>
        <w:t>ніх</w:t>
      </w:r>
      <w:r w:rsidR="00D25297" w:rsidRPr="00B52752">
        <w:rPr>
          <w:color w:val="000000"/>
          <w:sz w:val="18"/>
          <w:szCs w:val="18"/>
        </w:rPr>
        <w:t xml:space="preserve"> персональних даних відповідно до мети, що визначена </w:t>
      </w:r>
      <w:r w:rsidR="00E0101D">
        <w:rPr>
          <w:color w:val="000000"/>
          <w:sz w:val="18"/>
          <w:szCs w:val="18"/>
        </w:rPr>
        <w:t xml:space="preserve">в </w:t>
      </w:r>
      <w:proofErr w:type="spellStart"/>
      <w:r w:rsidR="00D25297" w:rsidRPr="00B52752">
        <w:rPr>
          <w:color w:val="000000"/>
          <w:sz w:val="18"/>
          <w:szCs w:val="18"/>
        </w:rPr>
        <w:t>п.п</w:t>
      </w:r>
      <w:proofErr w:type="spellEnd"/>
      <w:r w:rsidR="00D25297" w:rsidRPr="00B52752">
        <w:rPr>
          <w:color w:val="000000"/>
          <w:sz w:val="18"/>
          <w:szCs w:val="18"/>
        </w:rPr>
        <w:t xml:space="preserve">. </w:t>
      </w:r>
      <w:r w:rsidR="000A2E3D" w:rsidRPr="00B52752">
        <w:rPr>
          <w:color w:val="000000"/>
          <w:sz w:val="18"/>
          <w:szCs w:val="18"/>
        </w:rPr>
        <w:t>6</w:t>
      </w:r>
      <w:r w:rsidR="00D25297" w:rsidRPr="00B52752">
        <w:rPr>
          <w:color w:val="000000"/>
          <w:sz w:val="18"/>
          <w:szCs w:val="18"/>
        </w:rPr>
        <w:t>.6.2. цих Правил</w:t>
      </w:r>
      <w:r w:rsidR="00DA7FBC" w:rsidRPr="00B52752">
        <w:rPr>
          <w:color w:val="000000"/>
          <w:sz w:val="18"/>
          <w:szCs w:val="18"/>
        </w:rPr>
        <w:t>, а також підтверджують, що ознайомлені із правами, що передбачені ст. 8 Закону України «Про захист персональних даних».</w:t>
      </w:r>
    </w:p>
    <w:p w14:paraId="72318F50" w14:textId="26599BDF" w:rsidR="00E408C4" w:rsidRPr="00B52752" w:rsidRDefault="00D03E38" w:rsidP="00B52752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Ініціатор</w:t>
      </w:r>
      <w:r w:rsidR="00D53C92" w:rsidRPr="00B52752">
        <w:rPr>
          <w:sz w:val="18"/>
          <w:szCs w:val="18"/>
          <w:lang w:val="uk-UA"/>
        </w:rPr>
        <w:t>/</w:t>
      </w:r>
      <w:r w:rsidR="008F057C" w:rsidRPr="00B52752">
        <w:rPr>
          <w:color w:val="000000"/>
          <w:sz w:val="18"/>
          <w:szCs w:val="18"/>
          <w:lang w:val="uk-UA"/>
        </w:rPr>
        <w:t>Виконав</w:t>
      </w:r>
      <w:r w:rsidR="00B10396" w:rsidRPr="00B52752">
        <w:rPr>
          <w:color w:val="000000"/>
          <w:sz w:val="18"/>
          <w:szCs w:val="18"/>
          <w:lang w:val="uk-UA"/>
        </w:rPr>
        <w:t>ець</w:t>
      </w:r>
      <w:r w:rsidR="00971741" w:rsidRPr="00B52752">
        <w:rPr>
          <w:color w:val="000000"/>
          <w:sz w:val="18"/>
          <w:szCs w:val="18"/>
          <w:lang w:val="uk-UA"/>
        </w:rPr>
        <w:t xml:space="preserve"> </w:t>
      </w:r>
      <w:r w:rsidR="00E22678" w:rsidRPr="00B52752">
        <w:rPr>
          <w:sz w:val="18"/>
          <w:szCs w:val="18"/>
          <w:lang w:val="uk-UA"/>
        </w:rPr>
        <w:t xml:space="preserve">не </w:t>
      </w:r>
      <w:r w:rsidR="00E408C4" w:rsidRPr="00B52752">
        <w:rPr>
          <w:sz w:val="18"/>
          <w:szCs w:val="18"/>
          <w:lang w:val="uk-UA"/>
        </w:rPr>
        <w:t>нес</w:t>
      </w:r>
      <w:r w:rsidR="00D564E8" w:rsidRPr="00B52752">
        <w:rPr>
          <w:sz w:val="18"/>
          <w:szCs w:val="18"/>
          <w:lang w:val="uk-UA"/>
        </w:rPr>
        <w:t>уть</w:t>
      </w:r>
      <w:r w:rsidR="00E408C4" w:rsidRPr="00B52752">
        <w:rPr>
          <w:sz w:val="18"/>
          <w:szCs w:val="18"/>
          <w:lang w:val="uk-UA"/>
        </w:rPr>
        <w:t xml:space="preserve"> відповідальні</w:t>
      </w:r>
      <w:r w:rsidR="00E22678" w:rsidRPr="00B52752">
        <w:rPr>
          <w:sz w:val="18"/>
          <w:szCs w:val="18"/>
          <w:lang w:val="uk-UA"/>
        </w:rPr>
        <w:t>сть</w:t>
      </w:r>
      <w:r w:rsidR="00E408C4" w:rsidRPr="00B52752">
        <w:rPr>
          <w:sz w:val="18"/>
          <w:szCs w:val="18"/>
          <w:lang w:val="uk-UA"/>
        </w:rPr>
        <w:t xml:space="preserve"> у разі настання форс-мажорних обставин, </w:t>
      </w:r>
      <w:r w:rsidR="00922875" w:rsidRPr="00B52752">
        <w:rPr>
          <w:sz w:val="18"/>
          <w:szCs w:val="18"/>
          <w:lang w:val="uk-UA"/>
        </w:rPr>
        <w:t xml:space="preserve">таких як стихійні лиха, пожежа, </w:t>
      </w:r>
      <w:r w:rsidR="00E408C4" w:rsidRPr="00B52752">
        <w:rPr>
          <w:sz w:val="18"/>
          <w:szCs w:val="18"/>
          <w:lang w:val="uk-UA"/>
        </w:rPr>
        <w:t xml:space="preserve">повінь, </w:t>
      </w:r>
      <w:r w:rsidR="00E0101D">
        <w:rPr>
          <w:sz w:val="18"/>
          <w:szCs w:val="18"/>
          <w:lang w:val="uk-UA"/>
        </w:rPr>
        <w:t xml:space="preserve">будь-які </w:t>
      </w:r>
      <w:r w:rsidR="00E408C4" w:rsidRPr="00B52752">
        <w:rPr>
          <w:sz w:val="18"/>
          <w:szCs w:val="18"/>
          <w:lang w:val="uk-UA"/>
        </w:rPr>
        <w:t xml:space="preserve">військові дії, блокади, суттєві зміни </w:t>
      </w:r>
      <w:r w:rsidR="00E0101D">
        <w:rPr>
          <w:sz w:val="18"/>
          <w:szCs w:val="18"/>
          <w:lang w:val="uk-UA"/>
        </w:rPr>
        <w:t>в</w:t>
      </w:r>
      <w:r w:rsidR="00E408C4" w:rsidRPr="00B52752">
        <w:rPr>
          <w:sz w:val="18"/>
          <w:szCs w:val="18"/>
          <w:lang w:val="uk-UA"/>
        </w:rPr>
        <w:t xml:space="preserve"> законодавстві, що діють на </w:t>
      </w:r>
      <w:r w:rsidR="00B52752">
        <w:rPr>
          <w:sz w:val="18"/>
          <w:szCs w:val="18"/>
          <w:lang w:val="uk-UA"/>
        </w:rPr>
        <w:t>Т</w:t>
      </w:r>
      <w:r w:rsidR="00E408C4" w:rsidRPr="00B52752">
        <w:rPr>
          <w:sz w:val="18"/>
          <w:szCs w:val="18"/>
          <w:lang w:val="uk-UA"/>
        </w:rPr>
        <w:t xml:space="preserve">ериторії проведення Акції, інші непідвладні контролю з боку </w:t>
      </w:r>
      <w:r w:rsidR="00971741" w:rsidRPr="00B52752">
        <w:rPr>
          <w:color w:val="000000"/>
          <w:sz w:val="18"/>
          <w:szCs w:val="18"/>
          <w:lang w:val="uk-UA"/>
        </w:rPr>
        <w:t>Ініціатора</w:t>
      </w:r>
      <w:r w:rsidR="008F057C" w:rsidRPr="00B52752">
        <w:rPr>
          <w:color w:val="000000"/>
          <w:sz w:val="18"/>
          <w:szCs w:val="18"/>
          <w:lang w:val="uk-UA"/>
        </w:rPr>
        <w:t>/Виконавц</w:t>
      </w:r>
      <w:r w:rsidR="00B10396" w:rsidRPr="00B52752">
        <w:rPr>
          <w:color w:val="000000"/>
          <w:sz w:val="18"/>
          <w:szCs w:val="18"/>
          <w:lang w:val="uk-UA"/>
        </w:rPr>
        <w:t>я</w:t>
      </w:r>
      <w:r w:rsidR="00E408C4" w:rsidRPr="00B52752">
        <w:rPr>
          <w:sz w:val="18"/>
          <w:szCs w:val="18"/>
          <w:lang w:val="uk-UA"/>
        </w:rPr>
        <w:t>.</w:t>
      </w:r>
    </w:p>
    <w:p w14:paraId="7D2058B3" w14:textId="27D48E12" w:rsidR="00D25F4C" w:rsidRPr="00B52752" w:rsidRDefault="007F3FA2" w:rsidP="00B52752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 xml:space="preserve">Якщо з будь-якої причини будь-який етап/аспект Акції не може проводитися так, як це заплановано, </w:t>
      </w:r>
      <w:r w:rsidR="00E0101D">
        <w:rPr>
          <w:sz w:val="18"/>
          <w:szCs w:val="18"/>
          <w:lang w:val="uk-UA"/>
        </w:rPr>
        <w:t>у</w:t>
      </w:r>
      <w:r w:rsidRPr="00B52752">
        <w:rPr>
          <w:sz w:val="18"/>
          <w:szCs w:val="18"/>
          <w:lang w:val="uk-UA"/>
        </w:rPr>
        <w:t xml:space="preserve"> тому числі, але не обмежуючись</w:t>
      </w:r>
      <w:r w:rsidR="00E0101D">
        <w:rPr>
          <w:sz w:val="18"/>
          <w:szCs w:val="18"/>
          <w:lang w:val="uk-UA"/>
        </w:rPr>
        <w:t>,</w:t>
      </w:r>
      <w:r w:rsidRPr="00B52752">
        <w:rPr>
          <w:sz w:val="18"/>
          <w:szCs w:val="18"/>
          <w:lang w:val="uk-UA"/>
        </w:rPr>
        <w:t xml:space="preserve"> через причини, </w:t>
      </w:r>
      <w:r w:rsidR="00E0101D">
        <w:rPr>
          <w:sz w:val="18"/>
          <w:szCs w:val="18"/>
          <w:lang w:val="uk-UA"/>
        </w:rPr>
        <w:t xml:space="preserve">які </w:t>
      </w:r>
      <w:r w:rsidRPr="00B52752">
        <w:rPr>
          <w:sz w:val="18"/>
          <w:szCs w:val="18"/>
          <w:lang w:val="uk-UA"/>
        </w:rPr>
        <w:t>не</w:t>
      </w:r>
      <w:r w:rsidR="00E0101D">
        <w:rPr>
          <w:sz w:val="18"/>
          <w:szCs w:val="18"/>
          <w:lang w:val="uk-UA"/>
        </w:rPr>
        <w:t xml:space="preserve"> </w:t>
      </w:r>
      <w:r w:rsidRPr="00B52752">
        <w:rPr>
          <w:sz w:val="18"/>
          <w:szCs w:val="18"/>
          <w:lang w:val="uk-UA"/>
        </w:rPr>
        <w:t>залеж</w:t>
      </w:r>
      <w:r w:rsidR="00E0101D">
        <w:rPr>
          <w:sz w:val="18"/>
          <w:szCs w:val="18"/>
          <w:lang w:val="uk-UA"/>
        </w:rPr>
        <w:t>ать</w:t>
      </w:r>
      <w:r w:rsidRPr="00B52752">
        <w:rPr>
          <w:sz w:val="18"/>
          <w:szCs w:val="18"/>
          <w:lang w:val="uk-UA"/>
        </w:rPr>
        <w:t xml:space="preserve"> від </w:t>
      </w:r>
      <w:r w:rsidR="00971741" w:rsidRPr="00B52752">
        <w:rPr>
          <w:color w:val="000000"/>
          <w:sz w:val="18"/>
          <w:szCs w:val="18"/>
          <w:lang w:val="uk-UA"/>
        </w:rPr>
        <w:t>Ініціатора</w:t>
      </w:r>
      <w:r w:rsidR="008F057C" w:rsidRPr="00B52752">
        <w:rPr>
          <w:color w:val="000000"/>
          <w:sz w:val="18"/>
          <w:szCs w:val="18"/>
          <w:lang w:val="uk-UA"/>
        </w:rPr>
        <w:t>/Виконавц</w:t>
      </w:r>
      <w:r w:rsidR="00B10396" w:rsidRPr="00B52752">
        <w:rPr>
          <w:color w:val="000000"/>
          <w:sz w:val="18"/>
          <w:szCs w:val="18"/>
          <w:lang w:val="uk-UA"/>
        </w:rPr>
        <w:t>я</w:t>
      </w:r>
      <w:r w:rsidRPr="00B52752">
        <w:rPr>
          <w:sz w:val="18"/>
          <w:szCs w:val="18"/>
          <w:lang w:val="uk-UA"/>
        </w:rPr>
        <w:t xml:space="preserve">, або викликані зараженням комп’ютерними вірусами, </w:t>
      </w:r>
      <w:r w:rsidR="00AA7FBA" w:rsidRPr="00B52752">
        <w:rPr>
          <w:sz w:val="18"/>
          <w:szCs w:val="18"/>
          <w:lang w:val="uk-UA"/>
        </w:rPr>
        <w:t xml:space="preserve">неполадками </w:t>
      </w:r>
      <w:r w:rsidRPr="00B52752">
        <w:rPr>
          <w:sz w:val="18"/>
          <w:szCs w:val="18"/>
          <w:lang w:val="uk-UA"/>
        </w:rPr>
        <w:t xml:space="preserve">в мережі Інтернет, дефектами, маніпуляціями, несанкціонованим втручанням, фальсифікацією, порушенням законодавства, технічними </w:t>
      </w:r>
      <w:r w:rsidR="00AA7FBA" w:rsidRPr="00B52752">
        <w:rPr>
          <w:sz w:val="18"/>
          <w:szCs w:val="18"/>
          <w:lang w:val="uk-UA"/>
        </w:rPr>
        <w:t>неполадками</w:t>
      </w:r>
      <w:r w:rsidRPr="00B52752">
        <w:rPr>
          <w:sz w:val="18"/>
          <w:szCs w:val="18"/>
          <w:lang w:val="uk-UA"/>
        </w:rPr>
        <w:t xml:space="preserve">, навмисними недобросовісними діями Учасників або будь-якою неконтрольованою причиною, яка спотворює або впливає на безпеку, чесність, цілісність або належне проведення Акції, </w:t>
      </w:r>
      <w:r w:rsidR="00B10396" w:rsidRPr="00B52752">
        <w:rPr>
          <w:sz w:val="18"/>
          <w:szCs w:val="18"/>
          <w:lang w:val="uk-UA"/>
        </w:rPr>
        <w:t>Ініціатор</w:t>
      </w:r>
      <w:r w:rsidRPr="00B52752">
        <w:rPr>
          <w:sz w:val="18"/>
          <w:szCs w:val="18"/>
          <w:lang w:val="uk-UA"/>
        </w:rPr>
        <w:t xml:space="preserve"> своїм рішенням може на свій розсуд анулювати, зупинити, змінити умови або тимчасово зупинити проведення Акції, визнати недійсними будь-які дії в рамках Акції</w:t>
      </w:r>
      <w:r w:rsidR="00D25F4C" w:rsidRPr="00B52752">
        <w:rPr>
          <w:sz w:val="18"/>
          <w:szCs w:val="18"/>
          <w:lang w:val="uk-UA"/>
        </w:rPr>
        <w:t>.</w:t>
      </w:r>
    </w:p>
    <w:p w14:paraId="181461CB" w14:textId="4D8AD256" w:rsidR="00D25F4C" w:rsidRPr="00B52752" w:rsidRDefault="00D25F4C" w:rsidP="00B52752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18"/>
          <w:szCs w:val="18"/>
          <w:lang w:val="uk-UA"/>
        </w:rPr>
      </w:pPr>
      <w:r w:rsidRPr="00B52752">
        <w:rPr>
          <w:color w:val="000000"/>
          <w:sz w:val="18"/>
          <w:szCs w:val="18"/>
          <w:lang w:val="uk-UA"/>
        </w:rPr>
        <w:t>Учасники Акції, беручи участь в</w:t>
      </w:r>
      <w:r w:rsidR="002E3F0E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 xml:space="preserve">Акції, добровільно погоджуються, що </w:t>
      </w:r>
      <w:r w:rsidR="002E3F0E">
        <w:rPr>
          <w:color w:val="000000"/>
          <w:sz w:val="18"/>
          <w:szCs w:val="18"/>
          <w:lang w:val="uk-UA"/>
        </w:rPr>
        <w:t>в</w:t>
      </w:r>
      <w:r w:rsidRPr="00B52752">
        <w:rPr>
          <w:color w:val="000000"/>
          <w:sz w:val="18"/>
          <w:szCs w:val="18"/>
          <w:lang w:val="uk-UA"/>
        </w:rPr>
        <w:t xml:space="preserve"> разі визнання їх Переможц</w:t>
      </w:r>
      <w:r w:rsidR="002E3F0E">
        <w:rPr>
          <w:color w:val="000000"/>
          <w:sz w:val="18"/>
          <w:szCs w:val="18"/>
          <w:lang w:val="uk-UA"/>
        </w:rPr>
        <w:t>ями</w:t>
      </w:r>
      <w:r w:rsidRPr="00B52752">
        <w:rPr>
          <w:color w:val="000000"/>
          <w:sz w:val="18"/>
          <w:szCs w:val="18"/>
          <w:lang w:val="uk-UA"/>
        </w:rPr>
        <w:t xml:space="preserve"> відповідного етапу Акції для отримання </w:t>
      </w:r>
      <w:r w:rsidR="002E3F0E">
        <w:rPr>
          <w:color w:val="000000"/>
          <w:sz w:val="18"/>
          <w:szCs w:val="18"/>
          <w:lang w:val="uk-UA"/>
        </w:rPr>
        <w:t>П</w:t>
      </w:r>
      <w:r w:rsidR="00616909" w:rsidRPr="00B52752">
        <w:rPr>
          <w:color w:val="000000"/>
          <w:sz w:val="18"/>
          <w:szCs w:val="18"/>
          <w:lang w:val="uk-UA"/>
        </w:rPr>
        <w:t>одарунк</w:t>
      </w:r>
      <w:r w:rsidR="002E3F0E">
        <w:rPr>
          <w:color w:val="000000"/>
          <w:sz w:val="18"/>
          <w:szCs w:val="18"/>
          <w:lang w:val="uk-UA"/>
        </w:rPr>
        <w:t xml:space="preserve">а </w:t>
      </w:r>
      <w:r w:rsidRPr="00B52752">
        <w:rPr>
          <w:color w:val="000000"/>
          <w:sz w:val="18"/>
          <w:szCs w:val="18"/>
          <w:lang w:val="uk-UA"/>
        </w:rPr>
        <w:t xml:space="preserve">Акції </w:t>
      </w:r>
      <w:proofErr w:type="spellStart"/>
      <w:r w:rsidRPr="00B52752">
        <w:rPr>
          <w:color w:val="000000"/>
          <w:sz w:val="18"/>
          <w:szCs w:val="18"/>
          <w:lang w:val="uk-UA"/>
        </w:rPr>
        <w:t>нада</w:t>
      </w:r>
      <w:r w:rsidR="00CF5D89">
        <w:rPr>
          <w:color w:val="000000"/>
          <w:sz w:val="18"/>
          <w:szCs w:val="18"/>
          <w:lang w:val="uk-UA"/>
        </w:rPr>
        <w:t>дуть</w:t>
      </w:r>
      <w:proofErr w:type="spellEnd"/>
      <w:r w:rsidRPr="00B52752">
        <w:rPr>
          <w:color w:val="000000"/>
          <w:sz w:val="18"/>
          <w:szCs w:val="18"/>
          <w:lang w:val="uk-UA"/>
        </w:rPr>
        <w:t xml:space="preserve"> </w:t>
      </w:r>
      <w:r w:rsidR="007A015D" w:rsidRPr="00B52752">
        <w:rPr>
          <w:color w:val="000000"/>
          <w:sz w:val="18"/>
          <w:szCs w:val="18"/>
          <w:lang w:val="uk-UA"/>
        </w:rPr>
        <w:t>Ініціатору/</w:t>
      </w:r>
      <w:r w:rsidRPr="00B52752">
        <w:rPr>
          <w:color w:val="000000"/>
          <w:sz w:val="18"/>
          <w:szCs w:val="18"/>
          <w:lang w:val="uk-UA"/>
        </w:rPr>
        <w:t>Виконавц</w:t>
      </w:r>
      <w:r w:rsidR="008E68A2" w:rsidRPr="00B52752">
        <w:rPr>
          <w:color w:val="000000"/>
          <w:sz w:val="18"/>
          <w:szCs w:val="18"/>
          <w:lang w:val="uk-UA"/>
        </w:rPr>
        <w:t>ю</w:t>
      </w:r>
      <w:r w:rsidR="00AF75FB" w:rsidRPr="00B52752">
        <w:rPr>
          <w:color w:val="000000"/>
          <w:sz w:val="18"/>
          <w:szCs w:val="18"/>
          <w:lang w:val="uk-UA"/>
        </w:rPr>
        <w:t xml:space="preserve"> (Виконавцю надається інформаці</w:t>
      </w:r>
      <w:r w:rsidR="007A015D" w:rsidRPr="00B52752">
        <w:rPr>
          <w:color w:val="000000"/>
          <w:sz w:val="18"/>
          <w:szCs w:val="18"/>
          <w:lang w:val="uk-UA"/>
        </w:rPr>
        <w:t>я лише від П</w:t>
      </w:r>
      <w:r w:rsidR="00AF75FB" w:rsidRPr="00B52752">
        <w:rPr>
          <w:color w:val="000000"/>
          <w:sz w:val="18"/>
          <w:szCs w:val="18"/>
          <w:lang w:val="uk-UA"/>
        </w:rPr>
        <w:t xml:space="preserve">ереможця </w:t>
      </w:r>
      <w:r w:rsidR="007A015D" w:rsidRPr="00B52752">
        <w:rPr>
          <w:color w:val="000000"/>
          <w:sz w:val="18"/>
          <w:szCs w:val="18"/>
          <w:lang w:val="uk-UA"/>
        </w:rPr>
        <w:t>А</w:t>
      </w:r>
      <w:r w:rsidR="00AF75FB" w:rsidRPr="00B52752">
        <w:rPr>
          <w:color w:val="000000"/>
          <w:sz w:val="18"/>
          <w:szCs w:val="18"/>
          <w:lang w:val="uk-UA"/>
        </w:rPr>
        <w:t xml:space="preserve">кції, який отримує </w:t>
      </w:r>
      <w:r w:rsidR="007A015D" w:rsidRPr="00B52752">
        <w:rPr>
          <w:color w:val="000000"/>
          <w:sz w:val="18"/>
          <w:szCs w:val="18"/>
          <w:lang w:val="uk-UA"/>
        </w:rPr>
        <w:t>Г</w:t>
      </w:r>
      <w:r w:rsidR="00AF75FB" w:rsidRPr="00B52752">
        <w:rPr>
          <w:color w:val="000000"/>
          <w:sz w:val="18"/>
          <w:szCs w:val="18"/>
          <w:lang w:val="uk-UA"/>
        </w:rPr>
        <w:t xml:space="preserve">оловний </w:t>
      </w:r>
      <w:r w:rsidR="00CF5D89">
        <w:rPr>
          <w:color w:val="000000"/>
          <w:sz w:val="18"/>
          <w:szCs w:val="18"/>
          <w:lang w:val="uk-UA"/>
        </w:rPr>
        <w:t>П</w:t>
      </w:r>
      <w:r w:rsidR="00616909" w:rsidRPr="00B52752">
        <w:rPr>
          <w:color w:val="000000"/>
          <w:sz w:val="18"/>
          <w:szCs w:val="18"/>
          <w:lang w:val="uk-UA"/>
        </w:rPr>
        <w:t>одарунок</w:t>
      </w:r>
      <w:r w:rsidR="00AF75FB" w:rsidRPr="00B52752">
        <w:rPr>
          <w:color w:val="000000"/>
          <w:sz w:val="18"/>
          <w:szCs w:val="18"/>
          <w:lang w:val="uk-UA"/>
        </w:rPr>
        <w:t>)</w:t>
      </w:r>
      <w:r w:rsidR="008E68A2" w:rsidRPr="00B52752">
        <w:rPr>
          <w:color w:val="000000"/>
          <w:sz w:val="18"/>
          <w:szCs w:val="18"/>
          <w:lang w:val="uk-UA"/>
        </w:rPr>
        <w:t xml:space="preserve"> </w:t>
      </w:r>
      <w:r w:rsidR="00CF5D89">
        <w:rPr>
          <w:color w:val="000000"/>
          <w:sz w:val="18"/>
          <w:szCs w:val="18"/>
          <w:lang w:val="uk-UA"/>
        </w:rPr>
        <w:t>таку</w:t>
      </w:r>
      <w:r w:rsidR="00CF5D89" w:rsidRPr="00B5275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інформацію</w:t>
      </w:r>
      <w:r w:rsidR="00295501" w:rsidRPr="00B52752">
        <w:rPr>
          <w:color w:val="000000"/>
          <w:sz w:val="18"/>
          <w:szCs w:val="18"/>
          <w:lang w:val="uk-UA"/>
        </w:rPr>
        <w:t xml:space="preserve"> </w:t>
      </w:r>
      <w:r w:rsidR="00CF5D89">
        <w:rPr>
          <w:color w:val="000000"/>
          <w:sz w:val="18"/>
          <w:szCs w:val="18"/>
          <w:lang w:val="uk-UA"/>
        </w:rPr>
        <w:t>й</w:t>
      </w:r>
      <w:r w:rsidR="00295501" w:rsidRPr="00B52752">
        <w:rPr>
          <w:color w:val="000000"/>
          <w:sz w:val="18"/>
          <w:szCs w:val="18"/>
          <w:lang w:val="uk-UA"/>
        </w:rPr>
        <w:t xml:space="preserve"> документи</w:t>
      </w:r>
      <w:r w:rsidRPr="00B52752">
        <w:rPr>
          <w:color w:val="000000"/>
          <w:sz w:val="18"/>
          <w:szCs w:val="18"/>
          <w:lang w:val="uk-UA"/>
        </w:rPr>
        <w:t xml:space="preserve">: копія паспорта та реєстраційного номера облікової картки платника податків (або документ, що його замінює </w:t>
      </w:r>
      <w:r w:rsidR="00CF5D89">
        <w:rPr>
          <w:color w:val="000000"/>
          <w:sz w:val="18"/>
          <w:szCs w:val="18"/>
          <w:lang w:val="uk-UA"/>
        </w:rPr>
        <w:t>в</w:t>
      </w:r>
      <w:r w:rsidRPr="00B52752">
        <w:rPr>
          <w:color w:val="000000"/>
          <w:sz w:val="18"/>
          <w:szCs w:val="18"/>
          <w:lang w:val="uk-UA"/>
        </w:rPr>
        <w:t xml:space="preserve"> разі, якщо особа відмовилась від його отримання), які є необхідними для проведення податкового обліку</w:t>
      </w:r>
      <w:r w:rsidR="00CF5D89">
        <w:rPr>
          <w:color w:val="000000"/>
          <w:sz w:val="18"/>
          <w:szCs w:val="18"/>
          <w:lang w:val="uk-UA"/>
        </w:rPr>
        <w:t>,</w:t>
      </w:r>
      <w:r w:rsidR="00295501" w:rsidRPr="00B52752">
        <w:rPr>
          <w:color w:val="000000"/>
          <w:sz w:val="18"/>
          <w:szCs w:val="18"/>
          <w:lang w:val="uk-UA"/>
        </w:rPr>
        <w:t xml:space="preserve"> та іншу необхідну інформацію по запиту</w:t>
      </w:r>
      <w:r w:rsidRPr="00B52752">
        <w:rPr>
          <w:color w:val="000000"/>
          <w:sz w:val="18"/>
          <w:szCs w:val="18"/>
          <w:lang w:val="uk-UA"/>
        </w:rPr>
        <w:t>. Вказані копії документів надсилаються на електронну адресу Виконавц</w:t>
      </w:r>
      <w:r w:rsidR="008324AA" w:rsidRPr="00B52752">
        <w:rPr>
          <w:color w:val="000000"/>
          <w:sz w:val="18"/>
          <w:szCs w:val="18"/>
          <w:lang w:val="uk-UA"/>
        </w:rPr>
        <w:t xml:space="preserve">я </w:t>
      </w:r>
      <w:hyperlink r:id="rId8" w:history="1">
        <w:r w:rsidR="00274C04" w:rsidRPr="00B52752">
          <w:rPr>
            <w:rStyle w:val="Hyperlink"/>
            <w:sz w:val="18"/>
            <w:szCs w:val="18"/>
            <w:lang w:val="uk-UA"/>
          </w:rPr>
          <w:t>irina.sviatetskaya@optimum-media.kiev.ua</w:t>
        </w:r>
      </w:hyperlink>
      <w:r w:rsidR="000C2A98" w:rsidRPr="00B52752">
        <w:rPr>
          <w:b/>
          <w:color w:val="000000"/>
          <w:sz w:val="18"/>
          <w:szCs w:val="18"/>
          <w:lang w:val="uk-UA"/>
        </w:rPr>
        <w:t xml:space="preserve"> </w:t>
      </w:r>
      <w:r w:rsidR="000C2A98" w:rsidRPr="001D28DA">
        <w:rPr>
          <w:bCs/>
          <w:color w:val="000000"/>
          <w:sz w:val="18"/>
          <w:szCs w:val="18"/>
          <w:lang w:val="uk-UA"/>
        </w:rPr>
        <w:t>або</w:t>
      </w:r>
      <w:r w:rsidR="000C2A98" w:rsidRPr="00B52752">
        <w:rPr>
          <w:b/>
          <w:color w:val="000000"/>
          <w:sz w:val="18"/>
          <w:szCs w:val="18"/>
          <w:lang w:val="uk-UA"/>
        </w:rPr>
        <w:t xml:space="preserve"> </w:t>
      </w:r>
      <w:hyperlink r:id="rId9" w:history="1">
        <w:r w:rsidR="00274C04" w:rsidRPr="00B52752">
          <w:rPr>
            <w:rStyle w:val="Hyperlink"/>
            <w:sz w:val="18"/>
            <w:szCs w:val="18"/>
            <w:lang w:val="uk-UA"/>
          </w:rPr>
          <w:t>apomazanko@resolutionmedia.com.ua</w:t>
        </w:r>
      </w:hyperlink>
      <w:r w:rsidR="008324AA" w:rsidRPr="001D28DA">
        <w:rPr>
          <w:bCs/>
          <w:color w:val="000000"/>
          <w:lang w:val="uk-UA"/>
        </w:rPr>
        <w:t xml:space="preserve"> </w:t>
      </w:r>
      <w:r w:rsidR="007A015D" w:rsidRPr="001D28DA">
        <w:rPr>
          <w:bCs/>
          <w:color w:val="000000"/>
          <w:lang w:val="uk-UA"/>
        </w:rPr>
        <w:t>та Ініціатора</w:t>
      </w:r>
      <w:r w:rsidR="00CF5D89">
        <w:rPr>
          <w:bCs/>
          <w:color w:val="000000"/>
          <w:sz w:val="18"/>
          <w:szCs w:val="18"/>
          <w:lang w:val="uk-UA"/>
        </w:rPr>
        <w:t xml:space="preserve"> </w:t>
      </w:r>
      <w:r w:rsidR="00D465B4" w:rsidRPr="00B52752">
        <w:rPr>
          <w:rStyle w:val="Hyperlink"/>
          <w:sz w:val="18"/>
          <w:szCs w:val="18"/>
          <w:lang w:val="uk-UA"/>
        </w:rPr>
        <w:t>piven.o</w:t>
      </w:r>
      <w:r w:rsidR="008324AA" w:rsidRPr="00B52752">
        <w:rPr>
          <w:rStyle w:val="Hyperlink"/>
          <w:sz w:val="18"/>
          <w:szCs w:val="18"/>
          <w:lang w:val="uk-UA"/>
        </w:rPr>
        <w:t>@forpost-system.com</w:t>
      </w:r>
      <w:r w:rsidRPr="00B52752">
        <w:rPr>
          <w:color w:val="000000"/>
          <w:sz w:val="18"/>
          <w:szCs w:val="18"/>
          <w:lang w:val="uk-UA"/>
        </w:rPr>
        <w:t xml:space="preserve"> </w:t>
      </w:r>
      <w:r w:rsidR="00274C04" w:rsidRPr="00B52752">
        <w:rPr>
          <w:color w:val="000000"/>
          <w:sz w:val="18"/>
          <w:szCs w:val="18"/>
          <w:lang w:val="uk-UA"/>
        </w:rPr>
        <w:t xml:space="preserve">протягом </w:t>
      </w:r>
      <w:r w:rsidR="00AF75FB" w:rsidRPr="00B52752">
        <w:rPr>
          <w:color w:val="000000"/>
          <w:sz w:val="18"/>
          <w:szCs w:val="18"/>
          <w:lang w:val="uk-UA"/>
        </w:rPr>
        <w:t>3 (</w:t>
      </w:r>
      <w:r w:rsidR="00274C04" w:rsidRPr="00B52752">
        <w:rPr>
          <w:color w:val="000000"/>
          <w:sz w:val="18"/>
          <w:szCs w:val="18"/>
          <w:lang w:val="uk-UA"/>
        </w:rPr>
        <w:t>трьох</w:t>
      </w:r>
      <w:r w:rsidR="00AF75FB" w:rsidRPr="00B52752">
        <w:rPr>
          <w:color w:val="000000"/>
          <w:sz w:val="18"/>
          <w:szCs w:val="18"/>
          <w:lang w:val="uk-UA"/>
        </w:rPr>
        <w:t>)</w:t>
      </w:r>
      <w:r w:rsidR="00274C04" w:rsidRPr="00B52752">
        <w:rPr>
          <w:color w:val="000000"/>
          <w:sz w:val="18"/>
          <w:szCs w:val="18"/>
          <w:lang w:val="uk-UA"/>
        </w:rPr>
        <w:t xml:space="preserve"> днів </w:t>
      </w:r>
      <w:r w:rsidRPr="00B52752">
        <w:rPr>
          <w:color w:val="000000"/>
          <w:sz w:val="18"/>
          <w:szCs w:val="18"/>
          <w:lang w:val="uk-UA"/>
        </w:rPr>
        <w:t>після того, як з Переможц</w:t>
      </w:r>
      <w:r w:rsidR="00295501" w:rsidRPr="00B52752">
        <w:rPr>
          <w:color w:val="000000"/>
          <w:sz w:val="18"/>
          <w:szCs w:val="18"/>
          <w:lang w:val="uk-UA"/>
        </w:rPr>
        <w:t>ями</w:t>
      </w:r>
      <w:r w:rsidRPr="00B52752">
        <w:rPr>
          <w:color w:val="000000"/>
          <w:sz w:val="18"/>
          <w:szCs w:val="18"/>
          <w:lang w:val="uk-UA"/>
        </w:rPr>
        <w:t xml:space="preserve"> зв’яж</w:t>
      </w:r>
      <w:r w:rsidR="00295501" w:rsidRPr="00B52752">
        <w:rPr>
          <w:color w:val="000000"/>
          <w:sz w:val="18"/>
          <w:szCs w:val="18"/>
          <w:lang w:val="uk-UA"/>
        </w:rPr>
        <w:t>у</w:t>
      </w:r>
      <w:r w:rsidRPr="00B52752">
        <w:rPr>
          <w:color w:val="000000"/>
          <w:sz w:val="18"/>
          <w:szCs w:val="18"/>
          <w:lang w:val="uk-UA"/>
        </w:rPr>
        <w:t>ться представник</w:t>
      </w:r>
      <w:r w:rsidR="00295501" w:rsidRPr="00B52752">
        <w:rPr>
          <w:color w:val="000000"/>
          <w:sz w:val="18"/>
          <w:szCs w:val="18"/>
          <w:lang w:val="uk-UA"/>
        </w:rPr>
        <w:t>и</w:t>
      </w:r>
      <w:r w:rsidRPr="00B52752">
        <w:rPr>
          <w:color w:val="000000"/>
          <w:sz w:val="18"/>
          <w:szCs w:val="18"/>
          <w:lang w:val="uk-UA"/>
        </w:rPr>
        <w:t xml:space="preserve"> Виконавц</w:t>
      </w:r>
      <w:r w:rsidR="007A015D" w:rsidRPr="00B52752">
        <w:rPr>
          <w:color w:val="000000"/>
          <w:sz w:val="18"/>
          <w:szCs w:val="18"/>
          <w:lang w:val="uk-UA"/>
        </w:rPr>
        <w:t>я/</w:t>
      </w:r>
      <w:r w:rsidR="00145656" w:rsidRPr="00B52752">
        <w:rPr>
          <w:color w:val="000000"/>
          <w:sz w:val="18"/>
          <w:szCs w:val="18"/>
          <w:lang w:val="uk-UA"/>
        </w:rPr>
        <w:t>Ініціатор</w:t>
      </w:r>
      <w:r w:rsidR="008324AA" w:rsidRPr="00B52752">
        <w:rPr>
          <w:color w:val="000000"/>
          <w:sz w:val="18"/>
          <w:szCs w:val="18"/>
          <w:lang w:val="uk-UA"/>
        </w:rPr>
        <w:t>а</w:t>
      </w:r>
      <w:r w:rsidRPr="00B52752">
        <w:rPr>
          <w:color w:val="000000"/>
          <w:sz w:val="18"/>
          <w:szCs w:val="18"/>
          <w:lang w:val="uk-UA"/>
        </w:rPr>
        <w:t xml:space="preserve">. </w:t>
      </w:r>
      <w:r w:rsidR="00CF5D89">
        <w:rPr>
          <w:color w:val="000000"/>
          <w:sz w:val="18"/>
          <w:szCs w:val="18"/>
          <w:lang w:val="uk-UA"/>
        </w:rPr>
        <w:t>Якщо</w:t>
      </w:r>
      <w:r w:rsidRPr="00B52752">
        <w:rPr>
          <w:color w:val="000000"/>
          <w:sz w:val="18"/>
          <w:szCs w:val="18"/>
          <w:lang w:val="uk-UA"/>
        </w:rPr>
        <w:t xml:space="preserve"> Учасник Акції </w:t>
      </w:r>
      <w:r w:rsidR="00CF5D89">
        <w:rPr>
          <w:color w:val="000000"/>
          <w:sz w:val="18"/>
          <w:szCs w:val="18"/>
          <w:lang w:val="uk-UA"/>
        </w:rPr>
        <w:t xml:space="preserve">не надав </w:t>
      </w:r>
      <w:r w:rsidRPr="00B52752">
        <w:rPr>
          <w:color w:val="000000"/>
          <w:sz w:val="18"/>
          <w:szCs w:val="18"/>
          <w:lang w:val="uk-UA"/>
        </w:rPr>
        <w:t>зазначених документів</w:t>
      </w:r>
      <w:r w:rsidR="00CF5D89">
        <w:rPr>
          <w:color w:val="000000"/>
          <w:sz w:val="18"/>
          <w:szCs w:val="18"/>
          <w:lang w:val="uk-UA"/>
        </w:rPr>
        <w:t>,</w:t>
      </w:r>
      <w:r w:rsidRPr="00B52752">
        <w:rPr>
          <w:color w:val="000000"/>
          <w:sz w:val="18"/>
          <w:szCs w:val="18"/>
          <w:lang w:val="uk-UA"/>
        </w:rPr>
        <w:t xml:space="preserve"> це унеможливлює визнання </w:t>
      </w:r>
      <w:r w:rsidR="00CF5D89" w:rsidRPr="008855E6">
        <w:rPr>
          <w:color w:val="000000"/>
          <w:sz w:val="18"/>
          <w:szCs w:val="18"/>
          <w:lang w:val="uk-UA"/>
        </w:rPr>
        <w:t>його</w:t>
      </w:r>
      <w:r w:rsidR="00CF5D89" w:rsidRPr="00B5275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 xml:space="preserve">Переможцем та отримання ним </w:t>
      </w:r>
      <w:r w:rsidR="00616909" w:rsidRPr="00B52752">
        <w:rPr>
          <w:color w:val="000000"/>
          <w:sz w:val="18"/>
          <w:szCs w:val="18"/>
          <w:lang w:val="uk-UA"/>
        </w:rPr>
        <w:t>Подарунк</w:t>
      </w:r>
      <w:r w:rsidR="00CF5D89">
        <w:rPr>
          <w:color w:val="000000"/>
          <w:sz w:val="18"/>
          <w:szCs w:val="18"/>
          <w:lang w:val="uk-UA"/>
        </w:rPr>
        <w:t>а</w:t>
      </w:r>
      <w:r w:rsidR="00616909" w:rsidRPr="00B5275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Акції.</w:t>
      </w:r>
      <w:r w:rsidR="001663FD" w:rsidRPr="00B52752">
        <w:rPr>
          <w:color w:val="000000"/>
          <w:sz w:val="18"/>
          <w:szCs w:val="18"/>
          <w:lang w:val="uk-UA"/>
        </w:rPr>
        <w:t xml:space="preserve"> Ініціатор </w:t>
      </w:r>
      <w:r w:rsidR="00B748FB" w:rsidRPr="00B52752">
        <w:rPr>
          <w:color w:val="000000"/>
          <w:sz w:val="18"/>
          <w:szCs w:val="18"/>
          <w:lang w:val="uk-UA"/>
        </w:rPr>
        <w:t>перевіря</w:t>
      </w:r>
      <w:r w:rsidR="007A015D" w:rsidRPr="00B52752">
        <w:rPr>
          <w:color w:val="000000"/>
          <w:sz w:val="18"/>
          <w:szCs w:val="18"/>
          <w:lang w:val="uk-UA"/>
        </w:rPr>
        <w:t>є</w:t>
      </w:r>
      <w:r w:rsidR="00B748FB" w:rsidRPr="00B52752">
        <w:rPr>
          <w:color w:val="000000"/>
          <w:sz w:val="18"/>
          <w:szCs w:val="18"/>
          <w:lang w:val="uk-UA"/>
        </w:rPr>
        <w:t xml:space="preserve"> Переможців Акції на відповідність вимогам </w:t>
      </w:r>
      <w:proofErr w:type="spellStart"/>
      <w:r w:rsidR="00B748FB" w:rsidRPr="00B52752">
        <w:rPr>
          <w:color w:val="000000"/>
          <w:sz w:val="18"/>
          <w:szCs w:val="18"/>
          <w:lang w:val="uk-UA"/>
        </w:rPr>
        <w:t>п.п</w:t>
      </w:r>
      <w:proofErr w:type="spellEnd"/>
      <w:r w:rsidR="00B748FB" w:rsidRPr="00B52752">
        <w:rPr>
          <w:color w:val="000000"/>
          <w:sz w:val="18"/>
          <w:szCs w:val="18"/>
          <w:lang w:val="uk-UA"/>
        </w:rPr>
        <w:t>. 1.1, 1.2 цих Правил.</w:t>
      </w:r>
    </w:p>
    <w:p w14:paraId="0D735E9E" w14:textId="62FE30D9" w:rsidR="00400698" w:rsidRPr="00B52752" w:rsidRDefault="00400698" w:rsidP="00B52752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 xml:space="preserve">Надання </w:t>
      </w:r>
      <w:r w:rsidR="00CF5D89">
        <w:rPr>
          <w:sz w:val="18"/>
          <w:szCs w:val="18"/>
          <w:lang w:val="uk-UA"/>
        </w:rPr>
        <w:t>У</w:t>
      </w:r>
      <w:r w:rsidRPr="00B52752">
        <w:rPr>
          <w:sz w:val="18"/>
          <w:szCs w:val="18"/>
          <w:lang w:val="uk-UA"/>
        </w:rPr>
        <w:t xml:space="preserve">часником Акції недостовірних/некоректних даних для участі в Акції (якщо надання такої інформації передбачене умовами Акції), </w:t>
      </w:r>
      <w:r w:rsidR="00CF5D89">
        <w:rPr>
          <w:sz w:val="18"/>
          <w:szCs w:val="18"/>
          <w:lang w:val="uk-UA"/>
        </w:rPr>
        <w:t>у</w:t>
      </w:r>
      <w:r w:rsidRPr="00B52752">
        <w:rPr>
          <w:sz w:val="18"/>
          <w:szCs w:val="18"/>
          <w:lang w:val="uk-UA"/>
        </w:rPr>
        <w:t xml:space="preserve"> тому числі щодо засобів зв’язку з таким Учасником, позбавляє такого Учасника прав</w:t>
      </w:r>
      <w:r w:rsidR="00D70E07" w:rsidRPr="00B52752">
        <w:rPr>
          <w:sz w:val="18"/>
          <w:szCs w:val="18"/>
          <w:lang w:val="uk-UA"/>
        </w:rPr>
        <w:t xml:space="preserve">а на отримання </w:t>
      </w:r>
      <w:r w:rsidR="00616909" w:rsidRPr="00B52752">
        <w:rPr>
          <w:sz w:val="18"/>
          <w:szCs w:val="18"/>
          <w:lang w:val="uk-UA"/>
        </w:rPr>
        <w:t>Подарунк</w:t>
      </w:r>
      <w:r w:rsidR="00CF5D89">
        <w:rPr>
          <w:sz w:val="18"/>
          <w:szCs w:val="18"/>
          <w:lang w:val="uk-UA"/>
        </w:rPr>
        <w:t>а</w:t>
      </w:r>
      <w:r w:rsidR="00616909" w:rsidRPr="00B52752">
        <w:rPr>
          <w:sz w:val="18"/>
          <w:szCs w:val="18"/>
          <w:lang w:val="uk-UA"/>
        </w:rPr>
        <w:t xml:space="preserve"> </w:t>
      </w:r>
      <w:r w:rsidR="00D70E07" w:rsidRPr="00B52752">
        <w:rPr>
          <w:sz w:val="18"/>
          <w:szCs w:val="18"/>
          <w:lang w:val="uk-UA"/>
        </w:rPr>
        <w:t>Акції</w:t>
      </w:r>
      <w:r w:rsidRPr="00B52752">
        <w:rPr>
          <w:sz w:val="18"/>
          <w:szCs w:val="18"/>
          <w:lang w:val="uk-UA"/>
        </w:rPr>
        <w:t xml:space="preserve">. Учасник, викритий у спробі незаконного отримання </w:t>
      </w:r>
      <w:r w:rsidR="00616909" w:rsidRPr="00B52752">
        <w:rPr>
          <w:sz w:val="18"/>
          <w:szCs w:val="18"/>
          <w:lang w:val="uk-UA"/>
        </w:rPr>
        <w:t>подарунків</w:t>
      </w:r>
      <w:r w:rsidRPr="00B52752">
        <w:rPr>
          <w:sz w:val="18"/>
          <w:szCs w:val="18"/>
          <w:lang w:val="uk-UA"/>
        </w:rPr>
        <w:t xml:space="preserve">, за одноособовим рішенням </w:t>
      </w:r>
      <w:r w:rsidR="00D03E38" w:rsidRPr="00B52752">
        <w:rPr>
          <w:sz w:val="18"/>
          <w:szCs w:val="18"/>
          <w:lang w:val="uk-UA"/>
        </w:rPr>
        <w:t>Ініціатора</w:t>
      </w:r>
      <w:r w:rsidRPr="00B52752">
        <w:rPr>
          <w:sz w:val="18"/>
          <w:szCs w:val="18"/>
          <w:lang w:val="uk-UA"/>
        </w:rPr>
        <w:t>/</w:t>
      </w:r>
      <w:r w:rsidR="00877C26" w:rsidRPr="00B52752">
        <w:rPr>
          <w:sz w:val="18"/>
          <w:szCs w:val="18"/>
          <w:lang w:val="uk-UA"/>
        </w:rPr>
        <w:t>Виконавц</w:t>
      </w:r>
      <w:r w:rsidR="00145656" w:rsidRPr="00B52752">
        <w:rPr>
          <w:sz w:val="18"/>
          <w:szCs w:val="18"/>
          <w:lang w:val="uk-UA"/>
        </w:rPr>
        <w:t>я</w:t>
      </w:r>
      <w:r w:rsidRPr="00B52752">
        <w:rPr>
          <w:sz w:val="18"/>
          <w:szCs w:val="18"/>
          <w:lang w:val="uk-UA"/>
        </w:rPr>
        <w:t xml:space="preserve"> не бере участі в Акції. Якщо при цьому його дії містять ознаки злочину або іншим чином порушують законодавство України, інформація про нього може бути передана в правоохоронні органи.</w:t>
      </w:r>
    </w:p>
    <w:p w14:paraId="133DA466" w14:textId="06B82AD3" w:rsidR="00D25F4C" w:rsidRPr="00B52752" w:rsidRDefault="00D25F4C" w:rsidP="00B52752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sz w:val="18"/>
          <w:szCs w:val="18"/>
          <w:lang w:val="uk-UA"/>
        </w:rPr>
      </w:pPr>
      <w:r w:rsidRPr="00B52752">
        <w:rPr>
          <w:color w:val="000000"/>
          <w:sz w:val="18"/>
          <w:szCs w:val="18"/>
          <w:lang w:val="uk-UA"/>
        </w:rPr>
        <w:t>Порушення Учасниками Акції</w:t>
      </w:r>
      <w:r w:rsidR="005A1247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цих Правил або відмова Учасників Акції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від виконання цих Правил (у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т. ч.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механіки, порядку та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строків проведення Акції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 xml:space="preserve">та/або умов отримання </w:t>
      </w:r>
      <w:r w:rsidR="00616909" w:rsidRPr="00B52752">
        <w:rPr>
          <w:color w:val="000000"/>
          <w:sz w:val="18"/>
          <w:szCs w:val="18"/>
          <w:lang w:val="uk-UA"/>
        </w:rPr>
        <w:t xml:space="preserve">Подарунків </w:t>
      </w:r>
      <w:r w:rsidRPr="00B52752">
        <w:rPr>
          <w:color w:val="000000"/>
          <w:sz w:val="18"/>
          <w:szCs w:val="18"/>
          <w:lang w:val="uk-UA"/>
        </w:rPr>
        <w:t>Акції тощо) вважається відмовою Учасника від участі в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Акції. При цьому така особа не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має права на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 xml:space="preserve">одержання від </w:t>
      </w:r>
      <w:r w:rsidR="009053EA" w:rsidRPr="00B52752">
        <w:rPr>
          <w:color w:val="000000"/>
          <w:sz w:val="18"/>
          <w:szCs w:val="18"/>
          <w:lang w:val="uk-UA"/>
        </w:rPr>
        <w:t>Ініціатора</w:t>
      </w:r>
      <w:r w:rsidR="007A015D" w:rsidRPr="00B52752">
        <w:rPr>
          <w:color w:val="000000"/>
          <w:sz w:val="18"/>
          <w:szCs w:val="18"/>
          <w:lang w:val="uk-UA"/>
        </w:rPr>
        <w:t>/</w:t>
      </w:r>
      <w:r w:rsidRPr="00B52752">
        <w:rPr>
          <w:sz w:val="18"/>
          <w:szCs w:val="18"/>
          <w:lang w:val="uk-UA"/>
        </w:rPr>
        <w:t>Виконавц</w:t>
      </w:r>
      <w:r w:rsidR="00B10396" w:rsidRPr="00B52752">
        <w:rPr>
          <w:sz w:val="18"/>
          <w:szCs w:val="18"/>
          <w:lang w:val="uk-UA"/>
        </w:rPr>
        <w:t>я</w:t>
      </w:r>
      <w:r w:rsidRPr="00B52752">
        <w:rPr>
          <w:sz w:val="18"/>
          <w:szCs w:val="18"/>
          <w:lang w:val="uk-UA"/>
        </w:rPr>
        <w:t xml:space="preserve"> та/або залучених ними третіх осіб </w:t>
      </w:r>
      <w:r w:rsidRPr="00B52752">
        <w:rPr>
          <w:color w:val="000000"/>
          <w:sz w:val="18"/>
          <w:szCs w:val="18"/>
          <w:lang w:val="uk-UA"/>
        </w:rPr>
        <w:t>будь-якої</w:t>
      </w:r>
      <w:r w:rsidR="00944662">
        <w:rPr>
          <w:color w:val="000000"/>
          <w:sz w:val="18"/>
          <w:szCs w:val="18"/>
          <w:lang w:val="uk-UA"/>
        </w:rPr>
        <w:t xml:space="preserve"> </w:t>
      </w:r>
      <w:r w:rsidRPr="00B52752">
        <w:rPr>
          <w:color w:val="000000"/>
          <w:sz w:val="18"/>
          <w:szCs w:val="18"/>
          <w:lang w:val="uk-UA"/>
        </w:rPr>
        <w:t>компенсації.</w:t>
      </w:r>
    </w:p>
    <w:p w14:paraId="50C2878D" w14:textId="05AE7D3A" w:rsidR="00112584" w:rsidRPr="00B52752" w:rsidRDefault="00274C04" w:rsidP="001D28DA">
      <w:pPr>
        <w:pStyle w:val="1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b/>
          <w:color w:val="000000"/>
          <w:sz w:val="18"/>
          <w:szCs w:val="18"/>
        </w:rPr>
      </w:pPr>
      <w:proofErr w:type="spellStart"/>
      <w:r w:rsidRPr="00337E37">
        <w:rPr>
          <w:sz w:val="18"/>
          <w:szCs w:val="18"/>
        </w:rPr>
        <w:t>Беручи</w:t>
      </w:r>
      <w:proofErr w:type="spellEnd"/>
      <w:r w:rsidRPr="00337E37">
        <w:rPr>
          <w:sz w:val="18"/>
          <w:szCs w:val="18"/>
        </w:rPr>
        <w:t xml:space="preserve"> участь в </w:t>
      </w:r>
      <w:proofErr w:type="spellStart"/>
      <w:r w:rsidRPr="00337E37">
        <w:rPr>
          <w:sz w:val="18"/>
          <w:szCs w:val="18"/>
        </w:rPr>
        <w:t>Акції</w:t>
      </w:r>
      <w:proofErr w:type="spellEnd"/>
      <w:r w:rsidRPr="00337E37">
        <w:rPr>
          <w:sz w:val="18"/>
          <w:szCs w:val="18"/>
        </w:rPr>
        <w:t xml:space="preserve">, </w:t>
      </w:r>
      <w:proofErr w:type="spellStart"/>
      <w:r w:rsidRPr="00337E37">
        <w:rPr>
          <w:sz w:val="18"/>
          <w:szCs w:val="18"/>
        </w:rPr>
        <w:t>Учасник</w:t>
      </w:r>
      <w:proofErr w:type="spellEnd"/>
      <w:r w:rsidR="00295501" w:rsidRPr="00337E37">
        <w:rPr>
          <w:sz w:val="18"/>
          <w:szCs w:val="18"/>
        </w:rPr>
        <w:t xml:space="preserve">, </w:t>
      </w:r>
      <w:proofErr w:type="spellStart"/>
      <w:r w:rsidR="00295501" w:rsidRPr="00337E37">
        <w:rPr>
          <w:sz w:val="18"/>
          <w:szCs w:val="18"/>
        </w:rPr>
        <w:t>який</w:t>
      </w:r>
      <w:proofErr w:type="spellEnd"/>
      <w:r w:rsidR="00295501" w:rsidRPr="00337E37">
        <w:rPr>
          <w:sz w:val="18"/>
          <w:szCs w:val="18"/>
        </w:rPr>
        <w:t xml:space="preserve"> став </w:t>
      </w:r>
      <w:r w:rsidR="00944662">
        <w:rPr>
          <w:sz w:val="18"/>
          <w:szCs w:val="18"/>
          <w:lang w:val="uk-UA"/>
        </w:rPr>
        <w:t>П</w:t>
      </w:r>
      <w:proofErr w:type="spellStart"/>
      <w:r w:rsidR="00295501" w:rsidRPr="00337E37">
        <w:rPr>
          <w:sz w:val="18"/>
          <w:szCs w:val="18"/>
        </w:rPr>
        <w:t>ереможцем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Акції</w:t>
      </w:r>
      <w:proofErr w:type="spellEnd"/>
      <w:r w:rsidR="00295501" w:rsidRPr="00337E37">
        <w:rPr>
          <w:sz w:val="18"/>
          <w:szCs w:val="18"/>
        </w:rPr>
        <w:t xml:space="preserve"> шляхом </w:t>
      </w:r>
      <w:proofErr w:type="spellStart"/>
      <w:r w:rsidR="00295501" w:rsidRPr="00337E37">
        <w:rPr>
          <w:sz w:val="18"/>
          <w:szCs w:val="18"/>
        </w:rPr>
        <w:t>виграшу</w:t>
      </w:r>
      <w:proofErr w:type="spellEnd"/>
      <w:r w:rsidR="00295501" w:rsidRPr="00337E37">
        <w:rPr>
          <w:sz w:val="18"/>
          <w:szCs w:val="18"/>
        </w:rPr>
        <w:t xml:space="preserve"> Головного </w:t>
      </w:r>
      <w:r w:rsidR="00944662">
        <w:rPr>
          <w:sz w:val="18"/>
          <w:szCs w:val="18"/>
          <w:lang w:val="uk-UA"/>
        </w:rPr>
        <w:t>П</w:t>
      </w:r>
      <w:proofErr w:type="spellStart"/>
      <w:r w:rsidR="00616909" w:rsidRPr="00337E37">
        <w:rPr>
          <w:sz w:val="18"/>
          <w:szCs w:val="18"/>
        </w:rPr>
        <w:t>одарунк</w:t>
      </w:r>
      <w:proofErr w:type="spellEnd"/>
      <w:r w:rsidR="00944662">
        <w:rPr>
          <w:sz w:val="18"/>
          <w:szCs w:val="18"/>
          <w:lang w:val="uk-UA"/>
        </w:rPr>
        <w:t>а</w:t>
      </w:r>
      <w:r w:rsidR="00616909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надає</w:t>
      </w:r>
      <w:proofErr w:type="spellEnd"/>
      <w:r w:rsidRPr="00337E37">
        <w:rPr>
          <w:sz w:val="18"/>
          <w:szCs w:val="18"/>
        </w:rPr>
        <w:t xml:space="preserve"> свою</w:t>
      </w:r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безумовну</w:t>
      </w:r>
      <w:proofErr w:type="spellEnd"/>
      <w:r w:rsidR="00295501" w:rsidRPr="00337E37">
        <w:rPr>
          <w:sz w:val="18"/>
          <w:szCs w:val="18"/>
        </w:rPr>
        <w:t xml:space="preserve"> та </w:t>
      </w:r>
      <w:proofErr w:type="spellStart"/>
      <w:r w:rsidR="00295501" w:rsidRPr="00337E37">
        <w:rPr>
          <w:sz w:val="18"/>
          <w:szCs w:val="18"/>
        </w:rPr>
        <w:t>безвідкличну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згоду</w:t>
      </w:r>
      <w:proofErr w:type="spellEnd"/>
      <w:r w:rsidRPr="00337E37">
        <w:rPr>
          <w:sz w:val="18"/>
          <w:szCs w:val="18"/>
        </w:rPr>
        <w:t xml:space="preserve"> </w:t>
      </w:r>
      <w:r w:rsidR="00295501" w:rsidRPr="00337E37">
        <w:rPr>
          <w:sz w:val="18"/>
          <w:szCs w:val="18"/>
        </w:rPr>
        <w:t>на</w:t>
      </w:r>
      <w:r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розміщення</w:t>
      </w:r>
      <w:proofErr w:type="spellEnd"/>
      <w:r w:rsidRPr="00337E37">
        <w:rPr>
          <w:sz w:val="18"/>
          <w:szCs w:val="18"/>
        </w:rPr>
        <w:t xml:space="preserve"> на </w:t>
      </w:r>
      <w:proofErr w:type="spellStart"/>
      <w:r w:rsidRPr="00337E37">
        <w:rPr>
          <w:sz w:val="18"/>
          <w:szCs w:val="18"/>
        </w:rPr>
        <w:t>сайті</w:t>
      </w:r>
      <w:proofErr w:type="spellEnd"/>
      <w:r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Ініціатора</w:t>
      </w:r>
      <w:proofErr w:type="spellEnd"/>
      <w:r w:rsidR="007A015D" w:rsidRPr="00337E37">
        <w:rPr>
          <w:sz w:val="18"/>
          <w:szCs w:val="18"/>
        </w:rPr>
        <w:t>/</w:t>
      </w:r>
      <w:proofErr w:type="spellStart"/>
      <w:r w:rsidRPr="00337E37">
        <w:rPr>
          <w:sz w:val="18"/>
          <w:szCs w:val="18"/>
        </w:rPr>
        <w:t>Виконавця</w:t>
      </w:r>
      <w:proofErr w:type="spellEnd"/>
      <w:r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інформації</w:t>
      </w:r>
      <w:proofErr w:type="spellEnd"/>
      <w:r w:rsidR="00944662">
        <w:rPr>
          <w:sz w:val="18"/>
          <w:szCs w:val="18"/>
          <w:lang w:val="uk-UA"/>
        </w:rPr>
        <w:t xml:space="preserve"> про</w:t>
      </w:r>
      <w:r w:rsidRPr="00337E37">
        <w:rPr>
          <w:sz w:val="18"/>
          <w:szCs w:val="18"/>
        </w:rPr>
        <w:t xml:space="preserve"> факт </w:t>
      </w:r>
      <w:proofErr w:type="spellStart"/>
      <w:r w:rsidRPr="00337E37">
        <w:rPr>
          <w:sz w:val="18"/>
          <w:szCs w:val="18"/>
        </w:rPr>
        <w:t>його</w:t>
      </w:r>
      <w:proofErr w:type="spellEnd"/>
      <w:r w:rsidRPr="00337E37">
        <w:rPr>
          <w:sz w:val="18"/>
          <w:szCs w:val="18"/>
        </w:rPr>
        <w:t xml:space="preserve"> перемоги</w:t>
      </w:r>
      <w:r w:rsidR="00295501" w:rsidRPr="00337E37">
        <w:rPr>
          <w:sz w:val="18"/>
          <w:szCs w:val="18"/>
        </w:rPr>
        <w:t xml:space="preserve"> в </w:t>
      </w:r>
      <w:proofErr w:type="spellStart"/>
      <w:r w:rsidR="00295501" w:rsidRPr="00337E37">
        <w:rPr>
          <w:sz w:val="18"/>
          <w:szCs w:val="18"/>
        </w:rPr>
        <w:t>Акції</w:t>
      </w:r>
      <w:proofErr w:type="spellEnd"/>
      <w:r w:rsidR="00295501" w:rsidRPr="00337E37">
        <w:rPr>
          <w:sz w:val="18"/>
          <w:szCs w:val="18"/>
        </w:rPr>
        <w:t xml:space="preserve"> та </w:t>
      </w:r>
      <w:proofErr w:type="spellStart"/>
      <w:r w:rsidR="00295501" w:rsidRPr="00337E37">
        <w:rPr>
          <w:sz w:val="18"/>
          <w:szCs w:val="18"/>
        </w:rPr>
        <w:t>виграшу</w:t>
      </w:r>
      <w:proofErr w:type="spellEnd"/>
      <w:r w:rsidR="00295501" w:rsidRPr="00337E37">
        <w:rPr>
          <w:sz w:val="18"/>
          <w:szCs w:val="18"/>
        </w:rPr>
        <w:t xml:space="preserve"> Головного </w:t>
      </w:r>
      <w:r w:rsidR="00944662">
        <w:rPr>
          <w:sz w:val="18"/>
          <w:szCs w:val="18"/>
          <w:lang w:val="uk-UA"/>
        </w:rPr>
        <w:t>П</w:t>
      </w:r>
      <w:proofErr w:type="spellStart"/>
      <w:r w:rsidR="00616909" w:rsidRPr="00337E37">
        <w:rPr>
          <w:sz w:val="18"/>
          <w:szCs w:val="18"/>
        </w:rPr>
        <w:t>одарунк</w:t>
      </w:r>
      <w:proofErr w:type="spellEnd"/>
      <w:r w:rsidR="00944662">
        <w:rPr>
          <w:sz w:val="18"/>
          <w:szCs w:val="18"/>
          <w:lang w:val="uk-UA"/>
        </w:rPr>
        <w:t>а</w:t>
      </w:r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із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зазначенням</w:t>
      </w:r>
      <w:proofErr w:type="spellEnd"/>
      <w:r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прізвища</w:t>
      </w:r>
      <w:proofErr w:type="spellEnd"/>
      <w:r w:rsidR="00295501" w:rsidRPr="00337E37">
        <w:rPr>
          <w:sz w:val="18"/>
          <w:szCs w:val="18"/>
        </w:rPr>
        <w:t xml:space="preserve">, </w:t>
      </w:r>
      <w:proofErr w:type="spellStart"/>
      <w:r w:rsidR="00295501" w:rsidRPr="00337E37">
        <w:rPr>
          <w:sz w:val="18"/>
          <w:szCs w:val="18"/>
        </w:rPr>
        <w:t>імені</w:t>
      </w:r>
      <w:proofErr w:type="spellEnd"/>
      <w:r w:rsidRPr="00337E37">
        <w:rPr>
          <w:sz w:val="18"/>
          <w:szCs w:val="18"/>
        </w:rPr>
        <w:t xml:space="preserve">, </w:t>
      </w:r>
      <w:proofErr w:type="spellStart"/>
      <w:r w:rsidRPr="00337E37">
        <w:rPr>
          <w:sz w:val="18"/>
          <w:szCs w:val="18"/>
        </w:rPr>
        <w:t>фотографії</w:t>
      </w:r>
      <w:proofErr w:type="spellEnd"/>
      <w:r w:rsidR="00295501" w:rsidRPr="00337E37">
        <w:rPr>
          <w:sz w:val="18"/>
          <w:szCs w:val="18"/>
        </w:rPr>
        <w:t xml:space="preserve"> з </w:t>
      </w:r>
      <w:proofErr w:type="spellStart"/>
      <w:r w:rsidR="00295501" w:rsidRPr="00337E37">
        <w:rPr>
          <w:sz w:val="18"/>
          <w:szCs w:val="18"/>
        </w:rPr>
        <w:t>його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зображенням</w:t>
      </w:r>
      <w:proofErr w:type="spellEnd"/>
      <w:r w:rsidRPr="00337E37">
        <w:rPr>
          <w:sz w:val="18"/>
          <w:szCs w:val="18"/>
        </w:rPr>
        <w:t xml:space="preserve">, </w:t>
      </w:r>
      <w:proofErr w:type="spellStart"/>
      <w:r w:rsidRPr="00337E37">
        <w:rPr>
          <w:sz w:val="18"/>
          <w:szCs w:val="18"/>
        </w:rPr>
        <w:t>інтерв’ю</w:t>
      </w:r>
      <w:proofErr w:type="spellEnd"/>
      <w:r w:rsidR="00295501" w:rsidRPr="00337E37">
        <w:rPr>
          <w:sz w:val="18"/>
          <w:szCs w:val="18"/>
        </w:rPr>
        <w:t xml:space="preserve">, </w:t>
      </w:r>
      <w:proofErr w:type="spellStart"/>
      <w:r w:rsidR="00295501" w:rsidRPr="00337E37">
        <w:rPr>
          <w:sz w:val="18"/>
          <w:szCs w:val="18"/>
        </w:rPr>
        <w:t>що</w:t>
      </w:r>
      <w:proofErr w:type="spellEnd"/>
      <w:r w:rsidR="00295501" w:rsidRPr="00337E37">
        <w:rPr>
          <w:sz w:val="18"/>
          <w:szCs w:val="18"/>
        </w:rPr>
        <w:t xml:space="preserve"> буде з ним </w:t>
      </w:r>
      <w:proofErr w:type="spellStart"/>
      <w:r w:rsidR="00295501" w:rsidRPr="00337E37">
        <w:rPr>
          <w:sz w:val="18"/>
          <w:szCs w:val="18"/>
        </w:rPr>
        <w:t>проведене</w:t>
      </w:r>
      <w:proofErr w:type="spellEnd"/>
      <w:r w:rsidR="00944662">
        <w:rPr>
          <w:sz w:val="18"/>
          <w:szCs w:val="18"/>
          <w:lang w:val="uk-UA"/>
        </w:rPr>
        <w:t>,</w:t>
      </w:r>
      <w:r w:rsidRPr="00337E37">
        <w:rPr>
          <w:sz w:val="18"/>
          <w:szCs w:val="18"/>
        </w:rPr>
        <w:t xml:space="preserve"> та </w:t>
      </w:r>
      <w:proofErr w:type="spellStart"/>
      <w:r w:rsidRPr="00337E37">
        <w:rPr>
          <w:sz w:val="18"/>
          <w:szCs w:val="18"/>
        </w:rPr>
        <w:t>інших</w:t>
      </w:r>
      <w:proofErr w:type="spellEnd"/>
      <w:r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даних</w:t>
      </w:r>
      <w:proofErr w:type="spellEnd"/>
      <w:r w:rsidRPr="00337E37">
        <w:rPr>
          <w:sz w:val="18"/>
          <w:szCs w:val="18"/>
        </w:rPr>
        <w:t xml:space="preserve"> про </w:t>
      </w:r>
      <w:proofErr w:type="spellStart"/>
      <w:r w:rsidRPr="00337E37">
        <w:rPr>
          <w:sz w:val="18"/>
          <w:szCs w:val="18"/>
        </w:rPr>
        <w:t>Переможця</w:t>
      </w:r>
      <w:proofErr w:type="spellEnd"/>
      <w:r w:rsidRPr="00337E37">
        <w:rPr>
          <w:sz w:val="18"/>
          <w:szCs w:val="18"/>
        </w:rPr>
        <w:t xml:space="preserve">, </w:t>
      </w:r>
      <w:proofErr w:type="spellStart"/>
      <w:r w:rsidR="00295501" w:rsidRPr="00337E37">
        <w:rPr>
          <w:sz w:val="18"/>
          <w:szCs w:val="18"/>
        </w:rPr>
        <w:t>який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отримав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="00295501" w:rsidRPr="00337E37">
        <w:rPr>
          <w:sz w:val="18"/>
          <w:szCs w:val="18"/>
        </w:rPr>
        <w:t>головний</w:t>
      </w:r>
      <w:proofErr w:type="spellEnd"/>
      <w:r w:rsidR="00295501" w:rsidRPr="00337E37">
        <w:rPr>
          <w:sz w:val="18"/>
          <w:szCs w:val="18"/>
        </w:rPr>
        <w:t xml:space="preserve"> </w:t>
      </w:r>
      <w:proofErr w:type="spellStart"/>
      <w:r w:rsidR="00AF4AC7" w:rsidRPr="00337E37">
        <w:rPr>
          <w:sz w:val="18"/>
          <w:szCs w:val="18"/>
        </w:rPr>
        <w:t>подарунок</w:t>
      </w:r>
      <w:proofErr w:type="spellEnd"/>
      <w:r w:rsidR="00295501" w:rsidRPr="00337E37">
        <w:rPr>
          <w:sz w:val="18"/>
          <w:szCs w:val="18"/>
        </w:rPr>
        <w:t xml:space="preserve">, </w:t>
      </w:r>
      <w:r w:rsidRPr="00337E37">
        <w:rPr>
          <w:sz w:val="18"/>
          <w:szCs w:val="18"/>
        </w:rPr>
        <w:t xml:space="preserve">без </w:t>
      </w:r>
      <w:proofErr w:type="spellStart"/>
      <w:r w:rsidRPr="00337E37">
        <w:rPr>
          <w:sz w:val="18"/>
          <w:szCs w:val="18"/>
        </w:rPr>
        <w:t>сплати</w:t>
      </w:r>
      <w:proofErr w:type="spellEnd"/>
      <w:r w:rsidRPr="00337E37">
        <w:rPr>
          <w:sz w:val="18"/>
          <w:szCs w:val="18"/>
        </w:rPr>
        <w:t xml:space="preserve"> будь-</w:t>
      </w:r>
      <w:proofErr w:type="spellStart"/>
      <w:r w:rsidRPr="00337E37">
        <w:rPr>
          <w:sz w:val="18"/>
          <w:szCs w:val="18"/>
        </w:rPr>
        <w:t>якої</w:t>
      </w:r>
      <w:proofErr w:type="spellEnd"/>
      <w:r w:rsidRPr="00337E37">
        <w:rPr>
          <w:sz w:val="18"/>
          <w:szCs w:val="18"/>
        </w:rPr>
        <w:t xml:space="preserve"> </w:t>
      </w:r>
      <w:proofErr w:type="spellStart"/>
      <w:r w:rsidRPr="00337E37">
        <w:rPr>
          <w:sz w:val="18"/>
          <w:szCs w:val="18"/>
        </w:rPr>
        <w:t>винагороди</w:t>
      </w:r>
      <w:proofErr w:type="spellEnd"/>
      <w:r w:rsidRPr="00337E37">
        <w:rPr>
          <w:sz w:val="18"/>
          <w:szCs w:val="18"/>
        </w:rPr>
        <w:t>.</w:t>
      </w:r>
    </w:p>
    <w:p w14:paraId="17D9339B" w14:textId="77777777" w:rsidR="00112584" w:rsidRPr="00B52752" w:rsidRDefault="00112584" w:rsidP="00B52752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</w:p>
    <w:p w14:paraId="7075F395" w14:textId="2802DCD0" w:rsidR="00112584" w:rsidRPr="00B52752" w:rsidRDefault="00F935BC" w:rsidP="00B52752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B52752">
        <w:rPr>
          <w:b/>
          <w:color w:val="000000"/>
          <w:sz w:val="18"/>
          <w:szCs w:val="18"/>
        </w:rPr>
        <w:t>3.</w:t>
      </w:r>
      <w:r w:rsidR="00CC55BF" w:rsidRPr="00B52752">
        <w:rPr>
          <w:b/>
          <w:color w:val="000000"/>
          <w:sz w:val="18"/>
          <w:szCs w:val="18"/>
        </w:rPr>
        <w:t xml:space="preserve"> </w:t>
      </w:r>
      <w:r w:rsidR="007316F8" w:rsidRPr="00B52752">
        <w:rPr>
          <w:b/>
          <w:color w:val="000000"/>
          <w:sz w:val="18"/>
          <w:szCs w:val="18"/>
        </w:rPr>
        <w:t>Механіка</w:t>
      </w:r>
      <w:r w:rsidR="0036793C" w:rsidRPr="00B52752">
        <w:rPr>
          <w:b/>
          <w:color w:val="000000"/>
          <w:sz w:val="18"/>
          <w:szCs w:val="18"/>
        </w:rPr>
        <w:t xml:space="preserve"> Акції</w:t>
      </w:r>
    </w:p>
    <w:p w14:paraId="287FAD63" w14:textId="036CF3E3" w:rsidR="007A015D" w:rsidRPr="00B52752" w:rsidRDefault="00890FEA" w:rsidP="00B52752">
      <w:pPr>
        <w:ind w:firstLine="567"/>
        <w:jc w:val="both"/>
        <w:rPr>
          <w:b/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3.1</w:t>
      </w:r>
      <w:r w:rsidRPr="001D28DA">
        <w:rPr>
          <w:bCs/>
          <w:color w:val="000000"/>
          <w:sz w:val="18"/>
          <w:szCs w:val="18"/>
        </w:rPr>
        <w:t>.</w:t>
      </w:r>
      <w:r w:rsidR="00944662" w:rsidRPr="001D28DA">
        <w:rPr>
          <w:bCs/>
          <w:color w:val="000000"/>
          <w:sz w:val="18"/>
          <w:szCs w:val="18"/>
        </w:rPr>
        <w:tab/>
      </w:r>
      <w:r w:rsidR="001D3852" w:rsidRPr="00B52752">
        <w:rPr>
          <w:sz w:val="18"/>
          <w:szCs w:val="18"/>
        </w:rPr>
        <w:t>Учасник</w:t>
      </w:r>
      <w:r w:rsidR="00926081" w:rsidRPr="00B52752">
        <w:rPr>
          <w:sz w:val="18"/>
          <w:szCs w:val="18"/>
        </w:rPr>
        <w:t>, який</w:t>
      </w:r>
      <w:r w:rsidR="00621473" w:rsidRPr="00B52752">
        <w:rPr>
          <w:sz w:val="18"/>
          <w:szCs w:val="18"/>
        </w:rPr>
        <w:t xml:space="preserve"> </w:t>
      </w:r>
      <w:r w:rsidR="00D03E38" w:rsidRPr="00B52752">
        <w:rPr>
          <w:sz w:val="18"/>
          <w:szCs w:val="18"/>
        </w:rPr>
        <w:t xml:space="preserve">здійснив </w:t>
      </w:r>
      <w:r w:rsidR="007A015D" w:rsidRPr="00B52752">
        <w:rPr>
          <w:sz w:val="18"/>
          <w:szCs w:val="18"/>
        </w:rPr>
        <w:t xml:space="preserve">оплату </w:t>
      </w:r>
      <w:r w:rsidR="00F3760D" w:rsidRPr="00B52752">
        <w:rPr>
          <w:sz w:val="18"/>
          <w:szCs w:val="18"/>
        </w:rPr>
        <w:t>онлайн</w:t>
      </w:r>
      <w:r w:rsidR="00A53505" w:rsidRPr="00B52752">
        <w:rPr>
          <w:sz w:val="18"/>
          <w:szCs w:val="18"/>
        </w:rPr>
        <w:t xml:space="preserve"> карткою Mastercard</w:t>
      </w:r>
      <w:r w:rsidR="00A53505" w:rsidRPr="00B52752">
        <w:rPr>
          <w:sz w:val="18"/>
          <w:szCs w:val="18"/>
          <w:vertAlign w:val="superscript"/>
        </w:rPr>
        <w:t>®</w:t>
      </w:r>
      <w:r w:rsidR="00A53505" w:rsidRPr="00B52752">
        <w:rPr>
          <w:sz w:val="18"/>
          <w:szCs w:val="18"/>
        </w:rPr>
        <w:t>,</w:t>
      </w:r>
      <w:r w:rsidR="00D03E38" w:rsidRPr="00B52752">
        <w:rPr>
          <w:sz w:val="18"/>
          <w:szCs w:val="18"/>
        </w:rPr>
        <w:t xml:space="preserve"> </w:t>
      </w:r>
      <w:r w:rsidR="007A015D" w:rsidRPr="00B52752">
        <w:rPr>
          <w:sz w:val="18"/>
          <w:szCs w:val="18"/>
        </w:rPr>
        <w:t xml:space="preserve">скориставшись послугами Ініціатора (а саме: </w:t>
      </w:r>
      <w:r w:rsidR="00944662">
        <w:rPr>
          <w:sz w:val="18"/>
          <w:szCs w:val="18"/>
        </w:rPr>
        <w:t>п</w:t>
      </w:r>
      <w:r w:rsidR="007A015D" w:rsidRPr="00B52752">
        <w:rPr>
          <w:sz w:val="18"/>
          <w:szCs w:val="18"/>
        </w:rPr>
        <w:t xml:space="preserve">ереказ коштів «Експрес», </w:t>
      </w:r>
      <w:r w:rsidR="00944662">
        <w:rPr>
          <w:sz w:val="18"/>
          <w:szCs w:val="18"/>
        </w:rPr>
        <w:t>п</w:t>
      </w:r>
      <w:r w:rsidR="007A015D" w:rsidRPr="00B52752">
        <w:rPr>
          <w:sz w:val="18"/>
          <w:szCs w:val="18"/>
        </w:rPr>
        <w:t>ереказ коштів «Безготівковий», переказ коштів «Експрес Безготівковий») через мобільний додаток або через особистий кабінет</w:t>
      </w:r>
      <w:r w:rsidR="00A5701F" w:rsidRPr="00B52752">
        <w:rPr>
          <w:sz w:val="18"/>
          <w:szCs w:val="18"/>
        </w:rPr>
        <w:t>*</w:t>
      </w:r>
      <w:r w:rsidR="007A015D" w:rsidRPr="00B52752">
        <w:rPr>
          <w:sz w:val="18"/>
          <w:szCs w:val="18"/>
        </w:rPr>
        <w:t xml:space="preserve"> </w:t>
      </w:r>
      <w:r w:rsidR="00621473" w:rsidRPr="00B52752">
        <w:rPr>
          <w:sz w:val="18"/>
          <w:szCs w:val="18"/>
        </w:rPr>
        <w:t>в акційний період</w:t>
      </w:r>
      <w:r w:rsidR="00944662">
        <w:rPr>
          <w:sz w:val="18"/>
          <w:szCs w:val="18"/>
        </w:rPr>
        <w:t>,</w:t>
      </w:r>
      <w:r w:rsidR="00621473" w:rsidRPr="00B52752">
        <w:rPr>
          <w:sz w:val="18"/>
          <w:szCs w:val="18"/>
        </w:rPr>
        <w:t xml:space="preserve"> який зазначено в п. 1.3. цих Правил</w:t>
      </w:r>
      <w:r w:rsidR="00944662">
        <w:rPr>
          <w:sz w:val="18"/>
          <w:szCs w:val="18"/>
        </w:rPr>
        <w:t>,</w:t>
      </w:r>
      <w:r w:rsidR="009B20CC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і</w:t>
      </w:r>
      <w:r w:rsidR="00274C04" w:rsidRPr="00B52752">
        <w:rPr>
          <w:sz w:val="18"/>
          <w:szCs w:val="18"/>
        </w:rPr>
        <w:t xml:space="preserve"> зареєстрував факт оплати в спеціально створеній формі на сайті online.novaposhta.ua, </w:t>
      </w:r>
      <w:r w:rsidR="00B748FB" w:rsidRPr="00B52752">
        <w:rPr>
          <w:sz w:val="18"/>
          <w:szCs w:val="18"/>
        </w:rPr>
        <w:t>бере</w:t>
      </w:r>
      <w:r w:rsidR="00926081" w:rsidRPr="00B52752">
        <w:rPr>
          <w:sz w:val="18"/>
          <w:szCs w:val="18"/>
        </w:rPr>
        <w:t xml:space="preserve"> участь у розіграші </w:t>
      </w:r>
      <w:r w:rsidR="00AF4AC7" w:rsidRPr="00B52752">
        <w:rPr>
          <w:sz w:val="18"/>
          <w:szCs w:val="18"/>
        </w:rPr>
        <w:t>Г</w:t>
      </w:r>
      <w:r w:rsidR="00E44D30" w:rsidRPr="00B52752">
        <w:rPr>
          <w:sz w:val="18"/>
          <w:szCs w:val="18"/>
        </w:rPr>
        <w:t xml:space="preserve">оловного </w:t>
      </w:r>
      <w:r w:rsidR="00944662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одарунк</w:t>
      </w:r>
      <w:r w:rsidR="00944662">
        <w:rPr>
          <w:sz w:val="18"/>
          <w:szCs w:val="18"/>
        </w:rPr>
        <w:t>а (</w:t>
      </w:r>
      <w:r w:rsidR="001970F4" w:rsidRPr="00B52752">
        <w:rPr>
          <w:sz w:val="18"/>
          <w:szCs w:val="18"/>
        </w:rPr>
        <w:t>т</w:t>
      </w:r>
      <w:r w:rsidR="00E44D30" w:rsidRPr="00B52752">
        <w:rPr>
          <w:sz w:val="18"/>
          <w:szCs w:val="18"/>
        </w:rPr>
        <w:t xml:space="preserve">елефон марки </w:t>
      </w:r>
      <w:proofErr w:type="spellStart"/>
      <w:r w:rsidR="00944662">
        <w:rPr>
          <w:sz w:val="18"/>
          <w:szCs w:val="18"/>
        </w:rPr>
        <w:t>і</w:t>
      </w:r>
      <w:r w:rsidR="00E44D30" w:rsidRPr="00B52752">
        <w:rPr>
          <w:sz w:val="18"/>
          <w:szCs w:val="18"/>
        </w:rPr>
        <w:t>P</w:t>
      </w:r>
      <w:r w:rsidR="00944662" w:rsidRPr="00B52752">
        <w:rPr>
          <w:sz w:val="18"/>
          <w:szCs w:val="18"/>
        </w:rPr>
        <w:t>hone</w:t>
      </w:r>
      <w:proofErr w:type="spellEnd"/>
      <w:r w:rsidR="00E44D30" w:rsidRPr="00B52752">
        <w:rPr>
          <w:sz w:val="18"/>
          <w:szCs w:val="18"/>
        </w:rPr>
        <w:t xml:space="preserve"> X</w:t>
      </w:r>
      <w:r w:rsidR="0094466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256</w:t>
      </w:r>
      <w:r w:rsidR="0094466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GB</w:t>
      </w:r>
      <w:r w:rsidR="00944662">
        <w:rPr>
          <w:sz w:val="18"/>
          <w:szCs w:val="18"/>
        </w:rPr>
        <w:t>)</w:t>
      </w:r>
      <w:r w:rsidR="00120F1E" w:rsidRPr="00B52752">
        <w:rPr>
          <w:sz w:val="18"/>
          <w:szCs w:val="18"/>
        </w:rPr>
        <w:t xml:space="preserve"> або одного з</w:t>
      </w:r>
      <w:r w:rsidR="009B20CC" w:rsidRPr="00B5275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4</w:t>
      </w:r>
      <w:r w:rsidR="009B20CC" w:rsidRPr="00B52752">
        <w:rPr>
          <w:sz w:val="18"/>
          <w:szCs w:val="18"/>
        </w:rPr>
        <w:t>00</w:t>
      </w:r>
      <w:r w:rsidR="00274C04" w:rsidRPr="00B52752">
        <w:rPr>
          <w:sz w:val="18"/>
          <w:szCs w:val="18"/>
        </w:rPr>
        <w:t xml:space="preserve"> (чотирьохсот)</w:t>
      </w:r>
      <w:r w:rsidR="00120F1E" w:rsidRPr="00B5275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Подарункових сертифікатів номіналом 500 грн</w:t>
      </w:r>
      <w:r w:rsidR="00295501" w:rsidRPr="00B52752">
        <w:rPr>
          <w:sz w:val="18"/>
          <w:szCs w:val="18"/>
        </w:rPr>
        <w:t xml:space="preserve"> кожен</w:t>
      </w:r>
      <w:r w:rsidR="00120F1E" w:rsidRPr="00B52752">
        <w:rPr>
          <w:sz w:val="18"/>
          <w:szCs w:val="18"/>
        </w:rPr>
        <w:t>.</w:t>
      </w:r>
    </w:p>
    <w:p w14:paraId="4F5BAD21" w14:textId="77777777" w:rsidR="00527CC5" w:rsidRPr="00B52752" w:rsidRDefault="00527CC5" w:rsidP="00B52752">
      <w:pPr>
        <w:ind w:firstLine="567"/>
        <w:jc w:val="both"/>
        <w:rPr>
          <w:b/>
          <w:color w:val="000000"/>
          <w:sz w:val="18"/>
          <w:szCs w:val="18"/>
        </w:rPr>
      </w:pPr>
    </w:p>
    <w:p w14:paraId="2851E38D" w14:textId="05D4EBD6" w:rsidR="00926081" w:rsidRPr="00B52752" w:rsidRDefault="00926081" w:rsidP="00B52752">
      <w:pPr>
        <w:pStyle w:val="NormalWeb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  <w:r w:rsidRPr="00B52752">
        <w:rPr>
          <w:b/>
          <w:sz w:val="18"/>
          <w:szCs w:val="18"/>
        </w:rPr>
        <w:t xml:space="preserve">4. </w:t>
      </w:r>
      <w:r w:rsidR="00AF4AC7" w:rsidRPr="00B52752">
        <w:rPr>
          <w:b/>
          <w:sz w:val="18"/>
          <w:szCs w:val="18"/>
        </w:rPr>
        <w:t xml:space="preserve">Подарунковий </w:t>
      </w:r>
      <w:r w:rsidRPr="00B52752">
        <w:rPr>
          <w:b/>
          <w:sz w:val="18"/>
          <w:szCs w:val="18"/>
        </w:rPr>
        <w:t>Фонд Акції</w:t>
      </w:r>
    </w:p>
    <w:p w14:paraId="5B65E494" w14:textId="13197325" w:rsidR="000A6CE3" w:rsidRPr="00B52752" w:rsidRDefault="00E73F71" w:rsidP="00B52752">
      <w:pPr>
        <w:pStyle w:val="NormalWeb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4</w:t>
      </w:r>
      <w:r w:rsidR="00926081" w:rsidRPr="00B52752">
        <w:rPr>
          <w:sz w:val="18"/>
          <w:szCs w:val="18"/>
        </w:rPr>
        <w:t>.1.</w:t>
      </w:r>
      <w:r w:rsidR="00944662">
        <w:rPr>
          <w:sz w:val="18"/>
          <w:szCs w:val="18"/>
        </w:rPr>
        <w:tab/>
      </w:r>
      <w:r w:rsidR="00AF4AC7" w:rsidRPr="00B52752">
        <w:rPr>
          <w:sz w:val="18"/>
          <w:szCs w:val="18"/>
        </w:rPr>
        <w:t xml:space="preserve">Подарунками </w:t>
      </w:r>
      <w:r w:rsidR="00926081" w:rsidRPr="00B52752">
        <w:rPr>
          <w:sz w:val="18"/>
          <w:szCs w:val="18"/>
        </w:rPr>
        <w:t>Акції є</w:t>
      </w:r>
      <w:r w:rsidR="000A6CE3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т</w:t>
      </w:r>
      <w:r w:rsidR="00E44D30" w:rsidRPr="00B52752">
        <w:rPr>
          <w:sz w:val="18"/>
          <w:szCs w:val="18"/>
        </w:rPr>
        <w:t xml:space="preserve">елефон марки </w:t>
      </w:r>
      <w:proofErr w:type="spellStart"/>
      <w:r w:rsidR="00944662">
        <w:rPr>
          <w:sz w:val="18"/>
          <w:szCs w:val="18"/>
        </w:rPr>
        <w:t>і</w:t>
      </w:r>
      <w:r w:rsidR="00E44D30" w:rsidRPr="00B52752">
        <w:rPr>
          <w:sz w:val="18"/>
          <w:szCs w:val="18"/>
        </w:rPr>
        <w:t>P</w:t>
      </w:r>
      <w:r w:rsidR="00944662" w:rsidRPr="00B52752">
        <w:rPr>
          <w:sz w:val="18"/>
          <w:szCs w:val="18"/>
        </w:rPr>
        <w:t>hone</w:t>
      </w:r>
      <w:proofErr w:type="spellEnd"/>
      <w:r w:rsidR="00E44D30" w:rsidRPr="00B52752">
        <w:rPr>
          <w:sz w:val="18"/>
          <w:szCs w:val="18"/>
        </w:rPr>
        <w:t xml:space="preserve"> X</w:t>
      </w:r>
      <w:r w:rsidR="0094466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256</w:t>
      </w:r>
      <w:r w:rsidR="0094466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G</w:t>
      </w:r>
      <w:r w:rsidR="00944662">
        <w:rPr>
          <w:sz w:val="18"/>
          <w:szCs w:val="18"/>
        </w:rPr>
        <w:t>В</w:t>
      </w:r>
      <w:r w:rsidR="00926081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(</w:t>
      </w:r>
      <w:r w:rsidR="00E44D30" w:rsidRPr="00B52752">
        <w:rPr>
          <w:sz w:val="18"/>
          <w:szCs w:val="18"/>
        </w:rPr>
        <w:t>1</w:t>
      </w:r>
      <w:r w:rsidR="00926081" w:rsidRPr="00B52752">
        <w:rPr>
          <w:sz w:val="18"/>
          <w:szCs w:val="18"/>
        </w:rPr>
        <w:t xml:space="preserve"> шт.</w:t>
      </w:r>
      <w:r w:rsidR="00944662">
        <w:rPr>
          <w:sz w:val="18"/>
          <w:szCs w:val="18"/>
        </w:rPr>
        <w:t>)</w:t>
      </w:r>
      <w:r w:rsidR="00BF1005" w:rsidRPr="00B52752">
        <w:rPr>
          <w:sz w:val="18"/>
          <w:szCs w:val="18"/>
        </w:rPr>
        <w:t xml:space="preserve">, </w:t>
      </w:r>
      <w:r w:rsidR="0051204A" w:rsidRPr="00B52752">
        <w:rPr>
          <w:sz w:val="18"/>
          <w:szCs w:val="18"/>
        </w:rPr>
        <w:t xml:space="preserve">який є Головним </w:t>
      </w:r>
      <w:r w:rsidR="00944662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одарунком</w:t>
      </w:r>
      <w:r w:rsidR="0051204A" w:rsidRPr="00B52752">
        <w:rPr>
          <w:sz w:val="18"/>
          <w:szCs w:val="18"/>
        </w:rPr>
        <w:t xml:space="preserve">, </w:t>
      </w:r>
      <w:r w:rsidR="00944662">
        <w:rPr>
          <w:sz w:val="18"/>
          <w:szCs w:val="18"/>
        </w:rPr>
        <w:t>і</w:t>
      </w:r>
      <w:r w:rsidR="00BF1005" w:rsidRPr="00B52752">
        <w:rPr>
          <w:sz w:val="18"/>
          <w:szCs w:val="18"/>
        </w:rPr>
        <w:t xml:space="preserve"> </w:t>
      </w:r>
      <w:r w:rsidR="00E44D30" w:rsidRPr="00B52752">
        <w:rPr>
          <w:sz w:val="18"/>
          <w:szCs w:val="18"/>
        </w:rPr>
        <w:t>подарунков</w:t>
      </w:r>
      <w:r w:rsidR="00677350" w:rsidRPr="00B52752">
        <w:rPr>
          <w:sz w:val="18"/>
          <w:szCs w:val="18"/>
        </w:rPr>
        <w:t>і</w:t>
      </w:r>
      <w:r w:rsidR="00E44D30" w:rsidRPr="00B52752">
        <w:rPr>
          <w:sz w:val="18"/>
          <w:szCs w:val="18"/>
        </w:rPr>
        <w:t xml:space="preserve"> сертифікат</w:t>
      </w:r>
      <w:r w:rsidR="00677350" w:rsidRPr="00B52752">
        <w:rPr>
          <w:sz w:val="18"/>
          <w:szCs w:val="18"/>
        </w:rPr>
        <w:t>и</w:t>
      </w:r>
      <w:r w:rsidR="005F59A5" w:rsidRPr="00B52752">
        <w:rPr>
          <w:rStyle w:val="FootnoteReference"/>
          <w:sz w:val="18"/>
          <w:szCs w:val="18"/>
        </w:rPr>
        <w:footnoteReference w:customMarkFollows="1" w:id="2"/>
        <w:t>**</w:t>
      </w:r>
      <w:r w:rsidR="00E44D30" w:rsidRPr="00B52752">
        <w:rPr>
          <w:sz w:val="18"/>
          <w:szCs w:val="18"/>
        </w:rPr>
        <w:t>, номіналом 500 грн</w:t>
      </w:r>
      <w:r w:rsidR="00677350" w:rsidRPr="00B52752">
        <w:rPr>
          <w:sz w:val="18"/>
          <w:szCs w:val="18"/>
        </w:rPr>
        <w:t xml:space="preserve"> кожен</w:t>
      </w:r>
      <w:r w:rsidR="00926081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(</w:t>
      </w:r>
      <w:r w:rsidR="00E44D30" w:rsidRPr="00B52752">
        <w:rPr>
          <w:sz w:val="18"/>
          <w:szCs w:val="18"/>
        </w:rPr>
        <w:t>загальн</w:t>
      </w:r>
      <w:r w:rsidR="00944662">
        <w:rPr>
          <w:sz w:val="18"/>
          <w:szCs w:val="18"/>
        </w:rPr>
        <w:t>а</w:t>
      </w:r>
      <w:r w:rsidR="006B2850" w:rsidRPr="00B52752">
        <w:rPr>
          <w:sz w:val="18"/>
          <w:szCs w:val="18"/>
        </w:rPr>
        <w:t xml:space="preserve"> кільк</w:t>
      </w:r>
      <w:r w:rsidR="00944662">
        <w:rPr>
          <w:sz w:val="18"/>
          <w:szCs w:val="18"/>
        </w:rPr>
        <w:t xml:space="preserve">ість – </w:t>
      </w:r>
      <w:r w:rsidR="00003ACF" w:rsidRPr="00B52752">
        <w:rPr>
          <w:sz w:val="18"/>
          <w:szCs w:val="18"/>
        </w:rPr>
        <w:t>4</w:t>
      </w:r>
      <w:r w:rsidR="006B2850" w:rsidRPr="00B52752">
        <w:rPr>
          <w:sz w:val="18"/>
          <w:szCs w:val="18"/>
        </w:rPr>
        <w:t>00 шт.</w:t>
      </w:r>
      <w:r w:rsidR="00944662">
        <w:rPr>
          <w:sz w:val="18"/>
          <w:szCs w:val="18"/>
        </w:rPr>
        <w:t>)</w:t>
      </w:r>
      <w:r w:rsidR="006B2850" w:rsidRPr="00B52752">
        <w:rPr>
          <w:sz w:val="18"/>
          <w:szCs w:val="18"/>
        </w:rPr>
        <w:t xml:space="preserve"> (</w:t>
      </w:r>
      <w:r w:rsidR="00E44D30" w:rsidRPr="00B52752">
        <w:rPr>
          <w:sz w:val="18"/>
          <w:szCs w:val="18"/>
        </w:rPr>
        <w:t xml:space="preserve">Головний </w:t>
      </w:r>
      <w:r w:rsidR="00944662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 xml:space="preserve">одарунок </w:t>
      </w:r>
      <w:r w:rsidR="00944662">
        <w:rPr>
          <w:sz w:val="18"/>
          <w:szCs w:val="18"/>
        </w:rPr>
        <w:t>і</w:t>
      </w:r>
      <w:r w:rsidR="00E44D30" w:rsidRPr="00B52752">
        <w:rPr>
          <w:sz w:val="18"/>
          <w:szCs w:val="18"/>
        </w:rPr>
        <w:t xml:space="preserve"> Подарункові сертифікати,</w:t>
      </w:r>
      <w:r w:rsidR="006B2850" w:rsidRPr="00B52752">
        <w:rPr>
          <w:sz w:val="18"/>
          <w:szCs w:val="18"/>
        </w:rPr>
        <w:t xml:space="preserve"> іменовані далі – </w:t>
      </w:r>
      <w:r w:rsidR="00944662">
        <w:rPr>
          <w:sz w:val="18"/>
          <w:szCs w:val="18"/>
        </w:rPr>
        <w:t>«</w:t>
      </w:r>
      <w:r w:rsidR="00AF4AC7" w:rsidRPr="00B52752">
        <w:rPr>
          <w:sz w:val="18"/>
          <w:szCs w:val="18"/>
        </w:rPr>
        <w:t xml:space="preserve">Подарунок </w:t>
      </w:r>
      <w:r w:rsidR="006B2850" w:rsidRPr="00B52752">
        <w:rPr>
          <w:sz w:val="18"/>
          <w:szCs w:val="18"/>
        </w:rPr>
        <w:t>Акції</w:t>
      </w:r>
      <w:r w:rsidR="00944662">
        <w:rPr>
          <w:sz w:val="18"/>
          <w:szCs w:val="18"/>
        </w:rPr>
        <w:t>»</w:t>
      </w:r>
      <w:r w:rsidR="006B2850" w:rsidRPr="00B52752">
        <w:rPr>
          <w:sz w:val="18"/>
          <w:szCs w:val="18"/>
        </w:rPr>
        <w:t>).</w:t>
      </w:r>
    </w:p>
    <w:p w14:paraId="78022A38" w14:textId="660C8EBD" w:rsidR="00926081" w:rsidRPr="00B52752" w:rsidRDefault="00E73F71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4</w:t>
      </w:r>
      <w:r w:rsidR="00B748FB" w:rsidRPr="00B52752">
        <w:rPr>
          <w:color w:val="000000"/>
          <w:sz w:val="18"/>
          <w:szCs w:val="18"/>
        </w:rPr>
        <w:t>.2.</w:t>
      </w:r>
      <w:r w:rsidR="00944662">
        <w:rPr>
          <w:color w:val="000000"/>
          <w:sz w:val="18"/>
          <w:szCs w:val="18"/>
        </w:rPr>
        <w:tab/>
        <w:t>У к</w:t>
      </w:r>
      <w:r w:rsidR="00926081" w:rsidRPr="00B52752">
        <w:rPr>
          <w:color w:val="000000"/>
          <w:sz w:val="18"/>
          <w:szCs w:val="18"/>
        </w:rPr>
        <w:t>ожно</w:t>
      </w:r>
      <w:r w:rsidR="00944662">
        <w:rPr>
          <w:color w:val="000000"/>
          <w:sz w:val="18"/>
          <w:szCs w:val="18"/>
        </w:rPr>
        <w:t>му</w:t>
      </w:r>
      <w:r w:rsidR="00926081" w:rsidRPr="00B52752">
        <w:rPr>
          <w:color w:val="000000"/>
          <w:sz w:val="18"/>
          <w:szCs w:val="18"/>
        </w:rPr>
        <w:t xml:space="preserve"> етап</w:t>
      </w:r>
      <w:r w:rsidR="00944662">
        <w:rPr>
          <w:color w:val="000000"/>
          <w:sz w:val="18"/>
          <w:szCs w:val="18"/>
        </w:rPr>
        <w:t>і</w:t>
      </w:r>
      <w:r w:rsidR="00B748FB" w:rsidRPr="00B52752">
        <w:rPr>
          <w:color w:val="000000"/>
          <w:sz w:val="18"/>
          <w:szCs w:val="18"/>
        </w:rPr>
        <w:t xml:space="preserve"> проведення Акції</w:t>
      </w:r>
      <w:r w:rsidR="00926081" w:rsidRPr="00B52752">
        <w:rPr>
          <w:color w:val="000000"/>
          <w:sz w:val="18"/>
          <w:szCs w:val="18"/>
        </w:rPr>
        <w:t xml:space="preserve"> </w:t>
      </w:r>
      <w:r w:rsidR="00926081" w:rsidRPr="00B52752">
        <w:rPr>
          <w:sz w:val="18"/>
          <w:szCs w:val="18"/>
        </w:rPr>
        <w:t xml:space="preserve">визначається один Переможець, який має право на отримання одного </w:t>
      </w:r>
      <w:r w:rsidR="00AF4AC7" w:rsidRPr="00B52752">
        <w:rPr>
          <w:sz w:val="18"/>
          <w:szCs w:val="18"/>
        </w:rPr>
        <w:t>Подарунк</w:t>
      </w:r>
      <w:r w:rsidR="00944662">
        <w:rPr>
          <w:sz w:val="18"/>
          <w:szCs w:val="18"/>
        </w:rPr>
        <w:t>а</w:t>
      </w:r>
      <w:r w:rsidR="00AF4AC7" w:rsidRPr="00B52752">
        <w:rPr>
          <w:sz w:val="18"/>
          <w:szCs w:val="18"/>
        </w:rPr>
        <w:t xml:space="preserve"> </w:t>
      </w:r>
      <w:r w:rsidR="00926081" w:rsidRPr="00B52752">
        <w:rPr>
          <w:sz w:val="18"/>
          <w:szCs w:val="18"/>
        </w:rPr>
        <w:t>Акції.</w:t>
      </w:r>
    </w:p>
    <w:p w14:paraId="46744631" w14:textId="631B7C29" w:rsidR="00926081" w:rsidRPr="00B52752" w:rsidRDefault="00E73F71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</w:t>
      </w:r>
      <w:r w:rsidR="00926081" w:rsidRPr="00B52752">
        <w:rPr>
          <w:sz w:val="18"/>
          <w:szCs w:val="18"/>
          <w:lang w:val="uk-UA"/>
        </w:rPr>
        <w:t>.3.</w:t>
      </w:r>
      <w:r w:rsidR="00944662">
        <w:rPr>
          <w:sz w:val="18"/>
          <w:szCs w:val="18"/>
          <w:lang w:val="uk-UA"/>
        </w:rPr>
        <w:tab/>
      </w:r>
      <w:r w:rsidR="009053EA" w:rsidRPr="00B52752">
        <w:rPr>
          <w:sz w:val="18"/>
          <w:szCs w:val="18"/>
          <w:lang w:val="uk-UA"/>
        </w:rPr>
        <w:t xml:space="preserve">Ініціатор </w:t>
      </w:r>
      <w:r w:rsidR="00926081" w:rsidRPr="00B52752">
        <w:rPr>
          <w:sz w:val="18"/>
          <w:szCs w:val="18"/>
          <w:lang w:val="uk-UA"/>
        </w:rPr>
        <w:t xml:space="preserve">залишає за собою право збільшити/зменшити </w:t>
      </w:r>
      <w:r w:rsidR="00AF4AC7" w:rsidRPr="00B52752">
        <w:rPr>
          <w:sz w:val="18"/>
          <w:szCs w:val="18"/>
          <w:lang w:val="uk-UA"/>
        </w:rPr>
        <w:t xml:space="preserve">Подарунковий </w:t>
      </w:r>
      <w:r w:rsidR="00926081" w:rsidRPr="00B52752">
        <w:rPr>
          <w:sz w:val="18"/>
          <w:szCs w:val="18"/>
          <w:lang w:val="uk-UA"/>
        </w:rPr>
        <w:t xml:space="preserve">Фонд Акції або включити в Акцію додаткові </w:t>
      </w:r>
      <w:r w:rsidR="00AF4AC7" w:rsidRPr="00B52752">
        <w:rPr>
          <w:sz w:val="18"/>
          <w:szCs w:val="18"/>
          <w:lang w:val="uk-UA"/>
        </w:rPr>
        <w:t>Подарунки</w:t>
      </w:r>
      <w:r w:rsidR="00926081" w:rsidRPr="00B52752">
        <w:rPr>
          <w:sz w:val="18"/>
          <w:szCs w:val="18"/>
          <w:lang w:val="uk-UA"/>
        </w:rPr>
        <w:t xml:space="preserve">, не передбачені цими Правилами, або підвищити вартість наявних </w:t>
      </w:r>
      <w:r w:rsidR="00AF4AC7" w:rsidRPr="00B52752">
        <w:rPr>
          <w:sz w:val="18"/>
          <w:szCs w:val="18"/>
          <w:lang w:val="uk-UA"/>
        </w:rPr>
        <w:t xml:space="preserve">Подарунків </w:t>
      </w:r>
      <w:r w:rsidR="00926081" w:rsidRPr="00B52752">
        <w:rPr>
          <w:sz w:val="18"/>
          <w:szCs w:val="18"/>
          <w:lang w:val="uk-UA"/>
        </w:rPr>
        <w:t>Акції. Якщо такі зміни будуть мати місце,</w:t>
      </w:r>
      <w:r w:rsidR="006251B4" w:rsidRPr="00B52752">
        <w:rPr>
          <w:sz w:val="18"/>
          <w:szCs w:val="18"/>
          <w:lang w:val="uk-UA"/>
        </w:rPr>
        <w:t xml:space="preserve"> Ініціатор</w:t>
      </w:r>
      <w:r w:rsidR="00926081" w:rsidRPr="00B52752">
        <w:rPr>
          <w:sz w:val="18"/>
          <w:szCs w:val="18"/>
          <w:lang w:val="uk-UA"/>
        </w:rPr>
        <w:t xml:space="preserve"> повідомля</w:t>
      </w:r>
      <w:r w:rsidR="00145656" w:rsidRPr="00B52752">
        <w:rPr>
          <w:sz w:val="18"/>
          <w:szCs w:val="18"/>
          <w:lang w:val="uk-UA"/>
        </w:rPr>
        <w:t>є</w:t>
      </w:r>
      <w:r w:rsidR="00926081" w:rsidRPr="00B52752">
        <w:rPr>
          <w:sz w:val="18"/>
          <w:szCs w:val="18"/>
          <w:lang w:val="uk-UA"/>
        </w:rPr>
        <w:t xml:space="preserve"> про них </w:t>
      </w:r>
      <w:r w:rsidR="00944662">
        <w:rPr>
          <w:sz w:val="18"/>
          <w:szCs w:val="18"/>
          <w:lang w:val="uk-UA"/>
        </w:rPr>
        <w:t>у</w:t>
      </w:r>
      <w:r w:rsidR="00926081" w:rsidRPr="00B52752">
        <w:rPr>
          <w:sz w:val="18"/>
          <w:szCs w:val="18"/>
          <w:lang w:val="uk-UA"/>
        </w:rPr>
        <w:t xml:space="preserve"> порядку, передбаченому </w:t>
      </w:r>
      <w:r w:rsidR="00720E91" w:rsidRPr="00B52752">
        <w:rPr>
          <w:sz w:val="18"/>
          <w:szCs w:val="18"/>
          <w:lang w:val="uk-UA"/>
        </w:rPr>
        <w:t>п</w:t>
      </w:r>
      <w:r w:rsidR="00944662">
        <w:rPr>
          <w:sz w:val="18"/>
          <w:szCs w:val="18"/>
          <w:lang w:val="uk-UA"/>
        </w:rPr>
        <w:t xml:space="preserve">. </w:t>
      </w:r>
      <w:r w:rsidR="002A65EA" w:rsidRPr="00B52752">
        <w:rPr>
          <w:sz w:val="18"/>
          <w:szCs w:val="18"/>
          <w:lang w:val="uk-UA"/>
        </w:rPr>
        <w:t>6</w:t>
      </w:r>
      <w:r w:rsidR="00926081" w:rsidRPr="00B52752">
        <w:rPr>
          <w:sz w:val="18"/>
          <w:szCs w:val="18"/>
          <w:lang w:val="uk-UA"/>
        </w:rPr>
        <w:t>.4. цих Правил.</w:t>
      </w:r>
    </w:p>
    <w:p w14:paraId="74D63CD6" w14:textId="15ABB752" w:rsidR="00C05BBB" w:rsidRPr="00B52752" w:rsidRDefault="00E73F71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</w:t>
      </w:r>
      <w:r w:rsidR="00926081" w:rsidRPr="00B52752">
        <w:rPr>
          <w:sz w:val="18"/>
          <w:szCs w:val="18"/>
          <w:lang w:val="uk-UA"/>
        </w:rPr>
        <w:t>.4.</w:t>
      </w:r>
      <w:r w:rsidR="00944662">
        <w:rPr>
          <w:sz w:val="18"/>
          <w:szCs w:val="18"/>
          <w:lang w:val="uk-UA"/>
        </w:rPr>
        <w:tab/>
      </w:r>
      <w:r w:rsidR="00DF16F7" w:rsidRPr="00B52752">
        <w:rPr>
          <w:sz w:val="18"/>
          <w:szCs w:val="18"/>
          <w:lang w:val="uk-UA"/>
        </w:rPr>
        <w:t>Викона</w:t>
      </w:r>
      <w:r w:rsidR="00274C04" w:rsidRPr="00B52752">
        <w:rPr>
          <w:sz w:val="18"/>
          <w:szCs w:val="18"/>
          <w:lang w:val="uk-UA"/>
        </w:rPr>
        <w:t>вець</w:t>
      </w:r>
      <w:r w:rsidR="00DF16F7" w:rsidRPr="00B52752">
        <w:rPr>
          <w:sz w:val="18"/>
          <w:szCs w:val="18"/>
          <w:lang w:val="uk-UA"/>
        </w:rPr>
        <w:t xml:space="preserve"> </w:t>
      </w:r>
      <w:r w:rsidR="00926081" w:rsidRPr="00B52752">
        <w:rPr>
          <w:sz w:val="18"/>
          <w:szCs w:val="18"/>
          <w:lang w:val="uk-UA"/>
        </w:rPr>
        <w:t>забезпечу</w:t>
      </w:r>
      <w:r w:rsidR="00274C04" w:rsidRPr="00B52752">
        <w:rPr>
          <w:sz w:val="18"/>
          <w:szCs w:val="18"/>
          <w:lang w:val="uk-UA"/>
        </w:rPr>
        <w:t>є</w:t>
      </w:r>
      <w:r w:rsidR="00926081" w:rsidRPr="00B52752">
        <w:rPr>
          <w:sz w:val="18"/>
          <w:szCs w:val="18"/>
          <w:lang w:val="uk-UA"/>
        </w:rPr>
        <w:t xml:space="preserve"> передачу/вручення</w:t>
      </w:r>
      <w:r w:rsidR="001663FD" w:rsidRPr="00B52752">
        <w:rPr>
          <w:sz w:val="18"/>
          <w:szCs w:val="18"/>
          <w:lang w:val="uk-UA"/>
        </w:rPr>
        <w:t xml:space="preserve"> </w:t>
      </w:r>
      <w:r w:rsidR="006251B4" w:rsidRPr="00B52752">
        <w:rPr>
          <w:sz w:val="18"/>
          <w:szCs w:val="18"/>
          <w:lang w:val="uk-UA"/>
        </w:rPr>
        <w:t>Г</w:t>
      </w:r>
      <w:r w:rsidR="001663FD" w:rsidRPr="00B52752">
        <w:rPr>
          <w:sz w:val="18"/>
          <w:szCs w:val="18"/>
          <w:lang w:val="uk-UA"/>
        </w:rPr>
        <w:t>оловного</w:t>
      </w:r>
      <w:r w:rsidR="00926081" w:rsidRPr="00B52752">
        <w:rPr>
          <w:sz w:val="18"/>
          <w:szCs w:val="18"/>
          <w:lang w:val="uk-UA"/>
        </w:rPr>
        <w:t xml:space="preserve"> </w:t>
      </w:r>
      <w:r w:rsidR="00944662">
        <w:rPr>
          <w:sz w:val="18"/>
          <w:szCs w:val="18"/>
          <w:lang w:val="uk-UA"/>
        </w:rPr>
        <w:t>П</w:t>
      </w:r>
      <w:r w:rsidR="00AF4AC7" w:rsidRPr="00B52752">
        <w:rPr>
          <w:sz w:val="18"/>
          <w:szCs w:val="18"/>
          <w:lang w:val="uk-UA"/>
        </w:rPr>
        <w:t>одарунк</w:t>
      </w:r>
      <w:r w:rsidR="00944662">
        <w:rPr>
          <w:sz w:val="18"/>
          <w:szCs w:val="18"/>
          <w:lang w:val="uk-UA"/>
        </w:rPr>
        <w:t>а</w:t>
      </w:r>
      <w:r w:rsidR="00AF4AC7" w:rsidRPr="00B52752">
        <w:rPr>
          <w:sz w:val="18"/>
          <w:szCs w:val="18"/>
          <w:lang w:val="uk-UA"/>
        </w:rPr>
        <w:t xml:space="preserve"> </w:t>
      </w:r>
      <w:r w:rsidR="00926081" w:rsidRPr="00B52752">
        <w:rPr>
          <w:sz w:val="18"/>
          <w:szCs w:val="18"/>
          <w:lang w:val="uk-UA"/>
        </w:rPr>
        <w:t>Акції Переможц</w:t>
      </w:r>
      <w:r w:rsidR="0051204A" w:rsidRPr="00B52752">
        <w:rPr>
          <w:sz w:val="18"/>
          <w:szCs w:val="18"/>
          <w:lang w:val="uk-UA"/>
        </w:rPr>
        <w:t>ю</w:t>
      </w:r>
      <w:r w:rsidR="00926081" w:rsidRPr="00B52752">
        <w:rPr>
          <w:sz w:val="18"/>
          <w:szCs w:val="18"/>
          <w:lang w:val="uk-UA"/>
        </w:rPr>
        <w:t xml:space="preserve"> Акції</w:t>
      </w:r>
      <w:r w:rsidR="004F1F67" w:rsidRPr="00B52752">
        <w:rPr>
          <w:sz w:val="18"/>
          <w:szCs w:val="18"/>
          <w:lang w:val="uk-UA"/>
        </w:rPr>
        <w:t xml:space="preserve"> кур’єрською доставкою ТОВ «Нова Пошта»</w:t>
      </w:r>
      <w:r w:rsidR="00D15E5F" w:rsidRPr="00B52752">
        <w:rPr>
          <w:sz w:val="18"/>
          <w:szCs w:val="18"/>
          <w:lang w:val="uk-UA"/>
        </w:rPr>
        <w:t xml:space="preserve"> за </w:t>
      </w:r>
      <w:proofErr w:type="spellStart"/>
      <w:r w:rsidR="00D15E5F" w:rsidRPr="00B52752">
        <w:rPr>
          <w:sz w:val="18"/>
          <w:szCs w:val="18"/>
          <w:lang w:val="uk-UA"/>
        </w:rPr>
        <w:t>адрес</w:t>
      </w:r>
      <w:r w:rsidR="001663FD" w:rsidRPr="00B52752">
        <w:rPr>
          <w:sz w:val="18"/>
          <w:szCs w:val="18"/>
          <w:lang w:val="uk-UA"/>
        </w:rPr>
        <w:t>ою</w:t>
      </w:r>
      <w:proofErr w:type="spellEnd"/>
      <w:r w:rsidR="00D15E5F" w:rsidRPr="00B52752">
        <w:rPr>
          <w:sz w:val="18"/>
          <w:szCs w:val="18"/>
          <w:lang w:val="uk-UA"/>
        </w:rPr>
        <w:t>, як</w:t>
      </w:r>
      <w:r w:rsidR="001663FD" w:rsidRPr="00B52752">
        <w:rPr>
          <w:sz w:val="18"/>
          <w:szCs w:val="18"/>
          <w:lang w:val="uk-UA"/>
        </w:rPr>
        <w:t>а</w:t>
      </w:r>
      <w:r w:rsidR="00D15E5F" w:rsidRPr="00B52752">
        <w:rPr>
          <w:sz w:val="18"/>
          <w:szCs w:val="18"/>
          <w:lang w:val="uk-UA"/>
        </w:rPr>
        <w:t xml:space="preserve"> буд</w:t>
      </w:r>
      <w:r w:rsidR="001663FD" w:rsidRPr="00B52752">
        <w:rPr>
          <w:sz w:val="18"/>
          <w:szCs w:val="18"/>
          <w:lang w:val="uk-UA"/>
        </w:rPr>
        <w:t>е</w:t>
      </w:r>
      <w:r w:rsidR="00D15E5F" w:rsidRPr="00B52752">
        <w:rPr>
          <w:sz w:val="18"/>
          <w:szCs w:val="18"/>
          <w:lang w:val="uk-UA"/>
        </w:rPr>
        <w:t xml:space="preserve"> додатково погоджен</w:t>
      </w:r>
      <w:r w:rsidR="001663FD" w:rsidRPr="00B52752">
        <w:rPr>
          <w:sz w:val="18"/>
          <w:szCs w:val="18"/>
          <w:lang w:val="uk-UA"/>
        </w:rPr>
        <w:t>а</w:t>
      </w:r>
      <w:r w:rsidR="00D15E5F" w:rsidRPr="00B52752">
        <w:rPr>
          <w:sz w:val="18"/>
          <w:szCs w:val="18"/>
          <w:lang w:val="uk-UA"/>
        </w:rPr>
        <w:t xml:space="preserve"> Виконавц</w:t>
      </w:r>
      <w:r w:rsidR="00003ACF" w:rsidRPr="00B52752">
        <w:rPr>
          <w:sz w:val="18"/>
          <w:szCs w:val="18"/>
          <w:lang w:val="uk-UA"/>
        </w:rPr>
        <w:t>ем</w:t>
      </w:r>
      <w:r w:rsidR="00D15E5F" w:rsidRPr="00B52752">
        <w:rPr>
          <w:sz w:val="18"/>
          <w:szCs w:val="18"/>
          <w:lang w:val="uk-UA"/>
        </w:rPr>
        <w:t xml:space="preserve"> з Переможц</w:t>
      </w:r>
      <w:r w:rsidR="001663FD" w:rsidRPr="00B52752">
        <w:rPr>
          <w:sz w:val="18"/>
          <w:szCs w:val="18"/>
          <w:lang w:val="uk-UA"/>
        </w:rPr>
        <w:t>ем</w:t>
      </w:r>
      <w:r w:rsidR="00D15E5F" w:rsidRPr="00B52752">
        <w:rPr>
          <w:sz w:val="18"/>
          <w:szCs w:val="18"/>
          <w:lang w:val="uk-UA"/>
        </w:rPr>
        <w:t xml:space="preserve"> Акції</w:t>
      </w:r>
      <w:r w:rsidR="00C05BBB" w:rsidRPr="00B52752">
        <w:rPr>
          <w:sz w:val="18"/>
          <w:szCs w:val="18"/>
          <w:lang w:val="uk-UA"/>
        </w:rPr>
        <w:t>.</w:t>
      </w:r>
    </w:p>
    <w:p w14:paraId="75B59C44" w14:textId="7F91ACED" w:rsidR="00926081" w:rsidRPr="00B52752" w:rsidRDefault="00C05BBB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4.5.</w:t>
      </w:r>
      <w:r w:rsidR="00944662">
        <w:rPr>
          <w:sz w:val="18"/>
          <w:szCs w:val="18"/>
          <w:lang w:val="uk-UA"/>
        </w:rPr>
        <w:tab/>
      </w:r>
      <w:r w:rsidRPr="00B52752">
        <w:rPr>
          <w:sz w:val="18"/>
          <w:szCs w:val="18"/>
          <w:lang w:val="uk-UA"/>
        </w:rPr>
        <w:t xml:space="preserve">Ініціатор забезпечує передачу/вручення </w:t>
      </w:r>
      <w:r w:rsidR="00AF4AC7" w:rsidRPr="00B52752">
        <w:rPr>
          <w:sz w:val="18"/>
          <w:szCs w:val="18"/>
          <w:lang w:val="uk-UA"/>
        </w:rPr>
        <w:t xml:space="preserve">Подарунків </w:t>
      </w:r>
      <w:r w:rsidRPr="00B52752">
        <w:rPr>
          <w:sz w:val="18"/>
          <w:szCs w:val="18"/>
          <w:lang w:val="uk-UA"/>
        </w:rPr>
        <w:t>Акції</w:t>
      </w:r>
      <w:r w:rsidR="007D37F4" w:rsidRPr="00B52752">
        <w:rPr>
          <w:sz w:val="18"/>
          <w:szCs w:val="18"/>
          <w:lang w:val="uk-UA"/>
        </w:rPr>
        <w:t xml:space="preserve"> (крім Головного </w:t>
      </w:r>
      <w:r w:rsidR="00944662">
        <w:rPr>
          <w:sz w:val="18"/>
          <w:szCs w:val="18"/>
          <w:lang w:val="uk-UA"/>
        </w:rPr>
        <w:t>П</w:t>
      </w:r>
      <w:r w:rsidR="00AF4AC7" w:rsidRPr="00B52752">
        <w:rPr>
          <w:sz w:val="18"/>
          <w:szCs w:val="18"/>
          <w:lang w:val="uk-UA"/>
        </w:rPr>
        <w:t>одарунк</w:t>
      </w:r>
      <w:r w:rsidR="00944662">
        <w:rPr>
          <w:sz w:val="18"/>
          <w:szCs w:val="18"/>
          <w:lang w:val="uk-UA"/>
        </w:rPr>
        <w:t>а</w:t>
      </w:r>
      <w:r w:rsidR="00AF4AC7" w:rsidRPr="00B52752">
        <w:rPr>
          <w:sz w:val="18"/>
          <w:szCs w:val="18"/>
          <w:lang w:val="uk-UA"/>
        </w:rPr>
        <w:t xml:space="preserve"> </w:t>
      </w:r>
      <w:r w:rsidR="007D37F4" w:rsidRPr="00B52752">
        <w:rPr>
          <w:sz w:val="18"/>
          <w:szCs w:val="18"/>
          <w:lang w:val="uk-UA"/>
        </w:rPr>
        <w:t>Акції)</w:t>
      </w:r>
      <w:r w:rsidRPr="00B52752">
        <w:rPr>
          <w:sz w:val="18"/>
          <w:szCs w:val="18"/>
          <w:lang w:val="uk-UA"/>
        </w:rPr>
        <w:t xml:space="preserve"> Переможцям Акції погодженим з </w:t>
      </w:r>
      <w:r w:rsidR="00944662">
        <w:rPr>
          <w:sz w:val="18"/>
          <w:szCs w:val="18"/>
          <w:lang w:val="uk-UA"/>
        </w:rPr>
        <w:t xml:space="preserve">кожним </w:t>
      </w:r>
      <w:r w:rsidRPr="00B52752">
        <w:rPr>
          <w:sz w:val="18"/>
          <w:szCs w:val="18"/>
          <w:lang w:val="uk-UA"/>
        </w:rPr>
        <w:t>Переможцем</w:t>
      </w:r>
      <w:r w:rsidR="00944662">
        <w:rPr>
          <w:sz w:val="18"/>
          <w:szCs w:val="18"/>
          <w:lang w:val="uk-UA"/>
        </w:rPr>
        <w:t xml:space="preserve"> Акції</w:t>
      </w:r>
      <w:r w:rsidRPr="00B52752">
        <w:rPr>
          <w:sz w:val="18"/>
          <w:szCs w:val="18"/>
          <w:lang w:val="uk-UA"/>
        </w:rPr>
        <w:t xml:space="preserve"> каналом зв’язку</w:t>
      </w:r>
      <w:r w:rsidR="00944662">
        <w:rPr>
          <w:sz w:val="18"/>
          <w:szCs w:val="18"/>
          <w:lang w:val="uk-UA"/>
        </w:rPr>
        <w:t>.</w:t>
      </w:r>
    </w:p>
    <w:p w14:paraId="5338CE12" w14:textId="7F28642F" w:rsidR="00926081" w:rsidRPr="00B52752" w:rsidRDefault="00E73F71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</w:t>
      </w:r>
      <w:r w:rsidR="00926081" w:rsidRPr="00B52752">
        <w:rPr>
          <w:sz w:val="18"/>
          <w:szCs w:val="18"/>
          <w:lang w:val="uk-UA"/>
        </w:rPr>
        <w:t>.</w:t>
      </w:r>
      <w:r w:rsidR="00C05BBB" w:rsidRPr="00B52752">
        <w:rPr>
          <w:sz w:val="18"/>
          <w:szCs w:val="18"/>
          <w:lang w:val="uk-UA"/>
        </w:rPr>
        <w:t>6</w:t>
      </w:r>
      <w:r w:rsidR="00926081" w:rsidRPr="00B52752">
        <w:rPr>
          <w:sz w:val="18"/>
          <w:szCs w:val="18"/>
          <w:lang w:val="uk-UA"/>
        </w:rPr>
        <w:t>.</w:t>
      </w:r>
      <w:r w:rsidR="00944662">
        <w:rPr>
          <w:sz w:val="18"/>
          <w:szCs w:val="18"/>
          <w:lang w:val="uk-UA"/>
        </w:rPr>
        <w:tab/>
      </w:r>
      <w:r w:rsidR="00AF4AC7" w:rsidRPr="00B52752">
        <w:rPr>
          <w:sz w:val="18"/>
          <w:szCs w:val="18"/>
          <w:lang w:val="uk-UA"/>
        </w:rPr>
        <w:t xml:space="preserve">Подарунки </w:t>
      </w:r>
      <w:r w:rsidR="00926081" w:rsidRPr="00B52752">
        <w:rPr>
          <w:sz w:val="18"/>
          <w:szCs w:val="18"/>
          <w:lang w:val="uk-UA"/>
        </w:rPr>
        <w:t>Акції можуть бути отримані Переможцями Акції, що одержали право на їх отримання, тільки на умовах, визначених в цих Правилах.</w:t>
      </w:r>
      <w:r w:rsidR="00A93B17" w:rsidRPr="00B52752">
        <w:rPr>
          <w:sz w:val="18"/>
          <w:szCs w:val="18"/>
          <w:lang w:val="uk-UA"/>
        </w:rPr>
        <w:t xml:space="preserve"> </w:t>
      </w:r>
      <w:r w:rsidR="00944662">
        <w:rPr>
          <w:sz w:val="18"/>
          <w:szCs w:val="18"/>
          <w:lang w:val="uk-UA"/>
        </w:rPr>
        <w:t>Якщо</w:t>
      </w:r>
      <w:r w:rsidR="00A81969" w:rsidRPr="00B52752">
        <w:rPr>
          <w:sz w:val="18"/>
          <w:szCs w:val="18"/>
          <w:lang w:val="uk-UA"/>
        </w:rPr>
        <w:t xml:space="preserve"> Перемож</w:t>
      </w:r>
      <w:r w:rsidR="00944662">
        <w:rPr>
          <w:sz w:val="18"/>
          <w:szCs w:val="18"/>
          <w:lang w:val="uk-UA"/>
        </w:rPr>
        <w:t>ець</w:t>
      </w:r>
      <w:r w:rsidR="00A81969" w:rsidRPr="00B52752">
        <w:rPr>
          <w:sz w:val="18"/>
          <w:szCs w:val="18"/>
          <w:lang w:val="uk-UA"/>
        </w:rPr>
        <w:t xml:space="preserve"> Акції </w:t>
      </w:r>
      <w:r w:rsidR="00944662">
        <w:rPr>
          <w:sz w:val="18"/>
          <w:szCs w:val="18"/>
          <w:lang w:val="uk-UA"/>
        </w:rPr>
        <w:t xml:space="preserve">не має </w:t>
      </w:r>
      <w:r w:rsidR="00A81969" w:rsidRPr="00B52752">
        <w:rPr>
          <w:sz w:val="18"/>
          <w:szCs w:val="18"/>
          <w:lang w:val="uk-UA"/>
        </w:rPr>
        <w:t xml:space="preserve">можливості/бажання використати/отримати </w:t>
      </w:r>
      <w:r w:rsidR="00AF4AC7" w:rsidRPr="00B52752">
        <w:rPr>
          <w:sz w:val="18"/>
          <w:szCs w:val="18"/>
          <w:lang w:val="uk-UA"/>
        </w:rPr>
        <w:t xml:space="preserve">Подарунок </w:t>
      </w:r>
      <w:r w:rsidR="00A81969" w:rsidRPr="00B52752">
        <w:rPr>
          <w:sz w:val="18"/>
          <w:szCs w:val="18"/>
          <w:lang w:val="uk-UA"/>
        </w:rPr>
        <w:t xml:space="preserve">Акції з причин, які не залежать від </w:t>
      </w:r>
      <w:r w:rsidR="00D03E38" w:rsidRPr="00B52752">
        <w:rPr>
          <w:sz w:val="18"/>
          <w:szCs w:val="18"/>
          <w:lang w:val="uk-UA"/>
        </w:rPr>
        <w:t>Ініціатора/Виконавц</w:t>
      </w:r>
      <w:r w:rsidR="00677350" w:rsidRPr="00B52752">
        <w:rPr>
          <w:sz w:val="18"/>
          <w:szCs w:val="18"/>
          <w:lang w:val="uk-UA"/>
        </w:rPr>
        <w:t>я</w:t>
      </w:r>
      <w:r w:rsidR="00D03E38" w:rsidRPr="00B52752">
        <w:rPr>
          <w:sz w:val="18"/>
          <w:szCs w:val="18"/>
          <w:lang w:val="uk-UA"/>
        </w:rPr>
        <w:t>, Ініціатор/</w:t>
      </w:r>
      <w:r w:rsidR="00D03E38" w:rsidRPr="00B52752">
        <w:rPr>
          <w:color w:val="000000"/>
          <w:sz w:val="18"/>
          <w:szCs w:val="18"/>
          <w:lang w:val="uk-UA"/>
        </w:rPr>
        <w:t>Виконав</w:t>
      </w:r>
      <w:r w:rsidR="00145656" w:rsidRPr="00B52752">
        <w:rPr>
          <w:color w:val="000000"/>
          <w:sz w:val="18"/>
          <w:szCs w:val="18"/>
          <w:lang w:val="uk-UA"/>
        </w:rPr>
        <w:t>ець</w:t>
      </w:r>
      <w:r w:rsidR="00A81969" w:rsidRPr="00B52752">
        <w:rPr>
          <w:sz w:val="18"/>
          <w:szCs w:val="18"/>
          <w:lang w:val="uk-UA"/>
        </w:rPr>
        <w:t xml:space="preserve"> не сплачують Переможцю Акції жодних компенсацій, пов'язаних з такою неможливістю використання/отримання </w:t>
      </w:r>
      <w:r w:rsidR="00AF4AC7" w:rsidRPr="00B52752">
        <w:rPr>
          <w:sz w:val="18"/>
          <w:szCs w:val="18"/>
          <w:lang w:val="uk-UA"/>
        </w:rPr>
        <w:t>Подарунк</w:t>
      </w:r>
      <w:r w:rsidR="00944662">
        <w:rPr>
          <w:sz w:val="18"/>
          <w:szCs w:val="18"/>
          <w:lang w:val="uk-UA"/>
        </w:rPr>
        <w:t>а</w:t>
      </w:r>
      <w:r w:rsidR="00AF4AC7" w:rsidRPr="00B52752">
        <w:rPr>
          <w:sz w:val="18"/>
          <w:szCs w:val="18"/>
          <w:lang w:val="uk-UA"/>
        </w:rPr>
        <w:t xml:space="preserve"> </w:t>
      </w:r>
      <w:r w:rsidR="00A81969" w:rsidRPr="00B52752">
        <w:rPr>
          <w:sz w:val="18"/>
          <w:szCs w:val="18"/>
          <w:lang w:val="uk-UA"/>
        </w:rPr>
        <w:t xml:space="preserve">Акції. Грошовий еквівалент </w:t>
      </w:r>
      <w:r w:rsidR="00AF4AC7" w:rsidRPr="00B52752">
        <w:rPr>
          <w:sz w:val="18"/>
          <w:szCs w:val="18"/>
          <w:lang w:val="uk-UA"/>
        </w:rPr>
        <w:t xml:space="preserve">Подарунків </w:t>
      </w:r>
      <w:r w:rsidR="00A81969" w:rsidRPr="00B52752">
        <w:rPr>
          <w:sz w:val="18"/>
          <w:szCs w:val="18"/>
          <w:lang w:val="uk-UA"/>
        </w:rPr>
        <w:t xml:space="preserve">Акції не видається або заміна </w:t>
      </w:r>
      <w:r w:rsidR="00AF4AC7" w:rsidRPr="00B52752">
        <w:rPr>
          <w:sz w:val="18"/>
          <w:szCs w:val="18"/>
          <w:lang w:val="uk-UA"/>
        </w:rPr>
        <w:t xml:space="preserve">Подарунків </w:t>
      </w:r>
      <w:r w:rsidR="00A81969" w:rsidRPr="00B52752">
        <w:rPr>
          <w:sz w:val="18"/>
          <w:szCs w:val="18"/>
          <w:lang w:val="uk-UA"/>
        </w:rPr>
        <w:t xml:space="preserve">Акції, </w:t>
      </w:r>
      <w:r w:rsidR="00944662">
        <w:rPr>
          <w:sz w:val="18"/>
          <w:szCs w:val="18"/>
          <w:lang w:val="uk-UA"/>
        </w:rPr>
        <w:t>у</w:t>
      </w:r>
      <w:r w:rsidR="00A81969" w:rsidRPr="00B52752">
        <w:rPr>
          <w:sz w:val="18"/>
          <w:szCs w:val="18"/>
          <w:lang w:val="uk-UA"/>
        </w:rPr>
        <w:t xml:space="preserve"> тому числі грошовим еквівалентом або будь-яким іншим благом, не допускається. У </w:t>
      </w:r>
      <w:r w:rsidR="00944662">
        <w:rPr>
          <w:sz w:val="18"/>
          <w:szCs w:val="18"/>
          <w:lang w:val="uk-UA"/>
        </w:rPr>
        <w:t>разі,</w:t>
      </w:r>
      <w:r w:rsidR="00A81969" w:rsidRPr="00B52752">
        <w:rPr>
          <w:sz w:val="18"/>
          <w:szCs w:val="18"/>
          <w:lang w:val="uk-UA"/>
        </w:rPr>
        <w:t xml:space="preserve"> якщо Переможець Акції з якихось </w:t>
      </w:r>
      <w:r w:rsidR="00A81969" w:rsidRPr="00B52752">
        <w:rPr>
          <w:sz w:val="18"/>
          <w:szCs w:val="18"/>
          <w:lang w:val="uk-UA"/>
        </w:rPr>
        <w:lastRenderedPageBreak/>
        <w:t xml:space="preserve">причин не може отримати </w:t>
      </w:r>
      <w:r w:rsidR="00AF4AC7" w:rsidRPr="00B52752">
        <w:rPr>
          <w:sz w:val="18"/>
          <w:szCs w:val="18"/>
          <w:lang w:val="uk-UA"/>
        </w:rPr>
        <w:t xml:space="preserve">Подарунок </w:t>
      </w:r>
      <w:r w:rsidR="00A81969" w:rsidRPr="00B52752">
        <w:rPr>
          <w:sz w:val="18"/>
          <w:szCs w:val="18"/>
          <w:lang w:val="uk-UA"/>
        </w:rPr>
        <w:t xml:space="preserve">Акції, такий Учасник Акції не має права передати/поступитися своїм правом третій особі, і в такому разі вважається, що він відмовився від </w:t>
      </w:r>
      <w:r w:rsidR="00AF4AC7" w:rsidRPr="00B52752">
        <w:rPr>
          <w:sz w:val="18"/>
          <w:szCs w:val="18"/>
          <w:lang w:val="uk-UA"/>
        </w:rPr>
        <w:t>Подарунк</w:t>
      </w:r>
      <w:r w:rsidR="00944662">
        <w:rPr>
          <w:sz w:val="18"/>
          <w:szCs w:val="18"/>
          <w:lang w:val="uk-UA"/>
        </w:rPr>
        <w:t>а</w:t>
      </w:r>
      <w:r w:rsidR="00A81969" w:rsidRPr="00B52752">
        <w:rPr>
          <w:sz w:val="18"/>
          <w:szCs w:val="18"/>
          <w:lang w:val="uk-UA"/>
        </w:rPr>
        <w:t>.</w:t>
      </w:r>
    </w:p>
    <w:p w14:paraId="45465BA2" w14:textId="4B9862B9" w:rsidR="00926081" w:rsidRPr="00B52752" w:rsidRDefault="00E73F71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</w:t>
      </w:r>
      <w:r w:rsidR="00926081" w:rsidRPr="00B52752">
        <w:rPr>
          <w:sz w:val="18"/>
          <w:szCs w:val="18"/>
          <w:lang w:val="uk-UA"/>
        </w:rPr>
        <w:t>.</w:t>
      </w:r>
      <w:r w:rsidR="00C05BBB" w:rsidRPr="00B52752">
        <w:rPr>
          <w:sz w:val="18"/>
          <w:szCs w:val="18"/>
          <w:lang w:val="uk-UA"/>
        </w:rPr>
        <w:t>7</w:t>
      </w:r>
      <w:r w:rsidR="00926081" w:rsidRPr="00B52752">
        <w:rPr>
          <w:sz w:val="18"/>
          <w:szCs w:val="18"/>
          <w:lang w:val="uk-UA"/>
        </w:rPr>
        <w:t>.</w:t>
      </w:r>
      <w:r w:rsidR="00944662">
        <w:rPr>
          <w:sz w:val="18"/>
          <w:szCs w:val="18"/>
          <w:lang w:val="uk-UA"/>
        </w:rPr>
        <w:tab/>
      </w:r>
      <w:r w:rsidR="00926081" w:rsidRPr="00B52752">
        <w:rPr>
          <w:sz w:val="18"/>
          <w:szCs w:val="18"/>
          <w:lang w:val="uk-UA"/>
        </w:rPr>
        <w:t xml:space="preserve">Зовнішній вигляд і зміст </w:t>
      </w:r>
      <w:r w:rsidR="00AF4AC7" w:rsidRPr="00B52752">
        <w:rPr>
          <w:sz w:val="18"/>
          <w:szCs w:val="18"/>
          <w:lang w:val="uk-UA"/>
        </w:rPr>
        <w:t xml:space="preserve">Подарунків </w:t>
      </w:r>
      <w:r w:rsidR="00926081" w:rsidRPr="00B52752">
        <w:rPr>
          <w:sz w:val="18"/>
          <w:szCs w:val="18"/>
          <w:lang w:val="uk-UA"/>
        </w:rPr>
        <w:t>Акції можуть відрізнятися від їх зображень на рекламних матеріалах Акції, а також не відповідати сподіванням та очікуванням Учасників Акції.</w:t>
      </w:r>
    </w:p>
    <w:p w14:paraId="3736408D" w14:textId="7871AD75" w:rsidR="00926081" w:rsidRPr="00B52752" w:rsidRDefault="00E73F71" w:rsidP="00B52752">
      <w:pPr>
        <w:pStyle w:val="ListParagraph1"/>
        <w:tabs>
          <w:tab w:val="left" w:pos="0"/>
          <w:tab w:val="left" w:pos="284"/>
          <w:tab w:val="left" w:pos="42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4</w:t>
      </w:r>
      <w:r w:rsidR="00926081" w:rsidRPr="00B52752">
        <w:rPr>
          <w:sz w:val="18"/>
          <w:szCs w:val="18"/>
          <w:lang w:val="uk-UA"/>
        </w:rPr>
        <w:t>.</w:t>
      </w:r>
      <w:r w:rsidR="006251B4" w:rsidRPr="00B52752">
        <w:rPr>
          <w:sz w:val="18"/>
          <w:szCs w:val="18"/>
          <w:lang w:val="uk-UA"/>
        </w:rPr>
        <w:t>8</w:t>
      </w:r>
      <w:r w:rsidR="00926081" w:rsidRPr="00B52752">
        <w:rPr>
          <w:sz w:val="18"/>
          <w:szCs w:val="18"/>
          <w:lang w:val="uk-UA"/>
        </w:rPr>
        <w:t>.</w:t>
      </w:r>
      <w:r w:rsidR="00944662">
        <w:rPr>
          <w:sz w:val="18"/>
          <w:szCs w:val="18"/>
          <w:lang w:val="uk-UA"/>
        </w:rPr>
        <w:tab/>
      </w:r>
      <w:bookmarkStart w:id="1" w:name="_Hlk5122140"/>
      <w:r w:rsidR="00926081" w:rsidRPr="00B52752">
        <w:rPr>
          <w:sz w:val="18"/>
          <w:szCs w:val="18"/>
          <w:lang w:val="uk-UA"/>
        </w:rPr>
        <w:t>Переможець Акції може отримати</w:t>
      </w:r>
      <w:r w:rsidR="00A93B17" w:rsidRPr="00B52752">
        <w:rPr>
          <w:sz w:val="18"/>
          <w:szCs w:val="18"/>
          <w:lang w:val="uk-UA"/>
        </w:rPr>
        <w:t xml:space="preserve"> один</w:t>
      </w:r>
      <w:r w:rsidR="00926081" w:rsidRPr="00B52752">
        <w:rPr>
          <w:sz w:val="18"/>
          <w:szCs w:val="18"/>
          <w:lang w:val="uk-UA"/>
        </w:rPr>
        <w:t xml:space="preserve"> </w:t>
      </w:r>
      <w:r w:rsidR="00AF4AC7" w:rsidRPr="00B52752">
        <w:rPr>
          <w:sz w:val="18"/>
          <w:szCs w:val="18"/>
          <w:lang w:val="uk-UA"/>
        </w:rPr>
        <w:t xml:space="preserve">Подарунок </w:t>
      </w:r>
      <w:r w:rsidR="00926081" w:rsidRPr="00B52752">
        <w:rPr>
          <w:sz w:val="18"/>
          <w:szCs w:val="18"/>
          <w:lang w:val="uk-UA"/>
        </w:rPr>
        <w:t xml:space="preserve">лише один раз </w:t>
      </w:r>
      <w:r w:rsidR="00C67699" w:rsidRPr="00B52752">
        <w:rPr>
          <w:sz w:val="18"/>
          <w:szCs w:val="18"/>
          <w:lang w:val="uk-UA"/>
        </w:rPr>
        <w:t>після оголошення переможців Акції в п.</w:t>
      </w:r>
      <w:r w:rsidR="00944662">
        <w:rPr>
          <w:sz w:val="18"/>
          <w:szCs w:val="18"/>
          <w:lang w:val="uk-UA"/>
        </w:rPr>
        <w:t xml:space="preserve"> </w:t>
      </w:r>
      <w:r w:rsidR="00C67699" w:rsidRPr="00B52752">
        <w:rPr>
          <w:sz w:val="18"/>
          <w:szCs w:val="18"/>
          <w:lang w:val="uk-UA"/>
        </w:rPr>
        <w:t>5.1. цих Правил, за весь строк проведення Акції «</w:t>
      </w:r>
      <w:r w:rsidR="00D03E38" w:rsidRPr="00B52752">
        <w:rPr>
          <w:b/>
          <w:sz w:val="18"/>
          <w:szCs w:val="18"/>
          <w:lang w:val="uk-UA"/>
        </w:rPr>
        <w:t xml:space="preserve">Оплачуй </w:t>
      </w:r>
      <w:r w:rsidR="00C67699" w:rsidRPr="00B52752">
        <w:rPr>
          <w:b/>
          <w:sz w:val="18"/>
          <w:szCs w:val="18"/>
          <w:lang w:val="uk-UA"/>
        </w:rPr>
        <w:t xml:space="preserve">онлайн – </w:t>
      </w:r>
      <w:proofErr w:type="spellStart"/>
      <w:r w:rsidR="00C67699" w:rsidRPr="00B52752">
        <w:rPr>
          <w:b/>
          <w:sz w:val="18"/>
          <w:szCs w:val="18"/>
          <w:lang w:val="uk-UA"/>
        </w:rPr>
        <w:t>вигравай</w:t>
      </w:r>
      <w:proofErr w:type="spellEnd"/>
      <w:r w:rsidR="00C67699" w:rsidRPr="00B52752">
        <w:rPr>
          <w:b/>
          <w:sz w:val="18"/>
          <w:szCs w:val="18"/>
          <w:lang w:val="uk-UA"/>
        </w:rPr>
        <w:t xml:space="preserve"> </w:t>
      </w:r>
      <w:r w:rsidR="00AF4AC7" w:rsidRPr="00B52752">
        <w:rPr>
          <w:b/>
          <w:sz w:val="18"/>
          <w:szCs w:val="18"/>
          <w:lang w:val="uk-UA"/>
        </w:rPr>
        <w:t>подарунки</w:t>
      </w:r>
      <w:r w:rsidR="00C67699" w:rsidRPr="00B52752">
        <w:rPr>
          <w:sz w:val="18"/>
          <w:szCs w:val="18"/>
          <w:lang w:val="uk-UA"/>
        </w:rPr>
        <w:t>»</w:t>
      </w:r>
      <w:bookmarkEnd w:id="1"/>
      <w:r w:rsidR="00944662">
        <w:rPr>
          <w:sz w:val="18"/>
          <w:szCs w:val="18"/>
          <w:lang w:val="uk-UA"/>
        </w:rPr>
        <w:t>.</w:t>
      </w:r>
    </w:p>
    <w:p w14:paraId="6078D66F" w14:textId="2504EC1F" w:rsidR="00BB360B" w:rsidRPr="00B52752" w:rsidRDefault="00BB360B" w:rsidP="00B52752">
      <w:pPr>
        <w:pStyle w:val="NormalWeb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</w:p>
    <w:p w14:paraId="7C4F8699" w14:textId="3EFB37F8" w:rsidR="009053EA" w:rsidRPr="00B52752" w:rsidRDefault="00E73F71" w:rsidP="00B52752">
      <w:pPr>
        <w:ind w:firstLine="567"/>
        <w:jc w:val="both"/>
        <w:rPr>
          <w:rStyle w:val="Strong"/>
          <w:b w:val="0"/>
          <w:sz w:val="18"/>
          <w:szCs w:val="18"/>
        </w:rPr>
      </w:pPr>
      <w:r w:rsidRPr="00B52752">
        <w:rPr>
          <w:rStyle w:val="Strong"/>
          <w:color w:val="000000"/>
          <w:sz w:val="18"/>
          <w:szCs w:val="18"/>
        </w:rPr>
        <w:t>5</w:t>
      </w:r>
      <w:r w:rsidR="009053EA" w:rsidRPr="00B52752">
        <w:rPr>
          <w:rStyle w:val="Strong"/>
          <w:sz w:val="18"/>
          <w:szCs w:val="18"/>
        </w:rPr>
        <w:t>.</w:t>
      </w:r>
      <w:r w:rsidR="00944662">
        <w:rPr>
          <w:rStyle w:val="Strong"/>
          <w:sz w:val="18"/>
          <w:szCs w:val="18"/>
        </w:rPr>
        <w:tab/>
      </w:r>
      <w:r w:rsidR="009053EA" w:rsidRPr="00B52752">
        <w:rPr>
          <w:rStyle w:val="Strong"/>
          <w:sz w:val="18"/>
          <w:szCs w:val="18"/>
        </w:rPr>
        <w:t xml:space="preserve">Порядок визначення Переможців Акції та умови отримання </w:t>
      </w:r>
      <w:r w:rsidR="00AF4AC7" w:rsidRPr="00B52752">
        <w:rPr>
          <w:rStyle w:val="Strong"/>
          <w:sz w:val="18"/>
          <w:szCs w:val="18"/>
        </w:rPr>
        <w:t xml:space="preserve">Подарунків </w:t>
      </w:r>
      <w:r w:rsidR="009053EA" w:rsidRPr="00B52752">
        <w:rPr>
          <w:rStyle w:val="Strong"/>
          <w:sz w:val="18"/>
          <w:szCs w:val="18"/>
        </w:rPr>
        <w:t>Акції</w:t>
      </w:r>
    </w:p>
    <w:p w14:paraId="7BD51802" w14:textId="2BDD8C01" w:rsidR="009053EA" w:rsidRPr="00B52752" w:rsidRDefault="00E73F71" w:rsidP="00B52752">
      <w:pPr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5</w:t>
      </w:r>
      <w:r w:rsidR="009053EA" w:rsidRPr="00B52752">
        <w:rPr>
          <w:sz w:val="18"/>
          <w:szCs w:val="18"/>
        </w:rPr>
        <w:t>.1.</w:t>
      </w:r>
      <w:r w:rsidR="00944662">
        <w:rPr>
          <w:sz w:val="18"/>
          <w:szCs w:val="18"/>
        </w:rPr>
        <w:tab/>
      </w:r>
      <w:r w:rsidR="009053EA" w:rsidRPr="00B52752">
        <w:rPr>
          <w:sz w:val="18"/>
          <w:szCs w:val="18"/>
        </w:rPr>
        <w:t xml:space="preserve">Визначення Переможців Акції проводять </w:t>
      </w:r>
      <w:r w:rsidR="00677350" w:rsidRPr="00B52752">
        <w:rPr>
          <w:sz w:val="18"/>
          <w:szCs w:val="18"/>
        </w:rPr>
        <w:t>Ініціатор</w:t>
      </w:r>
      <w:r w:rsidR="00944662">
        <w:rPr>
          <w:sz w:val="18"/>
          <w:szCs w:val="18"/>
        </w:rPr>
        <w:t xml:space="preserve"> і</w:t>
      </w:r>
      <w:r w:rsidR="007A4B3C" w:rsidRPr="00B52752">
        <w:rPr>
          <w:sz w:val="18"/>
          <w:szCs w:val="18"/>
        </w:rPr>
        <w:t xml:space="preserve"> </w:t>
      </w:r>
      <w:r w:rsidR="00AA3028" w:rsidRPr="00B52752">
        <w:rPr>
          <w:sz w:val="18"/>
          <w:szCs w:val="18"/>
        </w:rPr>
        <w:t>Виконав</w:t>
      </w:r>
      <w:r w:rsidR="00944662">
        <w:rPr>
          <w:sz w:val="18"/>
          <w:szCs w:val="18"/>
        </w:rPr>
        <w:t>ець у такі</w:t>
      </w:r>
      <w:r w:rsidR="009053EA" w:rsidRPr="00B52752">
        <w:rPr>
          <w:sz w:val="18"/>
          <w:szCs w:val="18"/>
        </w:rPr>
        <w:t xml:space="preserve"> дати:</w:t>
      </w:r>
    </w:p>
    <w:p w14:paraId="20D5C06A" w14:textId="6D50DFF2" w:rsidR="00274C04" w:rsidRPr="00B52752" w:rsidRDefault="000138F0" w:rsidP="00B52752">
      <w:pPr>
        <w:jc w:val="both"/>
        <w:rPr>
          <w:sz w:val="18"/>
          <w:szCs w:val="18"/>
        </w:rPr>
      </w:pPr>
      <w:r w:rsidRPr="00B52752">
        <w:rPr>
          <w:bCs/>
          <w:sz w:val="18"/>
          <w:szCs w:val="18"/>
        </w:rPr>
        <w:t>2</w:t>
      </w:r>
      <w:r w:rsidR="000E192A" w:rsidRPr="00B52752">
        <w:rPr>
          <w:bCs/>
          <w:sz w:val="18"/>
          <w:szCs w:val="18"/>
        </w:rPr>
        <w:t>0</w:t>
      </w:r>
      <w:r w:rsidR="00274C04" w:rsidRPr="00B52752">
        <w:rPr>
          <w:sz w:val="18"/>
          <w:szCs w:val="18"/>
        </w:rPr>
        <w:t>.0</w:t>
      </w:r>
      <w:r w:rsidR="00AA3028" w:rsidRPr="00B52752">
        <w:rPr>
          <w:sz w:val="18"/>
          <w:szCs w:val="18"/>
        </w:rPr>
        <w:t>9</w:t>
      </w:r>
      <w:r w:rsidR="00274C04" w:rsidRPr="00B52752">
        <w:rPr>
          <w:sz w:val="18"/>
          <w:szCs w:val="18"/>
        </w:rPr>
        <w:t xml:space="preserve">.2019 року (за період з </w:t>
      </w:r>
      <w:r w:rsidR="000E192A" w:rsidRPr="00B52752">
        <w:rPr>
          <w:bCs/>
          <w:sz w:val="18"/>
          <w:szCs w:val="18"/>
        </w:rPr>
        <w:t>02</w:t>
      </w:r>
      <w:r w:rsidR="00274C04" w:rsidRPr="00B52752">
        <w:rPr>
          <w:bCs/>
          <w:sz w:val="18"/>
          <w:szCs w:val="18"/>
        </w:rPr>
        <w:t>.0</w:t>
      </w:r>
      <w:r w:rsidR="000E192A" w:rsidRPr="00B52752">
        <w:rPr>
          <w:bCs/>
          <w:sz w:val="18"/>
          <w:szCs w:val="18"/>
        </w:rPr>
        <w:t>9</w:t>
      </w:r>
      <w:r w:rsidR="00274C04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п</w:t>
      </w:r>
      <w:r w:rsidR="00274C04" w:rsidRPr="00B52752">
        <w:rPr>
          <w:sz w:val="18"/>
          <w:szCs w:val="18"/>
        </w:rPr>
        <w:t xml:space="preserve">о </w:t>
      </w:r>
      <w:r w:rsidR="000E192A" w:rsidRPr="00B52752">
        <w:rPr>
          <w:bCs/>
          <w:sz w:val="18"/>
          <w:szCs w:val="18"/>
        </w:rPr>
        <w:t>15</w:t>
      </w:r>
      <w:r w:rsidR="00274C04" w:rsidRPr="00B52752">
        <w:rPr>
          <w:sz w:val="18"/>
          <w:szCs w:val="18"/>
        </w:rPr>
        <w:t>.0</w:t>
      </w:r>
      <w:r w:rsidR="00AA3028" w:rsidRPr="00B52752">
        <w:rPr>
          <w:sz w:val="18"/>
          <w:szCs w:val="18"/>
        </w:rPr>
        <w:t>9</w:t>
      </w:r>
      <w:r w:rsidR="00274C04" w:rsidRPr="00B52752">
        <w:rPr>
          <w:sz w:val="18"/>
          <w:szCs w:val="18"/>
        </w:rPr>
        <w:t>.19);</w:t>
      </w:r>
    </w:p>
    <w:p w14:paraId="3AB0686C" w14:textId="763F1277" w:rsidR="00206C7A" w:rsidRPr="00B52752" w:rsidRDefault="000E192A" w:rsidP="001D28DA">
      <w:pPr>
        <w:jc w:val="both"/>
        <w:rPr>
          <w:sz w:val="18"/>
          <w:szCs w:val="18"/>
        </w:rPr>
      </w:pPr>
      <w:r w:rsidRPr="00B52752">
        <w:rPr>
          <w:bCs/>
          <w:sz w:val="18"/>
          <w:szCs w:val="18"/>
        </w:rPr>
        <w:t>04</w:t>
      </w:r>
      <w:r w:rsidR="00274C04" w:rsidRPr="00B52752">
        <w:rPr>
          <w:bCs/>
          <w:sz w:val="18"/>
          <w:szCs w:val="18"/>
        </w:rPr>
        <w:t>.</w:t>
      </w:r>
      <w:r w:rsidRPr="00B52752">
        <w:rPr>
          <w:bCs/>
          <w:sz w:val="18"/>
          <w:szCs w:val="18"/>
        </w:rPr>
        <w:t>10</w:t>
      </w:r>
      <w:r w:rsidR="00274C04" w:rsidRPr="00B52752">
        <w:rPr>
          <w:sz w:val="18"/>
          <w:szCs w:val="18"/>
        </w:rPr>
        <w:t xml:space="preserve">.2019 року (за період з </w:t>
      </w:r>
      <w:r w:rsidRPr="00B52752">
        <w:rPr>
          <w:bCs/>
          <w:sz w:val="18"/>
          <w:szCs w:val="18"/>
        </w:rPr>
        <w:t>16</w:t>
      </w:r>
      <w:r w:rsidR="00274C04" w:rsidRPr="00B52752">
        <w:rPr>
          <w:sz w:val="18"/>
          <w:szCs w:val="18"/>
        </w:rPr>
        <w:t>.0</w:t>
      </w:r>
      <w:r w:rsidR="00E264C1" w:rsidRPr="00B52752">
        <w:rPr>
          <w:sz w:val="18"/>
          <w:szCs w:val="18"/>
        </w:rPr>
        <w:t>9</w:t>
      </w:r>
      <w:r w:rsidR="00274C04" w:rsidRPr="00B52752">
        <w:rPr>
          <w:sz w:val="18"/>
          <w:szCs w:val="18"/>
        </w:rPr>
        <w:t xml:space="preserve"> </w:t>
      </w:r>
      <w:r w:rsidR="00944662">
        <w:rPr>
          <w:sz w:val="18"/>
          <w:szCs w:val="18"/>
        </w:rPr>
        <w:t>п</w:t>
      </w:r>
      <w:r w:rsidR="00274C04" w:rsidRPr="00B52752">
        <w:rPr>
          <w:sz w:val="18"/>
          <w:szCs w:val="18"/>
        </w:rPr>
        <w:t xml:space="preserve">о </w:t>
      </w:r>
      <w:r w:rsidR="00944662">
        <w:rPr>
          <w:bCs/>
          <w:sz w:val="18"/>
          <w:szCs w:val="18"/>
        </w:rPr>
        <w:t>30</w:t>
      </w:r>
      <w:r w:rsidR="00274C04" w:rsidRPr="00B52752">
        <w:rPr>
          <w:sz w:val="18"/>
          <w:szCs w:val="18"/>
        </w:rPr>
        <w:t>.09.19)</w:t>
      </w:r>
      <w:r w:rsidR="00944662">
        <w:rPr>
          <w:sz w:val="18"/>
          <w:szCs w:val="18"/>
        </w:rPr>
        <w:t>.</w:t>
      </w:r>
    </w:p>
    <w:p w14:paraId="6E8D06AD" w14:textId="5F1C86B4" w:rsidR="0051204A" w:rsidRPr="00B52752" w:rsidRDefault="00BD3F3B" w:rsidP="00B52752">
      <w:pPr>
        <w:pStyle w:val="NormalWeb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B52752">
        <w:rPr>
          <w:sz w:val="18"/>
          <w:szCs w:val="18"/>
        </w:rPr>
        <w:t>5.2.</w:t>
      </w:r>
      <w:r w:rsidR="00944662">
        <w:rPr>
          <w:sz w:val="18"/>
          <w:szCs w:val="18"/>
        </w:rPr>
        <w:tab/>
      </w:r>
      <w:r w:rsidR="009053EA" w:rsidRPr="00B52752">
        <w:rPr>
          <w:sz w:val="18"/>
          <w:szCs w:val="18"/>
        </w:rPr>
        <w:t>Визначення Переможців Акції здійснює</w:t>
      </w:r>
      <w:r w:rsidR="006251B4" w:rsidRPr="00B52752">
        <w:rPr>
          <w:sz w:val="18"/>
          <w:szCs w:val="18"/>
        </w:rPr>
        <w:t xml:space="preserve"> </w:t>
      </w:r>
      <w:r w:rsidR="009053EA" w:rsidRPr="00B52752">
        <w:rPr>
          <w:sz w:val="18"/>
          <w:szCs w:val="18"/>
        </w:rPr>
        <w:t>Виконав</w:t>
      </w:r>
      <w:r w:rsidR="00611B19">
        <w:rPr>
          <w:sz w:val="18"/>
          <w:szCs w:val="18"/>
        </w:rPr>
        <w:t>ець таким</w:t>
      </w:r>
      <w:r w:rsidR="0051204A" w:rsidRPr="00B52752">
        <w:rPr>
          <w:bCs/>
          <w:sz w:val="18"/>
          <w:szCs w:val="18"/>
        </w:rPr>
        <w:t xml:space="preserve"> шляхом:</w:t>
      </w:r>
    </w:p>
    <w:p w14:paraId="7CC02754" w14:textId="7FA0CA1E" w:rsidR="00D15E5F" w:rsidRPr="00B52752" w:rsidRDefault="0051204A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bCs/>
          <w:sz w:val="18"/>
          <w:szCs w:val="18"/>
        </w:rPr>
        <w:t xml:space="preserve">- Виконавець у дати, що зазначені </w:t>
      </w:r>
      <w:r w:rsidR="00611B19">
        <w:rPr>
          <w:bCs/>
          <w:sz w:val="18"/>
          <w:szCs w:val="18"/>
        </w:rPr>
        <w:t>в</w:t>
      </w:r>
      <w:r w:rsidRPr="00B52752">
        <w:rPr>
          <w:bCs/>
          <w:sz w:val="18"/>
          <w:szCs w:val="18"/>
        </w:rPr>
        <w:t xml:space="preserve"> п.5.1. цих Правил</w:t>
      </w:r>
      <w:r w:rsidR="00611B19">
        <w:rPr>
          <w:bCs/>
          <w:sz w:val="18"/>
          <w:szCs w:val="18"/>
        </w:rPr>
        <w:t>,</w:t>
      </w:r>
      <w:r w:rsidRPr="00B52752">
        <w:rPr>
          <w:bCs/>
          <w:sz w:val="18"/>
          <w:szCs w:val="18"/>
        </w:rPr>
        <w:t xml:space="preserve"> </w:t>
      </w:r>
      <w:r w:rsidR="009053EA" w:rsidRPr="00B52752">
        <w:rPr>
          <w:sz w:val="18"/>
          <w:szCs w:val="18"/>
        </w:rPr>
        <w:t>з даних Бази Акц</w:t>
      </w:r>
      <w:r w:rsidR="009053EA" w:rsidRPr="00B52752">
        <w:rPr>
          <w:color w:val="000000"/>
          <w:sz w:val="18"/>
          <w:szCs w:val="18"/>
        </w:rPr>
        <w:t xml:space="preserve">ії за допомогою </w:t>
      </w:r>
      <w:r w:rsidR="007D7039" w:rsidRPr="00B52752">
        <w:rPr>
          <w:color w:val="000000"/>
          <w:sz w:val="18"/>
          <w:szCs w:val="18"/>
        </w:rPr>
        <w:t xml:space="preserve">випадкового вибору </w:t>
      </w:r>
      <w:r w:rsidR="009053EA" w:rsidRPr="00B52752">
        <w:rPr>
          <w:color w:val="000000"/>
          <w:sz w:val="18"/>
          <w:szCs w:val="18"/>
        </w:rPr>
        <w:t>сервіс</w:t>
      </w:r>
      <w:r w:rsidR="007D7039" w:rsidRPr="00B52752">
        <w:rPr>
          <w:color w:val="000000"/>
          <w:sz w:val="18"/>
          <w:szCs w:val="18"/>
        </w:rPr>
        <w:t>ом</w:t>
      </w:r>
      <w:r w:rsidR="009053EA" w:rsidRPr="00B52752">
        <w:rPr>
          <w:color w:val="000000"/>
          <w:sz w:val="18"/>
          <w:szCs w:val="18"/>
        </w:rPr>
        <w:t xml:space="preserve"> random.org </w:t>
      </w:r>
      <w:r w:rsidRPr="00B52752">
        <w:rPr>
          <w:bCs/>
          <w:color w:val="000000"/>
          <w:sz w:val="18"/>
          <w:szCs w:val="18"/>
        </w:rPr>
        <w:t>визначає унікальні ідентифікатори переказу</w:t>
      </w:r>
      <w:r w:rsidR="00611B19">
        <w:rPr>
          <w:bCs/>
          <w:color w:val="000000"/>
          <w:sz w:val="18"/>
          <w:szCs w:val="18"/>
        </w:rPr>
        <w:t>,</w:t>
      </w:r>
      <w:r w:rsidRPr="00B52752">
        <w:rPr>
          <w:bCs/>
          <w:color w:val="000000"/>
          <w:sz w:val="18"/>
          <w:szCs w:val="18"/>
        </w:rPr>
        <w:t xml:space="preserve"> за допомогою яких можна встановити </w:t>
      </w:r>
      <w:r w:rsidR="00611B19">
        <w:rPr>
          <w:bCs/>
          <w:color w:val="000000"/>
          <w:sz w:val="18"/>
          <w:szCs w:val="18"/>
        </w:rPr>
        <w:t>П</w:t>
      </w:r>
      <w:r w:rsidRPr="00B52752">
        <w:rPr>
          <w:bCs/>
          <w:color w:val="000000"/>
          <w:sz w:val="18"/>
          <w:szCs w:val="18"/>
        </w:rPr>
        <w:t xml:space="preserve">ереможців </w:t>
      </w:r>
      <w:r w:rsidR="00611B19">
        <w:rPr>
          <w:bCs/>
          <w:color w:val="000000"/>
          <w:sz w:val="18"/>
          <w:szCs w:val="18"/>
        </w:rPr>
        <w:t>А</w:t>
      </w:r>
      <w:r w:rsidRPr="00B52752">
        <w:rPr>
          <w:bCs/>
          <w:color w:val="000000"/>
          <w:sz w:val="18"/>
          <w:szCs w:val="18"/>
        </w:rPr>
        <w:t xml:space="preserve">кції. </w:t>
      </w:r>
      <w:r w:rsidR="000A6CE3" w:rsidRPr="00B52752">
        <w:rPr>
          <w:color w:val="000000"/>
          <w:sz w:val="18"/>
          <w:szCs w:val="18"/>
        </w:rPr>
        <w:t>База Акції</w:t>
      </w:r>
      <w:r w:rsidR="00611B19">
        <w:rPr>
          <w:color w:val="000000"/>
          <w:sz w:val="18"/>
          <w:szCs w:val="18"/>
        </w:rPr>
        <w:t>,</w:t>
      </w:r>
      <w:r w:rsidR="000A6CE3" w:rsidRPr="00B52752">
        <w:rPr>
          <w:color w:val="000000"/>
          <w:sz w:val="18"/>
          <w:szCs w:val="18"/>
        </w:rPr>
        <w:t xml:space="preserve"> </w:t>
      </w:r>
      <w:r w:rsidRPr="00B52752">
        <w:rPr>
          <w:bCs/>
          <w:color w:val="000000"/>
          <w:sz w:val="18"/>
          <w:szCs w:val="18"/>
        </w:rPr>
        <w:t>доступ до якої має Виконавець</w:t>
      </w:r>
      <w:r w:rsidR="00611B19">
        <w:rPr>
          <w:bCs/>
          <w:color w:val="000000"/>
          <w:sz w:val="18"/>
          <w:szCs w:val="18"/>
        </w:rPr>
        <w:t>,</w:t>
      </w:r>
      <w:r w:rsidRPr="00B52752">
        <w:rPr>
          <w:bCs/>
          <w:color w:val="000000"/>
          <w:sz w:val="18"/>
          <w:szCs w:val="18"/>
        </w:rPr>
        <w:t xml:space="preserve"> не містить персональних даних Учасників </w:t>
      </w:r>
      <w:r w:rsidR="00611B19">
        <w:rPr>
          <w:bCs/>
          <w:color w:val="000000"/>
          <w:sz w:val="18"/>
          <w:szCs w:val="18"/>
        </w:rPr>
        <w:t>А</w:t>
      </w:r>
      <w:r w:rsidRPr="00B52752">
        <w:rPr>
          <w:bCs/>
          <w:color w:val="000000"/>
          <w:sz w:val="18"/>
          <w:szCs w:val="18"/>
        </w:rPr>
        <w:t xml:space="preserve">кції, а містить лише </w:t>
      </w:r>
      <w:r w:rsidR="0036348F" w:rsidRPr="00B52752">
        <w:rPr>
          <w:color w:val="000000"/>
          <w:sz w:val="18"/>
          <w:szCs w:val="18"/>
        </w:rPr>
        <w:t xml:space="preserve">унікальні ідентифікатори переказів, які були внесені Учасниками Акції в </w:t>
      </w:r>
      <w:r w:rsidR="0036348F" w:rsidRPr="00B52752">
        <w:rPr>
          <w:sz w:val="18"/>
          <w:szCs w:val="18"/>
        </w:rPr>
        <w:t>спеціально створен</w:t>
      </w:r>
      <w:r w:rsidR="00611B19">
        <w:rPr>
          <w:sz w:val="18"/>
          <w:szCs w:val="18"/>
        </w:rPr>
        <w:t>у</w:t>
      </w:r>
      <w:r w:rsidR="0036348F" w:rsidRPr="00B52752">
        <w:rPr>
          <w:sz w:val="18"/>
          <w:szCs w:val="18"/>
        </w:rPr>
        <w:t xml:space="preserve"> формі на сайті online.novaposhta.ua</w:t>
      </w:r>
    </w:p>
    <w:p w14:paraId="4CF994F8" w14:textId="6DB29291" w:rsidR="0051204A" w:rsidRPr="00B52752" w:rsidRDefault="0051204A" w:rsidP="00B52752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  <w:sz w:val="18"/>
          <w:szCs w:val="18"/>
        </w:rPr>
      </w:pPr>
      <w:r w:rsidRPr="00B52752">
        <w:rPr>
          <w:bCs/>
          <w:color w:val="000000"/>
          <w:sz w:val="18"/>
          <w:szCs w:val="18"/>
        </w:rPr>
        <w:t xml:space="preserve">- для </w:t>
      </w:r>
      <w:r w:rsidR="0021655C">
        <w:rPr>
          <w:bCs/>
          <w:color w:val="000000"/>
          <w:sz w:val="18"/>
          <w:szCs w:val="18"/>
        </w:rPr>
        <w:t>визначення</w:t>
      </w:r>
      <w:r w:rsidR="0021655C" w:rsidRPr="00B52752">
        <w:rPr>
          <w:bCs/>
          <w:color w:val="000000"/>
          <w:sz w:val="18"/>
          <w:szCs w:val="18"/>
        </w:rPr>
        <w:t xml:space="preserve"> </w:t>
      </w:r>
      <w:r w:rsidR="0021655C">
        <w:rPr>
          <w:bCs/>
          <w:color w:val="000000"/>
          <w:sz w:val="18"/>
          <w:szCs w:val="18"/>
        </w:rPr>
        <w:t>П</w:t>
      </w:r>
      <w:r w:rsidRPr="00B52752">
        <w:rPr>
          <w:bCs/>
          <w:color w:val="000000"/>
          <w:sz w:val="18"/>
          <w:szCs w:val="18"/>
        </w:rPr>
        <w:t xml:space="preserve">ереможців </w:t>
      </w:r>
      <w:r w:rsidR="0021655C">
        <w:rPr>
          <w:bCs/>
          <w:color w:val="000000"/>
          <w:sz w:val="18"/>
          <w:szCs w:val="18"/>
        </w:rPr>
        <w:t>А</w:t>
      </w:r>
      <w:r w:rsidRPr="00B52752">
        <w:rPr>
          <w:bCs/>
          <w:color w:val="000000"/>
          <w:sz w:val="18"/>
          <w:szCs w:val="18"/>
        </w:rPr>
        <w:t xml:space="preserve">кції Виконавець направляє Ініціатору унікальні ідентифікатори переказів, за допомогою яких Ініціатор визначає ПІБ </w:t>
      </w:r>
      <w:r w:rsidR="0021655C">
        <w:rPr>
          <w:bCs/>
          <w:color w:val="000000"/>
          <w:sz w:val="18"/>
          <w:szCs w:val="18"/>
        </w:rPr>
        <w:t>П</w:t>
      </w:r>
      <w:r w:rsidRPr="00B52752">
        <w:rPr>
          <w:bCs/>
          <w:color w:val="000000"/>
          <w:sz w:val="18"/>
          <w:szCs w:val="18"/>
        </w:rPr>
        <w:t xml:space="preserve">ереможців та інші необхідні дані про </w:t>
      </w:r>
      <w:r w:rsidR="0021655C">
        <w:rPr>
          <w:bCs/>
          <w:color w:val="000000"/>
          <w:sz w:val="18"/>
          <w:szCs w:val="18"/>
        </w:rPr>
        <w:t>П</w:t>
      </w:r>
      <w:r w:rsidRPr="00B52752">
        <w:rPr>
          <w:bCs/>
          <w:color w:val="000000"/>
          <w:sz w:val="18"/>
          <w:szCs w:val="18"/>
        </w:rPr>
        <w:t>ереможців.</w:t>
      </w:r>
    </w:p>
    <w:p w14:paraId="1A69B966" w14:textId="3ADE52A6" w:rsidR="0051204A" w:rsidRPr="00B52752" w:rsidRDefault="00BD3F3B" w:rsidP="00B52752">
      <w:pPr>
        <w:pStyle w:val="NormalWeb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B52752">
        <w:rPr>
          <w:color w:val="000000"/>
          <w:sz w:val="18"/>
          <w:szCs w:val="18"/>
        </w:rPr>
        <w:t>База Акції</w:t>
      </w:r>
      <w:r w:rsidR="006A195E" w:rsidRPr="00B52752">
        <w:rPr>
          <w:color w:val="000000"/>
          <w:sz w:val="18"/>
          <w:szCs w:val="18"/>
        </w:rPr>
        <w:t xml:space="preserve"> </w:t>
      </w:r>
      <w:r w:rsidR="0021655C">
        <w:rPr>
          <w:color w:val="000000"/>
          <w:sz w:val="18"/>
          <w:szCs w:val="18"/>
        </w:rPr>
        <w:t>міститься</w:t>
      </w:r>
      <w:r w:rsidR="0021655C" w:rsidRPr="00B52752">
        <w:rPr>
          <w:color w:val="000000"/>
          <w:sz w:val="18"/>
          <w:szCs w:val="18"/>
        </w:rPr>
        <w:t xml:space="preserve"> </w:t>
      </w:r>
      <w:r w:rsidR="006A195E" w:rsidRPr="00B52752">
        <w:rPr>
          <w:color w:val="000000"/>
          <w:sz w:val="18"/>
          <w:szCs w:val="18"/>
        </w:rPr>
        <w:t xml:space="preserve">в </w:t>
      </w:r>
      <w:r w:rsidR="00145656" w:rsidRPr="00B52752">
        <w:rPr>
          <w:color w:val="000000"/>
          <w:sz w:val="18"/>
          <w:szCs w:val="18"/>
        </w:rPr>
        <w:t>Ініціатора</w:t>
      </w:r>
      <w:r w:rsidR="0051204A" w:rsidRPr="00B52752">
        <w:rPr>
          <w:bCs/>
          <w:color w:val="000000"/>
          <w:sz w:val="18"/>
          <w:szCs w:val="18"/>
        </w:rPr>
        <w:t>, а Виконавець має до неї доступ протягом періоду</w:t>
      </w:r>
      <w:r w:rsidRPr="00B52752">
        <w:rPr>
          <w:color w:val="000000"/>
          <w:sz w:val="18"/>
          <w:szCs w:val="18"/>
        </w:rPr>
        <w:t xml:space="preserve"> проведення </w:t>
      </w:r>
      <w:r w:rsidR="0021655C">
        <w:rPr>
          <w:bCs/>
          <w:color w:val="000000"/>
          <w:sz w:val="18"/>
          <w:szCs w:val="18"/>
        </w:rPr>
        <w:t>А</w:t>
      </w:r>
      <w:r w:rsidR="0051204A" w:rsidRPr="00B52752">
        <w:rPr>
          <w:bCs/>
          <w:color w:val="000000"/>
          <w:sz w:val="18"/>
          <w:szCs w:val="18"/>
        </w:rPr>
        <w:t>кції.</w:t>
      </w:r>
    </w:p>
    <w:p w14:paraId="15FA34A8" w14:textId="0919A271" w:rsidR="00BD3F3B" w:rsidRPr="00B52752" w:rsidRDefault="00BC0B6B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bCs/>
          <w:color w:val="000000"/>
          <w:sz w:val="18"/>
          <w:szCs w:val="18"/>
        </w:rPr>
        <w:t>5.3.</w:t>
      </w:r>
      <w:r w:rsidR="0021655C">
        <w:rPr>
          <w:bCs/>
          <w:color w:val="000000"/>
          <w:sz w:val="18"/>
          <w:szCs w:val="18"/>
        </w:rPr>
        <w:tab/>
      </w:r>
      <w:r w:rsidR="0051204A" w:rsidRPr="00B52752">
        <w:rPr>
          <w:bCs/>
          <w:color w:val="000000"/>
          <w:sz w:val="18"/>
          <w:szCs w:val="18"/>
        </w:rPr>
        <w:t>Також за допомогою унікальних ідентифікаторів переказу, що містяться в Базі Акції, Ініціатор визначає</w:t>
      </w:r>
      <w:r w:rsidR="007A4B3C" w:rsidRPr="00B52752">
        <w:rPr>
          <w:color w:val="000000"/>
          <w:sz w:val="18"/>
          <w:szCs w:val="18"/>
        </w:rPr>
        <w:t xml:space="preserve"> 2 (двоє) резервних Переможців під час розіграшу Головного </w:t>
      </w:r>
      <w:r w:rsidR="0021655C">
        <w:rPr>
          <w:color w:val="000000"/>
          <w:sz w:val="18"/>
          <w:szCs w:val="18"/>
        </w:rPr>
        <w:t>П</w:t>
      </w:r>
      <w:r w:rsidR="00AF4AC7" w:rsidRPr="00B52752">
        <w:rPr>
          <w:color w:val="000000"/>
          <w:sz w:val="18"/>
          <w:szCs w:val="18"/>
        </w:rPr>
        <w:t>одарунк</w:t>
      </w:r>
      <w:r w:rsidR="0021655C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на випадок, якщо Переможець Акції не матиме можливості/бажання</w:t>
      </w:r>
      <w:r w:rsidR="007D7039" w:rsidRPr="00B52752">
        <w:rPr>
          <w:color w:val="000000"/>
          <w:sz w:val="18"/>
          <w:szCs w:val="18"/>
        </w:rPr>
        <w:t xml:space="preserve"> або </w:t>
      </w:r>
      <w:r w:rsidR="009053EA" w:rsidRPr="00B52752">
        <w:rPr>
          <w:color w:val="000000"/>
          <w:sz w:val="18"/>
          <w:szCs w:val="18"/>
        </w:rPr>
        <w:t xml:space="preserve">відмовиться отримати </w:t>
      </w:r>
      <w:r w:rsidR="0021655C">
        <w:rPr>
          <w:bCs/>
          <w:color w:val="000000"/>
          <w:sz w:val="18"/>
          <w:szCs w:val="18"/>
        </w:rPr>
        <w:t>Г</w:t>
      </w:r>
      <w:r w:rsidR="0051204A" w:rsidRPr="00B52752">
        <w:rPr>
          <w:bCs/>
          <w:color w:val="000000"/>
          <w:sz w:val="18"/>
          <w:szCs w:val="18"/>
        </w:rPr>
        <w:t xml:space="preserve">оловний </w:t>
      </w:r>
      <w:r w:rsidR="0021655C">
        <w:rPr>
          <w:bCs/>
          <w:color w:val="000000"/>
          <w:sz w:val="18"/>
          <w:szCs w:val="18"/>
        </w:rPr>
        <w:t>П</w:t>
      </w:r>
      <w:r w:rsidR="00AF4AC7" w:rsidRPr="00B52752">
        <w:rPr>
          <w:bCs/>
          <w:color w:val="000000"/>
          <w:sz w:val="18"/>
          <w:szCs w:val="18"/>
        </w:rPr>
        <w:t>одарунок</w:t>
      </w:r>
      <w:r w:rsidR="009053EA" w:rsidRPr="00B52752">
        <w:rPr>
          <w:color w:val="000000"/>
          <w:sz w:val="18"/>
          <w:szCs w:val="18"/>
        </w:rPr>
        <w:t xml:space="preserve"> Акції. Резервні Переможці Акції визначаються за спадаючою послідовністю по черзі, починаючи з наступного за визначеним Переможцем.</w:t>
      </w:r>
      <w:r w:rsidR="00192469" w:rsidRPr="00B52752">
        <w:rPr>
          <w:color w:val="000000"/>
          <w:sz w:val="18"/>
          <w:szCs w:val="18"/>
        </w:rPr>
        <w:t xml:space="preserve"> Даний пункт</w:t>
      </w:r>
      <w:r w:rsidR="0021655C">
        <w:rPr>
          <w:color w:val="000000"/>
          <w:sz w:val="18"/>
          <w:szCs w:val="18"/>
        </w:rPr>
        <w:t xml:space="preserve"> стосується</w:t>
      </w:r>
      <w:r w:rsidR="00192469" w:rsidRPr="00B52752">
        <w:rPr>
          <w:color w:val="000000"/>
          <w:sz w:val="18"/>
          <w:szCs w:val="18"/>
        </w:rPr>
        <w:t xml:space="preserve"> </w:t>
      </w:r>
      <w:r w:rsidR="0021655C">
        <w:rPr>
          <w:color w:val="000000"/>
          <w:sz w:val="18"/>
          <w:szCs w:val="18"/>
        </w:rPr>
        <w:t>лише</w:t>
      </w:r>
      <w:r w:rsidR="00192469" w:rsidRPr="00B52752">
        <w:rPr>
          <w:color w:val="000000"/>
          <w:sz w:val="18"/>
          <w:szCs w:val="18"/>
        </w:rPr>
        <w:t xml:space="preserve"> розіграшу</w:t>
      </w:r>
      <w:r w:rsidR="009053EA" w:rsidRPr="00B52752">
        <w:rPr>
          <w:color w:val="000000"/>
          <w:sz w:val="18"/>
          <w:szCs w:val="18"/>
        </w:rPr>
        <w:t xml:space="preserve"> </w:t>
      </w:r>
      <w:r w:rsidR="006B4067" w:rsidRPr="00B52752">
        <w:rPr>
          <w:sz w:val="18"/>
          <w:szCs w:val="18"/>
        </w:rPr>
        <w:t>т</w:t>
      </w:r>
      <w:r w:rsidR="00926F9E" w:rsidRPr="00B52752">
        <w:rPr>
          <w:sz w:val="18"/>
          <w:szCs w:val="18"/>
        </w:rPr>
        <w:t>елефон</w:t>
      </w:r>
      <w:r w:rsidR="006B4067" w:rsidRPr="00B52752">
        <w:rPr>
          <w:sz w:val="18"/>
          <w:szCs w:val="18"/>
        </w:rPr>
        <w:t>у</w:t>
      </w:r>
      <w:r w:rsidR="00926F9E" w:rsidRPr="00B52752">
        <w:rPr>
          <w:sz w:val="18"/>
          <w:szCs w:val="18"/>
        </w:rPr>
        <w:t xml:space="preserve"> марки </w:t>
      </w:r>
      <w:proofErr w:type="spellStart"/>
      <w:r w:rsidR="0021655C">
        <w:rPr>
          <w:sz w:val="18"/>
          <w:szCs w:val="18"/>
        </w:rPr>
        <w:t>і</w:t>
      </w:r>
      <w:r w:rsidR="00926F9E" w:rsidRPr="00B52752">
        <w:rPr>
          <w:sz w:val="18"/>
          <w:szCs w:val="18"/>
        </w:rPr>
        <w:t>P</w:t>
      </w:r>
      <w:r w:rsidR="0021655C" w:rsidRPr="00B52752">
        <w:rPr>
          <w:sz w:val="18"/>
          <w:szCs w:val="18"/>
        </w:rPr>
        <w:t>hone</w:t>
      </w:r>
      <w:proofErr w:type="spellEnd"/>
      <w:r w:rsidR="00926F9E" w:rsidRPr="00B52752">
        <w:rPr>
          <w:sz w:val="18"/>
          <w:szCs w:val="18"/>
        </w:rPr>
        <w:t xml:space="preserve"> X</w:t>
      </w:r>
      <w:r w:rsidR="0021655C">
        <w:rPr>
          <w:sz w:val="18"/>
          <w:szCs w:val="18"/>
        </w:rPr>
        <w:t xml:space="preserve"> </w:t>
      </w:r>
      <w:r w:rsidR="00926F9E" w:rsidRPr="00B52752">
        <w:rPr>
          <w:sz w:val="18"/>
          <w:szCs w:val="18"/>
        </w:rPr>
        <w:t>256</w:t>
      </w:r>
      <w:r w:rsidR="0021655C">
        <w:rPr>
          <w:sz w:val="18"/>
          <w:szCs w:val="18"/>
        </w:rPr>
        <w:t xml:space="preserve"> </w:t>
      </w:r>
      <w:r w:rsidR="00926F9E" w:rsidRPr="00B52752">
        <w:rPr>
          <w:sz w:val="18"/>
          <w:szCs w:val="18"/>
        </w:rPr>
        <w:t>G</w:t>
      </w:r>
      <w:r w:rsidR="0021655C">
        <w:rPr>
          <w:sz w:val="18"/>
          <w:szCs w:val="18"/>
        </w:rPr>
        <w:t>В</w:t>
      </w:r>
      <w:r w:rsidR="00192469" w:rsidRPr="00B52752">
        <w:rPr>
          <w:sz w:val="18"/>
          <w:szCs w:val="18"/>
        </w:rPr>
        <w:t xml:space="preserve">, розіграш </w:t>
      </w:r>
      <w:r w:rsidR="00926F9E" w:rsidRPr="00B52752">
        <w:rPr>
          <w:sz w:val="18"/>
          <w:szCs w:val="18"/>
        </w:rPr>
        <w:t xml:space="preserve">Подарункових сертифікатів </w:t>
      </w:r>
      <w:r w:rsidR="00461579">
        <w:rPr>
          <w:sz w:val="18"/>
          <w:szCs w:val="18"/>
        </w:rPr>
        <w:t xml:space="preserve">відбувається </w:t>
      </w:r>
      <w:r w:rsidR="00192469" w:rsidRPr="00B52752">
        <w:rPr>
          <w:sz w:val="18"/>
          <w:szCs w:val="18"/>
        </w:rPr>
        <w:t>без визначення резервних Переможців.</w:t>
      </w:r>
    </w:p>
    <w:p w14:paraId="683B7C60" w14:textId="6B2F8FD9" w:rsidR="00BD3F3B" w:rsidRPr="00B52752" w:rsidRDefault="00BD3F3B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BC0B6B" w:rsidRPr="00B52752">
        <w:rPr>
          <w:color w:val="000000"/>
          <w:sz w:val="18"/>
          <w:szCs w:val="18"/>
        </w:rPr>
        <w:t>4</w:t>
      </w:r>
      <w:r w:rsidRPr="00B52752">
        <w:rPr>
          <w:color w:val="000000"/>
          <w:sz w:val="18"/>
          <w:szCs w:val="18"/>
        </w:rPr>
        <w:t>.</w:t>
      </w:r>
      <w:r w:rsidR="00461579">
        <w:rPr>
          <w:color w:val="000000"/>
          <w:sz w:val="18"/>
          <w:szCs w:val="18"/>
        </w:rPr>
        <w:tab/>
      </w:r>
      <w:r w:rsidR="009053EA" w:rsidRPr="00B52752">
        <w:rPr>
          <w:color w:val="000000"/>
          <w:sz w:val="18"/>
          <w:szCs w:val="18"/>
        </w:rPr>
        <w:t xml:space="preserve">Після визначення Переможця та резервних Переможців </w:t>
      </w:r>
      <w:r w:rsidR="00145656" w:rsidRPr="00B52752">
        <w:rPr>
          <w:color w:val="000000"/>
          <w:sz w:val="18"/>
          <w:szCs w:val="18"/>
        </w:rPr>
        <w:t xml:space="preserve">Ініціатор </w:t>
      </w:r>
      <w:r w:rsidR="0045337D" w:rsidRPr="00B52752">
        <w:rPr>
          <w:color w:val="000000"/>
          <w:sz w:val="18"/>
          <w:szCs w:val="18"/>
        </w:rPr>
        <w:t xml:space="preserve">за </w:t>
      </w:r>
      <w:r w:rsidR="009053EA" w:rsidRPr="00B52752">
        <w:rPr>
          <w:color w:val="000000"/>
          <w:sz w:val="18"/>
          <w:szCs w:val="18"/>
        </w:rPr>
        <w:t>унікальн</w:t>
      </w:r>
      <w:r w:rsidR="0045337D" w:rsidRPr="00B52752">
        <w:rPr>
          <w:color w:val="000000"/>
          <w:sz w:val="18"/>
          <w:szCs w:val="18"/>
        </w:rPr>
        <w:t>им</w:t>
      </w:r>
      <w:r w:rsidR="009053EA" w:rsidRPr="00B52752">
        <w:rPr>
          <w:color w:val="000000"/>
          <w:sz w:val="18"/>
          <w:szCs w:val="18"/>
        </w:rPr>
        <w:t xml:space="preserve"> ідентифікатор</w:t>
      </w:r>
      <w:r w:rsidR="0045337D" w:rsidRPr="00B52752">
        <w:rPr>
          <w:color w:val="000000"/>
          <w:sz w:val="18"/>
          <w:szCs w:val="18"/>
        </w:rPr>
        <w:t>ом</w:t>
      </w:r>
      <w:r w:rsidR="009053EA" w:rsidRPr="00B52752">
        <w:rPr>
          <w:color w:val="000000"/>
          <w:sz w:val="18"/>
          <w:szCs w:val="18"/>
        </w:rPr>
        <w:t xml:space="preserve"> </w:t>
      </w:r>
      <w:r w:rsidR="0045337D" w:rsidRPr="00B52752">
        <w:rPr>
          <w:color w:val="000000"/>
          <w:sz w:val="18"/>
          <w:szCs w:val="18"/>
        </w:rPr>
        <w:t xml:space="preserve">визначає </w:t>
      </w:r>
      <w:r w:rsidR="009053EA" w:rsidRPr="00B52752">
        <w:rPr>
          <w:color w:val="000000"/>
          <w:sz w:val="18"/>
          <w:szCs w:val="18"/>
        </w:rPr>
        <w:t>кожн</w:t>
      </w:r>
      <w:r w:rsidR="0045337D" w:rsidRPr="00B52752">
        <w:rPr>
          <w:color w:val="000000"/>
          <w:sz w:val="18"/>
          <w:szCs w:val="18"/>
        </w:rPr>
        <w:t>у особу</w:t>
      </w:r>
      <w:r w:rsidR="009053EA" w:rsidRPr="00B52752">
        <w:rPr>
          <w:color w:val="000000"/>
          <w:sz w:val="18"/>
          <w:szCs w:val="18"/>
        </w:rPr>
        <w:t xml:space="preserve"> Переможця</w:t>
      </w:r>
      <w:r w:rsidR="00461579">
        <w:rPr>
          <w:color w:val="000000"/>
          <w:sz w:val="18"/>
          <w:szCs w:val="18"/>
        </w:rPr>
        <w:t xml:space="preserve"> та</w:t>
      </w:r>
      <w:r w:rsidR="009053EA" w:rsidRPr="00B52752">
        <w:rPr>
          <w:color w:val="000000"/>
          <w:sz w:val="18"/>
          <w:szCs w:val="18"/>
        </w:rPr>
        <w:t xml:space="preserve"> передає Виконавц</w:t>
      </w:r>
      <w:r w:rsidR="00145656" w:rsidRPr="00B52752">
        <w:rPr>
          <w:color w:val="000000"/>
          <w:sz w:val="18"/>
          <w:szCs w:val="18"/>
        </w:rPr>
        <w:t>ю</w:t>
      </w:r>
      <w:r w:rsidR="009053EA" w:rsidRPr="00B52752">
        <w:rPr>
          <w:color w:val="000000"/>
          <w:sz w:val="18"/>
          <w:szCs w:val="18"/>
        </w:rPr>
        <w:t xml:space="preserve"> інформацію </w:t>
      </w:r>
      <w:r w:rsidR="0051204A" w:rsidRPr="00B52752">
        <w:rPr>
          <w:bCs/>
          <w:color w:val="000000"/>
          <w:sz w:val="18"/>
          <w:szCs w:val="18"/>
        </w:rPr>
        <w:t xml:space="preserve">виключно про </w:t>
      </w:r>
      <w:r w:rsidR="00461579">
        <w:rPr>
          <w:bCs/>
          <w:color w:val="000000"/>
          <w:sz w:val="18"/>
          <w:szCs w:val="18"/>
        </w:rPr>
        <w:t>П</w:t>
      </w:r>
      <w:r w:rsidR="0051204A" w:rsidRPr="00B52752">
        <w:rPr>
          <w:bCs/>
          <w:color w:val="000000"/>
          <w:sz w:val="18"/>
          <w:szCs w:val="18"/>
        </w:rPr>
        <w:t xml:space="preserve">ереможця Акції, який виграв </w:t>
      </w:r>
      <w:r w:rsidR="00461579">
        <w:rPr>
          <w:bCs/>
          <w:color w:val="000000"/>
          <w:sz w:val="18"/>
          <w:szCs w:val="18"/>
        </w:rPr>
        <w:t>Г</w:t>
      </w:r>
      <w:r w:rsidR="0051204A" w:rsidRPr="00B52752">
        <w:rPr>
          <w:bCs/>
          <w:color w:val="000000"/>
          <w:sz w:val="18"/>
          <w:szCs w:val="18"/>
        </w:rPr>
        <w:t xml:space="preserve">оловний </w:t>
      </w:r>
      <w:r w:rsidR="00461579">
        <w:rPr>
          <w:bCs/>
          <w:color w:val="000000"/>
          <w:sz w:val="18"/>
          <w:szCs w:val="18"/>
        </w:rPr>
        <w:t>П</w:t>
      </w:r>
      <w:r w:rsidR="00AF4AC7" w:rsidRPr="00B52752">
        <w:rPr>
          <w:bCs/>
          <w:color w:val="000000"/>
          <w:sz w:val="18"/>
          <w:szCs w:val="18"/>
        </w:rPr>
        <w:t>одарунок</w:t>
      </w:r>
      <w:r w:rsidR="0051204A" w:rsidRPr="00B52752">
        <w:rPr>
          <w:bCs/>
          <w:color w:val="000000"/>
          <w:sz w:val="18"/>
          <w:szCs w:val="18"/>
        </w:rPr>
        <w:t xml:space="preserve">, </w:t>
      </w:r>
      <w:r w:rsidR="00461579">
        <w:rPr>
          <w:bCs/>
          <w:color w:val="000000"/>
          <w:sz w:val="18"/>
          <w:szCs w:val="18"/>
        </w:rPr>
        <w:t>в обсязі</w:t>
      </w:r>
      <w:r w:rsidR="0051204A" w:rsidRPr="00B52752">
        <w:rPr>
          <w:bCs/>
          <w:color w:val="000000"/>
          <w:sz w:val="18"/>
          <w:szCs w:val="18"/>
        </w:rPr>
        <w:t xml:space="preserve">, </w:t>
      </w:r>
      <w:r w:rsidR="00461579">
        <w:rPr>
          <w:bCs/>
          <w:color w:val="000000"/>
          <w:sz w:val="18"/>
          <w:szCs w:val="18"/>
        </w:rPr>
        <w:t>який</w:t>
      </w:r>
      <w:r w:rsidR="0051204A" w:rsidRPr="00B52752">
        <w:rPr>
          <w:bCs/>
          <w:color w:val="000000"/>
          <w:sz w:val="18"/>
          <w:szCs w:val="18"/>
        </w:rPr>
        <w:t xml:space="preserve"> необхідн</w:t>
      </w:r>
      <w:r w:rsidR="00461579">
        <w:rPr>
          <w:bCs/>
          <w:color w:val="000000"/>
          <w:sz w:val="18"/>
          <w:szCs w:val="18"/>
        </w:rPr>
        <w:t>ий</w:t>
      </w:r>
      <w:r w:rsidR="009053EA" w:rsidRPr="00B52752">
        <w:rPr>
          <w:color w:val="000000"/>
          <w:sz w:val="18"/>
          <w:szCs w:val="18"/>
        </w:rPr>
        <w:t xml:space="preserve"> для зв’язку з особою</w:t>
      </w:r>
      <w:r w:rsidR="00461579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Переможцем</w:t>
      </w:r>
      <w:r w:rsidR="00E43583" w:rsidRPr="00B52752">
        <w:rPr>
          <w:color w:val="000000"/>
          <w:sz w:val="18"/>
          <w:szCs w:val="18"/>
        </w:rPr>
        <w:t xml:space="preserve"> Акції, який отримує</w:t>
      </w:r>
      <w:r w:rsidR="00C05BBB" w:rsidRPr="00B52752">
        <w:rPr>
          <w:color w:val="000000"/>
          <w:sz w:val="18"/>
          <w:szCs w:val="18"/>
        </w:rPr>
        <w:t xml:space="preserve"> </w:t>
      </w:r>
      <w:r w:rsidR="006251B4" w:rsidRPr="00B52752">
        <w:rPr>
          <w:color w:val="000000"/>
          <w:sz w:val="18"/>
          <w:szCs w:val="18"/>
        </w:rPr>
        <w:t>Г</w:t>
      </w:r>
      <w:r w:rsidR="00C05BBB" w:rsidRPr="00B52752">
        <w:rPr>
          <w:color w:val="000000"/>
          <w:sz w:val="18"/>
          <w:szCs w:val="18"/>
        </w:rPr>
        <w:t>оловн</w:t>
      </w:r>
      <w:r w:rsidR="00E43583" w:rsidRPr="00B52752">
        <w:rPr>
          <w:color w:val="000000"/>
          <w:sz w:val="18"/>
          <w:szCs w:val="18"/>
        </w:rPr>
        <w:t>ий</w:t>
      </w:r>
      <w:r w:rsidR="00C05BBB" w:rsidRPr="00B52752">
        <w:rPr>
          <w:color w:val="000000"/>
          <w:sz w:val="18"/>
          <w:szCs w:val="18"/>
        </w:rPr>
        <w:t xml:space="preserve"> </w:t>
      </w:r>
      <w:r w:rsidR="00461579">
        <w:rPr>
          <w:color w:val="000000"/>
          <w:sz w:val="18"/>
          <w:szCs w:val="18"/>
        </w:rPr>
        <w:t>П</w:t>
      </w:r>
      <w:r w:rsidR="00AF4AC7" w:rsidRPr="00B52752">
        <w:rPr>
          <w:color w:val="000000"/>
          <w:sz w:val="18"/>
          <w:szCs w:val="18"/>
        </w:rPr>
        <w:t>одарунок</w:t>
      </w:r>
      <w:r w:rsidR="00C05BBB" w:rsidRPr="00B52752">
        <w:rPr>
          <w:color w:val="000000"/>
          <w:sz w:val="18"/>
          <w:szCs w:val="18"/>
        </w:rPr>
        <w:t xml:space="preserve"> Акції</w:t>
      </w:r>
      <w:r w:rsidR="009053EA" w:rsidRPr="00B52752">
        <w:rPr>
          <w:color w:val="000000"/>
          <w:sz w:val="18"/>
          <w:szCs w:val="18"/>
        </w:rPr>
        <w:t>.</w:t>
      </w:r>
    </w:p>
    <w:p w14:paraId="1F78D792" w14:textId="3E587B8D" w:rsidR="009053EA" w:rsidRPr="00B52752" w:rsidRDefault="00BC0B6B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5.5.</w:t>
      </w:r>
      <w:r w:rsidR="00461579">
        <w:rPr>
          <w:color w:val="000000"/>
          <w:sz w:val="18"/>
          <w:szCs w:val="18"/>
        </w:rPr>
        <w:tab/>
      </w:r>
      <w:r w:rsidR="009053EA" w:rsidRPr="00B52752">
        <w:rPr>
          <w:color w:val="000000"/>
          <w:sz w:val="18"/>
          <w:szCs w:val="18"/>
        </w:rPr>
        <w:t xml:space="preserve">У </w:t>
      </w:r>
      <w:r w:rsidR="00461579">
        <w:rPr>
          <w:color w:val="000000"/>
          <w:sz w:val="18"/>
          <w:szCs w:val="18"/>
        </w:rPr>
        <w:t>разі</w:t>
      </w:r>
      <w:r w:rsidR="009053EA" w:rsidRPr="00B52752">
        <w:rPr>
          <w:color w:val="000000"/>
          <w:sz w:val="18"/>
          <w:szCs w:val="18"/>
        </w:rPr>
        <w:t>, якщо Переможець Акції</w:t>
      </w:r>
      <w:r w:rsidR="00D937D2">
        <w:rPr>
          <w:bCs/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не матиме можливості/бажання</w:t>
      </w:r>
      <w:r w:rsidR="007D7039" w:rsidRPr="00B52752">
        <w:rPr>
          <w:color w:val="000000"/>
          <w:sz w:val="18"/>
          <w:szCs w:val="18"/>
        </w:rPr>
        <w:t xml:space="preserve"> або </w:t>
      </w:r>
      <w:r w:rsidR="009053EA" w:rsidRPr="00B52752">
        <w:rPr>
          <w:color w:val="000000"/>
          <w:sz w:val="18"/>
          <w:szCs w:val="18"/>
        </w:rPr>
        <w:t xml:space="preserve">відмовиться отримати </w:t>
      </w:r>
      <w:r w:rsidR="00461579">
        <w:rPr>
          <w:bCs/>
          <w:color w:val="000000"/>
          <w:sz w:val="18"/>
          <w:szCs w:val="18"/>
        </w:rPr>
        <w:t>Г</w:t>
      </w:r>
      <w:r w:rsidR="0051204A" w:rsidRPr="00B52752">
        <w:rPr>
          <w:bCs/>
          <w:color w:val="000000"/>
          <w:sz w:val="18"/>
          <w:szCs w:val="18"/>
        </w:rPr>
        <w:t xml:space="preserve">оловний </w:t>
      </w:r>
      <w:r w:rsidR="00461579">
        <w:rPr>
          <w:bCs/>
          <w:color w:val="000000"/>
          <w:sz w:val="18"/>
          <w:szCs w:val="18"/>
        </w:rPr>
        <w:t>П</w:t>
      </w:r>
      <w:r w:rsidR="00AF4AC7" w:rsidRPr="00B52752">
        <w:rPr>
          <w:bCs/>
          <w:color w:val="000000"/>
          <w:sz w:val="18"/>
          <w:szCs w:val="18"/>
        </w:rPr>
        <w:t>одарунок</w:t>
      </w:r>
      <w:r w:rsidR="009053EA" w:rsidRPr="00B52752">
        <w:rPr>
          <w:color w:val="000000"/>
          <w:sz w:val="18"/>
          <w:szCs w:val="18"/>
        </w:rPr>
        <w:t xml:space="preserve"> Акції, право отримати </w:t>
      </w:r>
      <w:r w:rsidR="00D937D2">
        <w:rPr>
          <w:bCs/>
          <w:color w:val="000000"/>
          <w:sz w:val="18"/>
          <w:szCs w:val="18"/>
        </w:rPr>
        <w:t>Г</w:t>
      </w:r>
      <w:r w:rsidR="0051204A" w:rsidRPr="00B52752">
        <w:rPr>
          <w:bCs/>
          <w:color w:val="000000"/>
          <w:sz w:val="18"/>
          <w:szCs w:val="18"/>
        </w:rPr>
        <w:t xml:space="preserve">оловний </w:t>
      </w:r>
      <w:r w:rsidR="00D937D2">
        <w:rPr>
          <w:bCs/>
          <w:color w:val="000000"/>
          <w:sz w:val="18"/>
          <w:szCs w:val="18"/>
        </w:rPr>
        <w:t>П</w:t>
      </w:r>
      <w:r w:rsidR="00AF4AC7" w:rsidRPr="00B52752">
        <w:rPr>
          <w:bCs/>
          <w:color w:val="000000"/>
          <w:sz w:val="18"/>
          <w:szCs w:val="18"/>
        </w:rPr>
        <w:t>одарунок</w:t>
      </w:r>
      <w:r w:rsidR="009053EA" w:rsidRPr="00B52752">
        <w:rPr>
          <w:color w:val="000000"/>
          <w:sz w:val="18"/>
          <w:szCs w:val="18"/>
        </w:rPr>
        <w:t xml:space="preserve"> Акції переходить до резервного Переможця Акції</w:t>
      </w:r>
      <w:r w:rsidR="007079C8">
        <w:rPr>
          <w:color w:val="000000"/>
          <w:sz w:val="18"/>
          <w:szCs w:val="18"/>
        </w:rPr>
        <w:t xml:space="preserve">, </w:t>
      </w:r>
      <w:r w:rsidR="009053EA" w:rsidRPr="00B52752">
        <w:rPr>
          <w:color w:val="000000"/>
          <w:sz w:val="18"/>
          <w:szCs w:val="18"/>
        </w:rPr>
        <w:t>наступного за Переможцем Акції</w:t>
      </w:r>
      <w:r w:rsidR="007079C8">
        <w:rPr>
          <w:color w:val="000000"/>
          <w:sz w:val="18"/>
          <w:szCs w:val="18"/>
        </w:rPr>
        <w:t>,</w:t>
      </w:r>
      <w:r w:rsidR="009053EA" w:rsidRPr="00B52752">
        <w:rPr>
          <w:color w:val="000000"/>
          <w:sz w:val="18"/>
          <w:szCs w:val="18"/>
        </w:rPr>
        <w:t xml:space="preserve"> згідно з переліком, враховуючи умови п. </w:t>
      </w:r>
      <w:r w:rsidR="008F0FC5"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.1.</w:t>
      </w:r>
      <w:r w:rsidR="007079C8">
        <w:rPr>
          <w:color w:val="000000"/>
          <w:sz w:val="18"/>
          <w:szCs w:val="18"/>
        </w:rPr>
        <w:t>–</w:t>
      </w:r>
      <w:r w:rsidR="008F0FC5"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.2. цих Правил.</w:t>
      </w:r>
    </w:p>
    <w:p w14:paraId="271C187B" w14:textId="20481193" w:rsidR="00BC0B6B" w:rsidRPr="00B52752" w:rsidRDefault="00BC0B6B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5.6.</w:t>
      </w:r>
      <w:r w:rsidR="007079C8">
        <w:rPr>
          <w:color w:val="000000"/>
          <w:sz w:val="18"/>
          <w:szCs w:val="18"/>
        </w:rPr>
        <w:tab/>
      </w:r>
      <w:r w:rsidR="007A4B3C" w:rsidRPr="00B52752">
        <w:rPr>
          <w:color w:val="000000"/>
          <w:sz w:val="18"/>
          <w:szCs w:val="18"/>
        </w:rPr>
        <w:t xml:space="preserve">Про результати визначення Переможців Акції Ініціатор (відповідальний за сповіщення Переможців першого та другого етапу Акції, крім Переможця Головного </w:t>
      </w:r>
      <w:r w:rsidR="00D20B23">
        <w:rPr>
          <w:color w:val="000000"/>
          <w:sz w:val="18"/>
          <w:szCs w:val="18"/>
        </w:rPr>
        <w:t>Подарунка</w:t>
      </w:r>
      <w:r w:rsidR="007A4B3C" w:rsidRPr="00B52752">
        <w:rPr>
          <w:color w:val="000000"/>
          <w:sz w:val="18"/>
          <w:szCs w:val="18"/>
        </w:rPr>
        <w:t xml:space="preserve">) </w:t>
      </w:r>
      <w:r w:rsidR="00D20B23">
        <w:rPr>
          <w:color w:val="000000"/>
          <w:sz w:val="18"/>
          <w:szCs w:val="18"/>
        </w:rPr>
        <w:t>і</w:t>
      </w:r>
      <w:r w:rsidR="007A4B3C" w:rsidRPr="00B52752">
        <w:rPr>
          <w:color w:val="000000"/>
          <w:sz w:val="18"/>
          <w:szCs w:val="18"/>
        </w:rPr>
        <w:t xml:space="preserve"> Виконавець (відповідальний за сповіщення Переможця Головного </w:t>
      </w:r>
      <w:r w:rsidR="00D20B23">
        <w:rPr>
          <w:color w:val="000000"/>
          <w:sz w:val="18"/>
          <w:szCs w:val="18"/>
        </w:rPr>
        <w:t>Подарунка</w:t>
      </w:r>
      <w:r w:rsidR="007A4B3C" w:rsidRPr="00B52752">
        <w:rPr>
          <w:color w:val="000000"/>
          <w:sz w:val="18"/>
          <w:szCs w:val="18"/>
        </w:rPr>
        <w:t xml:space="preserve">) сповіщає </w:t>
      </w:r>
      <w:r w:rsidR="00D20B23">
        <w:rPr>
          <w:color w:val="000000"/>
          <w:sz w:val="18"/>
          <w:szCs w:val="18"/>
          <w:lang w:val="en-US"/>
        </w:rPr>
        <w:t>SMS</w:t>
      </w:r>
      <w:r w:rsidR="007A4B3C" w:rsidRPr="00B52752">
        <w:rPr>
          <w:color w:val="000000"/>
          <w:sz w:val="18"/>
          <w:szCs w:val="18"/>
        </w:rPr>
        <w:t>-повідомленням Переможців Акції або електронною поштою протягом 7-х (семи) робочих днів з дати проведення відповідного визначення Переможців Акції, що зазначен</w:t>
      </w:r>
      <w:r w:rsidR="00D20B23">
        <w:rPr>
          <w:color w:val="000000"/>
          <w:sz w:val="18"/>
          <w:szCs w:val="18"/>
        </w:rPr>
        <w:t>о</w:t>
      </w:r>
      <w:r w:rsidR="007A4B3C" w:rsidRPr="00B52752">
        <w:rPr>
          <w:color w:val="000000"/>
          <w:sz w:val="18"/>
          <w:szCs w:val="18"/>
        </w:rPr>
        <w:t xml:space="preserve"> в п.</w:t>
      </w:r>
      <w:r w:rsidR="00D20B23">
        <w:rPr>
          <w:color w:val="000000"/>
          <w:sz w:val="18"/>
          <w:szCs w:val="18"/>
        </w:rPr>
        <w:t xml:space="preserve"> </w:t>
      </w:r>
      <w:r w:rsidR="007A4B3C" w:rsidRPr="00B52752">
        <w:rPr>
          <w:color w:val="000000"/>
          <w:sz w:val="18"/>
          <w:szCs w:val="18"/>
        </w:rPr>
        <w:t>5.1. цих Правил</w:t>
      </w:r>
      <w:r w:rsidR="006B4067" w:rsidRPr="00B52752">
        <w:rPr>
          <w:color w:val="000000"/>
          <w:sz w:val="18"/>
          <w:szCs w:val="18"/>
        </w:rPr>
        <w:t>.</w:t>
      </w:r>
    </w:p>
    <w:p w14:paraId="79F2B967" w14:textId="4A0D9DB4" w:rsidR="009053EA" w:rsidRPr="00B52752" w:rsidRDefault="00BC0B6B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5.7.</w:t>
      </w:r>
      <w:r w:rsidR="00D20B23">
        <w:rPr>
          <w:color w:val="000000"/>
          <w:sz w:val="18"/>
          <w:szCs w:val="18"/>
        </w:rPr>
        <w:tab/>
      </w:r>
      <w:r w:rsidR="00145656" w:rsidRPr="00B52752">
        <w:rPr>
          <w:color w:val="000000"/>
          <w:sz w:val="18"/>
          <w:szCs w:val="18"/>
        </w:rPr>
        <w:t>Ініціатор</w:t>
      </w:r>
      <w:r w:rsidR="00E363DC" w:rsidRPr="00B52752">
        <w:rPr>
          <w:color w:val="000000"/>
          <w:sz w:val="18"/>
          <w:szCs w:val="18"/>
        </w:rPr>
        <w:t xml:space="preserve"> </w:t>
      </w:r>
      <w:r w:rsidR="00D20B23">
        <w:rPr>
          <w:color w:val="000000"/>
          <w:sz w:val="18"/>
          <w:szCs w:val="18"/>
        </w:rPr>
        <w:t>і</w:t>
      </w:r>
      <w:r w:rsidR="009053EA" w:rsidRPr="00B52752">
        <w:rPr>
          <w:color w:val="000000"/>
          <w:sz w:val="18"/>
          <w:szCs w:val="18"/>
        </w:rPr>
        <w:t xml:space="preserve"> Виконав</w:t>
      </w:r>
      <w:r w:rsidR="00145656" w:rsidRPr="00B52752">
        <w:rPr>
          <w:color w:val="000000"/>
          <w:sz w:val="18"/>
          <w:szCs w:val="18"/>
        </w:rPr>
        <w:t>ець</w:t>
      </w:r>
      <w:r w:rsidR="009053EA" w:rsidRPr="00B52752">
        <w:rPr>
          <w:color w:val="000000"/>
          <w:sz w:val="18"/>
          <w:szCs w:val="18"/>
        </w:rPr>
        <w:t xml:space="preserve"> не нес</w:t>
      </w:r>
      <w:r w:rsidR="00E363DC" w:rsidRPr="00B52752">
        <w:rPr>
          <w:color w:val="000000"/>
          <w:sz w:val="18"/>
          <w:szCs w:val="18"/>
        </w:rPr>
        <w:t>уть</w:t>
      </w:r>
      <w:r w:rsidR="009053EA" w:rsidRPr="00B52752">
        <w:rPr>
          <w:color w:val="000000"/>
          <w:sz w:val="18"/>
          <w:szCs w:val="18"/>
        </w:rPr>
        <w:t xml:space="preserve"> відповідальн</w:t>
      </w:r>
      <w:r w:rsidR="00E363DC" w:rsidRPr="00B52752">
        <w:rPr>
          <w:color w:val="000000"/>
          <w:sz w:val="18"/>
          <w:szCs w:val="18"/>
        </w:rPr>
        <w:t>ості</w:t>
      </w:r>
      <w:r w:rsidR="00D20B23">
        <w:rPr>
          <w:color w:val="000000"/>
          <w:sz w:val="18"/>
          <w:szCs w:val="18"/>
        </w:rPr>
        <w:t xml:space="preserve"> в разі </w:t>
      </w:r>
      <w:r w:rsidR="009053EA" w:rsidRPr="00B52752">
        <w:rPr>
          <w:color w:val="000000"/>
          <w:sz w:val="18"/>
          <w:szCs w:val="18"/>
        </w:rPr>
        <w:t xml:space="preserve">неможливості зв’язатися з Переможцем за вказаними </w:t>
      </w:r>
      <w:r w:rsidR="00D20B23">
        <w:rPr>
          <w:color w:val="000000"/>
          <w:sz w:val="18"/>
          <w:szCs w:val="18"/>
        </w:rPr>
        <w:t>ним</w:t>
      </w:r>
      <w:r w:rsidR="00D20B23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контактними даними.</w:t>
      </w:r>
    </w:p>
    <w:p w14:paraId="6FBF9B8D" w14:textId="65BEC608" w:rsidR="009053EA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</w:t>
      </w:r>
      <w:r w:rsidR="00BC0B6B" w:rsidRPr="00B52752">
        <w:rPr>
          <w:color w:val="000000"/>
          <w:sz w:val="18"/>
          <w:szCs w:val="18"/>
        </w:rPr>
        <w:t>8</w:t>
      </w:r>
      <w:r w:rsidR="009053EA" w:rsidRPr="00B52752">
        <w:rPr>
          <w:color w:val="000000"/>
          <w:sz w:val="18"/>
          <w:szCs w:val="18"/>
        </w:rPr>
        <w:t>.</w:t>
      </w:r>
      <w:r w:rsidR="00D20B23">
        <w:rPr>
          <w:color w:val="000000"/>
          <w:sz w:val="18"/>
          <w:szCs w:val="18"/>
        </w:rPr>
        <w:tab/>
      </w:r>
      <w:r w:rsidR="009053EA" w:rsidRPr="00B52752">
        <w:rPr>
          <w:color w:val="000000"/>
          <w:sz w:val="18"/>
          <w:szCs w:val="18"/>
        </w:rPr>
        <w:t xml:space="preserve">Протягом </w:t>
      </w:r>
      <w:r w:rsidR="00DF16F7" w:rsidRPr="00B52752">
        <w:rPr>
          <w:color w:val="000000"/>
          <w:sz w:val="18"/>
          <w:szCs w:val="18"/>
        </w:rPr>
        <w:t>20</w:t>
      </w:r>
      <w:r w:rsidR="009053EA" w:rsidRPr="00B52752">
        <w:rPr>
          <w:color w:val="000000"/>
          <w:sz w:val="18"/>
          <w:szCs w:val="18"/>
        </w:rPr>
        <w:t xml:space="preserve"> (</w:t>
      </w:r>
      <w:r w:rsidR="00DF16F7" w:rsidRPr="00B52752">
        <w:rPr>
          <w:color w:val="000000"/>
          <w:sz w:val="18"/>
          <w:szCs w:val="18"/>
        </w:rPr>
        <w:t>два</w:t>
      </w:r>
      <w:r w:rsidR="009053EA" w:rsidRPr="00B52752">
        <w:rPr>
          <w:color w:val="000000"/>
          <w:sz w:val="18"/>
          <w:szCs w:val="18"/>
        </w:rPr>
        <w:t xml:space="preserve">дцяти) календарних днів, що розраховуються від дати </w:t>
      </w:r>
      <w:r w:rsidR="004E663B" w:rsidRPr="00B52752">
        <w:rPr>
          <w:color w:val="000000"/>
          <w:sz w:val="18"/>
          <w:szCs w:val="18"/>
        </w:rPr>
        <w:t>виконання Пер</w:t>
      </w:r>
      <w:r w:rsidR="009053EA" w:rsidRPr="00B52752">
        <w:rPr>
          <w:color w:val="000000"/>
          <w:sz w:val="18"/>
          <w:szCs w:val="18"/>
        </w:rPr>
        <w:t>еможц</w:t>
      </w:r>
      <w:r w:rsidR="004E663B" w:rsidRPr="00B52752">
        <w:rPr>
          <w:color w:val="000000"/>
          <w:sz w:val="18"/>
          <w:szCs w:val="18"/>
        </w:rPr>
        <w:t>ями</w:t>
      </w:r>
      <w:r w:rsidR="009053EA" w:rsidRPr="00B52752">
        <w:rPr>
          <w:color w:val="000000"/>
          <w:sz w:val="18"/>
          <w:szCs w:val="18"/>
        </w:rPr>
        <w:t xml:space="preserve"> Акції п. </w:t>
      </w:r>
      <w:r w:rsidR="004E663B" w:rsidRPr="00B52752">
        <w:rPr>
          <w:color w:val="000000"/>
          <w:sz w:val="18"/>
          <w:szCs w:val="18"/>
        </w:rPr>
        <w:t xml:space="preserve">2.6. </w:t>
      </w:r>
      <w:r w:rsidR="002055A7" w:rsidRPr="00B52752">
        <w:rPr>
          <w:color w:val="000000"/>
          <w:sz w:val="18"/>
          <w:szCs w:val="18"/>
        </w:rPr>
        <w:t xml:space="preserve">цих </w:t>
      </w:r>
      <w:r w:rsidR="009053EA" w:rsidRPr="00B52752">
        <w:rPr>
          <w:color w:val="000000"/>
          <w:sz w:val="18"/>
          <w:szCs w:val="18"/>
        </w:rPr>
        <w:t xml:space="preserve">Правил, </w:t>
      </w:r>
      <w:r w:rsidR="00145656" w:rsidRPr="00B52752">
        <w:rPr>
          <w:color w:val="000000"/>
          <w:sz w:val="18"/>
          <w:szCs w:val="18"/>
        </w:rPr>
        <w:t>Ініціатор</w:t>
      </w:r>
      <w:r w:rsidR="007A4B3C" w:rsidRPr="00B52752">
        <w:rPr>
          <w:color w:val="000000"/>
          <w:sz w:val="18"/>
          <w:szCs w:val="18"/>
        </w:rPr>
        <w:t xml:space="preserve"> </w:t>
      </w:r>
      <w:r w:rsidR="0051204A" w:rsidRPr="00B52752">
        <w:rPr>
          <w:color w:val="000000"/>
          <w:sz w:val="18"/>
          <w:szCs w:val="18"/>
        </w:rPr>
        <w:t xml:space="preserve">забезпечує вручення </w:t>
      </w:r>
      <w:r w:rsidR="00D20B23">
        <w:rPr>
          <w:color w:val="000000"/>
          <w:sz w:val="18"/>
          <w:szCs w:val="18"/>
        </w:rPr>
        <w:t>П</w:t>
      </w:r>
      <w:r w:rsidR="00AF4AC7" w:rsidRPr="00B52752">
        <w:rPr>
          <w:color w:val="000000"/>
          <w:sz w:val="18"/>
          <w:szCs w:val="18"/>
        </w:rPr>
        <w:t>одарунків</w:t>
      </w:r>
      <w:r w:rsidR="0051204A" w:rsidRPr="00B52752">
        <w:rPr>
          <w:color w:val="000000"/>
          <w:sz w:val="18"/>
          <w:szCs w:val="18"/>
        </w:rPr>
        <w:t xml:space="preserve"> </w:t>
      </w:r>
      <w:r w:rsidR="00D20B23">
        <w:rPr>
          <w:color w:val="000000"/>
          <w:sz w:val="18"/>
          <w:szCs w:val="18"/>
        </w:rPr>
        <w:t>П</w:t>
      </w:r>
      <w:r w:rsidR="0051204A" w:rsidRPr="00B52752">
        <w:rPr>
          <w:color w:val="000000"/>
          <w:sz w:val="18"/>
          <w:szCs w:val="18"/>
        </w:rPr>
        <w:t xml:space="preserve">ереможцям, окрім вручення </w:t>
      </w:r>
      <w:r w:rsidR="00D20B23">
        <w:rPr>
          <w:color w:val="000000"/>
          <w:sz w:val="18"/>
          <w:szCs w:val="18"/>
        </w:rPr>
        <w:t>Г</w:t>
      </w:r>
      <w:r w:rsidR="0051204A" w:rsidRPr="00B52752">
        <w:rPr>
          <w:color w:val="000000"/>
          <w:sz w:val="18"/>
          <w:szCs w:val="18"/>
        </w:rPr>
        <w:t xml:space="preserve">оловного </w:t>
      </w:r>
      <w:r w:rsidR="00D20B23">
        <w:rPr>
          <w:color w:val="000000"/>
          <w:sz w:val="18"/>
          <w:szCs w:val="18"/>
        </w:rPr>
        <w:t>Подарунка</w:t>
      </w:r>
      <w:r w:rsidR="0051204A" w:rsidRPr="00B52752">
        <w:rPr>
          <w:color w:val="000000"/>
          <w:sz w:val="18"/>
          <w:szCs w:val="18"/>
        </w:rPr>
        <w:t>.</w:t>
      </w:r>
      <w:r w:rsidR="007A4B3C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Виконав</w:t>
      </w:r>
      <w:r w:rsidR="007A4B3C" w:rsidRPr="00B52752">
        <w:rPr>
          <w:color w:val="000000"/>
          <w:sz w:val="18"/>
          <w:szCs w:val="18"/>
        </w:rPr>
        <w:t>ець</w:t>
      </w:r>
      <w:r w:rsidR="009053EA" w:rsidRPr="00B52752">
        <w:rPr>
          <w:color w:val="000000"/>
          <w:sz w:val="18"/>
          <w:szCs w:val="18"/>
        </w:rPr>
        <w:t xml:space="preserve"> забезпечу</w:t>
      </w:r>
      <w:r w:rsidR="0051204A" w:rsidRPr="00B52752">
        <w:rPr>
          <w:color w:val="000000"/>
          <w:sz w:val="18"/>
          <w:szCs w:val="18"/>
        </w:rPr>
        <w:t>є</w:t>
      </w:r>
      <w:r w:rsidR="009053EA" w:rsidRPr="00B52752">
        <w:rPr>
          <w:color w:val="000000"/>
          <w:sz w:val="18"/>
          <w:szCs w:val="18"/>
        </w:rPr>
        <w:t xml:space="preserve"> вручення </w:t>
      </w:r>
      <w:r w:rsidR="00D20B23">
        <w:rPr>
          <w:color w:val="000000"/>
          <w:sz w:val="18"/>
          <w:szCs w:val="18"/>
        </w:rPr>
        <w:t>Г</w:t>
      </w:r>
      <w:r w:rsidR="0051204A" w:rsidRPr="00B52752">
        <w:rPr>
          <w:color w:val="000000"/>
          <w:sz w:val="18"/>
          <w:szCs w:val="18"/>
        </w:rPr>
        <w:t xml:space="preserve">оловного </w:t>
      </w:r>
      <w:r w:rsidR="00D20B23">
        <w:rPr>
          <w:color w:val="000000"/>
          <w:sz w:val="18"/>
          <w:szCs w:val="18"/>
        </w:rPr>
        <w:t>Подарунка</w:t>
      </w:r>
      <w:r w:rsidR="009053EA" w:rsidRPr="00B52752">
        <w:rPr>
          <w:color w:val="000000"/>
          <w:sz w:val="18"/>
          <w:szCs w:val="18"/>
        </w:rPr>
        <w:t xml:space="preserve"> Акції Переможц</w:t>
      </w:r>
      <w:r w:rsidR="0051204A" w:rsidRPr="00B52752">
        <w:rPr>
          <w:color w:val="000000"/>
          <w:sz w:val="18"/>
          <w:szCs w:val="18"/>
        </w:rPr>
        <w:t>ю</w:t>
      </w:r>
      <w:r w:rsidR="009053EA" w:rsidRPr="00B52752">
        <w:rPr>
          <w:color w:val="000000"/>
          <w:sz w:val="18"/>
          <w:szCs w:val="18"/>
        </w:rPr>
        <w:t>.</w:t>
      </w:r>
    </w:p>
    <w:p w14:paraId="24BF693C" w14:textId="626E78FE" w:rsidR="009053EA" w:rsidRPr="00B52752" w:rsidRDefault="008F0FC5" w:rsidP="00B52752">
      <w:pPr>
        <w:pStyle w:val="ListParagraph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</w:t>
      </w:r>
      <w:r w:rsidR="00BC0B6B" w:rsidRPr="00B52752">
        <w:rPr>
          <w:color w:val="000000"/>
          <w:sz w:val="18"/>
          <w:szCs w:val="18"/>
        </w:rPr>
        <w:t>9</w:t>
      </w:r>
      <w:r w:rsidR="009053EA" w:rsidRPr="00B52752">
        <w:rPr>
          <w:color w:val="000000"/>
          <w:sz w:val="18"/>
          <w:szCs w:val="18"/>
        </w:rPr>
        <w:t>.</w:t>
      </w:r>
      <w:r w:rsidR="00D20B23">
        <w:rPr>
          <w:color w:val="000000"/>
          <w:sz w:val="18"/>
          <w:szCs w:val="18"/>
        </w:rPr>
        <w:tab/>
      </w:r>
      <w:r w:rsidR="009053EA" w:rsidRPr="00B52752">
        <w:rPr>
          <w:sz w:val="18"/>
          <w:szCs w:val="18"/>
        </w:rPr>
        <w:t xml:space="preserve">Результати визначення Переможців Акції, які отримають </w:t>
      </w:r>
      <w:r w:rsidR="00AF4AC7" w:rsidRPr="00B52752">
        <w:rPr>
          <w:sz w:val="18"/>
          <w:szCs w:val="18"/>
        </w:rPr>
        <w:t>Подарунки</w:t>
      </w:r>
      <w:r w:rsidR="009053EA" w:rsidRPr="00B52752">
        <w:rPr>
          <w:sz w:val="18"/>
          <w:szCs w:val="18"/>
        </w:rPr>
        <w:t xml:space="preserve"> Акції після отримання ними </w:t>
      </w:r>
      <w:r w:rsidR="00AF4AC7" w:rsidRPr="00B52752">
        <w:rPr>
          <w:sz w:val="18"/>
          <w:szCs w:val="18"/>
        </w:rPr>
        <w:t>Подарунків</w:t>
      </w:r>
      <w:r w:rsidR="009053EA" w:rsidRPr="00B52752">
        <w:rPr>
          <w:sz w:val="18"/>
          <w:szCs w:val="18"/>
        </w:rPr>
        <w:t xml:space="preserve"> Акції вважатимуться остаточними </w:t>
      </w:r>
      <w:r w:rsidR="00D20B23">
        <w:rPr>
          <w:sz w:val="18"/>
          <w:szCs w:val="18"/>
        </w:rPr>
        <w:t>й</w:t>
      </w:r>
      <w:r w:rsidR="009053EA" w:rsidRPr="00B52752">
        <w:rPr>
          <w:sz w:val="18"/>
          <w:szCs w:val="18"/>
        </w:rPr>
        <w:t xml:space="preserve"> не підляга</w:t>
      </w:r>
      <w:r w:rsidR="00D20B23">
        <w:rPr>
          <w:sz w:val="18"/>
          <w:szCs w:val="18"/>
        </w:rPr>
        <w:t>тимуть</w:t>
      </w:r>
      <w:r w:rsidR="009053EA" w:rsidRPr="00B52752">
        <w:rPr>
          <w:sz w:val="18"/>
          <w:szCs w:val="18"/>
        </w:rPr>
        <w:t xml:space="preserve"> оскарженню.</w:t>
      </w:r>
    </w:p>
    <w:p w14:paraId="66FB6737" w14:textId="0FF32EE0" w:rsidR="009B1CBE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5</w:t>
      </w:r>
      <w:r w:rsidR="009053EA" w:rsidRPr="00B52752">
        <w:rPr>
          <w:sz w:val="18"/>
          <w:szCs w:val="18"/>
        </w:rPr>
        <w:t>.</w:t>
      </w:r>
      <w:r w:rsidR="00BC0B6B" w:rsidRPr="00B52752">
        <w:rPr>
          <w:sz w:val="18"/>
          <w:szCs w:val="18"/>
        </w:rPr>
        <w:t>10</w:t>
      </w:r>
      <w:r w:rsidR="009053EA" w:rsidRPr="00B52752">
        <w:rPr>
          <w:sz w:val="18"/>
          <w:szCs w:val="18"/>
        </w:rPr>
        <w:t>.</w:t>
      </w:r>
      <w:r w:rsidR="00D20B23">
        <w:rPr>
          <w:sz w:val="18"/>
          <w:szCs w:val="18"/>
        </w:rPr>
        <w:tab/>
      </w:r>
      <w:r w:rsidR="009053EA" w:rsidRPr="00B52752">
        <w:rPr>
          <w:sz w:val="18"/>
          <w:szCs w:val="18"/>
        </w:rPr>
        <w:t xml:space="preserve">Переможець Акції під час отримання </w:t>
      </w:r>
      <w:r w:rsidR="006251B4" w:rsidRPr="00B52752">
        <w:rPr>
          <w:sz w:val="18"/>
          <w:szCs w:val="18"/>
        </w:rPr>
        <w:t>Г</w:t>
      </w:r>
      <w:r w:rsidR="00C05BBB" w:rsidRPr="00B52752">
        <w:rPr>
          <w:sz w:val="18"/>
          <w:szCs w:val="18"/>
        </w:rPr>
        <w:t xml:space="preserve">оловного </w:t>
      </w:r>
      <w:r w:rsidR="00D20B23">
        <w:rPr>
          <w:sz w:val="18"/>
          <w:szCs w:val="18"/>
        </w:rPr>
        <w:t>Подарунка</w:t>
      </w:r>
      <w:r w:rsidR="00D20B23" w:rsidRPr="00B52752">
        <w:rPr>
          <w:sz w:val="18"/>
          <w:szCs w:val="18"/>
        </w:rPr>
        <w:t xml:space="preserve"> </w:t>
      </w:r>
      <w:r w:rsidR="009053EA" w:rsidRPr="00B52752">
        <w:rPr>
          <w:sz w:val="18"/>
          <w:szCs w:val="18"/>
        </w:rPr>
        <w:t xml:space="preserve">Акції підписує з </w:t>
      </w:r>
      <w:r w:rsidR="00EB31AD" w:rsidRPr="00B52752">
        <w:rPr>
          <w:sz w:val="18"/>
          <w:szCs w:val="18"/>
        </w:rPr>
        <w:t>Виконавцем</w:t>
      </w:r>
      <w:r w:rsidR="00F3684F" w:rsidRPr="00B52752">
        <w:rPr>
          <w:sz w:val="18"/>
          <w:szCs w:val="18"/>
        </w:rPr>
        <w:t xml:space="preserve"> </w:t>
      </w:r>
      <w:r w:rsidR="009053EA" w:rsidRPr="00B52752">
        <w:rPr>
          <w:sz w:val="18"/>
          <w:szCs w:val="18"/>
        </w:rPr>
        <w:t>відповідну заяву-підтвердження про отримання відповідного</w:t>
      </w:r>
      <w:r w:rsidR="00C05BBB" w:rsidRPr="00B52752">
        <w:rPr>
          <w:sz w:val="18"/>
          <w:szCs w:val="18"/>
        </w:rPr>
        <w:t xml:space="preserve"> </w:t>
      </w:r>
      <w:r w:rsidR="006251B4" w:rsidRPr="00B52752">
        <w:rPr>
          <w:sz w:val="18"/>
          <w:szCs w:val="18"/>
        </w:rPr>
        <w:t>Г</w:t>
      </w:r>
      <w:r w:rsidR="00C05BBB" w:rsidRPr="00B52752">
        <w:rPr>
          <w:sz w:val="18"/>
          <w:szCs w:val="18"/>
        </w:rPr>
        <w:t>оловного</w:t>
      </w:r>
      <w:r w:rsidR="009053EA" w:rsidRPr="00B52752">
        <w:rPr>
          <w:sz w:val="18"/>
          <w:szCs w:val="18"/>
        </w:rPr>
        <w:t xml:space="preserve"> </w:t>
      </w:r>
      <w:r w:rsidR="00D20B23">
        <w:rPr>
          <w:sz w:val="18"/>
          <w:szCs w:val="18"/>
        </w:rPr>
        <w:t>Подарунка</w:t>
      </w:r>
      <w:r w:rsidR="009053EA" w:rsidRPr="00B52752">
        <w:rPr>
          <w:sz w:val="18"/>
          <w:szCs w:val="18"/>
        </w:rPr>
        <w:t xml:space="preserve"> Акції та Згоду на обробку персональних даних, форм</w:t>
      </w:r>
      <w:r w:rsidR="00D20B23">
        <w:rPr>
          <w:sz w:val="18"/>
          <w:szCs w:val="18"/>
        </w:rPr>
        <w:t>у</w:t>
      </w:r>
      <w:r w:rsidR="009053EA" w:rsidRPr="00B52752">
        <w:rPr>
          <w:sz w:val="18"/>
          <w:szCs w:val="18"/>
        </w:rPr>
        <w:t xml:space="preserve"> якої визначає Виконав</w:t>
      </w:r>
      <w:r w:rsidR="00D20B23">
        <w:rPr>
          <w:sz w:val="18"/>
          <w:szCs w:val="18"/>
        </w:rPr>
        <w:t>е</w:t>
      </w:r>
      <w:r w:rsidR="009053EA" w:rsidRPr="00B52752">
        <w:rPr>
          <w:sz w:val="18"/>
          <w:szCs w:val="18"/>
        </w:rPr>
        <w:t>ц</w:t>
      </w:r>
      <w:r w:rsidR="00D20B23">
        <w:rPr>
          <w:sz w:val="18"/>
          <w:szCs w:val="18"/>
        </w:rPr>
        <w:t>ь,</w:t>
      </w:r>
      <w:r w:rsidR="009053EA" w:rsidRPr="00B52752">
        <w:rPr>
          <w:sz w:val="18"/>
          <w:szCs w:val="18"/>
        </w:rPr>
        <w:t xml:space="preserve"> на підставі як</w:t>
      </w:r>
      <w:r w:rsidR="00D20B23">
        <w:rPr>
          <w:sz w:val="18"/>
          <w:szCs w:val="18"/>
        </w:rPr>
        <w:t>ої</w:t>
      </w:r>
      <w:r w:rsidR="009053EA" w:rsidRPr="00B52752">
        <w:rPr>
          <w:sz w:val="18"/>
          <w:szCs w:val="18"/>
        </w:rPr>
        <w:t xml:space="preserve"> Переможець Акції отримує </w:t>
      </w:r>
      <w:r w:rsidR="006251B4" w:rsidRPr="00B52752">
        <w:rPr>
          <w:sz w:val="18"/>
          <w:szCs w:val="18"/>
        </w:rPr>
        <w:t>Г</w:t>
      </w:r>
      <w:r w:rsidR="00C05BBB" w:rsidRPr="00B52752">
        <w:rPr>
          <w:sz w:val="18"/>
          <w:szCs w:val="18"/>
        </w:rPr>
        <w:t xml:space="preserve">оловний </w:t>
      </w:r>
      <w:r w:rsidR="00D20B23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одарунок</w:t>
      </w:r>
      <w:r w:rsidR="009053EA" w:rsidRPr="00B52752">
        <w:rPr>
          <w:sz w:val="18"/>
          <w:szCs w:val="18"/>
        </w:rPr>
        <w:t xml:space="preserve"> Акції.</w:t>
      </w:r>
    </w:p>
    <w:p w14:paraId="73983D4A" w14:textId="44B9D26E" w:rsidR="009B1CBE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sz w:val="18"/>
          <w:szCs w:val="18"/>
        </w:rPr>
        <w:t>5.</w:t>
      </w:r>
      <w:r w:rsidR="009B1CBE" w:rsidRPr="00B52752">
        <w:rPr>
          <w:sz w:val="18"/>
          <w:szCs w:val="18"/>
        </w:rPr>
        <w:t>11</w:t>
      </w:r>
      <w:r w:rsidRPr="00B52752">
        <w:rPr>
          <w:sz w:val="18"/>
          <w:szCs w:val="18"/>
        </w:rPr>
        <w:t>.</w:t>
      </w:r>
      <w:r w:rsidR="00D20B23">
        <w:rPr>
          <w:sz w:val="18"/>
          <w:szCs w:val="18"/>
        </w:rPr>
        <w:tab/>
      </w:r>
      <w:r w:rsidR="009053EA" w:rsidRPr="00B52752">
        <w:rPr>
          <w:sz w:val="18"/>
          <w:szCs w:val="18"/>
        </w:rPr>
        <w:t xml:space="preserve">Відмова Переможця Акції від отримання </w:t>
      </w:r>
      <w:r w:rsidR="00AF4AC7" w:rsidRPr="00B52752">
        <w:rPr>
          <w:sz w:val="18"/>
          <w:szCs w:val="18"/>
        </w:rPr>
        <w:t>Подарунк</w:t>
      </w:r>
      <w:r w:rsidR="00D20B23">
        <w:rPr>
          <w:sz w:val="18"/>
          <w:szCs w:val="18"/>
        </w:rPr>
        <w:t>а</w:t>
      </w:r>
      <w:r w:rsidR="009053EA" w:rsidRPr="00B52752">
        <w:rPr>
          <w:sz w:val="18"/>
          <w:szCs w:val="18"/>
        </w:rPr>
        <w:t xml:space="preserve"> Акції та/або підпис</w:t>
      </w:r>
      <w:r w:rsidR="00D20B23">
        <w:rPr>
          <w:sz w:val="18"/>
          <w:szCs w:val="18"/>
        </w:rPr>
        <w:t>ання</w:t>
      </w:r>
      <w:r w:rsidR="009053EA" w:rsidRPr="00B52752">
        <w:rPr>
          <w:sz w:val="18"/>
          <w:szCs w:val="18"/>
        </w:rPr>
        <w:t xml:space="preserve"> </w:t>
      </w:r>
      <w:r w:rsidR="00D20B23">
        <w:rPr>
          <w:sz w:val="18"/>
          <w:szCs w:val="18"/>
        </w:rPr>
        <w:t>з</w:t>
      </w:r>
      <w:r w:rsidR="009053EA" w:rsidRPr="00B52752">
        <w:rPr>
          <w:sz w:val="18"/>
          <w:szCs w:val="18"/>
        </w:rPr>
        <w:t>аяв</w:t>
      </w:r>
      <w:r w:rsidR="00D20B23">
        <w:rPr>
          <w:sz w:val="18"/>
          <w:szCs w:val="18"/>
        </w:rPr>
        <w:t>и</w:t>
      </w:r>
      <w:r w:rsidR="009053EA" w:rsidRPr="00B52752">
        <w:rPr>
          <w:sz w:val="18"/>
          <w:szCs w:val="18"/>
        </w:rPr>
        <w:t>-підтвердження, та</w:t>
      </w:r>
      <w:r w:rsidR="007569CA" w:rsidRPr="00B52752">
        <w:rPr>
          <w:sz w:val="18"/>
          <w:szCs w:val="18"/>
        </w:rPr>
        <w:t>/або</w:t>
      </w:r>
      <w:r w:rsidR="009053EA" w:rsidRPr="00B52752">
        <w:rPr>
          <w:sz w:val="18"/>
          <w:szCs w:val="18"/>
        </w:rPr>
        <w:t xml:space="preserve"> Згод</w:t>
      </w:r>
      <w:r w:rsidR="007569CA" w:rsidRPr="00B52752">
        <w:rPr>
          <w:sz w:val="18"/>
          <w:szCs w:val="18"/>
        </w:rPr>
        <w:t>и</w:t>
      </w:r>
      <w:r w:rsidR="009053EA" w:rsidRPr="00B52752">
        <w:rPr>
          <w:sz w:val="18"/>
          <w:szCs w:val="18"/>
        </w:rPr>
        <w:t xml:space="preserve"> на обробку персональних даних, передбачених п. </w:t>
      </w:r>
      <w:r w:rsidRPr="00B52752">
        <w:rPr>
          <w:sz w:val="18"/>
          <w:szCs w:val="18"/>
        </w:rPr>
        <w:t>5</w:t>
      </w:r>
      <w:r w:rsidR="009053EA" w:rsidRPr="00B52752">
        <w:rPr>
          <w:sz w:val="18"/>
          <w:szCs w:val="18"/>
        </w:rPr>
        <w:t>.</w:t>
      </w:r>
      <w:r w:rsidR="009B1CBE" w:rsidRPr="00B52752">
        <w:rPr>
          <w:sz w:val="18"/>
          <w:szCs w:val="18"/>
        </w:rPr>
        <w:t>10</w:t>
      </w:r>
      <w:r w:rsidR="009053EA" w:rsidRPr="00B52752">
        <w:rPr>
          <w:sz w:val="18"/>
          <w:szCs w:val="18"/>
        </w:rPr>
        <w:t>. цих Правил, так само</w:t>
      </w:r>
      <w:r w:rsidR="00D20B23">
        <w:rPr>
          <w:sz w:val="18"/>
          <w:szCs w:val="18"/>
        </w:rPr>
        <w:t>,</w:t>
      </w:r>
      <w:r w:rsidR="009053EA" w:rsidRPr="00B52752">
        <w:rPr>
          <w:sz w:val="18"/>
          <w:szCs w:val="18"/>
        </w:rPr>
        <w:t xml:space="preserve"> як надання їх пізніше вказаного </w:t>
      </w:r>
      <w:r w:rsidR="00D20B23" w:rsidRPr="0084283A">
        <w:rPr>
          <w:sz w:val="18"/>
          <w:szCs w:val="18"/>
        </w:rPr>
        <w:t>в п.</w:t>
      </w:r>
      <w:r w:rsidR="00D20B23">
        <w:rPr>
          <w:sz w:val="18"/>
          <w:szCs w:val="18"/>
        </w:rPr>
        <w:t xml:space="preserve"> </w:t>
      </w:r>
      <w:r w:rsidR="00D20B23" w:rsidRPr="0084283A">
        <w:rPr>
          <w:sz w:val="18"/>
          <w:szCs w:val="18"/>
        </w:rPr>
        <w:t xml:space="preserve">5.10 цих Правил </w:t>
      </w:r>
      <w:r w:rsidR="009053EA" w:rsidRPr="00B52752">
        <w:rPr>
          <w:sz w:val="18"/>
          <w:szCs w:val="18"/>
        </w:rPr>
        <w:t>терміну</w:t>
      </w:r>
      <w:r w:rsidR="007569CA" w:rsidRPr="00B52752">
        <w:rPr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або надання інформації, що має ознаки фальсифікації або є недостовірною/не</w:t>
      </w:r>
      <w:r w:rsidR="00D20B23">
        <w:rPr>
          <w:color w:val="000000"/>
          <w:sz w:val="18"/>
          <w:szCs w:val="18"/>
        </w:rPr>
        <w:t>правильною</w:t>
      </w:r>
      <w:r w:rsidR="009053EA" w:rsidRPr="00B52752">
        <w:rPr>
          <w:color w:val="000000"/>
          <w:sz w:val="18"/>
          <w:szCs w:val="18"/>
        </w:rPr>
        <w:t xml:space="preserve">, позбавляє Переможця Акції права на отримання відповідного </w:t>
      </w:r>
      <w:r w:rsidR="00AF4AC7" w:rsidRPr="00B52752">
        <w:rPr>
          <w:color w:val="000000"/>
          <w:sz w:val="18"/>
          <w:szCs w:val="18"/>
        </w:rPr>
        <w:t>Подарунк</w:t>
      </w:r>
      <w:r w:rsidR="00D20B23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 та вважається відмовою Переможця Акції від отримання ним </w:t>
      </w:r>
      <w:r w:rsidR="00AF4AC7" w:rsidRPr="00B52752">
        <w:rPr>
          <w:color w:val="000000"/>
          <w:sz w:val="18"/>
          <w:szCs w:val="18"/>
        </w:rPr>
        <w:t>Подарунк</w:t>
      </w:r>
      <w:r w:rsidR="00D20B23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Акції. У такому </w:t>
      </w:r>
      <w:r w:rsidR="00D20B23">
        <w:rPr>
          <w:color w:val="000000"/>
          <w:sz w:val="18"/>
          <w:szCs w:val="18"/>
        </w:rPr>
        <w:t>разі</w:t>
      </w:r>
      <w:r w:rsidR="00D20B23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 xml:space="preserve">право на отримання </w:t>
      </w:r>
      <w:r w:rsidR="00AF4AC7" w:rsidRPr="00B52752">
        <w:rPr>
          <w:color w:val="000000"/>
          <w:sz w:val="18"/>
          <w:szCs w:val="18"/>
        </w:rPr>
        <w:t>Подарунк</w:t>
      </w:r>
      <w:r w:rsidR="00D20B23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 переходить до резервного Переможця Акції (в такому </w:t>
      </w:r>
      <w:r w:rsidR="00D20B23">
        <w:rPr>
          <w:color w:val="000000"/>
          <w:sz w:val="18"/>
          <w:szCs w:val="18"/>
        </w:rPr>
        <w:t>разі</w:t>
      </w:r>
      <w:r w:rsidR="009053EA" w:rsidRPr="00B52752">
        <w:rPr>
          <w:color w:val="000000"/>
          <w:sz w:val="18"/>
          <w:szCs w:val="18"/>
        </w:rPr>
        <w:t xml:space="preserve"> вручення </w:t>
      </w:r>
      <w:r w:rsidR="00AF4AC7" w:rsidRPr="00B52752">
        <w:rPr>
          <w:color w:val="000000"/>
          <w:sz w:val="18"/>
          <w:szCs w:val="18"/>
        </w:rPr>
        <w:t>Подарунк</w:t>
      </w:r>
      <w:r w:rsidR="00D20B23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 здійснюється резервному Переможцю Акції, наступному за Переможцем Акції</w:t>
      </w:r>
      <w:r w:rsidR="00D20B23">
        <w:rPr>
          <w:color w:val="000000"/>
          <w:sz w:val="18"/>
          <w:szCs w:val="18"/>
        </w:rPr>
        <w:t>,</w:t>
      </w:r>
      <w:r w:rsidR="009053EA" w:rsidRPr="00B52752">
        <w:rPr>
          <w:color w:val="000000"/>
          <w:sz w:val="18"/>
          <w:szCs w:val="18"/>
        </w:rPr>
        <w:t xml:space="preserve"> згідно з переліком</w:t>
      </w:r>
      <w:r w:rsidR="00D37B51" w:rsidRPr="00B52752">
        <w:rPr>
          <w:color w:val="000000"/>
          <w:sz w:val="18"/>
          <w:szCs w:val="18"/>
        </w:rPr>
        <w:t xml:space="preserve"> </w:t>
      </w:r>
      <w:r w:rsidR="00D20B23">
        <w:rPr>
          <w:color w:val="000000"/>
          <w:sz w:val="18"/>
          <w:szCs w:val="18"/>
        </w:rPr>
        <w:t>Б</w:t>
      </w:r>
      <w:r w:rsidR="00D37B51" w:rsidRPr="00B52752">
        <w:rPr>
          <w:color w:val="000000"/>
          <w:sz w:val="18"/>
          <w:szCs w:val="18"/>
        </w:rPr>
        <w:t>ази Акції</w:t>
      </w:r>
      <w:r w:rsidR="004E663B" w:rsidRPr="00B52752">
        <w:rPr>
          <w:color w:val="000000"/>
          <w:sz w:val="18"/>
          <w:szCs w:val="18"/>
        </w:rPr>
        <w:t xml:space="preserve">, що стосується вручення Головного </w:t>
      </w:r>
      <w:r w:rsidR="00D20B23">
        <w:rPr>
          <w:color w:val="000000"/>
          <w:sz w:val="18"/>
          <w:szCs w:val="18"/>
        </w:rPr>
        <w:t>П</w:t>
      </w:r>
      <w:r w:rsidR="00AF4AC7" w:rsidRPr="00B52752">
        <w:rPr>
          <w:color w:val="000000"/>
          <w:sz w:val="18"/>
          <w:szCs w:val="18"/>
        </w:rPr>
        <w:t>одарунк</w:t>
      </w:r>
      <w:r w:rsidR="00D20B23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>, враховуючи умови п.</w:t>
      </w:r>
      <w:r w:rsidR="00D20B23">
        <w:rPr>
          <w:color w:val="000000"/>
          <w:sz w:val="18"/>
          <w:szCs w:val="18"/>
        </w:rPr>
        <w:t xml:space="preserve"> </w:t>
      </w:r>
      <w:r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.1.</w:t>
      </w:r>
      <w:r w:rsidR="00D20B23">
        <w:rPr>
          <w:color w:val="000000"/>
          <w:sz w:val="18"/>
          <w:szCs w:val="18"/>
        </w:rPr>
        <w:t>–</w:t>
      </w:r>
      <w:r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>.</w:t>
      </w:r>
      <w:r w:rsidR="009B1CBE" w:rsidRPr="00B52752">
        <w:rPr>
          <w:color w:val="000000"/>
          <w:sz w:val="18"/>
          <w:szCs w:val="18"/>
        </w:rPr>
        <w:t>5</w:t>
      </w:r>
      <w:r w:rsidR="009053EA" w:rsidRPr="00B52752">
        <w:rPr>
          <w:color w:val="000000"/>
          <w:sz w:val="18"/>
          <w:szCs w:val="18"/>
        </w:rPr>
        <w:t xml:space="preserve">. цих Правил). </w:t>
      </w:r>
      <w:r w:rsidR="00BC4E86" w:rsidRPr="008B7BCB">
        <w:rPr>
          <w:color w:val="000000"/>
          <w:sz w:val="18"/>
          <w:szCs w:val="18"/>
        </w:rPr>
        <w:t>Ініціатор</w:t>
      </w:r>
      <w:r w:rsidR="00BC4E86" w:rsidRPr="008B7BCB" w:rsidDel="005B5CD5">
        <w:rPr>
          <w:color w:val="000000"/>
          <w:sz w:val="18"/>
          <w:szCs w:val="18"/>
        </w:rPr>
        <w:t xml:space="preserve"> </w:t>
      </w:r>
      <w:r w:rsidR="00BC4E86" w:rsidRPr="008B7BCB">
        <w:rPr>
          <w:color w:val="000000"/>
          <w:sz w:val="18"/>
          <w:szCs w:val="18"/>
        </w:rPr>
        <w:t>та/або Виконав</w:t>
      </w:r>
      <w:r w:rsidR="00BC4E86">
        <w:rPr>
          <w:color w:val="000000"/>
          <w:sz w:val="18"/>
          <w:szCs w:val="18"/>
        </w:rPr>
        <w:t>ець</w:t>
      </w:r>
      <w:r w:rsidR="00BC4E86" w:rsidRPr="00B52752">
        <w:rPr>
          <w:color w:val="000000"/>
          <w:sz w:val="18"/>
          <w:szCs w:val="18"/>
        </w:rPr>
        <w:t xml:space="preserve"> </w:t>
      </w:r>
      <w:r w:rsidR="00BC4E86" w:rsidRPr="00172B1A">
        <w:rPr>
          <w:color w:val="000000"/>
          <w:sz w:val="18"/>
          <w:szCs w:val="18"/>
        </w:rPr>
        <w:t>не приймають і не розглядають</w:t>
      </w:r>
      <w:r w:rsidR="00BC4E86" w:rsidRPr="00B52752">
        <w:rPr>
          <w:color w:val="000000"/>
          <w:sz w:val="18"/>
          <w:szCs w:val="18"/>
        </w:rPr>
        <w:t xml:space="preserve"> </w:t>
      </w:r>
      <w:r w:rsidR="00BC4E86">
        <w:rPr>
          <w:color w:val="000000"/>
          <w:sz w:val="18"/>
          <w:szCs w:val="18"/>
        </w:rPr>
        <w:t>б</w:t>
      </w:r>
      <w:r w:rsidR="009053EA" w:rsidRPr="00B52752">
        <w:rPr>
          <w:color w:val="000000"/>
          <w:sz w:val="18"/>
          <w:szCs w:val="18"/>
        </w:rPr>
        <w:t xml:space="preserve">удь-які претензії Переможця Акції </w:t>
      </w:r>
      <w:r w:rsidR="00D20B23">
        <w:rPr>
          <w:color w:val="000000"/>
          <w:sz w:val="18"/>
          <w:szCs w:val="18"/>
        </w:rPr>
        <w:t>щодо цього</w:t>
      </w:r>
      <w:r w:rsidR="009053EA" w:rsidRPr="00B52752">
        <w:rPr>
          <w:color w:val="000000"/>
          <w:sz w:val="18"/>
          <w:szCs w:val="18"/>
        </w:rPr>
        <w:t>.</w:t>
      </w:r>
    </w:p>
    <w:p w14:paraId="4E98A178" w14:textId="39456A4F" w:rsidR="009B1CBE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bookmarkStart w:id="2" w:name="_GoBack"/>
      <w:r w:rsidRPr="00B52752">
        <w:rPr>
          <w:color w:val="000000"/>
          <w:sz w:val="18"/>
          <w:szCs w:val="18"/>
        </w:rPr>
        <w:t>5.</w:t>
      </w:r>
      <w:r w:rsidR="009B1CBE" w:rsidRPr="00B52752">
        <w:rPr>
          <w:color w:val="000000"/>
          <w:sz w:val="18"/>
          <w:szCs w:val="18"/>
        </w:rPr>
        <w:t>12</w:t>
      </w:r>
      <w:r w:rsidRPr="00B52752">
        <w:rPr>
          <w:color w:val="000000"/>
          <w:sz w:val="18"/>
          <w:szCs w:val="18"/>
        </w:rPr>
        <w:t>.</w:t>
      </w:r>
      <w:r w:rsidR="00BC4E86">
        <w:rPr>
          <w:color w:val="000000"/>
          <w:sz w:val="18"/>
          <w:szCs w:val="18"/>
        </w:rPr>
        <w:tab/>
      </w:r>
      <w:r w:rsidR="00145656" w:rsidRPr="00B52752">
        <w:rPr>
          <w:color w:val="000000"/>
          <w:sz w:val="18"/>
          <w:szCs w:val="18"/>
        </w:rPr>
        <w:t>Ініціатор</w:t>
      </w:r>
      <w:r w:rsidR="00D730DA" w:rsidRPr="00B52752">
        <w:rPr>
          <w:bCs/>
          <w:color w:val="000000"/>
          <w:sz w:val="18"/>
          <w:szCs w:val="18"/>
        </w:rPr>
        <w:t>/</w:t>
      </w:r>
      <w:r w:rsidR="009053EA" w:rsidRPr="00B52752">
        <w:rPr>
          <w:color w:val="000000"/>
          <w:sz w:val="18"/>
          <w:szCs w:val="18"/>
        </w:rPr>
        <w:t>Виконав</w:t>
      </w:r>
      <w:r w:rsidR="007A4B3C" w:rsidRPr="00B52752">
        <w:rPr>
          <w:color w:val="000000"/>
          <w:sz w:val="18"/>
          <w:szCs w:val="18"/>
        </w:rPr>
        <w:t>ець</w:t>
      </w:r>
      <w:r w:rsidR="00D730DA" w:rsidRPr="00B52752">
        <w:rPr>
          <w:bCs/>
          <w:color w:val="000000"/>
          <w:sz w:val="18"/>
          <w:szCs w:val="18"/>
        </w:rPr>
        <w:t>/Партнер</w:t>
      </w:r>
      <w:r w:rsidR="009053EA" w:rsidRPr="00B52752">
        <w:rPr>
          <w:color w:val="000000"/>
          <w:sz w:val="18"/>
          <w:szCs w:val="18"/>
        </w:rPr>
        <w:t xml:space="preserve"> не нес</w:t>
      </w:r>
      <w:r w:rsidR="001F1D0A" w:rsidRPr="00B52752">
        <w:rPr>
          <w:color w:val="000000"/>
          <w:sz w:val="18"/>
          <w:szCs w:val="18"/>
        </w:rPr>
        <w:t>уть</w:t>
      </w:r>
      <w:r w:rsidR="009053EA" w:rsidRPr="00B52752">
        <w:rPr>
          <w:color w:val="000000"/>
          <w:sz w:val="18"/>
          <w:szCs w:val="18"/>
        </w:rPr>
        <w:t xml:space="preserve"> відповідальності </w:t>
      </w:r>
      <w:r w:rsidR="00BC4E86">
        <w:rPr>
          <w:color w:val="000000"/>
          <w:sz w:val="18"/>
          <w:szCs w:val="18"/>
        </w:rPr>
        <w:t>в</w:t>
      </w:r>
      <w:r w:rsidR="009053EA" w:rsidRPr="00B52752">
        <w:rPr>
          <w:color w:val="000000"/>
          <w:sz w:val="18"/>
          <w:szCs w:val="18"/>
        </w:rPr>
        <w:t xml:space="preserve"> разі настання форс-мажорних обставин, таких як стихійні лиха, пожежа, повінь, </w:t>
      </w:r>
      <w:r w:rsidR="00BC4E86">
        <w:rPr>
          <w:color w:val="000000"/>
          <w:sz w:val="18"/>
          <w:szCs w:val="18"/>
        </w:rPr>
        <w:t xml:space="preserve">будь-які </w:t>
      </w:r>
      <w:r w:rsidR="009053EA" w:rsidRPr="00B52752">
        <w:rPr>
          <w:color w:val="000000"/>
          <w:sz w:val="18"/>
          <w:szCs w:val="18"/>
        </w:rPr>
        <w:t xml:space="preserve">військові дії, блокади, суттєві зміни </w:t>
      </w:r>
      <w:r w:rsidR="00BC4E86">
        <w:rPr>
          <w:color w:val="000000"/>
          <w:sz w:val="18"/>
          <w:szCs w:val="18"/>
        </w:rPr>
        <w:t>в</w:t>
      </w:r>
      <w:r w:rsidR="009053EA" w:rsidRPr="00B52752">
        <w:rPr>
          <w:color w:val="000000"/>
          <w:sz w:val="18"/>
          <w:szCs w:val="18"/>
        </w:rPr>
        <w:t xml:space="preserve"> законодавстві, що діють на </w:t>
      </w:r>
      <w:r w:rsidR="00BC4E86">
        <w:rPr>
          <w:color w:val="000000"/>
          <w:sz w:val="18"/>
          <w:szCs w:val="18"/>
        </w:rPr>
        <w:t>Т</w:t>
      </w:r>
      <w:r w:rsidR="009053EA" w:rsidRPr="00B52752">
        <w:rPr>
          <w:color w:val="000000"/>
          <w:sz w:val="18"/>
          <w:szCs w:val="18"/>
        </w:rPr>
        <w:t>ериторії проведення Акції, інші непідвладні контролю з боку Виконавц</w:t>
      </w:r>
      <w:r w:rsidR="00145656" w:rsidRPr="00B52752">
        <w:rPr>
          <w:color w:val="000000"/>
          <w:sz w:val="18"/>
          <w:szCs w:val="18"/>
        </w:rPr>
        <w:t>я</w:t>
      </w:r>
      <w:r w:rsidR="009053EA" w:rsidRPr="00B52752">
        <w:rPr>
          <w:color w:val="000000"/>
          <w:sz w:val="18"/>
          <w:szCs w:val="18"/>
        </w:rPr>
        <w:t xml:space="preserve"> події.</w:t>
      </w:r>
      <w:bookmarkEnd w:id="2"/>
    </w:p>
    <w:p w14:paraId="29F67F78" w14:textId="6AD0603B" w:rsidR="009053EA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9B1CBE" w:rsidRPr="00B52752">
        <w:rPr>
          <w:color w:val="000000"/>
          <w:sz w:val="18"/>
          <w:szCs w:val="18"/>
        </w:rPr>
        <w:t>13</w:t>
      </w:r>
      <w:r w:rsidRPr="00B52752">
        <w:rPr>
          <w:color w:val="000000"/>
          <w:sz w:val="18"/>
          <w:szCs w:val="18"/>
        </w:rPr>
        <w:t>.</w:t>
      </w:r>
      <w:r w:rsidR="008D6AB9">
        <w:rPr>
          <w:color w:val="000000"/>
          <w:sz w:val="18"/>
          <w:szCs w:val="18"/>
        </w:rPr>
        <w:t xml:space="preserve"> </w:t>
      </w:r>
      <w:r w:rsidR="009053EA" w:rsidRPr="00B52752">
        <w:rPr>
          <w:bCs/>
          <w:color w:val="000000"/>
          <w:sz w:val="18"/>
          <w:szCs w:val="18"/>
        </w:rPr>
        <w:t>Виконав</w:t>
      </w:r>
      <w:r w:rsidR="00613811" w:rsidRPr="00B52752">
        <w:rPr>
          <w:bCs/>
          <w:color w:val="000000"/>
          <w:sz w:val="18"/>
          <w:szCs w:val="18"/>
        </w:rPr>
        <w:t>ец</w:t>
      </w:r>
      <w:r w:rsidR="008D6AB9">
        <w:rPr>
          <w:bCs/>
          <w:color w:val="000000"/>
          <w:sz w:val="18"/>
          <w:szCs w:val="18"/>
        </w:rPr>
        <w:t>ь</w:t>
      </w:r>
      <w:r w:rsidR="00D730DA" w:rsidRPr="00B52752">
        <w:rPr>
          <w:bCs/>
          <w:color w:val="000000"/>
          <w:sz w:val="18"/>
          <w:szCs w:val="18"/>
        </w:rPr>
        <w:t>/</w:t>
      </w:r>
      <w:r w:rsidR="007D37F4" w:rsidRPr="00B52752">
        <w:rPr>
          <w:color w:val="000000"/>
          <w:sz w:val="18"/>
          <w:szCs w:val="18"/>
        </w:rPr>
        <w:t>Ініціатор</w:t>
      </w:r>
      <w:r w:rsidR="00D730DA" w:rsidRPr="00B52752">
        <w:rPr>
          <w:bCs/>
          <w:color w:val="000000"/>
          <w:sz w:val="18"/>
          <w:szCs w:val="18"/>
        </w:rPr>
        <w:t>/Партнер</w:t>
      </w:r>
      <w:r w:rsidR="009053EA" w:rsidRPr="00B52752">
        <w:rPr>
          <w:color w:val="000000"/>
          <w:sz w:val="18"/>
          <w:szCs w:val="18"/>
        </w:rPr>
        <w:t xml:space="preserve"> не відповіда</w:t>
      </w:r>
      <w:r w:rsidR="001F1D0A" w:rsidRPr="00B52752">
        <w:rPr>
          <w:color w:val="000000"/>
          <w:sz w:val="18"/>
          <w:szCs w:val="18"/>
        </w:rPr>
        <w:t>ють</w:t>
      </w:r>
      <w:r w:rsidR="009053EA" w:rsidRPr="00B52752">
        <w:rPr>
          <w:color w:val="000000"/>
          <w:sz w:val="18"/>
          <w:szCs w:val="18"/>
        </w:rPr>
        <w:t xml:space="preserve"> за будь-які витрати Переможців Акції, пов’язані з участю в Акції, отриманням </w:t>
      </w:r>
      <w:r w:rsidR="008D6AB9">
        <w:rPr>
          <w:color w:val="000000"/>
          <w:sz w:val="18"/>
          <w:szCs w:val="18"/>
        </w:rPr>
        <w:t>і</w:t>
      </w:r>
      <w:r w:rsidR="009053EA" w:rsidRPr="00B52752">
        <w:rPr>
          <w:color w:val="000000"/>
          <w:sz w:val="18"/>
          <w:szCs w:val="18"/>
        </w:rPr>
        <w:t xml:space="preserve"> подальшим використанням </w:t>
      </w:r>
      <w:r w:rsidR="00AF4AC7" w:rsidRPr="00B52752">
        <w:rPr>
          <w:color w:val="000000"/>
          <w:sz w:val="18"/>
          <w:szCs w:val="18"/>
        </w:rPr>
        <w:t>Подарунків</w:t>
      </w:r>
      <w:r w:rsidR="009053EA" w:rsidRPr="00B52752">
        <w:rPr>
          <w:color w:val="000000"/>
          <w:sz w:val="18"/>
          <w:szCs w:val="18"/>
        </w:rPr>
        <w:t xml:space="preserve"> Акції.</w:t>
      </w:r>
    </w:p>
    <w:p w14:paraId="331CC6F8" w14:textId="3293BCBF" w:rsidR="009053EA" w:rsidRPr="00B52752" w:rsidRDefault="008F0FC5" w:rsidP="00B52752">
      <w:pPr>
        <w:pStyle w:val="NormalWeb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7D37F4" w:rsidRPr="00B52752">
        <w:rPr>
          <w:color w:val="000000"/>
          <w:sz w:val="18"/>
          <w:szCs w:val="18"/>
        </w:rPr>
        <w:t>14</w:t>
      </w:r>
      <w:r w:rsidRPr="00B52752">
        <w:rPr>
          <w:color w:val="000000"/>
          <w:sz w:val="18"/>
          <w:szCs w:val="18"/>
        </w:rPr>
        <w:t>.</w:t>
      </w:r>
      <w:r w:rsidR="00D15E5F" w:rsidRPr="00B52752">
        <w:rPr>
          <w:color w:val="000000"/>
          <w:sz w:val="18"/>
          <w:szCs w:val="18"/>
        </w:rPr>
        <w:t xml:space="preserve"> </w:t>
      </w:r>
      <w:r w:rsidR="00206C7A" w:rsidRPr="00B52752">
        <w:rPr>
          <w:color w:val="000000"/>
          <w:sz w:val="18"/>
          <w:szCs w:val="18"/>
        </w:rPr>
        <w:t>Ініціатор/</w:t>
      </w:r>
      <w:r w:rsidR="00F3684F" w:rsidRPr="00B52752">
        <w:rPr>
          <w:color w:val="000000"/>
          <w:sz w:val="18"/>
          <w:szCs w:val="18"/>
        </w:rPr>
        <w:t>Виконав</w:t>
      </w:r>
      <w:r w:rsidR="006B4067" w:rsidRPr="00B52752">
        <w:rPr>
          <w:color w:val="000000"/>
          <w:sz w:val="18"/>
          <w:szCs w:val="18"/>
        </w:rPr>
        <w:t>ець</w:t>
      </w:r>
      <w:r w:rsidR="00D730DA" w:rsidRPr="00B52752">
        <w:rPr>
          <w:bCs/>
          <w:color w:val="000000"/>
          <w:sz w:val="18"/>
          <w:szCs w:val="18"/>
        </w:rPr>
        <w:t>/Партнер</w:t>
      </w:r>
      <w:r w:rsidR="00F3684F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ма</w:t>
      </w:r>
      <w:r w:rsidR="00F3684F" w:rsidRPr="00B52752">
        <w:rPr>
          <w:color w:val="000000"/>
          <w:sz w:val="18"/>
          <w:szCs w:val="18"/>
        </w:rPr>
        <w:t>ють</w:t>
      </w:r>
      <w:r w:rsidR="009053EA" w:rsidRPr="00B52752">
        <w:rPr>
          <w:sz w:val="18"/>
          <w:szCs w:val="18"/>
        </w:rPr>
        <w:t xml:space="preserve"> право:</w:t>
      </w:r>
    </w:p>
    <w:p w14:paraId="7209F108" w14:textId="5708B922" w:rsidR="009053EA" w:rsidRPr="00B52752" w:rsidRDefault="009053EA" w:rsidP="00B52752">
      <w:pPr>
        <w:pStyle w:val="-111"/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відмовити в участі в Акції особі, яка не виконала</w:t>
      </w:r>
      <w:r w:rsidR="001F1D0A" w:rsidRPr="00B52752">
        <w:rPr>
          <w:sz w:val="18"/>
          <w:szCs w:val="18"/>
        </w:rPr>
        <w:t xml:space="preserve"> </w:t>
      </w:r>
      <w:r w:rsidRPr="00B52752">
        <w:rPr>
          <w:sz w:val="18"/>
          <w:szCs w:val="18"/>
        </w:rPr>
        <w:t xml:space="preserve">неналежним чином </w:t>
      </w:r>
      <w:r w:rsidR="008D6AB9">
        <w:rPr>
          <w:sz w:val="18"/>
          <w:szCs w:val="18"/>
        </w:rPr>
        <w:t>у</w:t>
      </w:r>
      <w:r w:rsidRPr="00B52752">
        <w:rPr>
          <w:sz w:val="18"/>
          <w:szCs w:val="18"/>
        </w:rPr>
        <w:t>сі умови участі в Акції, зазначені в цих Правилах;</w:t>
      </w:r>
    </w:p>
    <w:p w14:paraId="102ECC89" w14:textId="39B1BC68" w:rsidR="00D15E5F" w:rsidRPr="00B52752" w:rsidRDefault="00D15E5F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 xml:space="preserve">- </w:t>
      </w:r>
      <w:r w:rsidR="009053EA" w:rsidRPr="00B52752">
        <w:rPr>
          <w:color w:val="000000"/>
          <w:sz w:val="18"/>
          <w:szCs w:val="18"/>
        </w:rPr>
        <w:t xml:space="preserve">відмовити у видачі </w:t>
      </w:r>
      <w:r w:rsidR="00AF4AC7" w:rsidRPr="00B52752">
        <w:rPr>
          <w:color w:val="000000"/>
          <w:sz w:val="18"/>
          <w:szCs w:val="18"/>
        </w:rPr>
        <w:t>Подарунк</w:t>
      </w:r>
      <w:r w:rsidR="008D6AB9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 Переможцю Акції, який не виконав умови, необхідні для отримання такого </w:t>
      </w:r>
      <w:r w:rsidR="00AF4AC7" w:rsidRPr="00B52752">
        <w:rPr>
          <w:color w:val="000000"/>
          <w:sz w:val="18"/>
          <w:szCs w:val="18"/>
        </w:rPr>
        <w:t>Подарунк</w:t>
      </w:r>
      <w:r w:rsidR="008D6AB9">
        <w:rPr>
          <w:color w:val="000000"/>
          <w:sz w:val="18"/>
          <w:szCs w:val="18"/>
        </w:rPr>
        <w:t xml:space="preserve">а </w:t>
      </w:r>
      <w:r w:rsidR="009053EA" w:rsidRPr="00B52752">
        <w:rPr>
          <w:color w:val="000000"/>
          <w:sz w:val="18"/>
          <w:szCs w:val="18"/>
        </w:rPr>
        <w:t xml:space="preserve">Акції, згідно </w:t>
      </w:r>
      <w:r w:rsidR="008D6AB9">
        <w:rPr>
          <w:color w:val="000000"/>
          <w:sz w:val="18"/>
          <w:szCs w:val="18"/>
        </w:rPr>
        <w:t xml:space="preserve">з </w:t>
      </w:r>
      <w:r w:rsidR="009053EA" w:rsidRPr="00B52752">
        <w:rPr>
          <w:color w:val="000000"/>
          <w:sz w:val="18"/>
          <w:szCs w:val="18"/>
        </w:rPr>
        <w:t>ци</w:t>
      </w:r>
      <w:r w:rsidR="008D6AB9">
        <w:rPr>
          <w:color w:val="000000"/>
          <w:sz w:val="18"/>
          <w:szCs w:val="18"/>
        </w:rPr>
        <w:t>ми</w:t>
      </w:r>
      <w:r w:rsidR="009053EA" w:rsidRPr="00B52752">
        <w:rPr>
          <w:color w:val="000000"/>
          <w:sz w:val="18"/>
          <w:szCs w:val="18"/>
        </w:rPr>
        <w:t xml:space="preserve"> Правил</w:t>
      </w:r>
      <w:r w:rsidR="008D6AB9">
        <w:rPr>
          <w:color w:val="000000"/>
          <w:sz w:val="18"/>
          <w:szCs w:val="18"/>
        </w:rPr>
        <w:t>ами</w:t>
      </w:r>
      <w:r w:rsidR="009053EA" w:rsidRPr="00B52752">
        <w:rPr>
          <w:color w:val="000000"/>
          <w:sz w:val="18"/>
          <w:szCs w:val="18"/>
        </w:rPr>
        <w:t>;</w:t>
      </w:r>
    </w:p>
    <w:p w14:paraId="7AC0B9A9" w14:textId="6F87454F" w:rsidR="002408C7" w:rsidRPr="00B52752" w:rsidRDefault="00D15E5F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 xml:space="preserve">- </w:t>
      </w:r>
      <w:r w:rsidR="009053EA" w:rsidRPr="00B52752">
        <w:rPr>
          <w:color w:val="000000"/>
          <w:sz w:val="18"/>
          <w:szCs w:val="18"/>
        </w:rPr>
        <w:t>вважати, що особа отримала статус Переможця злочинним або шахрайським шляхом,</w:t>
      </w:r>
    </w:p>
    <w:p w14:paraId="263130E6" w14:textId="29358685" w:rsidR="009B1CBE" w:rsidRPr="00B52752" w:rsidRDefault="002A65EA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7D37F4" w:rsidRPr="00B52752">
        <w:rPr>
          <w:color w:val="000000"/>
          <w:sz w:val="18"/>
          <w:szCs w:val="18"/>
        </w:rPr>
        <w:t>15</w:t>
      </w:r>
      <w:r w:rsidRPr="00B52752">
        <w:rPr>
          <w:color w:val="000000"/>
          <w:sz w:val="18"/>
          <w:szCs w:val="18"/>
        </w:rPr>
        <w:t>.</w:t>
      </w:r>
      <w:r w:rsidR="008D6AB9">
        <w:rPr>
          <w:color w:val="000000"/>
          <w:sz w:val="18"/>
          <w:szCs w:val="18"/>
        </w:rPr>
        <w:tab/>
      </w:r>
      <w:r w:rsidR="00206C7A" w:rsidRPr="00B52752">
        <w:rPr>
          <w:color w:val="000000"/>
          <w:sz w:val="18"/>
          <w:szCs w:val="18"/>
        </w:rPr>
        <w:t>Ініціатор/Виконав</w:t>
      </w:r>
      <w:r w:rsidR="006B4067" w:rsidRPr="00B52752">
        <w:rPr>
          <w:color w:val="000000"/>
          <w:sz w:val="18"/>
          <w:szCs w:val="18"/>
        </w:rPr>
        <w:t>ець</w:t>
      </w:r>
      <w:r w:rsidR="008D6AB9">
        <w:rPr>
          <w:bCs/>
          <w:color w:val="000000"/>
          <w:sz w:val="18"/>
          <w:szCs w:val="18"/>
        </w:rPr>
        <w:t>/</w:t>
      </w:r>
      <w:r w:rsidR="00D730DA" w:rsidRPr="00B52752">
        <w:rPr>
          <w:bCs/>
          <w:color w:val="000000"/>
          <w:sz w:val="18"/>
          <w:szCs w:val="18"/>
        </w:rPr>
        <w:t>Партнер</w:t>
      </w:r>
      <w:r w:rsidR="009053EA" w:rsidRPr="00B52752">
        <w:rPr>
          <w:color w:val="000000"/>
          <w:sz w:val="18"/>
          <w:szCs w:val="18"/>
        </w:rPr>
        <w:t xml:space="preserve"> не несуть</w:t>
      </w:r>
      <w:r w:rsidR="001C68A1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 xml:space="preserve">відповідальності за </w:t>
      </w:r>
      <w:r w:rsidR="005B5CD5" w:rsidRPr="00B52752">
        <w:rPr>
          <w:color w:val="000000"/>
          <w:sz w:val="18"/>
          <w:szCs w:val="18"/>
        </w:rPr>
        <w:t>не</w:t>
      </w:r>
      <w:r w:rsidR="009053EA" w:rsidRPr="00B52752">
        <w:rPr>
          <w:color w:val="000000"/>
          <w:sz w:val="18"/>
          <w:szCs w:val="18"/>
        </w:rPr>
        <w:t xml:space="preserve">достовірність інформації, наданої Учасниками Акції, </w:t>
      </w:r>
      <w:r w:rsidR="008D6AB9">
        <w:rPr>
          <w:color w:val="000000"/>
          <w:sz w:val="18"/>
          <w:szCs w:val="18"/>
        </w:rPr>
        <w:t>у</w:t>
      </w:r>
      <w:r w:rsidR="009053EA" w:rsidRPr="00B52752">
        <w:rPr>
          <w:color w:val="000000"/>
          <w:sz w:val="18"/>
          <w:szCs w:val="18"/>
        </w:rPr>
        <w:t xml:space="preserve"> т.</w:t>
      </w:r>
      <w:r w:rsidR="008D6AB9">
        <w:rPr>
          <w:color w:val="000000"/>
          <w:sz w:val="18"/>
          <w:szCs w:val="18"/>
        </w:rPr>
        <w:t> </w:t>
      </w:r>
      <w:r w:rsidR="009053EA" w:rsidRPr="00B52752">
        <w:rPr>
          <w:color w:val="000000"/>
          <w:sz w:val="18"/>
          <w:szCs w:val="18"/>
        </w:rPr>
        <w:t>ч. інформації щодо контактів з ними.</w:t>
      </w:r>
    </w:p>
    <w:p w14:paraId="652CCE2C" w14:textId="74287E94" w:rsidR="009053EA" w:rsidRPr="00B52752" w:rsidRDefault="002A65EA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7D37F4" w:rsidRPr="00B52752">
        <w:rPr>
          <w:color w:val="000000"/>
          <w:sz w:val="18"/>
          <w:szCs w:val="18"/>
        </w:rPr>
        <w:t>16</w:t>
      </w:r>
      <w:r w:rsidRPr="00B52752">
        <w:rPr>
          <w:color w:val="000000"/>
          <w:sz w:val="18"/>
          <w:szCs w:val="18"/>
        </w:rPr>
        <w:t>.</w:t>
      </w:r>
      <w:r w:rsidR="008D6AB9">
        <w:rPr>
          <w:color w:val="000000"/>
          <w:sz w:val="18"/>
          <w:szCs w:val="18"/>
        </w:rPr>
        <w:tab/>
        <w:t>Якщо</w:t>
      </w:r>
      <w:r w:rsidR="009053EA" w:rsidRPr="00B52752">
        <w:rPr>
          <w:color w:val="000000"/>
          <w:sz w:val="18"/>
          <w:szCs w:val="18"/>
        </w:rPr>
        <w:t xml:space="preserve"> Перемож</w:t>
      </w:r>
      <w:r w:rsidR="008D6AB9">
        <w:rPr>
          <w:color w:val="000000"/>
          <w:sz w:val="18"/>
          <w:szCs w:val="18"/>
        </w:rPr>
        <w:t>ець</w:t>
      </w:r>
      <w:r w:rsidR="009053EA" w:rsidRPr="00B52752">
        <w:rPr>
          <w:color w:val="000000"/>
          <w:sz w:val="18"/>
          <w:szCs w:val="18"/>
        </w:rPr>
        <w:t xml:space="preserve"> Акції </w:t>
      </w:r>
      <w:r w:rsidR="008D6AB9">
        <w:rPr>
          <w:color w:val="000000"/>
          <w:sz w:val="18"/>
          <w:szCs w:val="18"/>
        </w:rPr>
        <w:t xml:space="preserve">не має </w:t>
      </w:r>
      <w:r w:rsidR="009053EA" w:rsidRPr="00B52752">
        <w:rPr>
          <w:color w:val="000000"/>
          <w:sz w:val="18"/>
          <w:szCs w:val="18"/>
        </w:rPr>
        <w:t xml:space="preserve">можливості/бажання використати/отримати </w:t>
      </w:r>
      <w:r w:rsidR="00AF4AC7" w:rsidRPr="00B52752">
        <w:rPr>
          <w:color w:val="000000"/>
          <w:sz w:val="18"/>
          <w:szCs w:val="18"/>
        </w:rPr>
        <w:t>Подарунок</w:t>
      </w:r>
      <w:r w:rsidR="009053EA" w:rsidRPr="00B52752">
        <w:rPr>
          <w:color w:val="000000"/>
          <w:sz w:val="18"/>
          <w:szCs w:val="18"/>
        </w:rPr>
        <w:t xml:space="preserve"> Акції з причин, які не залежать від </w:t>
      </w:r>
      <w:r w:rsidR="00206C7A" w:rsidRPr="00B52752">
        <w:rPr>
          <w:color w:val="000000"/>
          <w:sz w:val="18"/>
          <w:szCs w:val="18"/>
        </w:rPr>
        <w:t>Ініціатор</w:t>
      </w:r>
      <w:r w:rsidR="002D0C53" w:rsidRPr="00B52752">
        <w:rPr>
          <w:color w:val="000000"/>
          <w:sz w:val="18"/>
          <w:szCs w:val="18"/>
        </w:rPr>
        <w:t>а</w:t>
      </w:r>
      <w:r w:rsidR="00206C7A" w:rsidRPr="00B52752">
        <w:rPr>
          <w:color w:val="000000"/>
          <w:sz w:val="18"/>
          <w:szCs w:val="18"/>
        </w:rPr>
        <w:t>/Виконав</w:t>
      </w:r>
      <w:r w:rsidR="00C63D4D" w:rsidRPr="00B52752">
        <w:rPr>
          <w:color w:val="000000"/>
          <w:sz w:val="18"/>
          <w:szCs w:val="18"/>
        </w:rPr>
        <w:t>ц</w:t>
      </w:r>
      <w:r w:rsidR="006B4067" w:rsidRPr="00B52752">
        <w:rPr>
          <w:color w:val="000000"/>
          <w:sz w:val="18"/>
          <w:szCs w:val="18"/>
        </w:rPr>
        <w:t>я</w:t>
      </w:r>
      <w:r w:rsidR="009053EA" w:rsidRPr="00B52752">
        <w:rPr>
          <w:color w:val="000000"/>
          <w:sz w:val="18"/>
          <w:szCs w:val="18"/>
        </w:rPr>
        <w:t xml:space="preserve">, </w:t>
      </w:r>
      <w:r w:rsidR="002D0C53" w:rsidRPr="00B52752">
        <w:rPr>
          <w:color w:val="000000"/>
          <w:sz w:val="18"/>
          <w:szCs w:val="18"/>
        </w:rPr>
        <w:t>останні</w:t>
      </w:r>
      <w:r w:rsidR="009053EA" w:rsidRPr="00B52752">
        <w:rPr>
          <w:color w:val="000000"/>
          <w:sz w:val="18"/>
          <w:szCs w:val="18"/>
        </w:rPr>
        <w:t xml:space="preserve"> не </w:t>
      </w:r>
      <w:r w:rsidR="008D6AB9">
        <w:rPr>
          <w:color w:val="000000"/>
          <w:sz w:val="18"/>
          <w:szCs w:val="18"/>
        </w:rPr>
        <w:t>ви</w:t>
      </w:r>
      <w:r w:rsidR="009053EA" w:rsidRPr="00B52752">
        <w:rPr>
          <w:color w:val="000000"/>
          <w:sz w:val="18"/>
          <w:szCs w:val="18"/>
        </w:rPr>
        <w:t>плачують Переможцю Акції жодних компенсацій</w:t>
      </w:r>
      <w:r w:rsidR="009B1CBE" w:rsidRPr="00B52752">
        <w:rPr>
          <w:color w:val="000000"/>
          <w:sz w:val="18"/>
          <w:szCs w:val="18"/>
        </w:rPr>
        <w:t>/грошових компенсацій</w:t>
      </w:r>
      <w:r w:rsidR="009053EA" w:rsidRPr="00B52752">
        <w:rPr>
          <w:color w:val="000000"/>
          <w:sz w:val="18"/>
          <w:szCs w:val="18"/>
        </w:rPr>
        <w:t xml:space="preserve">, пов'язаних з неможливістю використання/отримання </w:t>
      </w:r>
      <w:r w:rsidR="00AF4AC7" w:rsidRPr="00B52752">
        <w:rPr>
          <w:color w:val="000000"/>
          <w:sz w:val="18"/>
          <w:szCs w:val="18"/>
        </w:rPr>
        <w:t>Подарунк</w:t>
      </w:r>
      <w:r w:rsidR="008D6AB9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Акції.</w:t>
      </w:r>
    </w:p>
    <w:p w14:paraId="02EE6918" w14:textId="63712B7D" w:rsidR="009053EA" w:rsidRPr="00B52752" w:rsidRDefault="002A65EA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7D37F4" w:rsidRPr="00B52752">
        <w:rPr>
          <w:color w:val="000000"/>
          <w:sz w:val="18"/>
          <w:szCs w:val="18"/>
        </w:rPr>
        <w:t>17</w:t>
      </w:r>
      <w:r w:rsidRPr="00B52752">
        <w:rPr>
          <w:color w:val="000000"/>
          <w:sz w:val="18"/>
          <w:szCs w:val="18"/>
        </w:rPr>
        <w:t>.</w:t>
      </w:r>
      <w:r w:rsidR="008D6AB9">
        <w:rPr>
          <w:color w:val="000000"/>
          <w:sz w:val="18"/>
          <w:szCs w:val="18"/>
        </w:rPr>
        <w:tab/>
      </w:r>
      <w:r w:rsidR="009053EA" w:rsidRPr="00B52752">
        <w:rPr>
          <w:color w:val="000000"/>
          <w:sz w:val="18"/>
          <w:szCs w:val="18"/>
        </w:rPr>
        <w:t xml:space="preserve">Грошовий еквівалент </w:t>
      </w:r>
      <w:r w:rsidR="00AF4AC7" w:rsidRPr="00B52752">
        <w:rPr>
          <w:color w:val="000000"/>
          <w:sz w:val="18"/>
          <w:szCs w:val="18"/>
        </w:rPr>
        <w:t>Подарунків</w:t>
      </w:r>
      <w:r w:rsidR="009053EA" w:rsidRPr="00B52752">
        <w:rPr>
          <w:color w:val="000000"/>
          <w:sz w:val="18"/>
          <w:szCs w:val="18"/>
        </w:rPr>
        <w:t xml:space="preserve"> Акції не видається.</w:t>
      </w:r>
      <w:r w:rsidR="00C86F87" w:rsidRPr="00B52752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>У</w:t>
      </w:r>
      <w:r w:rsidR="008D6AB9">
        <w:rPr>
          <w:color w:val="000000"/>
          <w:sz w:val="18"/>
          <w:szCs w:val="18"/>
        </w:rPr>
        <w:t xml:space="preserve"> </w:t>
      </w:r>
      <w:r w:rsidR="009053EA" w:rsidRPr="00B52752">
        <w:rPr>
          <w:color w:val="000000"/>
          <w:sz w:val="18"/>
          <w:szCs w:val="18"/>
        </w:rPr>
        <w:t xml:space="preserve">будь-якому </w:t>
      </w:r>
      <w:r w:rsidR="008D6AB9">
        <w:rPr>
          <w:color w:val="000000"/>
          <w:sz w:val="18"/>
          <w:szCs w:val="18"/>
        </w:rPr>
        <w:t>разі</w:t>
      </w:r>
      <w:r w:rsidR="009053EA" w:rsidRPr="00B52752">
        <w:rPr>
          <w:color w:val="000000"/>
          <w:sz w:val="18"/>
          <w:szCs w:val="18"/>
        </w:rPr>
        <w:t xml:space="preserve"> відповідальність Виконавц</w:t>
      </w:r>
      <w:r w:rsidR="00425507" w:rsidRPr="00B52752">
        <w:rPr>
          <w:color w:val="000000"/>
          <w:sz w:val="18"/>
          <w:szCs w:val="18"/>
        </w:rPr>
        <w:t>я</w:t>
      </w:r>
      <w:r w:rsidR="009053EA" w:rsidRPr="00B52752">
        <w:rPr>
          <w:color w:val="000000"/>
          <w:sz w:val="18"/>
          <w:szCs w:val="18"/>
        </w:rPr>
        <w:t xml:space="preserve"> Акції обмежується сумою відповідного </w:t>
      </w:r>
      <w:r w:rsidR="00AF4AC7" w:rsidRPr="00B52752">
        <w:rPr>
          <w:color w:val="000000"/>
          <w:sz w:val="18"/>
          <w:szCs w:val="18"/>
        </w:rPr>
        <w:t>Подарунк</w:t>
      </w:r>
      <w:r w:rsidR="008D6AB9">
        <w:rPr>
          <w:color w:val="000000"/>
          <w:sz w:val="18"/>
          <w:szCs w:val="18"/>
        </w:rPr>
        <w:t>а</w:t>
      </w:r>
      <w:r w:rsidR="009053EA" w:rsidRPr="00B52752">
        <w:rPr>
          <w:color w:val="000000"/>
          <w:sz w:val="18"/>
          <w:szCs w:val="18"/>
        </w:rPr>
        <w:t xml:space="preserve"> Акції.</w:t>
      </w:r>
    </w:p>
    <w:p w14:paraId="644ADDDA" w14:textId="593CB018" w:rsidR="00C03CDE" w:rsidRPr="00B52752" w:rsidRDefault="002A65EA" w:rsidP="00B52752">
      <w:pPr>
        <w:keepLines/>
        <w:widowControl w:val="0"/>
        <w:ind w:firstLine="567"/>
        <w:jc w:val="both"/>
        <w:rPr>
          <w:sz w:val="18"/>
          <w:szCs w:val="18"/>
        </w:rPr>
      </w:pPr>
      <w:r w:rsidRPr="00B52752">
        <w:rPr>
          <w:color w:val="000000"/>
          <w:sz w:val="18"/>
          <w:szCs w:val="18"/>
        </w:rPr>
        <w:t>5.</w:t>
      </w:r>
      <w:r w:rsidR="007D37F4" w:rsidRPr="00B52752">
        <w:rPr>
          <w:color w:val="000000"/>
          <w:sz w:val="18"/>
          <w:szCs w:val="18"/>
        </w:rPr>
        <w:t>18</w:t>
      </w:r>
      <w:r w:rsidRPr="00B52752">
        <w:rPr>
          <w:color w:val="000000"/>
          <w:sz w:val="18"/>
          <w:szCs w:val="18"/>
        </w:rPr>
        <w:t>.</w:t>
      </w:r>
      <w:r w:rsidR="008D6AB9">
        <w:rPr>
          <w:color w:val="000000"/>
          <w:sz w:val="18"/>
          <w:szCs w:val="18"/>
        </w:rPr>
        <w:tab/>
      </w:r>
      <w:r w:rsidR="004E663B" w:rsidRPr="00B52752">
        <w:rPr>
          <w:color w:val="000000"/>
          <w:sz w:val="18"/>
          <w:szCs w:val="18"/>
        </w:rPr>
        <w:t xml:space="preserve">Ініціатор є податковим агентом з податку на доходи фізичних осіб та інших податків, що </w:t>
      </w:r>
      <w:r w:rsidR="00DF4B1B" w:rsidRPr="00B52752">
        <w:rPr>
          <w:color w:val="000000"/>
          <w:sz w:val="18"/>
          <w:szCs w:val="18"/>
        </w:rPr>
        <w:t>можуть виникнути</w:t>
      </w:r>
      <w:r w:rsidR="004E663B" w:rsidRPr="00B52752">
        <w:rPr>
          <w:color w:val="000000"/>
          <w:sz w:val="18"/>
          <w:szCs w:val="18"/>
        </w:rPr>
        <w:t xml:space="preserve"> під час вручення Подарункових сертифікатів </w:t>
      </w:r>
      <w:r w:rsidR="004E663B" w:rsidRPr="00B52752">
        <w:rPr>
          <w:sz w:val="18"/>
          <w:szCs w:val="18"/>
        </w:rPr>
        <w:t>у розумінні пункту 14.1.180 Податкового Кодексу України</w:t>
      </w:r>
      <w:r w:rsidR="002522E8" w:rsidRPr="00B52752">
        <w:rPr>
          <w:sz w:val="18"/>
          <w:szCs w:val="18"/>
        </w:rPr>
        <w:t>,</w:t>
      </w:r>
      <w:r w:rsidR="004E663B" w:rsidRPr="00B52752">
        <w:rPr>
          <w:sz w:val="18"/>
          <w:szCs w:val="18"/>
        </w:rPr>
        <w:t xml:space="preserve"> а </w:t>
      </w:r>
      <w:r w:rsidR="00C03CDE" w:rsidRPr="00B52752">
        <w:rPr>
          <w:sz w:val="18"/>
          <w:szCs w:val="18"/>
        </w:rPr>
        <w:t>Виконав</w:t>
      </w:r>
      <w:r w:rsidR="00425507" w:rsidRPr="00B52752">
        <w:rPr>
          <w:sz w:val="18"/>
          <w:szCs w:val="18"/>
        </w:rPr>
        <w:t>ець</w:t>
      </w:r>
      <w:r w:rsidR="00C03CDE" w:rsidRPr="00B52752">
        <w:rPr>
          <w:sz w:val="18"/>
          <w:szCs w:val="18"/>
        </w:rPr>
        <w:t xml:space="preserve"> є податковим агентом з податку на доходи фізичних осіб та інших податків, що виникають під час вручення </w:t>
      </w:r>
      <w:r w:rsidR="004E663B" w:rsidRPr="00B52752">
        <w:rPr>
          <w:sz w:val="18"/>
          <w:szCs w:val="18"/>
        </w:rPr>
        <w:t>Г</w:t>
      </w:r>
      <w:r w:rsidR="00425507" w:rsidRPr="00B52752">
        <w:rPr>
          <w:sz w:val="18"/>
          <w:szCs w:val="18"/>
        </w:rPr>
        <w:t xml:space="preserve">оловного </w:t>
      </w:r>
      <w:r w:rsidR="008D6AB9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одарунк</w:t>
      </w:r>
      <w:r w:rsidR="008D6AB9">
        <w:rPr>
          <w:sz w:val="18"/>
          <w:szCs w:val="18"/>
        </w:rPr>
        <w:t>а</w:t>
      </w:r>
      <w:r w:rsidR="00425507" w:rsidRPr="00B52752">
        <w:rPr>
          <w:sz w:val="18"/>
          <w:szCs w:val="18"/>
        </w:rPr>
        <w:t xml:space="preserve"> </w:t>
      </w:r>
      <w:r w:rsidR="008D6AB9">
        <w:rPr>
          <w:sz w:val="18"/>
          <w:szCs w:val="18"/>
        </w:rPr>
        <w:t>(</w:t>
      </w:r>
      <w:r w:rsidR="006B4067" w:rsidRPr="00B52752">
        <w:rPr>
          <w:sz w:val="18"/>
          <w:szCs w:val="18"/>
        </w:rPr>
        <w:t>т</w:t>
      </w:r>
      <w:r w:rsidR="00425507" w:rsidRPr="00B52752">
        <w:rPr>
          <w:sz w:val="18"/>
          <w:szCs w:val="18"/>
        </w:rPr>
        <w:t>елефон</w:t>
      </w:r>
      <w:r w:rsidR="006B4067" w:rsidRPr="00B52752">
        <w:rPr>
          <w:sz w:val="18"/>
          <w:szCs w:val="18"/>
        </w:rPr>
        <w:t>у</w:t>
      </w:r>
      <w:r w:rsidR="00425507" w:rsidRPr="00B52752">
        <w:rPr>
          <w:sz w:val="18"/>
          <w:szCs w:val="18"/>
        </w:rPr>
        <w:t xml:space="preserve"> марки </w:t>
      </w:r>
      <w:proofErr w:type="spellStart"/>
      <w:r w:rsidR="008D6AB9">
        <w:rPr>
          <w:sz w:val="18"/>
          <w:szCs w:val="18"/>
        </w:rPr>
        <w:t>і</w:t>
      </w:r>
      <w:r w:rsidR="00425507" w:rsidRPr="00B52752">
        <w:rPr>
          <w:sz w:val="18"/>
          <w:szCs w:val="18"/>
        </w:rPr>
        <w:t>P</w:t>
      </w:r>
      <w:r w:rsidR="008D6AB9" w:rsidRPr="00B52752">
        <w:rPr>
          <w:sz w:val="18"/>
          <w:szCs w:val="18"/>
        </w:rPr>
        <w:t>hone</w:t>
      </w:r>
      <w:proofErr w:type="spellEnd"/>
      <w:r w:rsidR="00425507" w:rsidRPr="00B52752">
        <w:rPr>
          <w:sz w:val="18"/>
          <w:szCs w:val="18"/>
        </w:rPr>
        <w:t xml:space="preserve"> X</w:t>
      </w:r>
      <w:r w:rsidR="008D6AB9">
        <w:rPr>
          <w:sz w:val="18"/>
          <w:szCs w:val="18"/>
        </w:rPr>
        <w:t xml:space="preserve"> </w:t>
      </w:r>
      <w:r w:rsidR="00425507" w:rsidRPr="00B52752">
        <w:rPr>
          <w:sz w:val="18"/>
          <w:szCs w:val="18"/>
        </w:rPr>
        <w:t>256</w:t>
      </w:r>
      <w:r w:rsidR="008D6AB9">
        <w:rPr>
          <w:sz w:val="18"/>
          <w:szCs w:val="18"/>
        </w:rPr>
        <w:t xml:space="preserve"> </w:t>
      </w:r>
      <w:r w:rsidR="00425507" w:rsidRPr="00B52752">
        <w:rPr>
          <w:sz w:val="18"/>
          <w:szCs w:val="18"/>
        </w:rPr>
        <w:t>GB</w:t>
      </w:r>
      <w:r w:rsidR="008D6AB9">
        <w:rPr>
          <w:sz w:val="18"/>
          <w:szCs w:val="18"/>
        </w:rPr>
        <w:t>)</w:t>
      </w:r>
      <w:r w:rsidR="00C03CDE" w:rsidRPr="00B52752">
        <w:rPr>
          <w:sz w:val="18"/>
          <w:szCs w:val="18"/>
        </w:rPr>
        <w:t xml:space="preserve"> у розумінні пункту 14.1.180 Податкового Кодексу України.</w:t>
      </w:r>
    </w:p>
    <w:p w14:paraId="7C6BA1EA" w14:textId="08801055" w:rsidR="00400698" w:rsidRPr="00B52752" w:rsidRDefault="00400698" w:rsidP="00B5275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14:paraId="50C23269" w14:textId="083C6B67" w:rsidR="001B58D7" w:rsidRPr="00B52752" w:rsidRDefault="002A65EA" w:rsidP="001D28DA">
      <w:pPr>
        <w:pStyle w:val="NormalWeb"/>
        <w:spacing w:before="0" w:beforeAutospacing="0" w:after="0" w:afterAutospacing="0"/>
        <w:ind w:firstLine="567"/>
        <w:jc w:val="both"/>
        <w:rPr>
          <w:rStyle w:val="Strong"/>
          <w:sz w:val="18"/>
          <w:szCs w:val="18"/>
        </w:rPr>
      </w:pPr>
      <w:r w:rsidRPr="00B52752">
        <w:rPr>
          <w:rStyle w:val="Strong"/>
          <w:color w:val="000000"/>
          <w:sz w:val="18"/>
          <w:szCs w:val="18"/>
        </w:rPr>
        <w:t>6</w:t>
      </w:r>
      <w:r w:rsidR="00EF0DAD" w:rsidRPr="00B52752">
        <w:rPr>
          <w:rStyle w:val="Strong"/>
          <w:color w:val="000000"/>
          <w:sz w:val="18"/>
          <w:szCs w:val="18"/>
        </w:rPr>
        <w:t xml:space="preserve">. </w:t>
      </w:r>
      <w:r w:rsidR="001B58D7" w:rsidRPr="00B52752">
        <w:rPr>
          <w:rStyle w:val="Strong"/>
          <w:sz w:val="18"/>
          <w:szCs w:val="18"/>
        </w:rPr>
        <w:t>Інші умови</w:t>
      </w:r>
    </w:p>
    <w:p w14:paraId="4514C873" w14:textId="71081910" w:rsidR="001B58D7" w:rsidRPr="00B52752" w:rsidRDefault="002A65EA" w:rsidP="00B52752">
      <w:pPr>
        <w:pStyle w:val="NormalWeb"/>
        <w:tabs>
          <w:tab w:val="left" w:pos="0"/>
          <w:tab w:val="left" w:pos="426"/>
        </w:tabs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lastRenderedPageBreak/>
        <w:t>6</w:t>
      </w:r>
      <w:r w:rsidR="001B58D7" w:rsidRPr="00B52752">
        <w:rPr>
          <w:sz w:val="18"/>
          <w:szCs w:val="18"/>
        </w:rPr>
        <w:t>.1.</w:t>
      </w:r>
      <w:r w:rsidR="008D6AB9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Ініціатор/Виконав</w:t>
      </w:r>
      <w:r w:rsidR="00145656" w:rsidRPr="00B52752">
        <w:rPr>
          <w:sz w:val="18"/>
          <w:szCs w:val="18"/>
        </w:rPr>
        <w:t>ець</w:t>
      </w:r>
      <w:r w:rsidR="00D730DA" w:rsidRPr="00B52752">
        <w:rPr>
          <w:sz w:val="18"/>
          <w:szCs w:val="18"/>
          <w:lang w:eastAsia="en-US"/>
        </w:rPr>
        <w:t>/Партнер</w:t>
      </w:r>
      <w:r w:rsidR="001B58D7" w:rsidRPr="00B52752">
        <w:rPr>
          <w:sz w:val="18"/>
          <w:szCs w:val="18"/>
        </w:rPr>
        <w:t xml:space="preserve"> Акції не</w:t>
      </w:r>
      <w:r w:rsidR="008D6AB9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 xml:space="preserve">несуть відповідальності за неможливість отримання Переможцем </w:t>
      </w:r>
      <w:r w:rsidR="00AF4AC7" w:rsidRPr="00B52752">
        <w:rPr>
          <w:sz w:val="18"/>
          <w:szCs w:val="18"/>
        </w:rPr>
        <w:t>Подарунк</w:t>
      </w:r>
      <w:r w:rsidR="008D6AB9">
        <w:rPr>
          <w:sz w:val="18"/>
          <w:szCs w:val="18"/>
        </w:rPr>
        <w:t>а</w:t>
      </w:r>
      <w:r w:rsidR="001B58D7" w:rsidRPr="00B52752">
        <w:rPr>
          <w:sz w:val="18"/>
          <w:szCs w:val="18"/>
        </w:rPr>
        <w:t xml:space="preserve"> Акції у зв’язку з будь-якими обставинами,</w:t>
      </w:r>
      <w:r w:rsidR="008D6AB9">
        <w:rPr>
          <w:sz w:val="18"/>
          <w:szCs w:val="18"/>
        </w:rPr>
        <w:t xml:space="preserve"> що перебувають</w:t>
      </w:r>
      <w:r w:rsidR="001B58D7" w:rsidRPr="00B52752">
        <w:rPr>
          <w:sz w:val="18"/>
          <w:szCs w:val="18"/>
        </w:rPr>
        <w:t xml:space="preserve"> поза межами контролю Ініціатор</w:t>
      </w:r>
      <w:r w:rsidR="008D6AB9">
        <w:rPr>
          <w:sz w:val="18"/>
          <w:szCs w:val="18"/>
        </w:rPr>
        <w:t>а</w:t>
      </w:r>
      <w:r w:rsidR="001B58D7" w:rsidRPr="00B52752">
        <w:rPr>
          <w:sz w:val="18"/>
          <w:szCs w:val="18"/>
        </w:rPr>
        <w:t>/Виконав</w:t>
      </w:r>
      <w:r w:rsidR="00145656" w:rsidRPr="00B52752">
        <w:rPr>
          <w:sz w:val="18"/>
          <w:szCs w:val="18"/>
        </w:rPr>
        <w:t>ц</w:t>
      </w:r>
      <w:r w:rsidR="008D6AB9">
        <w:rPr>
          <w:sz w:val="18"/>
          <w:szCs w:val="18"/>
        </w:rPr>
        <w:t>я</w:t>
      </w:r>
      <w:r w:rsidR="001B58D7" w:rsidRPr="00B52752">
        <w:rPr>
          <w:sz w:val="18"/>
          <w:szCs w:val="18"/>
        </w:rPr>
        <w:t xml:space="preserve"> (відсутність необхідних документів, хвороба, відпустка тощо), за роботу підприємств телекомунікацій або фінансових компаній України, </w:t>
      </w:r>
      <w:r w:rsidR="008D6AB9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 тому числі платіжних систем.</w:t>
      </w:r>
    </w:p>
    <w:p w14:paraId="495AC99B" w14:textId="1F1A6393" w:rsidR="001B58D7" w:rsidRPr="00B52752" w:rsidRDefault="002A65EA" w:rsidP="00B52752">
      <w:pPr>
        <w:pStyle w:val="NormalWeb"/>
        <w:tabs>
          <w:tab w:val="left" w:pos="426"/>
        </w:tabs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.2.</w:t>
      </w:r>
      <w:r w:rsidR="008D6AB9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У </w:t>
      </w:r>
      <w:r w:rsidR="008D6AB9">
        <w:rPr>
          <w:sz w:val="18"/>
          <w:szCs w:val="18"/>
        </w:rPr>
        <w:t>разі</w:t>
      </w:r>
      <w:r w:rsidR="008D6AB9" w:rsidRPr="00B52752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 Ініціатор. Рішення Ініціатора є остаточним та оскарженню не підлягає.</w:t>
      </w:r>
    </w:p>
    <w:p w14:paraId="3AF51361" w14:textId="61B70026" w:rsidR="001B58D7" w:rsidRPr="00B52752" w:rsidRDefault="002A65EA" w:rsidP="00B52752">
      <w:pPr>
        <w:pStyle w:val="NormalWeb"/>
        <w:tabs>
          <w:tab w:val="left" w:pos="426"/>
        </w:tabs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.3.</w:t>
      </w:r>
      <w:r w:rsidR="008D6AB9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Учасники Акції самостійно несуть відповідальність за достовірність наданої ними інформації (у</w:t>
      </w:r>
      <w:r w:rsidR="008D6AB9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т. ч.</w:t>
      </w:r>
      <w:r w:rsidR="008D6AB9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інформації щодо контактів з</w:t>
      </w:r>
      <w:r w:rsidR="008D6AB9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ними та</w:t>
      </w:r>
      <w:r w:rsidR="008D6AB9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адреси).</w:t>
      </w:r>
    </w:p>
    <w:p w14:paraId="66F5426F" w14:textId="0A716E39" w:rsidR="001B58D7" w:rsidRPr="00B52752" w:rsidRDefault="002A65EA" w:rsidP="00B52752">
      <w:pPr>
        <w:pStyle w:val="ListParagraph1"/>
        <w:tabs>
          <w:tab w:val="left" w:pos="284"/>
          <w:tab w:val="left" w:pos="426"/>
          <w:tab w:val="left" w:pos="1276"/>
        </w:tabs>
        <w:ind w:left="0" w:firstLine="567"/>
        <w:contextualSpacing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6</w:t>
      </w:r>
      <w:r w:rsidR="001B58D7" w:rsidRPr="00B52752">
        <w:rPr>
          <w:sz w:val="18"/>
          <w:szCs w:val="18"/>
          <w:lang w:val="uk-UA"/>
        </w:rPr>
        <w:t>.4.</w:t>
      </w:r>
      <w:r w:rsidR="008D6AB9">
        <w:rPr>
          <w:sz w:val="18"/>
          <w:szCs w:val="18"/>
          <w:lang w:val="uk-UA"/>
        </w:rPr>
        <w:tab/>
      </w:r>
      <w:r w:rsidR="001B58D7" w:rsidRPr="00B52752">
        <w:rPr>
          <w:sz w:val="18"/>
          <w:szCs w:val="18"/>
          <w:lang w:val="uk-UA"/>
        </w:rPr>
        <w:t xml:space="preserve">Інформування </w:t>
      </w:r>
      <w:r w:rsidR="008D6AB9">
        <w:rPr>
          <w:sz w:val="18"/>
          <w:szCs w:val="18"/>
          <w:lang w:val="uk-UA"/>
        </w:rPr>
        <w:t>про</w:t>
      </w:r>
      <w:r w:rsidR="001B58D7" w:rsidRPr="00B52752">
        <w:rPr>
          <w:sz w:val="18"/>
          <w:szCs w:val="18"/>
          <w:lang w:val="uk-UA"/>
        </w:rPr>
        <w:t xml:space="preserve"> Правил</w:t>
      </w:r>
      <w:r w:rsidR="008D6AB9">
        <w:rPr>
          <w:sz w:val="18"/>
          <w:szCs w:val="18"/>
          <w:lang w:val="uk-UA"/>
        </w:rPr>
        <w:t>а</w:t>
      </w:r>
      <w:r w:rsidR="001B58D7" w:rsidRPr="00B52752">
        <w:rPr>
          <w:sz w:val="18"/>
          <w:szCs w:val="18"/>
          <w:lang w:val="uk-UA"/>
        </w:rPr>
        <w:t xml:space="preserve"> та умов</w:t>
      </w:r>
      <w:r w:rsidR="008D6AB9">
        <w:rPr>
          <w:sz w:val="18"/>
          <w:szCs w:val="18"/>
          <w:lang w:val="uk-UA"/>
        </w:rPr>
        <w:t>и</w:t>
      </w:r>
      <w:r w:rsidR="001B58D7" w:rsidRPr="00B52752">
        <w:rPr>
          <w:sz w:val="18"/>
          <w:szCs w:val="18"/>
          <w:lang w:val="uk-UA"/>
        </w:rPr>
        <w:t xml:space="preserve"> Акції здійснюється за допомогою:</w:t>
      </w:r>
    </w:p>
    <w:p w14:paraId="6A028020" w14:textId="41D840DE" w:rsidR="001B58D7" w:rsidRPr="0032549D" w:rsidRDefault="002A65EA" w:rsidP="00B52752">
      <w:pPr>
        <w:pStyle w:val="ListParagraph1"/>
        <w:tabs>
          <w:tab w:val="left" w:pos="284"/>
          <w:tab w:val="left" w:pos="426"/>
          <w:tab w:val="left" w:pos="1276"/>
        </w:tabs>
        <w:ind w:left="0" w:firstLine="567"/>
        <w:contextualSpacing/>
        <w:rPr>
          <w:b/>
          <w:lang w:val="uk-UA"/>
        </w:rPr>
      </w:pPr>
      <w:r w:rsidRPr="00B52752">
        <w:rPr>
          <w:sz w:val="18"/>
          <w:szCs w:val="18"/>
          <w:lang w:val="uk-UA"/>
        </w:rPr>
        <w:t>6</w:t>
      </w:r>
      <w:r w:rsidR="001B58D7" w:rsidRPr="00B52752">
        <w:rPr>
          <w:sz w:val="18"/>
          <w:szCs w:val="18"/>
          <w:lang w:val="uk-UA"/>
        </w:rPr>
        <w:t>.4.1.</w:t>
      </w:r>
      <w:r w:rsidR="008D6AB9">
        <w:rPr>
          <w:sz w:val="18"/>
          <w:szCs w:val="18"/>
          <w:lang w:val="uk-UA"/>
        </w:rPr>
        <w:tab/>
      </w:r>
      <w:r w:rsidR="001B58D7" w:rsidRPr="00B52752">
        <w:rPr>
          <w:sz w:val="18"/>
          <w:szCs w:val="18"/>
          <w:lang w:val="uk-UA"/>
        </w:rPr>
        <w:t xml:space="preserve">анонсування Акції та розміщення офіційних Правил на </w:t>
      </w:r>
      <w:r w:rsidR="004F0888" w:rsidRPr="00B52752">
        <w:rPr>
          <w:sz w:val="18"/>
          <w:szCs w:val="18"/>
          <w:lang w:val="uk-UA"/>
        </w:rPr>
        <w:t>сайтах</w:t>
      </w:r>
      <w:r w:rsidR="009B1CBE" w:rsidRPr="00B52752">
        <w:rPr>
          <w:sz w:val="18"/>
          <w:szCs w:val="18"/>
          <w:lang w:val="uk-UA"/>
        </w:rPr>
        <w:t>:</w:t>
      </w:r>
      <w:r w:rsidR="004F0888" w:rsidRPr="00B52752">
        <w:rPr>
          <w:sz w:val="18"/>
          <w:szCs w:val="18"/>
          <w:lang w:val="uk-UA"/>
        </w:rPr>
        <w:t xml:space="preserve"> </w:t>
      </w:r>
      <w:hyperlink r:id="rId10" w:history="1">
        <w:r w:rsidR="002F2B17" w:rsidRPr="0032549D">
          <w:rPr>
            <w:sz w:val="18"/>
            <w:szCs w:val="18"/>
            <w:lang w:val="uk-UA"/>
          </w:rPr>
          <w:t>www.online.novaposhta.ua</w:t>
        </w:r>
      </w:hyperlink>
      <w:r w:rsidR="008D6AB9" w:rsidRPr="00B52752">
        <w:rPr>
          <w:sz w:val="18"/>
          <w:szCs w:val="18"/>
          <w:lang w:val="uk-UA"/>
        </w:rPr>
        <w:t>,</w:t>
      </w:r>
      <w:r w:rsidR="00425507" w:rsidRPr="0032549D">
        <w:rPr>
          <w:sz w:val="18"/>
          <w:szCs w:val="18"/>
          <w:lang w:val="uk-UA"/>
        </w:rPr>
        <w:t xml:space="preserve"> </w:t>
      </w:r>
      <w:hyperlink r:id="rId11" w:history="1">
        <w:r w:rsidR="0032549D" w:rsidRPr="0032549D">
          <w:rPr>
            <w:sz w:val="18"/>
            <w:szCs w:val="18"/>
            <w:lang w:val="uk-UA"/>
          </w:rPr>
          <w:t>www.mastercard.ua</w:t>
        </w:r>
      </w:hyperlink>
      <w:r w:rsidR="0032549D" w:rsidRPr="0032549D">
        <w:rPr>
          <w:sz w:val="18"/>
          <w:szCs w:val="18"/>
          <w:lang w:val="uk-UA"/>
        </w:rPr>
        <w:t xml:space="preserve">, </w:t>
      </w:r>
      <w:hyperlink r:id="rId12" w:history="1">
        <w:r w:rsidR="0032549D" w:rsidRPr="0032549D">
          <w:rPr>
            <w:sz w:val="18"/>
            <w:szCs w:val="18"/>
            <w:lang w:val="uk-UA"/>
          </w:rPr>
          <w:t>www.novaposhta.ua</w:t>
        </w:r>
      </w:hyperlink>
      <w:r w:rsidR="0032549D" w:rsidRPr="00B52752">
        <w:rPr>
          <w:sz w:val="18"/>
          <w:szCs w:val="18"/>
          <w:lang w:val="uk-UA"/>
        </w:rPr>
        <w:t xml:space="preserve"> та</w:t>
      </w:r>
      <w:r w:rsidR="00D730DA" w:rsidRPr="00B52752">
        <w:rPr>
          <w:sz w:val="18"/>
          <w:szCs w:val="18"/>
          <w:lang w:val="uk-UA"/>
        </w:rPr>
        <w:t xml:space="preserve"> </w:t>
      </w:r>
      <w:hyperlink r:id="rId13" w:history="1">
        <w:r w:rsidR="0032549D" w:rsidRPr="0032549D">
          <w:rPr>
            <w:sz w:val="18"/>
            <w:szCs w:val="18"/>
            <w:lang w:val="uk-UA"/>
          </w:rPr>
          <w:t>forpost-system.com</w:t>
        </w:r>
      </w:hyperlink>
    </w:p>
    <w:p w14:paraId="7CFA49BA" w14:textId="6DE456B4" w:rsidR="001B58D7" w:rsidRPr="00B52752" w:rsidRDefault="002A65EA" w:rsidP="00B52752">
      <w:pPr>
        <w:pStyle w:val="ListParagraph1"/>
        <w:tabs>
          <w:tab w:val="left" w:pos="284"/>
          <w:tab w:val="left" w:pos="426"/>
          <w:tab w:val="left" w:pos="1276"/>
        </w:tabs>
        <w:ind w:left="0" w:firstLine="567"/>
        <w:contextualSpacing/>
        <w:jc w:val="both"/>
        <w:rPr>
          <w:sz w:val="18"/>
          <w:szCs w:val="18"/>
          <w:lang w:val="uk-UA"/>
        </w:rPr>
      </w:pPr>
      <w:r w:rsidRPr="00B52752">
        <w:rPr>
          <w:sz w:val="18"/>
          <w:szCs w:val="18"/>
          <w:lang w:val="uk-UA"/>
        </w:rPr>
        <w:t>6</w:t>
      </w:r>
      <w:r w:rsidR="001B58D7" w:rsidRPr="00B52752">
        <w:rPr>
          <w:sz w:val="18"/>
          <w:szCs w:val="18"/>
          <w:lang w:val="uk-UA"/>
        </w:rPr>
        <w:t>.4.2.</w:t>
      </w:r>
      <w:r w:rsidR="008D6AB9">
        <w:rPr>
          <w:sz w:val="18"/>
          <w:szCs w:val="18"/>
          <w:lang w:val="uk-UA"/>
        </w:rPr>
        <w:tab/>
      </w:r>
      <w:r w:rsidR="001B58D7" w:rsidRPr="00B52752">
        <w:rPr>
          <w:sz w:val="18"/>
          <w:szCs w:val="18"/>
          <w:lang w:val="uk-UA"/>
        </w:rPr>
        <w:t>за телефоном 0800</w:t>
      </w:r>
      <w:r w:rsidR="00BA157F">
        <w:rPr>
          <w:sz w:val="18"/>
          <w:szCs w:val="18"/>
          <w:lang w:val="uk-UA"/>
        </w:rPr>
        <w:t> </w:t>
      </w:r>
      <w:r w:rsidR="001B58D7" w:rsidRPr="00B52752">
        <w:rPr>
          <w:sz w:val="18"/>
          <w:szCs w:val="18"/>
          <w:lang w:val="uk-UA"/>
        </w:rPr>
        <w:t>500</w:t>
      </w:r>
      <w:r w:rsidR="00BA157F">
        <w:rPr>
          <w:sz w:val="18"/>
          <w:szCs w:val="18"/>
          <w:lang w:val="uk-UA"/>
        </w:rPr>
        <w:t> </w:t>
      </w:r>
      <w:r w:rsidR="001B58D7" w:rsidRPr="00B52752">
        <w:rPr>
          <w:sz w:val="18"/>
          <w:szCs w:val="18"/>
          <w:lang w:val="uk-UA"/>
        </w:rPr>
        <w:t>609 (безкоштовно для абонентів національних операторів зв’язку</w:t>
      </w:r>
      <w:r w:rsidR="001B58D7" w:rsidRPr="00B52752">
        <w:rPr>
          <w:sz w:val="18"/>
          <w:szCs w:val="18"/>
          <w:lang w:val="uk-UA" w:eastAsia="uk-UA"/>
        </w:rPr>
        <w:t>)</w:t>
      </w:r>
      <w:r w:rsidR="0051204A" w:rsidRPr="00B52752">
        <w:rPr>
          <w:sz w:val="18"/>
          <w:szCs w:val="18"/>
          <w:lang w:val="uk-UA" w:eastAsia="uk-UA"/>
        </w:rPr>
        <w:t xml:space="preserve"> та/або </w:t>
      </w:r>
      <w:r w:rsidR="008C7D1A">
        <w:rPr>
          <w:sz w:val="18"/>
          <w:szCs w:val="18"/>
          <w:lang w:val="uk-UA" w:eastAsia="uk-UA"/>
        </w:rPr>
        <w:t xml:space="preserve">через </w:t>
      </w:r>
      <w:r w:rsidR="0051204A" w:rsidRPr="00B52752">
        <w:rPr>
          <w:sz w:val="18"/>
          <w:szCs w:val="18"/>
          <w:lang w:val="uk-UA" w:eastAsia="uk-UA"/>
        </w:rPr>
        <w:t>лінію підтримки Ініціатора</w:t>
      </w:r>
      <w:r w:rsidR="001B58D7" w:rsidRPr="00B52752">
        <w:rPr>
          <w:sz w:val="18"/>
          <w:szCs w:val="18"/>
          <w:lang w:val="uk-UA"/>
        </w:rPr>
        <w:t>.</w:t>
      </w:r>
    </w:p>
    <w:p w14:paraId="28EB594F" w14:textId="07E91158" w:rsidR="001B58D7" w:rsidRPr="00B52752" w:rsidRDefault="002A65EA" w:rsidP="00B52752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.5.</w:t>
      </w:r>
      <w:r w:rsidR="008C7D1A">
        <w:rPr>
          <w:sz w:val="18"/>
          <w:szCs w:val="18"/>
        </w:rPr>
        <w:tab/>
        <w:t>Ц</w:t>
      </w:r>
      <w:r w:rsidR="001B58D7" w:rsidRPr="00B52752">
        <w:rPr>
          <w:sz w:val="18"/>
          <w:szCs w:val="18"/>
        </w:rPr>
        <w:t xml:space="preserve">і Правила та умови можуть бути змінені та/або доповнені Ініціатором протягом </w:t>
      </w:r>
      <w:r w:rsidR="008C7D1A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сього строку проведення Акції. Зміна та/або доповнення цих Правил та умов Акції можливі </w:t>
      </w:r>
      <w:r w:rsidR="008C7D1A">
        <w:rPr>
          <w:sz w:val="18"/>
          <w:szCs w:val="18"/>
        </w:rPr>
        <w:t>в разі</w:t>
      </w:r>
      <w:r w:rsidR="001B58D7" w:rsidRPr="00B52752">
        <w:rPr>
          <w:sz w:val="18"/>
          <w:szCs w:val="18"/>
        </w:rPr>
        <w:t xml:space="preserve"> їх затвердження </w:t>
      </w:r>
      <w:r w:rsidR="00EB31AD" w:rsidRPr="00B52752">
        <w:rPr>
          <w:sz w:val="18"/>
          <w:szCs w:val="18"/>
        </w:rPr>
        <w:t>Ініціатором</w:t>
      </w:r>
      <w:r w:rsidR="005B5CD5" w:rsidRPr="00B52752">
        <w:rPr>
          <w:sz w:val="18"/>
          <w:szCs w:val="18"/>
        </w:rPr>
        <w:t xml:space="preserve"> </w:t>
      </w:r>
      <w:r w:rsidR="008C7D1A">
        <w:rPr>
          <w:sz w:val="18"/>
          <w:szCs w:val="18"/>
        </w:rPr>
        <w:t>і</w:t>
      </w:r>
      <w:r w:rsidR="004E663B" w:rsidRPr="00B52752">
        <w:rPr>
          <w:sz w:val="18"/>
          <w:szCs w:val="18"/>
        </w:rPr>
        <w:t xml:space="preserve"> Виконавцем та</w:t>
      </w:r>
      <w:r w:rsidR="001B58D7" w:rsidRPr="00B52752">
        <w:rPr>
          <w:sz w:val="18"/>
          <w:szCs w:val="18"/>
        </w:rPr>
        <w:t xml:space="preserve"> оприлюднення у порядку, що визначений для інформування про Правила та умови Акції. Такі зміни та доповнення набувають чинності з моменту опублікування, якщо інше не буде спеціально визначене безпосередньо змінами/доповненнями до </w:t>
      </w:r>
      <w:r w:rsidR="008C7D1A">
        <w:rPr>
          <w:sz w:val="18"/>
          <w:szCs w:val="18"/>
        </w:rPr>
        <w:t>ц</w:t>
      </w:r>
      <w:r w:rsidR="001B58D7" w:rsidRPr="00B52752">
        <w:rPr>
          <w:sz w:val="18"/>
          <w:szCs w:val="18"/>
        </w:rPr>
        <w:t>их Правил та умов. Ініціатор/Виконав</w:t>
      </w:r>
      <w:r w:rsidR="00145656" w:rsidRPr="00B52752">
        <w:rPr>
          <w:sz w:val="18"/>
          <w:szCs w:val="18"/>
        </w:rPr>
        <w:t>ець</w:t>
      </w:r>
      <w:r w:rsidR="001B58D7" w:rsidRPr="00B52752">
        <w:rPr>
          <w:sz w:val="18"/>
          <w:szCs w:val="18"/>
        </w:rPr>
        <w:t xml:space="preserve"> не несуть відповідальності </w:t>
      </w:r>
      <w:r w:rsidR="008C7D1A">
        <w:rPr>
          <w:sz w:val="18"/>
          <w:szCs w:val="18"/>
        </w:rPr>
        <w:t>в разі</w:t>
      </w:r>
      <w:r w:rsidR="001B58D7" w:rsidRPr="00B52752">
        <w:rPr>
          <w:sz w:val="18"/>
          <w:szCs w:val="18"/>
        </w:rPr>
        <w:t>, якщо Учасники Акції / Переможці Акції не будуть ознайомлені з такими змінами.</w:t>
      </w:r>
    </w:p>
    <w:p w14:paraId="67CE0589" w14:textId="134B1A0A" w:rsidR="001B58D7" w:rsidRPr="00B52752" w:rsidRDefault="002A65EA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</w:t>
      </w:r>
      <w:r w:rsidR="008C7D1A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На виконання умов Закону України «Про захист персональних даних» (</w:t>
      </w:r>
      <w:r w:rsidR="001B58D7" w:rsidRPr="001D28DA">
        <w:rPr>
          <w:iCs/>
          <w:sz w:val="18"/>
          <w:szCs w:val="18"/>
        </w:rPr>
        <w:t>далі</w:t>
      </w:r>
      <w:r w:rsidR="001B58D7" w:rsidRPr="008C7D1A">
        <w:rPr>
          <w:iCs/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 xml:space="preserve">– </w:t>
      </w:r>
      <w:r w:rsidR="008C7D1A">
        <w:rPr>
          <w:sz w:val="18"/>
          <w:szCs w:val="18"/>
        </w:rPr>
        <w:t>«</w:t>
      </w:r>
      <w:r w:rsidR="001B58D7" w:rsidRPr="00B52752">
        <w:rPr>
          <w:sz w:val="18"/>
          <w:szCs w:val="18"/>
        </w:rPr>
        <w:t>Закон</w:t>
      </w:r>
      <w:r w:rsidR="008C7D1A">
        <w:rPr>
          <w:sz w:val="18"/>
          <w:szCs w:val="18"/>
        </w:rPr>
        <w:t>»</w:t>
      </w:r>
      <w:r w:rsidR="001B58D7" w:rsidRPr="00B52752">
        <w:rPr>
          <w:sz w:val="18"/>
          <w:szCs w:val="18"/>
        </w:rPr>
        <w:t>) Учасникам Акції повідомляється:</w:t>
      </w:r>
    </w:p>
    <w:p w14:paraId="65B750CD" w14:textId="2C8B5A92" w:rsidR="001B58D7" w:rsidRPr="00B52752" w:rsidRDefault="002A65EA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.6.1.</w:t>
      </w:r>
      <w:r w:rsidR="008C7D1A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Володільцем персональних даних Учасників Акції є </w:t>
      </w:r>
      <w:r w:rsidR="00C95B8C" w:rsidRPr="00B52752">
        <w:rPr>
          <w:sz w:val="18"/>
          <w:szCs w:val="18"/>
        </w:rPr>
        <w:t>Ініціатор</w:t>
      </w:r>
      <w:r w:rsidR="001B58D7" w:rsidRPr="00B52752">
        <w:rPr>
          <w:sz w:val="18"/>
          <w:szCs w:val="18"/>
        </w:rPr>
        <w:t xml:space="preserve">. З метою реалізації Правил Акції та </w:t>
      </w:r>
      <w:r w:rsidR="004F0888" w:rsidRPr="00B52752">
        <w:rPr>
          <w:sz w:val="18"/>
          <w:szCs w:val="18"/>
        </w:rPr>
        <w:t xml:space="preserve">відповідно до </w:t>
      </w:r>
      <w:r w:rsidR="001B58D7" w:rsidRPr="00B52752">
        <w:rPr>
          <w:sz w:val="18"/>
          <w:szCs w:val="18"/>
        </w:rPr>
        <w:t xml:space="preserve">мети обробки персональних даних, яка вказана у </w:t>
      </w:r>
      <w:proofErr w:type="spellStart"/>
      <w:r w:rsidR="001B58D7" w:rsidRPr="00B52752">
        <w:rPr>
          <w:sz w:val="18"/>
          <w:szCs w:val="18"/>
        </w:rPr>
        <w:t>п.п</w:t>
      </w:r>
      <w:proofErr w:type="spellEnd"/>
      <w:r w:rsidR="001B58D7" w:rsidRPr="00B52752">
        <w:rPr>
          <w:sz w:val="18"/>
          <w:szCs w:val="18"/>
        </w:rPr>
        <w:t>.</w:t>
      </w:r>
      <w:r w:rsidR="006C249B">
        <w:rPr>
          <w:sz w:val="18"/>
          <w:szCs w:val="18"/>
        </w:rPr>
        <w:t xml:space="preserve"> </w:t>
      </w: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 xml:space="preserve">.6.2. цих Правил, </w:t>
      </w:r>
      <w:r w:rsidR="00C95B8C" w:rsidRPr="00B52752">
        <w:rPr>
          <w:sz w:val="18"/>
          <w:szCs w:val="18"/>
        </w:rPr>
        <w:t xml:space="preserve">Ініціатор </w:t>
      </w:r>
      <w:r w:rsidR="001B58D7" w:rsidRPr="00B52752">
        <w:rPr>
          <w:sz w:val="18"/>
          <w:szCs w:val="18"/>
        </w:rPr>
        <w:t>передає персональні дані Переможц</w:t>
      </w:r>
      <w:r w:rsidR="0056681C" w:rsidRPr="00B52752">
        <w:rPr>
          <w:sz w:val="18"/>
          <w:szCs w:val="18"/>
        </w:rPr>
        <w:t>я, який отримує</w:t>
      </w:r>
      <w:r w:rsidR="001B58D7" w:rsidRPr="00B52752">
        <w:rPr>
          <w:sz w:val="18"/>
          <w:szCs w:val="18"/>
        </w:rPr>
        <w:t xml:space="preserve"> </w:t>
      </w:r>
      <w:r w:rsidR="005B11F7" w:rsidRPr="00B52752">
        <w:rPr>
          <w:sz w:val="18"/>
          <w:szCs w:val="18"/>
        </w:rPr>
        <w:t>Г</w:t>
      </w:r>
      <w:r w:rsidR="00C05BBB" w:rsidRPr="00B52752">
        <w:rPr>
          <w:sz w:val="18"/>
          <w:szCs w:val="18"/>
        </w:rPr>
        <w:t>оловн</w:t>
      </w:r>
      <w:r w:rsidR="0056681C" w:rsidRPr="00B52752">
        <w:rPr>
          <w:sz w:val="18"/>
          <w:szCs w:val="18"/>
        </w:rPr>
        <w:t>ий</w:t>
      </w:r>
      <w:r w:rsidR="00C05BBB" w:rsidRPr="00B52752">
        <w:rPr>
          <w:sz w:val="18"/>
          <w:szCs w:val="18"/>
        </w:rPr>
        <w:t xml:space="preserve"> </w:t>
      </w:r>
      <w:r w:rsidR="006C249B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одарунок</w:t>
      </w:r>
      <w:r w:rsidR="00C05BBB" w:rsidRPr="00B52752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Акції</w:t>
      </w:r>
      <w:r w:rsidR="006C249B">
        <w:rPr>
          <w:sz w:val="18"/>
          <w:szCs w:val="18"/>
        </w:rPr>
        <w:t>,</w:t>
      </w:r>
      <w:r w:rsidR="001B58D7" w:rsidRPr="00B52752">
        <w:rPr>
          <w:sz w:val="18"/>
          <w:szCs w:val="18"/>
        </w:rPr>
        <w:t xml:space="preserve"> Виконавц</w:t>
      </w:r>
      <w:r w:rsidR="006B4067" w:rsidRPr="00B52752">
        <w:rPr>
          <w:sz w:val="18"/>
          <w:szCs w:val="18"/>
        </w:rPr>
        <w:t>ю</w:t>
      </w:r>
      <w:r w:rsidR="009419DC" w:rsidRPr="00B52752">
        <w:rPr>
          <w:sz w:val="18"/>
          <w:szCs w:val="18"/>
        </w:rPr>
        <w:t xml:space="preserve"> та обробляє персональні дані інших </w:t>
      </w:r>
      <w:r w:rsidR="006C249B">
        <w:rPr>
          <w:sz w:val="18"/>
          <w:szCs w:val="18"/>
        </w:rPr>
        <w:t>П</w:t>
      </w:r>
      <w:r w:rsidR="009419DC" w:rsidRPr="00B52752">
        <w:rPr>
          <w:sz w:val="18"/>
          <w:szCs w:val="18"/>
        </w:rPr>
        <w:t xml:space="preserve">ереможців </w:t>
      </w:r>
      <w:r w:rsidR="006C249B">
        <w:rPr>
          <w:sz w:val="18"/>
          <w:szCs w:val="18"/>
        </w:rPr>
        <w:t>А</w:t>
      </w:r>
      <w:r w:rsidR="009419DC" w:rsidRPr="00B52752">
        <w:rPr>
          <w:sz w:val="18"/>
          <w:szCs w:val="18"/>
        </w:rPr>
        <w:t>кції у порядку, що визначений чинним законодавством України</w:t>
      </w:r>
      <w:r w:rsidR="001B58D7" w:rsidRPr="00B52752">
        <w:rPr>
          <w:sz w:val="18"/>
          <w:szCs w:val="18"/>
        </w:rPr>
        <w:t>.</w:t>
      </w:r>
    </w:p>
    <w:p w14:paraId="44A3C83A" w14:textId="0331028C" w:rsidR="001B58D7" w:rsidRPr="00B52752" w:rsidRDefault="002A65EA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.6.2.</w:t>
      </w:r>
      <w:r w:rsidR="006C249B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Персональні дані Переможців</w:t>
      </w:r>
      <w:r w:rsidR="0035582D" w:rsidRPr="00B52752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Акції обробля</w:t>
      </w:r>
      <w:r w:rsidR="006C249B">
        <w:rPr>
          <w:sz w:val="18"/>
          <w:szCs w:val="18"/>
        </w:rPr>
        <w:t>є</w:t>
      </w:r>
      <w:r w:rsidR="009419DC" w:rsidRPr="00B52752">
        <w:rPr>
          <w:sz w:val="18"/>
          <w:szCs w:val="18"/>
        </w:rPr>
        <w:t xml:space="preserve"> Виконав</w:t>
      </w:r>
      <w:r w:rsidR="006C249B">
        <w:rPr>
          <w:sz w:val="18"/>
          <w:szCs w:val="18"/>
        </w:rPr>
        <w:t>ець</w:t>
      </w:r>
      <w:r w:rsidR="009419DC" w:rsidRPr="00B52752">
        <w:rPr>
          <w:sz w:val="18"/>
          <w:szCs w:val="18"/>
        </w:rPr>
        <w:t xml:space="preserve"> (по персональних даних </w:t>
      </w:r>
      <w:r w:rsidR="006C249B">
        <w:rPr>
          <w:sz w:val="18"/>
          <w:szCs w:val="18"/>
        </w:rPr>
        <w:t>П</w:t>
      </w:r>
      <w:r w:rsidR="009419DC" w:rsidRPr="00B52752">
        <w:rPr>
          <w:sz w:val="18"/>
          <w:szCs w:val="18"/>
        </w:rPr>
        <w:t xml:space="preserve">ереможця </w:t>
      </w:r>
      <w:r w:rsidR="006C249B">
        <w:rPr>
          <w:sz w:val="18"/>
          <w:szCs w:val="18"/>
        </w:rPr>
        <w:t>А</w:t>
      </w:r>
      <w:r w:rsidR="009419DC" w:rsidRPr="00B52752">
        <w:rPr>
          <w:sz w:val="18"/>
          <w:szCs w:val="18"/>
        </w:rPr>
        <w:t xml:space="preserve">кції, що виграв </w:t>
      </w:r>
      <w:r w:rsidR="006C249B">
        <w:rPr>
          <w:sz w:val="18"/>
          <w:szCs w:val="18"/>
        </w:rPr>
        <w:t>Г</w:t>
      </w:r>
      <w:r w:rsidR="009419DC" w:rsidRPr="00B52752">
        <w:rPr>
          <w:sz w:val="18"/>
          <w:szCs w:val="18"/>
        </w:rPr>
        <w:t xml:space="preserve">оловний </w:t>
      </w:r>
      <w:r w:rsidR="006C249B">
        <w:rPr>
          <w:sz w:val="18"/>
          <w:szCs w:val="18"/>
        </w:rPr>
        <w:t>П</w:t>
      </w:r>
      <w:r w:rsidR="00AF4AC7" w:rsidRPr="00B52752">
        <w:rPr>
          <w:sz w:val="18"/>
          <w:szCs w:val="18"/>
        </w:rPr>
        <w:t>одарунок</w:t>
      </w:r>
      <w:r w:rsidR="009419DC" w:rsidRPr="00B52752">
        <w:rPr>
          <w:sz w:val="18"/>
          <w:szCs w:val="18"/>
        </w:rPr>
        <w:t>) та Ініціатор</w:t>
      </w:r>
      <w:r w:rsidR="001B58D7" w:rsidRPr="00B52752">
        <w:rPr>
          <w:sz w:val="18"/>
          <w:szCs w:val="18"/>
        </w:rPr>
        <w:t xml:space="preserve"> з метою забезпечення їх участі в цій Акції, визначення Переможців, маркетингових відносин, рекламних відносин, податкових відносин </w:t>
      </w:r>
      <w:r w:rsidR="006C249B">
        <w:rPr>
          <w:sz w:val="18"/>
          <w:szCs w:val="18"/>
        </w:rPr>
        <w:t>і</w:t>
      </w:r>
      <w:r w:rsidR="001B58D7" w:rsidRPr="00B52752">
        <w:rPr>
          <w:sz w:val="18"/>
          <w:szCs w:val="18"/>
        </w:rPr>
        <w:t xml:space="preserve"> відносин у сфері бухгалтерського обліку</w:t>
      </w:r>
      <w:r w:rsidR="009419DC" w:rsidRPr="00B52752">
        <w:rPr>
          <w:sz w:val="18"/>
          <w:szCs w:val="18"/>
        </w:rPr>
        <w:t xml:space="preserve"> та згідно </w:t>
      </w:r>
      <w:r w:rsidR="006C249B">
        <w:rPr>
          <w:sz w:val="18"/>
          <w:szCs w:val="18"/>
        </w:rPr>
        <w:t xml:space="preserve">з </w:t>
      </w:r>
      <w:r w:rsidR="009419DC" w:rsidRPr="00B52752">
        <w:rPr>
          <w:sz w:val="18"/>
          <w:szCs w:val="18"/>
        </w:rPr>
        <w:t>Положення</w:t>
      </w:r>
      <w:r w:rsidR="006C249B">
        <w:rPr>
          <w:sz w:val="18"/>
          <w:szCs w:val="18"/>
        </w:rPr>
        <w:t>м</w:t>
      </w:r>
      <w:r w:rsidR="009419DC" w:rsidRPr="00B52752">
        <w:rPr>
          <w:sz w:val="18"/>
          <w:szCs w:val="18"/>
        </w:rPr>
        <w:t xml:space="preserve"> про порядок обробки персональних даних ТОВ «ПОСТ ФІНАНС». Беручи участь в </w:t>
      </w:r>
      <w:r w:rsidR="006C249B">
        <w:rPr>
          <w:sz w:val="18"/>
          <w:szCs w:val="18"/>
        </w:rPr>
        <w:t>А</w:t>
      </w:r>
      <w:r w:rsidR="009419DC" w:rsidRPr="00B52752">
        <w:rPr>
          <w:sz w:val="18"/>
          <w:szCs w:val="18"/>
        </w:rPr>
        <w:t>кції</w:t>
      </w:r>
      <w:r w:rsidR="006C249B">
        <w:rPr>
          <w:sz w:val="18"/>
          <w:szCs w:val="18"/>
        </w:rPr>
        <w:t>,</w:t>
      </w:r>
      <w:r w:rsidR="009419DC" w:rsidRPr="00B52752">
        <w:rPr>
          <w:sz w:val="18"/>
          <w:szCs w:val="18"/>
        </w:rPr>
        <w:t xml:space="preserve"> Учасник підтверджує, що ознайомлений із Положення</w:t>
      </w:r>
      <w:r w:rsidR="006C249B">
        <w:rPr>
          <w:sz w:val="18"/>
          <w:szCs w:val="18"/>
        </w:rPr>
        <w:t>м</w:t>
      </w:r>
      <w:r w:rsidR="009419DC" w:rsidRPr="00B52752">
        <w:rPr>
          <w:sz w:val="18"/>
          <w:szCs w:val="18"/>
        </w:rPr>
        <w:t xml:space="preserve"> про порядок обробки персональних даних ТОВ «ПОСТ ФІНАНС» (що розміщений на офіційному сайті Ініціатор</w:t>
      </w:r>
      <w:r w:rsidR="006C249B">
        <w:rPr>
          <w:sz w:val="18"/>
          <w:szCs w:val="18"/>
        </w:rPr>
        <w:t>а</w:t>
      </w:r>
      <w:r w:rsidR="009419DC" w:rsidRPr="00B52752">
        <w:rPr>
          <w:sz w:val="18"/>
          <w:szCs w:val="18"/>
        </w:rPr>
        <w:t>) та погоджується з його умовами</w:t>
      </w:r>
      <w:r w:rsidR="001B58D7" w:rsidRPr="00B52752">
        <w:rPr>
          <w:sz w:val="18"/>
          <w:szCs w:val="18"/>
        </w:rPr>
        <w:t>.</w:t>
      </w:r>
    </w:p>
    <w:p w14:paraId="5A45274B" w14:textId="30E36147" w:rsidR="001B58D7" w:rsidRPr="00B52752" w:rsidRDefault="002A65EA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.6.3.</w:t>
      </w:r>
      <w:r w:rsidR="006C249B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З метою обробки персональних даних, яка вказана </w:t>
      </w:r>
      <w:r w:rsidR="006C249B">
        <w:rPr>
          <w:sz w:val="18"/>
          <w:szCs w:val="18"/>
        </w:rPr>
        <w:t>в</w:t>
      </w:r>
      <w:r w:rsidR="001B58D7" w:rsidRPr="00B52752">
        <w:rPr>
          <w:sz w:val="18"/>
          <w:szCs w:val="18"/>
        </w:rPr>
        <w:t xml:space="preserve"> </w:t>
      </w:r>
      <w:proofErr w:type="spellStart"/>
      <w:r w:rsidR="001B58D7" w:rsidRPr="00B52752">
        <w:rPr>
          <w:sz w:val="18"/>
          <w:szCs w:val="18"/>
        </w:rPr>
        <w:t>п.п</w:t>
      </w:r>
      <w:proofErr w:type="spellEnd"/>
      <w:r w:rsidR="001B58D7" w:rsidRPr="00B52752">
        <w:rPr>
          <w:sz w:val="18"/>
          <w:szCs w:val="18"/>
        </w:rPr>
        <w:t xml:space="preserve">. </w:t>
      </w: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.6.2. цих Правил, Ініціатор/Виконав</w:t>
      </w:r>
      <w:r w:rsidR="00145656" w:rsidRPr="00B52752">
        <w:rPr>
          <w:sz w:val="18"/>
          <w:szCs w:val="18"/>
        </w:rPr>
        <w:t>ець</w:t>
      </w:r>
      <w:r w:rsidR="001B58D7" w:rsidRPr="00B52752">
        <w:rPr>
          <w:sz w:val="18"/>
          <w:szCs w:val="18"/>
        </w:rPr>
        <w:t xml:space="preserve"> мож</w:t>
      </w:r>
      <w:r w:rsidR="00904317" w:rsidRPr="00B52752">
        <w:rPr>
          <w:sz w:val="18"/>
          <w:szCs w:val="18"/>
        </w:rPr>
        <w:t>уть</w:t>
      </w:r>
      <w:r w:rsidR="001B58D7" w:rsidRPr="00B52752">
        <w:rPr>
          <w:sz w:val="18"/>
          <w:szCs w:val="18"/>
        </w:rPr>
        <w:t xml:space="preserve"> обробляти ім’я, прізвище, по</w:t>
      </w:r>
      <w:r w:rsidR="006C249B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батькові, паспортні дані, контактний номер телефону, адрес</w:t>
      </w:r>
      <w:r w:rsidR="006C249B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 електронної пошти, реєстраційний номер облікової картки платника податків, адрес</w:t>
      </w:r>
      <w:r w:rsidR="006C249B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 реєстрації</w:t>
      </w:r>
      <w:r w:rsidR="009419DC" w:rsidRPr="00B52752">
        <w:rPr>
          <w:sz w:val="18"/>
          <w:szCs w:val="18"/>
        </w:rPr>
        <w:t xml:space="preserve"> та іншу необхідну інформацію</w:t>
      </w:r>
      <w:r w:rsidR="001B58D7" w:rsidRPr="00B52752">
        <w:rPr>
          <w:sz w:val="18"/>
          <w:szCs w:val="18"/>
        </w:rPr>
        <w:t>.</w:t>
      </w:r>
    </w:p>
    <w:p w14:paraId="10F46DC4" w14:textId="0FC2D611" w:rsidR="001B58D7" w:rsidRPr="00B52752" w:rsidRDefault="002A65EA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</w:t>
      </w:r>
      <w:r w:rsidR="00501600" w:rsidRPr="00B52752">
        <w:rPr>
          <w:sz w:val="18"/>
          <w:szCs w:val="18"/>
        </w:rPr>
        <w:t>4.</w:t>
      </w:r>
      <w:r w:rsidR="006C249B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Персональні дані Учасників Акції будуть оброблятися з моменту їх отримання та протягом Періоду проведення Акції. Персональні дані Переможців Акції будуть зберігатися протягом строку, який необхідн</w:t>
      </w:r>
      <w:r w:rsidR="006C249B">
        <w:rPr>
          <w:sz w:val="18"/>
          <w:szCs w:val="18"/>
        </w:rPr>
        <w:t>ий</w:t>
      </w:r>
      <w:r w:rsidR="001B58D7" w:rsidRPr="00B52752">
        <w:rPr>
          <w:sz w:val="18"/>
          <w:szCs w:val="18"/>
        </w:rPr>
        <w:t xml:space="preserve"> для виконання мети, зазначеної </w:t>
      </w:r>
      <w:r w:rsidR="006C249B">
        <w:rPr>
          <w:sz w:val="18"/>
          <w:szCs w:val="18"/>
        </w:rPr>
        <w:t>в</w:t>
      </w:r>
      <w:r w:rsidR="001B58D7" w:rsidRPr="00B52752">
        <w:rPr>
          <w:sz w:val="18"/>
          <w:szCs w:val="18"/>
        </w:rPr>
        <w:t xml:space="preserve"> </w:t>
      </w:r>
      <w:proofErr w:type="spellStart"/>
      <w:r w:rsidR="001B58D7" w:rsidRPr="00B52752">
        <w:rPr>
          <w:sz w:val="18"/>
          <w:szCs w:val="18"/>
        </w:rPr>
        <w:t>п.п</w:t>
      </w:r>
      <w:proofErr w:type="spellEnd"/>
      <w:r w:rsidR="001B58D7" w:rsidRPr="00B52752">
        <w:rPr>
          <w:sz w:val="18"/>
          <w:szCs w:val="18"/>
        </w:rPr>
        <w:t xml:space="preserve">. </w:t>
      </w:r>
      <w:r w:rsidR="000A2E3D"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.6.2. цих Правил.</w:t>
      </w:r>
    </w:p>
    <w:p w14:paraId="0C23B2BA" w14:textId="77B7E138" w:rsidR="001B58D7" w:rsidRPr="00B52752" w:rsidRDefault="007A7C5E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</w:t>
      </w:r>
      <w:r w:rsidR="00501600" w:rsidRPr="00B52752">
        <w:rPr>
          <w:sz w:val="18"/>
          <w:szCs w:val="18"/>
        </w:rPr>
        <w:t>5</w:t>
      </w:r>
      <w:r w:rsidR="001B58D7" w:rsidRPr="00B52752">
        <w:rPr>
          <w:sz w:val="18"/>
          <w:szCs w:val="18"/>
        </w:rPr>
        <w:t>.</w:t>
      </w:r>
      <w:r w:rsidR="006C249B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Учасники/Переможці Акції можуть відкликати згоду на обробку своїх персональних даних з метою, що визначена </w:t>
      </w:r>
      <w:r w:rsidR="006C249B">
        <w:rPr>
          <w:sz w:val="18"/>
          <w:szCs w:val="18"/>
        </w:rPr>
        <w:t>в</w:t>
      </w:r>
      <w:r w:rsidR="001B58D7" w:rsidRPr="00B52752">
        <w:rPr>
          <w:sz w:val="18"/>
          <w:szCs w:val="18"/>
        </w:rPr>
        <w:t xml:space="preserve"> </w:t>
      </w:r>
      <w:proofErr w:type="spellStart"/>
      <w:r w:rsidR="001B58D7" w:rsidRPr="00B52752">
        <w:rPr>
          <w:sz w:val="18"/>
          <w:szCs w:val="18"/>
        </w:rPr>
        <w:t>п.п</w:t>
      </w:r>
      <w:proofErr w:type="spellEnd"/>
      <w:r w:rsidR="001B58D7" w:rsidRPr="00B52752">
        <w:rPr>
          <w:sz w:val="18"/>
          <w:szCs w:val="18"/>
        </w:rPr>
        <w:t xml:space="preserve">. </w:t>
      </w: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.6.2. цих Правил, надіславши Ініціатору письмовий запит на адресу, вказану у цих Правилах, але при цьому вони втратять право на участь в Акції</w:t>
      </w:r>
      <w:r w:rsidR="006C249B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>/</w:t>
      </w:r>
      <w:r w:rsidR="006C249B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 xml:space="preserve">отримання </w:t>
      </w:r>
      <w:r w:rsidR="00AF4AC7" w:rsidRPr="00B52752">
        <w:rPr>
          <w:sz w:val="18"/>
          <w:szCs w:val="18"/>
        </w:rPr>
        <w:t>Подарунків</w:t>
      </w:r>
      <w:r w:rsidR="001B58D7" w:rsidRPr="00B52752">
        <w:rPr>
          <w:sz w:val="18"/>
          <w:szCs w:val="18"/>
        </w:rPr>
        <w:t xml:space="preserve"> Акції.</w:t>
      </w:r>
    </w:p>
    <w:p w14:paraId="508C37BA" w14:textId="15A1D0D4" w:rsidR="001B58D7" w:rsidRPr="00B52752" w:rsidRDefault="001B58D7" w:rsidP="00B52752">
      <w:pPr>
        <w:pStyle w:val="ListParagraph"/>
        <w:tabs>
          <w:tab w:val="left" w:pos="-567"/>
          <w:tab w:val="left" w:pos="0"/>
          <w:tab w:val="left" w:pos="567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Учасники/Переможці Акції володіють всіма правами, передбаченими статтею 8 Закону України «Про захист персональних даних».</w:t>
      </w:r>
    </w:p>
    <w:p w14:paraId="2E42B037" w14:textId="1ADDA1E9" w:rsidR="001B58D7" w:rsidRPr="00B52752" w:rsidRDefault="007A7C5E" w:rsidP="00B52752">
      <w:pPr>
        <w:tabs>
          <w:tab w:val="left" w:pos="0"/>
        </w:tabs>
        <w:ind w:right="-26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.7.</w:t>
      </w:r>
      <w:r w:rsidR="006C249B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У разі відмови Переможця Акції від отримання ним </w:t>
      </w:r>
      <w:r w:rsidR="00AF4AC7" w:rsidRPr="00B52752">
        <w:rPr>
          <w:sz w:val="18"/>
          <w:szCs w:val="18"/>
        </w:rPr>
        <w:t>Подарунк</w:t>
      </w:r>
      <w:r w:rsidR="003A3FA4">
        <w:rPr>
          <w:sz w:val="18"/>
          <w:szCs w:val="18"/>
        </w:rPr>
        <w:t>а</w:t>
      </w:r>
      <w:r w:rsidR="001B58D7" w:rsidRPr="00B52752">
        <w:rPr>
          <w:sz w:val="18"/>
          <w:szCs w:val="18"/>
        </w:rPr>
        <w:t xml:space="preserve"> Акції </w:t>
      </w:r>
      <w:r w:rsidR="003E2A14" w:rsidRPr="00B52752">
        <w:rPr>
          <w:sz w:val="18"/>
          <w:szCs w:val="18"/>
        </w:rPr>
        <w:t>Ініціатор/Виконав</w:t>
      </w:r>
      <w:r w:rsidR="003E2A14">
        <w:rPr>
          <w:sz w:val="18"/>
          <w:szCs w:val="18"/>
        </w:rPr>
        <w:t>ець</w:t>
      </w:r>
      <w:r w:rsidR="003E2A14" w:rsidRPr="00B52752">
        <w:rPr>
          <w:sz w:val="18"/>
          <w:szCs w:val="18"/>
        </w:rPr>
        <w:t xml:space="preserve"> не приймають і не розглядають </w:t>
      </w:r>
      <w:r w:rsidR="001B58D7" w:rsidRPr="00B52752">
        <w:rPr>
          <w:sz w:val="18"/>
          <w:szCs w:val="18"/>
        </w:rPr>
        <w:t xml:space="preserve">будь-які претензії Переможця Акції </w:t>
      </w:r>
      <w:r w:rsidR="003E2A14">
        <w:rPr>
          <w:sz w:val="18"/>
          <w:szCs w:val="18"/>
        </w:rPr>
        <w:t>через це</w:t>
      </w:r>
      <w:r w:rsidR="001B58D7" w:rsidRPr="00B52752">
        <w:rPr>
          <w:sz w:val="18"/>
          <w:szCs w:val="18"/>
        </w:rPr>
        <w:t>.</w:t>
      </w:r>
    </w:p>
    <w:p w14:paraId="4F6EF90F" w14:textId="654D5370" w:rsidR="001B58D7" w:rsidRPr="00B52752" w:rsidRDefault="007A7C5E" w:rsidP="00B52752">
      <w:pPr>
        <w:pStyle w:val="ListParagraph"/>
        <w:tabs>
          <w:tab w:val="left" w:pos="284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.8.</w:t>
      </w:r>
      <w:r w:rsidR="003E2A14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Ініціатор/Виконав</w:t>
      </w:r>
      <w:r w:rsidR="00145656" w:rsidRPr="00B52752">
        <w:rPr>
          <w:sz w:val="18"/>
          <w:szCs w:val="18"/>
        </w:rPr>
        <w:t>ець</w:t>
      </w:r>
      <w:r w:rsidR="00D730DA" w:rsidRPr="00B52752">
        <w:rPr>
          <w:sz w:val="18"/>
          <w:szCs w:val="18"/>
          <w:lang w:eastAsia="en-US"/>
        </w:rPr>
        <w:t>/Партнер</w:t>
      </w:r>
      <w:r w:rsidR="001B58D7" w:rsidRPr="00B52752">
        <w:rPr>
          <w:sz w:val="18"/>
          <w:szCs w:val="18"/>
        </w:rPr>
        <w:t xml:space="preserve"> не несуть відповідальності за:</w:t>
      </w:r>
    </w:p>
    <w:p w14:paraId="6F558E6F" w14:textId="6286E194" w:rsidR="001B58D7" w:rsidRPr="00B52752" w:rsidRDefault="001B58D7" w:rsidP="001D28DA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- неотримання Переможцем Акції </w:t>
      </w:r>
      <w:r w:rsidR="00AF4AC7" w:rsidRPr="00B52752">
        <w:rPr>
          <w:sz w:val="18"/>
          <w:szCs w:val="18"/>
        </w:rPr>
        <w:t>Подарунк</w:t>
      </w:r>
      <w:r w:rsidR="00E24F86">
        <w:rPr>
          <w:sz w:val="18"/>
          <w:szCs w:val="18"/>
        </w:rPr>
        <w:t>а</w:t>
      </w:r>
      <w:r w:rsidRPr="00B52752">
        <w:rPr>
          <w:sz w:val="18"/>
          <w:szCs w:val="18"/>
        </w:rPr>
        <w:t xml:space="preserve"> Акції з вини самого Переможця Акції;</w:t>
      </w:r>
    </w:p>
    <w:p w14:paraId="40463E4C" w14:textId="6B88C833" w:rsidR="001B58D7" w:rsidRPr="00B52752" w:rsidRDefault="001B58D7" w:rsidP="00B52752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 xml:space="preserve">- за відмову Переможця Акції від одержання </w:t>
      </w:r>
      <w:r w:rsidR="00AF4AC7" w:rsidRPr="00B52752">
        <w:rPr>
          <w:sz w:val="18"/>
          <w:szCs w:val="18"/>
        </w:rPr>
        <w:t>Подарунк</w:t>
      </w:r>
      <w:r w:rsidR="00E24F86">
        <w:rPr>
          <w:sz w:val="18"/>
          <w:szCs w:val="18"/>
        </w:rPr>
        <w:t>а</w:t>
      </w:r>
      <w:r w:rsidRPr="00B52752">
        <w:rPr>
          <w:sz w:val="18"/>
          <w:szCs w:val="18"/>
        </w:rPr>
        <w:t xml:space="preserve"> Акції, якщо в ньому не виявлено ніяких технічних </w:t>
      </w:r>
      <w:proofErr w:type="spellStart"/>
      <w:r w:rsidRPr="00B52752">
        <w:rPr>
          <w:sz w:val="18"/>
          <w:szCs w:val="18"/>
        </w:rPr>
        <w:t>невідповідностей</w:t>
      </w:r>
      <w:proofErr w:type="spellEnd"/>
      <w:r w:rsidRPr="00B52752">
        <w:rPr>
          <w:sz w:val="18"/>
          <w:szCs w:val="18"/>
        </w:rPr>
        <w:t>;</w:t>
      </w:r>
    </w:p>
    <w:p w14:paraId="61D0BAC1" w14:textId="4EE049E1" w:rsidR="001B58D7" w:rsidRPr="00B52752" w:rsidRDefault="001B58D7" w:rsidP="00B52752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- інші обставини, які не залежать від Ініціатора/Виконавц</w:t>
      </w:r>
      <w:r w:rsidR="00145656" w:rsidRPr="00B52752">
        <w:rPr>
          <w:sz w:val="18"/>
          <w:szCs w:val="18"/>
        </w:rPr>
        <w:t>я</w:t>
      </w:r>
      <w:r w:rsidRPr="00B52752">
        <w:rPr>
          <w:sz w:val="18"/>
          <w:szCs w:val="18"/>
        </w:rPr>
        <w:t>.</w:t>
      </w:r>
    </w:p>
    <w:p w14:paraId="1F997374" w14:textId="797539C5" w:rsidR="001B58D7" w:rsidRPr="00B52752" w:rsidRDefault="001B58D7" w:rsidP="00B52752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Ініціатор/Виконав</w:t>
      </w:r>
      <w:r w:rsidR="00145656" w:rsidRPr="00B52752">
        <w:rPr>
          <w:sz w:val="18"/>
          <w:szCs w:val="18"/>
        </w:rPr>
        <w:t>ець</w:t>
      </w:r>
      <w:r w:rsidR="00D730DA" w:rsidRPr="00B52752">
        <w:rPr>
          <w:sz w:val="18"/>
          <w:szCs w:val="18"/>
          <w:lang w:eastAsia="en-US"/>
        </w:rPr>
        <w:t>/Партнер</w:t>
      </w:r>
      <w:r w:rsidRPr="00B52752">
        <w:rPr>
          <w:sz w:val="18"/>
          <w:szCs w:val="18"/>
        </w:rPr>
        <w:t xml:space="preserve"> не </w:t>
      </w:r>
      <w:r w:rsidR="00E24F86">
        <w:rPr>
          <w:sz w:val="18"/>
          <w:szCs w:val="18"/>
        </w:rPr>
        <w:t>ви</w:t>
      </w:r>
      <w:r w:rsidRPr="00B52752">
        <w:rPr>
          <w:sz w:val="18"/>
          <w:szCs w:val="18"/>
        </w:rPr>
        <w:t>плачують Переможцю Акції жодних компенсацій.</w:t>
      </w:r>
    </w:p>
    <w:p w14:paraId="5CEEEDD9" w14:textId="3897999A" w:rsidR="001B58D7" w:rsidRPr="00B52752" w:rsidRDefault="007A7C5E" w:rsidP="00B52752">
      <w:pPr>
        <w:pStyle w:val="ListParagraph"/>
        <w:tabs>
          <w:tab w:val="left" w:pos="426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1B58D7" w:rsidRPr="00B52752">
        <w:rPr>
          <w:sz w:val="18"/>
          <w:szCs w:val="18"/>
        </w:rPr>
        <w:t>.9.</w:t>
      </w:r>
      <w:r w:rsidR="00E24F86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>Номери телефонів, IP</w:t>
      </w:r>
      <w:r w:rsidR="000E411D">
        <w:rPr>
          <w:sz w:val="18"/>
          <w:szCs w:val="18"/>
        </w:rPr>
        <w:t>-</w:t>
      </w:r>
      <w:r w:rsidR="001B58D7" w:rsidRPr="00B52752">
        <w:rPr>
          <w:sz w:val="18"/>
          <w:szCs w:val="18"/>
        </w:rPr>
        <w:t xml:space="preserve">адреси, електронні </w:t>
      </w:r>
      <w:r w:rsidR="000E411D">
        <w:rPr>
          <w:sz w:val="18"/>
          <w:szCs w:val="18"/>
        </w:rPr>
        <w:t>й</w:t>
      </w:r>
      <w:r w:rsidR="001B58D7" w:rsidRPr="00B52752">
        <w:rPr>
          <w:sz w:val="18"/>
          <w:szCs w:val="18"/>
        </w:rPr>
        <w:t xml:space="preserve"> поштові адреси та інші дані Учасників Акції, </w:t>
      </w:r>
      <w:r w:rsidR="000E411D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 діях яких було виявлено ознаки зловживань чи шахрайства (генерація чи підбір кодів, використання будь-яких прийомів або програмного забезпечення, які поставлять такого Учасника Акції </w:t>
      </w:r>
      <w:r w:rsidR="000E411D">
        <w:rPr>
          <w:sz w:val="18"/>
          <w:szCs w:val="18"/>
        </w:rPr>
        <w:t>в</w:t>
      </w:r>
      <w:r w:rsidR="001B58D7" w:rsidRPr="00B52752">
        <w:rPr>
          <w:sz w:val="18"/>
          <w:szCs w:val="18"/>
        </w:rPr>
        <w:t xml:space="preserve"> більш вигідні умови </w:t>
      </w:r>
      <w:r w:rsidR="000E411D">
        <w:rPr>
          <w:sz w:val="18"/>
          <w:szCs w:val="18"/>
        </w:rPr>
        <w:t>серед</w:t>
      </w:r>
      <w:r w:rsidR="001B58D7" w:rsidRPr="00B52752">
        <w:rPr>
          <w:sz w:val="18"/>
          <w:szCs w:val="18"/>
        </w:rPr>
        <w:t xml:space="preserve"> інши</w:t>
      </w:r>
      <w:r w:rsidR="000E411D">
        <w:rPr>
          <w:sz w:val="18"/>
          <w:szCs w:val="18"/>
        </w:rPr>
        <w:t>х</w:t>
      </w:r>
      <w:r w:rsidR="001B58D7" w:rsidRPr="00B52752">
        <w:rPr>
          <w:sz w:val="18"/>
          <w:szCs w:val="18"/>
        </w:rPr>
        <w:t xml:space="preserve"> Учасник</w:t>
      </w:r>
      <w:r w:rsidR="000E411D">
        <w:rPr>
          <w:sz w:val="18"/>
          <w:szCs w:val="18"/>
        </w:rPr>
        <w:t>ів</w:t>
      </w:r>
      <w:r w:rsidR="001B58D7" w:rsidRPr="00B52752">
        <w:rPr>
          <w:sz w:val="18"/>
          <w:szCs w:val="18"/>
        </w:rPr>
        <w:t>) не допускаються до подальшої участі в Акції. Рішення про недопущення до подальшої участі в Акції Учасників Акції приймає самостійно Ініціатор/</w:t>
      </w:r>
      <w:r w:rsidR="00EB31AD" w:rsidRPr="00B52752">
        <w:rPr>
          <w:sz w:val="18"/>
          <w:szCs w:val="18"/>
        </w:rPr>
        <w:t>Виконав</w:t>
      </w:r>
      <w:r w:rsidR="000E411D">
        <w:rPr>
          <w:sz w:val="18"/>
          <w:szCs w:val="18"/>
        </w:rPr>
        <w:t>ець</w:t>
      </w:r>
      <w:r w:rsidR="001B58D7" w:rsidRPr="00B52752">
        <w:rPr>
          <w:sz w:val="18"/>
          <w:szCs w:val="18"/>
        </w:rPr>
        <w:t xml:space="preserve"> і </w:t>
      </w:r>
      <w:r w:rsidR="000E411D">
        <w:rPr>
          <w:sz w:val="18"/>
          <w:szCs w:val="18"/>
        </w:rPr>
        <w:t xml:space="preserve">воно </w:t>
      </w:r>
      <w:r w:rsidR="001B58D7" w:rsidRPr="00B52752">
        <w:rPr>
          <w:sz w:val="18"/>
          <w:szCs w:val="18"/>
        </w:rPr>
        <w:t>не підлягає</w:t>
      </w:r>
      <w:r w:rsidR="000E411D" w:rsidRPr="000E411D">
        <w:rPr>
          <w:sz w:val="18"/>
          <w:szCs w:val="18"/>
        </w:rPr>
        <w:t xml:space="preserve"> </w:t>
      </w:r>
      <w:r w:rsidR="000E411D" w:rsidRPr="00B52752">
        <w:rPr>
          <w:sz w:val="18"/>
          <w:szCs w:val="18"/>
        </w:rPr>
        <w:t>оскарженню</w:t>
      </w:r>
      <w:r w:rsidR="001B58D7" w:rsidRPr="00B52752">
        <w:rPr>
          <w:sz w:val="18"/>
          <w:szCs w:val="18"/>
        </w:rPr>
        <w:t>. Учасники Акції, які були недопущені до подальшої участі в Акції</w:t>
      </w:r>
      <w:r w:rsidR="000E411D">
        <w:rPr>
          <w:sz w:val="18"/>
          <w:szCs w:val="18"/>
        </w:rPr>
        <w:t>,</w:t>
      </w:r>
      <w:r w:rsidR="001B58D7" w:rsidRPr="00B52752">
        <w:rPr>
          <w:sz w:val="18"/>
          <w:szCs w:val="18"/>
        </w:rPr>
        <w:t xml:space="preserve"> незалежно від моменту недопущення їх до такої участі в Акції (до чи після отримання ними </w:t>
      </w:r>
      <w:r w:rsidR="00AF4AC7" w:rsidRPr="00B52752">
        <w:rPr>
          <w:sz w:val="18"/>
          <w:szCs w:val="18"/>
        </w:rPr>
        <w:t>Подарунків</w:t>
      </w:r>
      <w:r w:rsidR="001B58D7" w:rsidRPr="00B52752">
        <w:rPr>
          <w:sz w:val="18"/>
          <w:szCs w:val="18"/>
        </w:rPr>
        <w:t xml:space="preserve"> Акції), втрачають право на одержання будь-яких </w:t>
      </w:r>
      <w:r w:rsidR="00AF4AC7" w:rsidRPr="00B52752">
        <w:rPr>
          <w:sz w:val="18"/>
          <w:szCs w:val="18"/>
        </w:rPr>
        <w:t>Подарунків</w:t>
      </w:r>
      <w:r w:rsidR="001B58D7" w:rsidRPr="00B52752">
        <w:rPr>
          <w:sz w:val="18"/>
          <w:szCs w:val="18"/>
        </w:rPr>
        <w:t xml:space="preserve"> Акції, не одержаних на момент недопущення Учасника Акції до подальшої участі в Акції, і при цьому не мають прав</w:t>
      </w:r>
      <w:r w:rsidR="000E411D">
        <w:rPr>
          <w:sz w:val="18"/>
          <w:szCs w:val="18"/>
        </w:rPr>
        <w:t>а</w:t>
      </w:r>
      <w:r w:rsidR="001B58D7" w:rsidRPr="00B52752">
        <w:rPr>
          <w:sz w:val="18"/>
          <w:szCs w:val="18"/>
        </w:rPr>
        <w:t xml:space="preserve"> на одержання жодних компенсацій від Ініціатора/Виконавц</w:t>
      </w:r>
      <w:r w:rsidR="00145656" w:rsidRPr="00B52752">
        <w:rPr>
          <w:sz w:val="18"/>
          <w:szCs w:val="18"/>
        </w:rPr>
        <w:t>я</w:t>
      </w:r>
      <w:r w:rsidR="001B58D7" w:rsidRPr="00B52752">
        <w:rPr>
          <w:sz w:val="18"/>
          <w:szCs w:val="18"/>
        </w:rPr>
        <w:t xml:space="preserve">. При цьому, у разі встановлення факту отримання Переможцем Акції </w:t>
      </w:r>
      <w:r w:rsidR="00AF4AC7" w:rsidRPr="00B52752">
        <w:rPr>
          <w:sz w:val="18"/>
          <w:szCs w:val="18"/>
        </w:rPr>
        <w:t>Подарунків</w:t>
      </w:r>
      <w:r w:rsidR="001B58D7" w:rsidRPr="00B52752">
        <w:rPr>
          <w:sz w:val="18"/>
          <w:szCs w:val="18"/>
        </w:rPr>
        <w:t xml:space="preserve"> Акції шляхом зловживань та/або шахрайства, Ініціатор/Виконав</w:t>
      </w:r>
      <w:r w:rsidR="00145656" w:rsidRPr="00B52752">
        <w:rPr>
          <w:sz w:val="18"/>
          <w:szCs w:val="18"/>
        </w:rPr>
        <w:t>ець</w:t>
      </w:r>
      <w:r w:rsidR="001B58D7" w:rsidRPr="00B52752">
        <w:rPr>
          <w:sz w:val="18"/>
          <w:szCs w:val="18"/>
        </w:rPr>
        <w:t xml:space="preserve"> мають право скористатись усіма доступними законними способами </w:t>
      </w:r>
      <w:r w:rsidR="000E411D">
        <w:rPr>
          <w:sz w:val="18"/>
          <w:szCs w:val="18"/>
        </w:rPr>
        <w:t>для</w:t>
      </w:r>
      <w:r w:rsidR="001B58D7" w:rsidRPr="00B52752">
        <w:rPr>
          <w:sz w:val="18"/>
          <w:szCs w:val="18"/>
        </w:rPr>
        <w:t xml:space="preserve"> покарання таких осіб </w:t>
      </w:r>
      <w:r w:rsidR="000E411D">
        <w:rPr>
          <w:sz w:val="18"/>
          <w:szCs w:val="18"/>
        </w:rPr>
        <w:t>і</w:t>
      </w:r>
      <w:r w:rsidR="001B58D7" w:rsidRPr="00B52752">
        <w:rPr>
          <w:sz w:val="18"/>
          <w:szCs w:val="18"/>
        </w:rPr>
        <w:t xml:space="preserve"> відшкодування </w:t>
      </w:r>
      <w:r w:rsidR="000E411D">
        <w:rPr>
          <w:sz w:val="18"/>
          <w:szCs w:val="18"/>
        </w:rPr>
        <w:t>завданих ними</w:t>
      </w:r>
      <w:r w:rsidR="001B58D7" w:rsidRPr="00B52752">
        <w:rPr>
          <w:sz w:val="18"/>
          <w:szCs w:val="18"/>
        </w:rPr>
        <w:t xml:space="preserve"> збитків.</w:t>
      </w:r>
    </w:p>
    <w:p w14:paraId="572CD638" w14:textId="29AE3466" w:rsidR="00114FF1" w:rsidRPr="00B52752" w:rsidRDefault="007A7C5E" w:rsidP="00B52752">
      <w:pPr>
        <w:pStyle w:val="ListParagraph"/>
        <w:tabs>
          <w:tab w:val="left" w:pos="0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</w:t>
      </w:r>
      <w:r w:rsidR="007961D2" w:rsidRPr="00B52752">
        <w:rPr>
          <w:sz w:val="18"/>
          <w:szCs w:val="18"/>
        </w:rPr>
        <w:t>.</w:t>
      </w:r>
      <w:r w:rsidR="004754ED" w:rsidRPr="00B52752">
        <w:rPr>
          <w:sz w:val="18"/>
          <w:szCs w:val="18"/>
        </w:rPr>
        <w:t>10</w:t>
      </w:r>
      <w:r w:rsidR="007961D2" w:rsidRPr="00B52752">
        <w:rPr>
          <w:sz w:val="18"/>
          <w:szCs w:val="18"/>
        </w:rPr>
        <w:t>.</w:t>
      </w:r>
      <w:r w:rsidR="000E411D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Правила </w:t>
      </w:r>
      <w:r w:rsidR="0045337D" w:rsidRPr="00B52752">
        <w:rPr>
          <w:sz w:val="18"/>
          <w:szCs w:val="18"/>
        </w:rPr>
        <w:t>пого</w:t>
      </w:r>
      <w:r w:rsidR="001B58D7" w:rsidRPr="00B52752">
        <w:rPr>
          <w:sz w:val="18"/>
          <w:szCs w:val="18"/>
        </w:rPr>
        <w:t xml:space="preserve">джені </w:t>
      </w:r>
      <w:r w:rsidR="00437715" w:rsidRPr="00B52752">
        <w:rPr>
          <w:sz w:val="18"/>
          <w:szCs w:val="18"/>
        </w:rPr>
        <w:t>Ініціатором</w:t>
      </w:r>
      <w:r w:rsidR="00D730DA" w:rsidRPr="00B52752">
        <w:rPr>
          <w:sz w:val="18"/>
          <w:szCs w:val="18"/>
        </w:rPr>
        <w:t>/</w:t>
      </w:r>
      <w:r w:rsidR="00EB31AD" w:rsidRPr="00B52752">
        <w:rPr>
          <w:sz w:val="18"/>
          <w:szCs w:val="18"/>
        </w:rPr>
        <w:t>Виконавцем</w:t>
      </w:r>
      <w:r w:rsidR="00D730DA" w:rsidRPr="00B52752">
        <w:rPr>
          <w:sz w:val="18"/>
          <w:szCs w:val="18"/>
        </w:rPr>
        <w:t>/Партнером</w:t>
      </w:r>
      <w:r w:rsidR="007961D2" w:rsidRPr="00B52752">
        <w:rPr>
          <w:sz w:val="18"/>
          <w:szCs w:val="18"/>
        </w:rPr>
        <w:t xml:space="preserve"> </w:t>
      </w:r>
      <w:r w:rsidR="000E411D">
        <w:rPr>
          <w:sz w:val="18"/>
          <w:szCs w:val="18"/>
        </w:rPr>
        <w:t>і</w:t>
      </w:r>
      <w:r w:rsidR="001B58D7" w:rsidRPr="00B52752">
        <w:rPr>
          <w:sz w:val="18"/>
          <w:szCs w:val="18"/>
        </w:rPr>
        <w:t xml:space="preserve"> діють протягом </w:t>
      </w:r>
      <w:r w:rsidR="000E411D">
        <w:rPr>
          <w:sz w:val="18"/>
          <w:szCs w:val="18"/>
        </w:rPr>
        <w:t>Терміну</w:t>
      </w:r>
      <w:r w:rsidR="001B58D7" w:rsidRPr="00B52752">
        <w:rPr>
          <w:sz w:val="18"/>
          <w:szCs w:val="18"/>
        </w:rPr>
        <w:t xml:space="preserve"> проведення Акції.</w:t>
      </w:r>
    </w:p>
    <w:p w14:paraId="415B7C8F" w14:textId="2585D01E" w:rsidR="001B58D7" w:rsidRPr="00B52752" w:rsidRDefault="007A7C5E" w:rsidP="00B52752">
      <w:pPr>
        <w:pStyle w:val="ListParagraph"/>
        <w:tabs>
          <w:tab w:val="left" w:pos="0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6.11</w:t>
      </w:r>
      <w:r w:rsidR="000E411D">
        <w:rPr>
          <w:sz w:val="18"/>
          <w:szCs w:val="18"/>
        </w:rPr>
        <w:tab/>
      </w:r>
      <w:r w:rsidR="001B58D7" w:rsidRPr="00B52752">
        <w:rPr>
          <w:sz w:val="18"/>
          <w:szCs w:val="18"/>
        </w:rPr>
        <w:t xml:space="preserve">Якщо з будь-якої причини будь-який етап/аспект Акції не може проводитися так, як це заплановано, </w:t>
      </w:r>
      <w:r w:rsidR="00F2416B">
        <w:rPr>
          <w:sz w:val="18"/>
          <w:szCs w:val="18"/>
        </w:rPr>
        <w:t>у</w:t>
      </w:r>
      <w:r w:rsidR="001B58D7" w:rsidRPr="00B52752">
        <w:rPr>
          <w:sz w:val="18"/>
          <w:szCs w:val="18"/>
        </w:rPr>
        <w:t xml:space="preserve"> тому числі, але не обмежуючись</w:t>
      </w:r>
      <w:r w:rsidR="00F2416B">
        <w:rPr>
          <w:sz w:val="18"/>
          <w:szCs w:val="18"/>
        </w:rPr>
        <w:t>,</w:t>
      </w:r>
      <w:r w:rsidR="001B58D7" w:rsidRPr="00B52752">
        <w:rPr>
          <w:sz w:val="18"/>
          <w:szCs w:val="18"/>
        </w:rPr>
        <w:t xml:space="preserve"> через причини, </w:t>
      </w:r>
      <w:r w:rsidR="00F2416B">
        <w:rPr>
          <w:sz w:val="18"/>
          <w:szCs w:val="18"/>
        </w:rPr>
        <w:t>які не залежать</w:t>
      </w:r>
      <w:r w:rsidR="001B58D7" w:rsidRPr="00B52752">
        <w:rPr>
          <w:sz w:val="18"/>
          <w:szCs w:val="18"/>
        </w:rPr>
        <w:t xml:space="preserve"> від Сторін, або викликані зараженням комп’ютерними вірусами, </w:t>
      </w:r>
      <w:r w:rsidR="007961D2" w:rsidRPr="00B52752">
        <w:rPr>
          <w:sz w:val="18"/>
          <w:szCs w:val="18"/>
        </w:rPr>
        <w:t xml:space="preserve">неполадками </w:t>
      </w:r>
      <w:r w:rsidR="001B58D7" w:rsidRPr="00B52752">
        <w:rPr>
          <w:sz w:val="18"/>
          <w:szCs w:val="18"/>
        </w:rPr>
        <w:t xml:space="preserve">в мережі Інтернет, дефектами, маніпуляціями, несанкціонованим втручанням, фальсифікацією, порушенням законодавства, технічними </w:t>
      </w:r>
      <w:r w:rsidR="007961D2" w:rsidRPr="00B52752">
        <w:rPr>
          <w:sz w:val="18"/>
          <w:szCs w:val="18"/>
        </w:rPr>
        <w:t>неполадками</w:t>
      </w:r>
      <w:r w:rsidR="001B58D7" w:rsidRPr="00B52752">
        <w:rPr>
          <w:sz w:val="18"/>
          <w:szCs w:val="18"/>
        </w:rPr>
        <w:t xml:space="preserve">, навмисними недобросовісними діями Учасників або будь-якою неконтрольованою причиною, яка спотворює або впливає на безпеку, чесність, цілісність або належне проведення Акції, </w:t>
      </w:r>
      <w:r w:rsidR="00437715" w:rsidRPr="00B52752">
        <w:rPr>
          <w:sz w:val="18"/>
          <w:szCs w:val="18"/>
        </w:rPr>
        <w:t xml:space="preserve">Ініціатор </w:t>
      </w:r>
      <w:r w:rsidR="001B58D7" w:rsidRPr="00B52752">
        <w:rPr>
          <w:sz w:val="18"/>
          <w:szCs w:val="18"/>
        </w:rPr>
        <w:t>своїм рішенням може на свій розсуд анулювати, зупинити, змінити умови або тимчасово зупинити проведення Акції, визнати недійсними будь-які дії в рамках Акції.</w:t>
      </w:r>
    </w:p>
    <w:p w14:paraId="2106CF1C" w14:textId="4A03D13B" w:rsidR="000F43F3" w:rsidRPr="00B52752" w:rsidRDefault="007A7C5E" w:rsidP="00B52752">
      <w:pPr>
        <w:pStyle w:val="ListParagraph"/>
        <w:tabs>
          <w:tab w:val="left" w:pos="0"/>
        </w:tabs>
        <w:ind w:left="0" w:firstLine="567"/>
        <w:jc w:val="both"/>
        <w:rPr>
          <w:sz w:val="18"/>
          <w:szCs w:val="18"/>
        </w:rPr>
      </w:pPr>
      <w:r w:rsidRPr="00B52752">
        <w:rPr>
          <w:sz w:val="18"/>
          <w:szCs w:val="18"/>
        </w:rPr>
        <w:t>6.12.</w:t>
      </w:r>
      <w:r w:rsidR="00F2416B">
        <w:rPr>
          <w:sz w:val="18"/>
          <w:szCs w:val="18"/>
        </w:rPr>
        <w:tab/>
      </w:r>
      <w:r w:rsidR="00437715" w:rsidRPr="00B52752">
        <w:rPr>
          <w:sz w:val="18"/>
          <w:szCs w:val="18"/>
        </w:rPr>
        <w:t>Ініціатор</w:t>
      </w:r>
      <w:r w:rsidR="001B58D7" w:rsidRPr="00B52752">
        <w:rPr>
          <w:sz w:val="18"/>
          <w:szCs w:val="18"/>
        </w:rPr>
        <w:t xml:space="preserve"> та будь-які його афілійовані особи, підрядники не несуть відповідальність за дотримання </w:t>
      </w:r>
      <w:r w:rsidR="00EB31AD" w:rsidRPr="00B52752">
        <w:rPr>
          <w:sz w:val="18"/>
          <w:szCs w:val="18"/>
        </w:rPr>
        <w:t>Виконавцем</w:t>
      </w:r>
      <w:r w:rsidR="001B58D7" w:rsidRPr="00B52752">
        <w:rPr>
          <w:sz w:val="18"/>
          <w:szCs w:val="18"/>
        </w:rPr>
        <w:t xml:space="preserve"> законодавства України та цих Правил, а також не відповідають за претензіями Учасників та/або </w:t>
      </w:r>
      <w:r w:rsidR="00F2416B">
        <w:rPr>
          <w:sz w:val="18"/>
          <w:szCs w:val="18"/>
        </w:rPr>
        <w:t>П</w:t>
      </w:r>
      <w:r w:rsidR="001B58D7" w:rsidRPr="00B52752">
        <w:rPr>
          <w:sz w:val="18"/>
          <w:szCs w:val="18"/>
        </w:rPr>
        <w:t>отенційних учасників Акції до Виконавц</w:t>
      </w:r>
      <w:r w:rsidR="00145656" w:rsidRPr="00B52752">
        <w:rPr>
          <w:sz w:val="18"/>
          <w:szCs w:val="18"/>
        </w:rPr>
        <w:t>я</w:t>
      </w:r>
      <w:r w:rsidR="001B58D7" w:rsidRPr="00B52752">
        <w:rPr>
          <w:sz w:val="18"/>
          <w:szCs w:val="18"/>
        </w:rPr>
        <w:t xml:space="preserve"> щодо проведення Акції, виконання цих Правил </w:t>
      </w:r>
      <w:r w:rsidR="00EB31AD" w:rsidRPr="00B52752">
        <w:rPr>
          <w:sz w:val="18"/>
          <w:szCs w:val="18"/>
        </w:rPr>
        <w:t>Виконавцем</w:t>
      </w:r>
      <w:r w:rsidR="001B58D7" w:rsidRPr="00B52752">
        <w:rPr>
          <w:sz w:val="18"/>
          <w:szCs w:val="18"/>
        </w:rPr>
        <w:t>. Виконав</w:t>
      </w:r>
      <w:r w:rsidR="00145656" w:rsidRPr="00B52752">
        <w:rPr>
          <w:sz w:val="18"/>
          <w:szCs w:val="18"/>
        </w:rPr>
        <w:t>ець</w:t>
      </w:r>
      <w:r w:rsidR="001B58D7" w:rsidRPr="00B52752">
        <w:rPr>
          <w:sz w:val="18"/>
          <w:szCs w:val="18"/>
        </w:rPr>
        <w:t xml:space="preserve"> </w:t>
      </w:r>
      <w:r w:rsidR="00F2416B">
        <w:rPr>
          <w:sz w:val="18"/>
          <w:szCs w:val="18"/>
        </w:rPr>
        <w:t>і</w:t>
      </w:r>
      <w:r w:rsidR="001B58D7" w:rsidRPr="00B52752">
        <w:rPr>
          <w:sz w:val="18"/>
          <w:szCs w:val="18"/>
        </w:rPr>
        <w:t xml:space="preserve"> будь-які його афілійовані особи, підрядники не несуть відповідальн</w:t>
      </w:r>
      <w:r w:rsidR="00F2416B">
        <w:rPr>
          <w:sz w:val="18"/>
          <w:szCs w:val="18"/>
        </w:rPr>
        <w:t>ості</w:t>
      </w:r>
      <w:r w:rsidR="001B58D7" w:rsidRPr="00B52752">
        <w:rPr>
          <w:sz w:val="18"/>
          <w:szCs w:val="18"/>
        </w:rPr>
        <w:t xml:space="preserve"> за дотримання </w:t>
      </w:r>
      <w:r w:rsidR="00437715" w:rsidRPr="00B52752">
        <w:rPr>
          <w:sz w:val="18"/>
          <w:szCs w:val="18"/>
        </w:rPr>
        <w:t xml:space="preserve">Ініціатором </w:t>
      </w:r>
      <w:r w:rsidR="001B58D7" w:rsidRPr="00B52752">
        <w:rPr>
          <w:sz w:val="18"/>
          <w:szCs w:val="18"/>
        </w:rPr>
        <w:t xml:space="preserve">законодавства України та цих Правил, а також не відповідають за претензіями Учасників та/або </w:t>
      </w:r>
      <w:r w:rsidR="00F2416B">
        <w:rPr>
          <w:sz w:val="18"/>
          <w:szCs w:val="18"/>
        </w:rPr>
        <w:t>П</w:t>
      </w:r>
      <w:r w:rsidR="001B58D7" w:rsidRPr="00B52752">
        <w:rPr>
          <w:sz w:val="18"/>
          <w:szCs w:val="18"/>
        </w:rPr>
        <w:t xml:space="preserve">отенційних учасників Акції до </w:t>
      </w:r>
      <w:r w:rsidR="00437715" w:rsidRPr="00B52752">
        <w:rPr>
          <w:sz w:val="18"/>
          <w:szCs w:val="18"/>
        </w:rPr>
        <w:t>Ініціатора</w:t>
      </w:r>
      <w:r w:rsidR="00F2416B">
        <w:rPr>
          <w:sz w:val="18"/>
          <w:szCs w:val="18"/>
        </w:rPr>
        <w:t xml:space="preserve"> </w:t>
      </w:r>
      <w:r w:rsidR="001B58D7" w:rsidRPr="00B52752">
        <w:rPr>
          <w:sz w:val="18"/>
          <w:szCs w:val="18"/>
        </w:rPr>
        <w:t xml:space="preserve">щодо проведення Акції та виконання цих Правил </w:t>
      </w:r>
      <w:r w:rsidR="00437715" w:rsidRPr="00B52752">
        <w:rPr>
          <w:sz w:val="18"/>
          <w:szCs w:val="18"/>
        </w:rPr>
        <w:t>Ініціатором</w:t>
      </w:r>
      <w:r w:rsidR="001B58D7" w:rsidRPr="00B52752">
        <w:rPr>
          <w:sz w:val="18"/>
          <w:szCs w:val="18"/>
        </w:rPr>
        <w:t>.</w:t>
      </w:r>
    </w:p>
    <w:sectPr w:rsidR="000F43F3" w:rsidRPr="00B52752" w:rsidSect="00C95DFA">
      <w:footerReference w:type="default" r:id="rId14"/>
      <w:footerReference w:type="first" r:id="rId15"/>
      <w:pgSz w:w="11907" w:h="16840" w:code="9"/>
      <w:pgMar w:top="284" w:right="624" w:bottom="227" w:left="737" w:header="794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D70A" w14:textId="77777777" w:rsidR="000B6811" w:rsidRDefault="000B6811" w:rsidP="00156A11">
      <w:r>
        <w:separator/>
      </w:r>
    </w:p>
  </w:endnote>
  <w:endnote w:type="continuationSeparator" w:id="0">
    <w:p w14:paraId="1E6BF488" w14:textId="77777777" w:rsidR="000B6811" w:rsidRDefault="000B6811" w:rsidP="00156A11">
      <w:r>
        <w:continuationSeparator/>
      </w:r>
    </w:p>
  </w:endnote>
  <w:endnote w:type="continuationNotice" w:id="1">
    <w:p w14:paraId="00C9AB03" w14:textId="77777777" w:rsidR="000B6811" w:rsidRDefault="000B6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7327" w14:textId="7FA04A57" w:rsidR="00944662" w:rsidRDefault="009446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8DA">
      <w:rPr>
        <w:noProof/>
      </w:rPr>
      <w:t>4</w:t>
    </w:r>
    <w:r>
      <w:rPr>
        <w:noProof/>
      </w:rPr>
      <w:fldChar w:fldCharType="end"/>
    </w:r>
  </w:p>
  <w:p w14:paraId="63497E66" w14:textId="4B46D3B7" w:rsidR="00944662" w:rsidRPr="00C95DFA" w:rsidRDefault="00944662">
    <w:pPr>
      <w:pStyle w:val="Footer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0E7C" w14:textId="60333016" w:rsidR="00944662" w:rsidRDefault="00944662" w:rsidP="00A570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8DA">
      <w:rPr>
        <w:noProof/>
      </w:rPr>
      <w:t>1</w:t>
    </w:r>
    <w:r>
      <w:rPr>
        <w:noProof/>
      </w:rPr>
      <w:fldChar w:fldCharType="end"/>
    </w:r>
  </w:p>
  <w:p w14:paraId="3A0300C3" w14:textId="60A22D2E" w:rsidR="00944662" w:rsidRPr="00C95DFA" w:rsidRDefault="00944662">
    <w:pPr>
      <w:pStyle w:val="Footer"/>
      <w:rPr>
        <w:sz w:val="12"/>
      </w:rPr>
    </w:pPr>
    <w:r w:rsidRPr="00716DE4">
      <w:rPr>
        <w:sz w:val="12"/>
        <w:szCs w:val="12"/>
      </w:rPr>
      <w:t>*Під словосполученням «через мобільний додаток або через особистий кабінет» мається на увазі мобільний додаток та особистий кабінет «НОВА ПОШТА»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21A2" w14:textId="77777777" w:rsidR="000B6811" w:rsidRDefault="000B6811" w:rsidP="00156A11">
      <w:r>
        <w:separator/>
      </w:r>
    </w:p>
  </w:footnote>
  <w:footnote w:type="continuationSeparator" w:id="0">
    <w:p w14:paraId="35EE7314" w14:textId="77777777" w:rsidR="000B6811" w:rsidRDefault="000B6811" w:rsidP="00156A11">
      <w:r>
        <w:continuationSeparator/>
      </w:r>
    </w:p>
  </w:footnote>
  <w:footnote w:type="continuationNotice" w:id="1">
    <w:p w14:paraId="7A503BAB" w14:textId="77777777" w:rsidR="000B6811" w:rsidRDefault="000B6811"/>
  </w:footnote>
  <w:footnote w:id="2">
    <w:p w14:paraId="23993868" w14:textId="70255822" w:rsidR="00944662" w:rsidRPr="00321ECA" w:rsidRDefault="00944662">
      <w:pPr>
        <w:pStyle w:val="FootnoteText"/>
      </w:pPr>
      <w:r w:rsidRPr="008A5E96">
        <w:rPr>
          <w:rStyle w:val="FootnoteReference"/>
          <w:sz w:val="16"/>
          <w:szCs w:val="16"/>
        </w:rPr>
        <w:t>**</w:t>
      </w:r>
      <w:r w:rsidRPr="008A5E96">
        <w:rPr>
          <w:sz w:val="16"/>
          <w:szCs w:val="16"/>
        </w:rPr>
        <w:t xml:space="preserve"> Під подарунковим сертифікатом мається на увазі цифровий </w:t>
      </w:r>
      <w:proofErr w:type="spellStart"/>
      <w:r w:rsidRPr="008A5E96">
        <w:rPr>
          <w:sz w:val="16"/>
          <w:szCs w:val="16"/>
        </w:rPr>
        <w:t>промокод</w:t>
      </w:r>
      <w:proofErr w:type="spellEnd"/>
      <w:r w:rsidRPr="008A5E96">
        <w:rPr>
          <w:sz w:val="16"/>
          <w:szCs w:val="16"/>
        </w:rPr>
        <w:t xml:space="preserve"> як</w:t>
      </w:r>
      <w:r w:rsidRPr="00321ECA">
        <w:rPr>
          <w:sz w:val="16"/>
          <w:szCs w:val="16"/>
        </w:rPr>
        <w:t>и</w:t>
      </w:r>
      <w:r w:rsidRPr="008A5E96">
        <w:rPr>
          <w:sz w:val="16"/>
          <w:szCs w:val="16"/>
        </w:rPr>
        <w:t>й надає право пред’явнику обміняти його на товари, які реалізуються в мережі Інтернет на сайті makeup.com.ua.</w:t>
      </w:r>
      <w:r w:rsidRPr="00321ECA">
        <w:rPr>
          <w:sz w:val="16"/>
          <w:szCs w:val="16"/>
        </w:rPr>
        <w:t>, н</w:t>
      </w:r>
      <w:r w:rsidRPr="008A5E96">
        <w:rPr>
          <w:sz w:val="16"/>
          <w:szCs w:val="16"/>
        </w:rPr>
        <w:t xml:space="preserve">омінал цифрового </w:t>
      </w:r>
      <w:proofErr w:type="spellStart"/>
      <w:r w:rsidRPr="008A5E96">
        <w:rPr>
          <w:sz w:val="16"/>
          <w:szCs w:val="16"/>
        </w:rPr>
        <w:t>промокоду</w:t>
      </w:r>
      <w:proofErr w:type="spellEnd"/>
      <w:r w:rsidRPr="008A5E96">
        <w:rPr>
          <w:sz w:val="16"/>
          <w:szCs w:val="16"/>
        </w:rPr>
        <w:t xml:space="preserve"> 500 грн. з терміном дії </w:t>
      </w:r>
      <w:r w:rsidRPr="000D2325">
        <w:rPr>
          <w:sz w:val="16"/>
          <w:szCs w:val="16"/>
        </w:rPr>
        <w:t xml:space="preserve">до </w:t>
      </w:r>
      <w:r w:rsidRPr="000D2325">
        <w:rPr>
          <w:sz w:val="16"/>
          <w:szCs w:val="16"/>
          <w:lang w:val="ru-RU"/>
        </w:rPr>
        <w:t>31</w:t>
      </w:r>
      <w:r w:rsidRPr="000D2325">
        <w:rPr>
          <w:sz w:val="16"/>
          <w:szCs w:val="16"/>
        </w:rPr>
        <w:t>/0</w:t>
      </w:r>
      <w:r w:rsidRPr="000D2325">
        <w:rPr>
          <w:sz w:val="16"/>
          <w:szCs w:val="16"/>
          <w:lang w:val="ru-RU"/>
        </w:rPr>
        <w:t>1</w:t>
      </w:r>
      <w:r w:rsidRPr="000D2325">
        <w:rPr>
          <w:sz w:val="16"/>
          <w:szCs w:val="16"/>
        </w:rPr>
        <w:t>/2020 року</w:t>
      </w:r>
      <w:r>
        <w:rPr>
          <w:sz w:val="16"/>
          <w:szCs w:val="16"/>
        </w:rPr>
        <w:t xml:space="preserve"> включно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89D"/>
    <w:multiLevelType w:val="multilevel"/>
    <w:tmpl w:val="CAC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394061"/>
    <w:multiLevelType w:val="multilevel"/>
    <w:tmpl w:val="F594B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AD2170"/>
    <w:multiLevelType w:val="hybridMultilevel"/>
    <w:tmpl w:val="209083FA"/>
    <w:lvl w:ilvl="0" w:tplc="80DC065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EBE7A66"/>
    <w:multiLevelType w:val="hybridMultilevel"/>
    <w:tmpl w:val="A6E4FE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45C8"/>
    <w:multiLevelType w:val="multilevel"/>
    <w:tmpl w:val="7CF2BC12"/>
    <w:lvl w:ilvl="0">
      <w:start w:val="2"/>
      <w:numFmt w:val="decimal"/>
      <w:lvlText w:val="%1"/>
      <w:lvlJc w:val="left"/>
      <w:pPr>
        <w:ind w:left="10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68FC4F98"/>
    <w:multiLevelType w:val="hybridMultilevel"/>
    <w:tmpl w:val="131A1A9C"/>
    <w:lvl w:ilvl="0" w:tplc="3D7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3B51"/>
    <w:multiLevelType w:val="hybridMultilevel"/>
    <w:tmpl w:val="F01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4984"/>
    <w:multiLevelType w:val="multilevel"/>
    <w:tmpl w:val="C0E6E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7B3D1CE6"/>
    <w:multiLevelType w:val="hybridMultilevel"/>
    <w:tmpl w:val="C876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7704"/>
    <w:multiLevelType w:val="hybridMultilevel"/>
    <w:tmpl w:val="262A817C"/>
    <w:lvl w:ilvl="0" w:tplc="17B28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3C"/>
    <w:rsid w:val="00003ACF"/>
    <w:rsid w:val="000044D5"/>
    <w:rsid w:val="00004FDE"/>
    <w:rsid w:val="000051C0"/>
    <w:rsid w:val="0000614F"/>
    <w:rsid w:val="00007F3B"/>
    <w:rsid w:val="000106F3"/>
    <w:rsid w:val="00012833"/>
    <w:rsid w:val="00012D77"/>
    <w:rsid w:val="000138F0"/>
    <w:rsid w:val="00013ACC"/>
    <w:rsid w:val="000142E0"/>
    <w:rsid w:val="00015FC9"/>
    <w:rsid w:val="00017B0D"/>
    <w:rsid w:val="0002131D"/>
    <w:rsid w:val="00023A54"/>
    <w:rsid w:val="00023B5A"/>
    <w:rsid w:val="000241D7"/>
    <w:rsid w:val="00025886"/>
    <w:rsid w:val="00027094"/>
    <w:rsid w:val="00027CC5"/>
    <w:rsid w:val="00030E75"/>
    <w:rsid w:val="00032DB7"/>
    <w:rsid w:val="00035BD7"/>
    <w:rsid w:val="00035CCD"/>
    <w:rsid w:val="00035F39"/>
    <w:rsid w:val="00036C29"/>
    <w:rsid w:val="0004118E"/>
    <w:rsid w:val="000416FF"/>
    <w:rsid w:val="00043281"/>
    <w:rsid w:val="0004464D"/>
    <w:rsid w:val="00045046"/>
    <w:rsid w:val="00045D53"/>
    <w:rsid w:val="000463FC"/>
    <w:rsid w:val="00046BE1"/>
    <w:rsid w:val="00047F64"/>
    <w:rsid w:val="00050DE4"/>
    <w:rsid w:val="000526FA"/>
    <w:rsid w:val="000531FB"/>
    <w:rsid w:val="000559C6"/>
    <w:rsid w:val="00057764"/>
    <w:rsid w:val="0006050D"/>
    <w:rsid w:val="00060AB7"/>
    <w:rsid w:val="00060FB8"/>
    <w:rsid w:val="0006254B"/>
    <w:rsid w:val="00064FFC"/>
    <w:rsid w:val="00065282"/>
    <w:rsid w:val="00067809"/>
    <w:rsid w:val="00067B22"/>
    <w:rsid w:val="0007030F"/>
    <w:rsid w:val="0007269A"/>
    <w:rsid w:val="00074436"/>
    <w:rsid w:val="0007667B"/>
    <w:rsid w:val="00080C2F"/>
    <w:rsid w:val="00080C51"/>
    <w:rsid w:val="00080F31"/>
    <w:rsid w:val="0008392F"/>
    <w:rsid w:val="00084298"/>
    <w:rsid w:val="00085BBC"/>
    <w:rsid w:val="00085D87"/>
    <w:rsid w:val="000869AB"/>
    <w:rsid w:val="000900B7"/>
    <w:rsid w:val="00090A23"/>
    <w:rsid w:val="00090E7F"/>
    <w:rsid w:val="00091CC9"/>
    <w:rsid w:val="00093DBB"/>
    <w:rsid w:val="00093F17"/>
    <w:rsid w:val="000949E1"/>
    <w:rsid w:val="00097193"/>
    <w:rsid w:val="000A090A"/>
    <w:rsid w:val="000A1D18"/>
    <w:rsid w:val="000A2E3D"/>
    <w:rsid w:val="000A4123"/>
    <w:rsid w:val="000A412B"/>
    <w:rsid w:val="000A43AF"/>
    <w:rsid w:val="000A6CE3"/>
    <w:rsid w:val="000A72AE"/>
    <w:rsid w:val="000A72C6"/>
    <w:rsid w:val="000B0A44"/>
    <w:rsid w:val="000B15C4"/>
    <w:rsid w:val="000B1D0E"/>
    <w:rsid w:val="000B20BA"/>
    <w:rsid w:val="000B21B9"/>
    <w:rsid w:val="000B2981"/>
    <w:rsid w:val="000B3A80"/>
    <w:rsid w:val="000B5B09"/>
    <w:rsid w:val="000B6811"/>
    <w:rsid w:val="000C042D"/>
    <w:rsid w:val="000C1BB1"/>
    <w:rsid w:val="000C1F62"/>
    <w:rsid w:val="000C2A98"/>
    <w:rsid w:val="000C3E19"/>
    <w:rsid w:val="000C4C18"/>
    <w:rsid w:val="000C6465"/>
    <w:rsid w:val="000C7108"/>
    <w:rsid w:val="000D01A9"/>
    <w:rsid w:val="000D2325"/>
    <w:rsid w:val="000D2BF7"/>
    <w:rsid w:val="000D627D"/>
    <w:rsid w:val="000E192A"/>
    <w:rsid w:val="000E411D"/>
    <w:rsid w:val="000E6B66"/>
    <w:rsid w:val="000E6E1E"/>
    <w:rsid w:val="000F0153"/>
    <w:rsid w:val="000F1D4F"/>
    <w:rsid w:val="000F2769"/>
    <w:rsid w:val="000F33F4"/>
    <w:rsid w:val="000F43F3"/>
    <w:rsid w:val="000F76DA"/>
    <w:rsid w:val="00101778"/>
    <w:rsid w:val="001025D5"/>
    <w:rsid w:val="00102C09"/>
    <w:rsid w:val="0010342D"/>
    <w:rsid w:val="00105362"/>
    <w:rsid w:val="00106B85"/>
    <w:rsid w:val="00107774"/>
    <w:rsid w:val="00111C29"/>
    <w:rsid w:val="00111DEB"/>
    <w:rsid w:val="001124B3"/>
    <w:rsid w:val="00112584"/>
    <w:rsid w:val="001125F9"/>
    <w:rsid w:val="001146E3"/>
    <w:rsid w:val="00114FF1"/>
    <w:rsid w:val="00116777"/>
    <w:rsid w:val="00120F1E"/>
    <w:rsid w:val="0012270C"/>
    <w:rsid w:val="001228C2"/>
    <w:rsid w:val="00122AA9"/>
    <w:rsid w:val="00123A55"/>
    <w:rsid w:val="00123DAC"/>
    <w:rsid w:val="00124426"/>
    <w:rsid w:val="00124700"/>
    <w:rsid w:val="00126CC0"/>
    <w:rsid w:val="001318F2"/>
    <w:rsid w:val="001319B5"/>
    <w:rsid w:val="00131A1D"/>
    <w:rsid w:val="0013343B"/>
    <w:rsid w:val="00133675"/>
    <w:rsid w:val="001342E1"/>
    <w:rsid w:val="00135A4C"/>
    <w:rsid w:val="0013632C"/>
    <w:rsid w:val="00140015"/>
    <w:rsid w:val="001401D1"/>
    <w:rsid w:val="001401F5"/>
    <w:rsid w:val="00141D4E"/>
    <w:rsid w:val="001445E4"/>
    <w:rsid w:val="00145656"/>
    <w:rsid w:val="00145B5C"/>
    <w:rsid w:val="00150FC5"/>
    <w:rsid w:val="00151CBD"/>
    <w:rsid w:val="00152DF0"/>
    <w:rsid w:val="001536B3"/>
    <w:rsid w:val="001541C6"/>
    <w:rsid w:val="0015495E"/>
    <w:rsid w:val="00154D42"/>
    <w:rsid w:val="00155A5F"/>
    <w:rsid w:val="00156212"/>
    <w:rsid w:val="001569DC"/>
    <w:rsid w:val="00156A11"/>
    <w:rsid w:val="00157C3F"/>
    <w:rsid w:val="0016278D"/>
    <w:rsid w:val="001631A9"/>
    <w:rsid w:val="001640C9"/>
    <w:rsid w:val="001645F3"/>
    <w:rsid w:val="001663FD"/>
    <w:rsid w:val="001714B5"/>
    <w:rsid w:val="00174CD8"/>
    <w:rsid w:val="00175A3D"/>
    <w:rsid w:val="00175FE0"/>
    <w:rsid w:val="00180BD5"/>
    <w:rsid w:val="00192469"/>
    <w:rsid w:val="00192A90"/>
    <w:rsid w:val="001956B0"/>
    <w:rsid w:val="00196300"/>
    <w:rsid w:val="001970F4"/>
    <w:rsid w:val="001A22C7"/>
    <w:rsid w:val="001A2614"/>
    <w:rsid w:val="001A3EAC"/>
    <w:rsid w:val="001A55C7"/>
    <w:rsid w:val="001A58F3"/>
    <w:rsid w:val="001A6EA4"/>
    <w:rsid w:val="001B2371"/>
    <w:rsid w:val="001B27AF"/>
    <w:rsid w:val="001B2BA5"/>
    <w:rsid w:val="001B4BD8"/>
    <w:rsid w:val="001B58D7"/>
    <w:rsid w:val="001C02D7"/>
    <w:rsid w:val="001C0964"/>
    <w:rsid w:val="001C3026"/>
    <w:rsid w:val="001C338B"/>
    <w:rsid w:val="001C68A1"/>
    <w:rsid w:val="001C6E7E"/>
    <w:rsid w:val="001C764E"/>
    <w:rsid w:val="001D1AA8"/>
    <w:rsid w:val="001D28DA"/>
    <w:rsid w:val="001D2E4F"/>
    <w:rsid w:val="001D3852"/>
    <w:rsid w:val="001D457D"/>
    <w:rsid w:val="001D48B9"/>
    <w:rsid w:val="001D5B4E"/>
    <w:rsid w:val="001D5D46"/>
    <w:rsid w:val="001D63A9"/>
    <w:rsid w:val="001D73AC"/>
    <w:rsid w:val="001E48B4"/>
    <w:rsid w:val="001E77E4"/>
    <w:rsid w:val="001F1D0A"/>
    <w:rsid w:val="001F4B06"/>
    <w:rsid w:val="001F51FF"/>
    <w:rsid w:val="001F7517"/>
    <w:rsid w:val="001F7543"/>
    <w:rsid w:val="001F7B46"/>
    <w:rsid w:val="002012A6"/>
    <w:rsid w:val="00201413"/>
    <w:rsid w:val="00201794"/>
    <w:rsid w:val="00201A58"/>
    <w:rsid w:val="00202178"/>
    <w:rsid w:val="00205092"/>
    <w:rsid w:val="002055A7"/>
    <w:rsid w:val="002056D6"/>
    <w:rsid w:val="00206C7A"/>
    <w:rsid w:val="00210417"/>
    <w:rsid w:val="00211FBF"/>
    <w:rsid w:val="00215515"/>
    <w:rsid w:val="0021655C"/>
    <w:rsid w:val="00220314"/>
    <w:rsid w:val="00222B3C"/>
    <w:rsid w:val="00223C5A"/>
    <w:rsid w:val="00224F32"/>
    <w:rsid w:val="0022553F"/>
    <w:rsid w:val="00226572"/>
    <w:rsid w:val="00227BBA"/>
    <w:rsid w:val="00230131"/>
    <w:rsid w:val="00230648"/>
    <w:rsid w:val="00230C3B"/>
    <w:rsid w:val="002310FE"/>
    <w:rsid w:val="002311EF"/>
    <w:rsid w:val="002315EA"/>
    <w:rsid w:val="002317FE"/>
    <w:rsid w:val="00234069"/>
    <w:rsid w:val="002342DE"/>
    <w:rsid w:val="00240256"/>
    <w:rsid w:val="002408C7"/>
    <w:rsid w:val="00241E8A"/>
    <w:rsid w:val="00244F3E"/>
    <w:rsid w:val="0024594D"/>
    <w:rsid w:val="00245B53"/>
    <w:rsid w:val="00245EBA"/>
    <w:rsid w:val="002465C9"/>
    <w:rsid w:val="00246DAC"/>
    <w:rsid w:val="00250038"/>
    <w:rsid w:val="00250897"/>
    <w:rsid w:val="002522E8"/>
    <w:rsid w:val="0025537B"/>
    <w:rsid w:val="00257E81"/>
    <w:rsid w:val="00260B7A"/>
    <w:rsid w:val="0026199D"/>
    <w:rsid w:val="00262DE4"/>
    <w:rsid w:val="00263777"/>
    <w:rsid w:val="00263881"/>
    <w:rsid w:val="00263A2A"/>
    <w:rsid w:val="00267E4B"/>
    <w:rsid w:val="00273651"/>
    <w:rsid w:val="00274462"/>
    <w:rsid w:val="00274C04"/>
    <w:rsid w:val="002767BF"/>
    <w:rsid w:val="00277CDA"/>
    <w:rsid w:val="00284313"/>
    <w:rsid w:val="00284AE9"/>
    <w:rsid w:val="00286DB3"/>
    <w:rsid w:val="00290BA4"/>
    <w:rsid w:val="0029151C"/>
    <w:rsid w:val="0029288B"/>
    <w:rsid w:val="00295501"/>
    <w:rsid w:val="00295E93"/>
    <w:rsid w:val="00296994"/>
    <w:rsid w:val="00297599"/>
    <w:rsid w:val="00297842"/>
    <w:rsid w:val="00297B0B"/>
    <w:rsid w:val="002A1197"/>
    <w:rsid w:val="002A219D"/>
    <w:rsid w:val="002A2A11"/>
    <w:rsid w:val="002A2E92"/>
    <w:rsid w:val="002A3853"/>
    <w:rsid w:val="002A5256"/>
    <w:rsid w:val="002A627E"/>
    <w:rsid w:val="002A65EA"/>
    <w:rsid w:val="002A6FBD"/>
    <w:rsid w:val="002B2B22"/>
    <w:rsid w:val="002B30FE"/>
    <w:rsid w:val="002B4B1C"/>
    <w:rsid w:val="002B655F"/>
    <w:rsid w:val="002C240D"/>
    <w:rsid w:val="002C48D8"/>
    <w:rsid w:val="002C59AB"/>
    <w:rsid w:val="002C5BBB"/>
    <w:rsid w:val="002D01C1"/>
    <w:rsid w:val="002D0C53"/>
    <w:rsid w:val="002D1992"/>
    <w:rsid w:val="002D4125"/>
    <w:rsid w:val="002D4BC1"/>
    <w:rsid w:val="002D4D6B"/>
    <w:rsid w:val="002D67BA"/>
    <w:rsid w:val="002D700C"/>
    <w:rsid w:val="002E14AE"/>
    <w:rsid w:val="002E1602"/>
    <w:rsid w:val="002E3B91"/>
    <w:rsid w:val="002E3F0E"/>
    <w:rsid w:val="002E5B1D"/>
    <w:rsid w:val="002E6749"/>
    <w:rsid w:val="002E6A0F"/>
    <w:rsid w:val="002E70FA"/>
    <w:rsid w:val="002F25BA"/>
    <w:rsid w:val="002F2B17"/>
    <w:rsid w:val="002F4145"/>
    <w:rsid w:val="002F486C"/>
    <w:rsid w:val="002F6456"/>
    <w:rsid w:val="002F66B6"/>
    <w:rsid w:val="0030059F"/>
    <w:rsid w:val="0030367F"/>
    <w:rsid w:val="00303EB4"/>
    <w:rsid w:val="003061E6"/>
    <w:rsid w:val="00307445"/>
    <w:rsid w:val="0031282F"/>
    <w:rsid w:val="00313362"/>
    <w:rsid w:val="00314837"/>
    <w:rsid w:val="003150A0"/>
    <w:rsid w:val="003151D7"/>
    <w:rsid w:val="00315359"/>
    <w:rsid w:val="00315F7D"/>
    <w:rsid w:val="00321ECA"/>
    <w:rsid w:val="00322987"/>
    <w:rsid w:val="00323094"/>
    <w:rsid w:val="0032549D"/>
    <w:rsid w:val="00325FB3"/>
    <w:rsid w:val="00326E97"/>
    <w:rsid w:val="00327296"/>
    <w:rsid w:val="00331F54"/>
    <w:rsid w:val="00333D5C"/>
    <w:rsid w:val="003359C5"/>
    <w:rsid w:val="0033721C"/>
    <w:rsid w:val="00337E37"/>
    <w:rsid w:val="00340A31"/>
    <w:rsid w:val="00343684"/>
    <w:rsid w:val="00343FC9"/>
    <w:rsid w:val="00345163"/>
    <w:rsid w:val="0034629A"/>
    <w:rsid w:val="003464ED"/>
    <w:rsid w:val="00346710"/>
    <w:rsid w:val="00346723"/>
    <w:rsid w:val="003474E6"/>
    <w:rsid w:val="003500F0"/>
    <w:rsid w:val="003505BC"/>
    <w:rsid w:val="00350892"/>
    <w:rsid w:val="00353D2C"/>
    <w:rsid w:val="00354D66"/>
    <w:rsid w:val="003552F5"/>
    <w:rsid w:val="0035582D"/>
    <w:rsid w:val="00357CAF"/>
    <w:rsid w:val="003600FF"/>
    <w:rsid w:val="0036348F"/>
    <w:rsid w:val="0036387D"/>
    <w:rsid w:val="00363FD0"/>
    <w:rsid w:val="003640A7"/>
    <w:rsid w:val="003650BA"/>
    <w:rsid w:val="003661AE"/>
    <w:rsid w:val="00366C7C"/>
    <w:rsid w:val="0036793C"/>
    <w:rsid w:val="00367D0B"/>
    <w:rsid w:val="00370C27"/>
    <w:rsid w:val="00372FDF"/>
    <w:rsid w:val="003751BD"/>
    <w:rsid w:val="003758A2"/>
    <w:rsid w:val="0037669D"/>
    <w:rsid w:val="003767A7"/>
    <w:rsid w:val="003768BD"/>
    <w:rsid w:val="0037749A"/>
    <w:rsid w:val="003777DE"/>
    <w:rsid w:val="00381A8C"/>
    <w:rsid w:val="00381C64"/>
    <w:rsid w:val="0038305A"/>
    <w:rsid w:val="00385940"/>
    <w:rsid w:val="00390749"/>
    <w:rsid w:val="00391A84"/>
    <w:rsid w:val="00391F7B"/>
    <w:rsid w:val="00394409"/>
    <w:rsid w:val="0039443A"/>
    <w:rsid w:val="00395AC2"/>
    <w:rsid w:val="00395F26"/>
    <w:rsid w:val="00395F54"/>
    <w:rsid w:val="003961F9"/>
    <w:rsid w:val="00396275"/>
    <w:rsid w:val="00396D93"/>
    <w:rsid w:val="00397AB3"/>
    <w:rsid w:val="003A063A"/>
    <w:rsid w:val="003A10C8"/>
    <w:rsid w:val="003A1C67"/>
    <w:rsid w:val="003A3FA4"/>
    <w:rsid w:val="003A5077"/>
    <w:rsid w:val="003A7395"/>
    <w:rsid w:val="003B0566"/>
    <w:rsid w:val="003B06D8"/>
    <w:rsid w:val="003B1739"/>
    <w:rsid w:val="003B1E9F"/>
    <w:rsid w:val="003B23C2"/>
    <w:rsid w:val="003B2403"/>
    <w:rsid w:val="003B4326"/>
    <w:rsid w:val="003B68E7"/>
    <w:rsid w:val="003B71FA"/>
    <w:rsid w:val="003B7D12"/>
    <w:rsid w:val="003C013A"/>
    <w:rsid w:val="003C1977"/>
    <w:rsid w:val="003C21A2"/>
    <w:rsid w:val="003C3456"/>
    <w:rsid w:val="003C36EB"/>
    <w:rsid w:val="003C4788"/>
    <w:rsid w:val="003C6043"/>
    <w:rsid w:val="003D07F6"/>
    <w:rsid w:val="003D183F"/>
    <w:rsid w:val="003D70E7"/>
    <w:rsid w:val="003E14C4"/>
    <w:rsid w:val="003E2A14"/>
    <w:rsid w:val="003E3453"/>
    <w:rsid w:val="003E451C"/>
    <w:rsid w:val="003E4537"/>
    <w:rsid w:val="003E4A2F"/>
    <w:rsid w:val="003E67C8"/>
    <w:rsid w:val="003E7F01"/>
    <w:rsid w:val="003F0AE1"/>
    <w:rsid w:val="003F10D3"/>
    <w:rsid w:val="003F247F"/>
    <w:rsid w:val="003F436F"/>
    <w:rsid w:val="003F6891"/>
    <w:rsid w:val="00400698"/>
    <w:rsid w:val="00400DC1"/>
    <w:rsid w:val="00401005"/>
    <w:rsid w:val="00401602"/>
    <w:rsid w:val="00401BBE"/>
    <w:rsid w:val="0040310E"/>
    <w:rsid w:val="0040347C"/>
    <w:rsid w:val="00403920"/>
    <w:rsid w:val="00403F5F"/>
    <w:rsid w:val="00404616"/>
    <w:rsid w:val="004055E4"/>
    <w:rsid w:val="00412065"/>
    <w:rsid w:val="004129F1"/>
    <w:rsid w:val="00412CE5"/>
    <w:rsid w:val="0041349F"/>
    <w:rsid w:val="00414F4C"/>
    <w:rsid w:val="00415AA7"/>
    <w:rsid w:val="00417CD7"/>
    <w:rsid w:val="0042086E"/>
    <w:rsid w:val="004215D3"/>
    <w:rsid w:val="0042215F"/>
    <w:rsid w:val="00422490"/>
    <w:rsid w:val="00423493"/>
    <w:rsid w:val="00425507"/>
    <w:rsid w:val="0042580A"/>
    <w:rsid w:val="0042589D"/>
    <w:rsid w:val="0043092B"/>
    <w:rsid w:val="004312A2"/>
    <w:rsid w:val="004313D6"/>
    <w:rsid w:val="00432AEF"/>
    <w:rsid w:val="00435C3F"/>
    <w:rsid w:val="0043710C"/>
    <w:rsid w:val="00437715"/>
    <w:rsid w:val="00440ACE"/>
    <w:rsid w:val="00441AAF"/>
    <w:rsid w:val="00441F63"/>
    <w:rsid w:val="00442D04"/>
    <w:rsid w:val="00444070"/>
    <w:rsid w:val="00444581"/>
    <w:rsid w:val="00446ED2"/>
    <w:rsid w:val="00451979"/>
    <w:rsid w:val="00452348"/>
    <w:rsid w:val="0045337D"/>
    <w:rsid w:val="00455FED"/>
    <w:rsid w:val="00456D54"/>
    <w:rsid w:val="0045773D"/>
    <w:rsid w:val="00461579"/>
    <w:rsid w:val="00462317"/>
    <w:rsid w:val="004637F3"/>
    <w:rsid w:val="00463A85"/>
    <w:rsid w:val="0046558F"/>
    <w:rsid w:val="00474A6D"/>
    <w:rsid w:val="004752A5"/>
    <w:rsid w:val="004754ED"/>
    <w:rsid w:val="00475C32"/>
    <w:rsid w:val="00482BFD"/>
    <w:rsid w:val="004832EB"/>
    <w:rsid w:val="0048605B"/>
    <w:rsid w:val="00486E9E"/>
    <w:rsid w:val="0049104C"/>
    <w:rsid w:val="00497F65"/>
    <w:rsid w:val="004A032F"/>
    <w:rsid w:val="004A157B"/>
    <w:rsid w:val="004A1734"/>
    <w:rsid w:val="004A1792"/>
    <w:rsid w:val="004A321A"/>
    <w:rsid w:val="004A4934"/>
    <w:rsid w:val="004A5D37"/>
    <w:rsid w:val="004A7771"/>
    <w:rsid w:val="004B096A"/>
    <w:rsid w:val="004B17BF"/>
    <w:rsid w:val="004B2F85"/>
    <w:rsid w:val="004B3296"/>
    <w:rsid w:val="004B35A8"/>
    <w:rsid w:val="004B45B4"/>
    <w:rsid w:val="004B5291"/>
    <w:rsid w:val="004B6EED"/>
    <w:rsid w:val="004B7C52"/>
    <w:rsid w:val="004C1D72"/>
    <w:rsid w:val="004C34A5"/>
    <w:rsid w:val="004C4096"/>
    <w:rsid w:val="004C5374"/>
    <w:rsid w:val="004C544E"/>
    <w:rsid w:val="004C576B"/>
    <w:rsid w:val="004C5B1A"/>
    <w:rsid w:val="004D0CB5"/>
    <w:rsid w:val="004D4872"/>
    <w:rsid w:val="004D558F"/>
    <w:rsid w:val="004D65A1"/>
    <w:rsid w:val="004D6E7D"/>
    <w:rsid w:val="004D7C95"/>
    <w:rsid w:val="004E21A8"/>
    <w:rsid w:val="004E2577"/>
    <w:rsid w:val="004E2A17"/>
    <w:rsid w:val="004E30D6"/>
    <w:rsid w:val="004E3B73"/>
    <w:rsid w:val="004E5549"/>
    <w:rsid w:val="004E5853"/>
    <w:rsid w:val="004E663B"/>
    <w:rsid w:val="004F0888"/>
    <w:rsid w:val="004F0E28"/>
    <w:rsid w:val="004F1F67"/>
    <w:rsid w:val="004F2878"/>
    <w:rsid w:val="004F39D9"/>
    <w:rsid w:val="004F4705"/>
    <w:rsid w:val="004F4CD3"/>
    <w:rsid w:val="004F76A5"/>
    <w:rsid w:val="00501600"/>
    <w:rsid w:val="00501B19"/>
    <w:rsid w:val="005035D2"/>
    <w:rsid w:val="00503BC4"/>
    <w:rsid w:val="00503C33"/>
    <w:rsid w:val="00504499"/>
    <w:rsid w:val="00504FFA"/>
    <w:rsid w:val="00505DFF"/>
    <w:rsid w:val="005072E1"/>
    <w:rsid w:val="005106F0"/>
    <w:rsid w:val="00511609"/>
    <w:rsid w:val="00511C41"/>
    <w:rsid w:val="0051204A"/>
    <w:rsid w:val="00512412"/>
    <w:rsid w:val="00512C25"/>
    <w:rsid w:val="00512DA5"/>
    <w:rsid w:val="00513CE7"/>
    <w:rsid w:val="00516FFD"/>
    <w:rsid w:val="005176E1"/>
    <w:rsid w:val="00522014"/>
    <w:rsid w:val="00522141"/>
    <w:rsid w:val="0052220C"/>
    <w:rsid w:val="005246FE"/>
    <w:rsid w:val="005267AB"/>
    <w:rsid w:val="00527CC5"/>
    <w:rsid w:val="00530A82"/>
    <w:rsid w:val="00530BCA"/>
    <w:rsid w:val="00532FA9"/>
    <w:rsid w:val="005330BB"/>
    <w:rsid w:val="005366D1"/>
    <w:rsid w:val="005419ED"/>
    <w:rsid w:val="00542741"/>
    <w:rsid w:val="005438A7"/>
    <w:rsid w:val="00547FE3"/>
    <w:rsid w:val="00552D1E"/>
    <w:rsid w:val="00553DA1"/>
    <w:rsid w:val="00555598"/>
    <w:rsid w:val="00556807"/>
    <w:rsid w:val="00560B0D"/>
    <w:rsid w:val="005619B3"/>
    <w:rsid w:val="0056211C"/>
    <w:rsid w:val="00562803"/>
    <w:rsid w:val="0056312C"/>
    <w:rsid w:val="005631E7"/>
    <w:rsid w:val="00564837"/>
    <w:rsid w:val="0056681C"/>
    <w:rsid w:val="0056732F"/>
    <w:rsid w:val="00567A80"/>
    <w:rsid w:val="00567F80"/>
    <w:rsid w:val="00570031"/>
    <w:rsid w:val="00572116"/>
    <w:rsid w:val="00572657"/>
    <w:rsid w:val="00572E5F"/>
    <w:rsid w:val="00575A38"/>
    <w:rsid w:val="005760DD"/>
    <w:rsid w:val="00577D16"/>
    <w:rsid w:val="0058200D"/>
    <w:rsid w:val="00583623"/>
    <w:rsid w:val="0058724B"/>
    <w:rsid w:val="005879A4"/>
    <w:rsid w:val="005924CA"/>
    <w:rsid w:val="005925C0"/>
    <w:rsid w:val="005932F2"/>
    <w:rsid w:val="0059483B"/>
    <w:rsid w:val="005962D6"/>
    <w:rsid w:val="005965D4"/>
    <w:rsid w:val="00596892"/>
    <w:rsid w:val="005A1247"/>
    <w:rsid w:val="005A2AE1"/>
    <w:rsid w:val="005A35AB"/>
    <w:rsid w:val="005A4865"/>
    <w:rsid w:val="005A5021"/>
    <w:rsid w:val="005A5D5F"/>
    <w:rsid w:val="005B11F7"/>
    <w:rsid w:val="005B2A7B"/>
    <w:rsid w:val="005B3854"/>
    <w:rsid w:val="005B3C4C"/>
    <w:rsid w:val="005B49D6"/>
    <w:rsid w:val="005B54DE"/>
    <w:rsid w:val="005B5CD5"/>
    <w:rsid w:val="005B6DDF"/>
    <w:rsid w:val="005C2580"/>
    <w:rsid w:val="005C3E62"/>
    <w:rsid w:val="005C6568"/>
    <w:rsid w:val="005C75EA"/>
    <w:rsid w:val="005D014F"/>
    <w:rsid w:val="005D05E6"/>
    <w:rsid w:val="005D0F32"/>
    <w:rsid w:val="005D13D3"/>
    <w:rsid w:val="005D1AE4"/>
    <w:rsid w:val="005D1FFD"/>
    <w:rsid w:val="005D2CE6"/>
    <w:rsid w:val="005D334D"/>
    <w:rsid w:val="005D3524"/>
    <w:rsid w:val="005D3E0A"/>
    <w:rsid w:val="005D5E9F"/>
    <w:rsid w:val="005D68DC"/>
    <w:rsid w:val="005E04B5"/>
    <w:rsid w:val="005E1098"/>
    <w:rsid w:val="005E1D1F"/>
    <w:rsid w:val="005E32B8"/>
    <w:rsid w:val="005E40F3"/>
    <w:rsid w:val="005F1542"/>
    <w:rsid w:val="005F26A5"/>
    <w:rsid w:val="005F2F65"/>
    <w:rsid w:val="005F59A5"/>
    <w:rsid w:val="005F61DD"/>
    <w:rsid w:val="00600E1D"/>
    <w:rsid w:val="00602856"/>
    <w:rsid w:val="0060437A"/>
    <w:rsid w:val="00605754"/>
    <w:rsid w:val="006061DD"/>
    <w:rsid w:val="006062DB"/>
    <w:rsid w:val="00611B19"/>
    <w:rsid w:val="00612792"/>
    <w:rsid w:val="0061311F"/>
    <w:rsid w:val="00613811"/>
    <w:rsid w:val="00613E64"/>
    <w:rsid w:val="006140D4"/>
    <w:rsid w:val="00614D86"/>
    <w:rsid w:val="00614EF8"/>
    <w:rsid w:val="006160A4"/>
    <w:rsid w:val="00616909"/>
    <w:rsid w:val="00620282"/>
    <w:rsid w:val="00621473"/>
    <w:rsid w:val="00621584"/>
    <w:rsid w:val="006251B4"/>
    <w:rsid w:val="006258F0"/>
    <w:rsid w:val="00626430"/>
    <w:rsid w:val="00626482"/>
    <w:rsid w:val="00630050"/>
    <w:rsid w:val="006339AA"/>
    <w:rsid w:val="0063530E"/>
    <w:rsid w:val="00640B70"/>
    <w:rsid w:val="0064119A"/>
    <w:rsid w:val="00645C16"/>
    <w:rsid w:val="006478D3"/>
    <w:rsid w:val="00652C0F"/>
    <w:rsid w:val="00654488"/>
    <w:rsid w:val="0065732D"/>
    <w:rsid w:val="006579BB"/>
    <w:rsid w:val="006613C8"/>
    <w:rsid w:val="00661874"/>
    <w:rsid w:val="00662186"/>
    <w:rsid w:val="0066309E"/>
    <w:rsid w:val="00665045"/>
    <w:rsid w:val="00665CE0"/>
    <w:rsid w:val="00666249"/>
    <w:rsid w:val="00670E87"/>
    <w:rsid w:val="00675B89"/>
    <w:rsid w:val="00677350"/>
    <w:rsid w:val="00677400"/>
    <w:rsid w:val="00680487"/>
    <w:rsid w:val="00681598"/>
    <w:rsid w:val="00682CA1"/>
    <w:rsid w:val="00683E35"/>
    <w:rsid w:val="00684C9C"/>
    <w:rsid w:val="00684DF8"/>
    <w:rsid w:val="00686321"/>
    <w:rsid w:val="006868F4"/>
    <w:rsid w:val="00687320"/>
    <w:rsid w:val="006878EA"/>
    <w:rsid w:val="00687FC5"/>
    <w:rsid w:val="00690785"/>
    <w:rsid w:val="00696036"/>
    <w:rsid w:val="00696102"/>
    <w:rsid w:val="006962B0"/>
    <w:rsid w:val="00697327"/>
    <w:rsid w:val="006A195E"/>
    <w:rsid w:val="006A2AB7"/>
    <w:rsid w:val="006A361F"/>
    <w:rsid w:val="006A46E1"/>
    <w:rsid w:val="006A5FDD"/>
    <w:rsid w:val="006B0567"/>
    <w:rsid w:val="006B1550"/>
    <w:rsid w:val="006B2850"/>
    <w:rsid w:val="006B2A27"/>
    <w:rsid w:val="006B3459"/>
    <w:rsid w:val="006B3AD5"/>
    <w:rsid w:val="006B3B31"/>
    <w:rsid w:val="006B3D5E"/>
    <w:rsid w:val="006B4067"/>
    <w:rsid w:val="006B48E6"/>
    <w:rsid w:val="006B5AD7"/>
    <w:rsid w:val="006C249B"/>
    <w:rsid w:val="006C28EE"/>
    <w:rsid w:val="006C30A1"/>
    <w:rsid w:val="006C57CA"/>
    <w:rsid w:val="006C5C84"/>
    <w:rsid w:val="006C6FCB"/>
    <w:rsid w:val="006C780F"/>
    <w:rsid w:val="006D0406"/>
    <w:rsid w:val="006D1006"/>
    <w:rsid w:val="006D154F"/>
    <w:rsid w:val="006D1D9F"/>
    <w:rsid w:val="006D1DCB"/>
    <w:rsid w:val="006D1FDD"/>
    <w:rsid w:val="006D22A3"/>
    <w:rsid w:val="006D22BF"/>
    <w:rsid w:val="006D468C"/>
    <w:rsid w:val="006D4A3C"/>
    <w:rsid w:val="006D4C72"/>
    <w:rsid w:val="006D52B1"/>
    <w:rsid w:val="006D538D"/>
    <w:rsid w:val="006D6725"/>
    <w:rsid w:val="006D6DD8"/>
    <w:rsid w:val="006E0DCB"/>
    <w:rsid w:val="006E1A5D"/>
    <w:rsid w:val="006E557E"/>
    <w:rsid w:val="006F084B"/>
    <w:rsid w:val="006F12D4"/>
    <w:rsid w:val="006F185A"/>
    <w:rsid w:val="006F2307"/>
    <w:rsid w:val="006F289A"/>
    <w:rsid w:val="006F2AFA"/>
    <w:rsid w:val="006F2EDD"/>
    <w:rsid w:val="006F34C6"/>
    <w:rsid w:val="006F3E87"/>
    <w:rsid w:val="006F47CD"/>
    <w:rsid w:val="006F5388"/>
    <w:rsid w:val="006F54D4"/>
    <w:rsid w:val="00701130"/>
    <w:rsid w:val="007011A8"/>
    <w:rsid w:val="007028FE"/>
    <w:rsid w:val="00704614"/>
    <w:rsid w:val="007053EB"/>
    <w:rsid w:val="00705B56"/>
    <w:rsid w:val="007079C8"/>
    <w:rsid w:val="00711715"/>
    <w:rsid w:val="0071253F"/>
    <w:rsid w:val="007145E7"/>
    <w:rsid w:val="00715556"/>
    <w:rsid w:val="00716DE4"/>
    <w:rsid w:val="00717EC4"/>
    <w:rsid w:val="00720E91"/>
    <w:rsid w:val="00721167"/>
    <w:rsid w:val="0072319D"/>
    <w:rsid w:val="007254AB"/>
    <w:rsid w:val="00726B3B"/>
    <w:rsid w:val="00727BEA"/>
    <w:rsid w:val="00730C02"/>
    <w:rsid w:val="007316F8"/>
    <w:rsid w:val="00731D4E"/>
    <w:rsid w:val="007345DC"/>
    <w:rsid w:val="007365D7"/>
    <w:rsid w:val="007407B2"/>
    <w:rsid w:val="00741C13"/>
    <w:rsid w:val="00742AF3"/>
    <w:rsid w:val="007445E9"/>
    <w:rsid w:val="00744713"/>
    <w:rsid w:val="00744A8C"/>
    <w:rsid w:val="0074666A"/>
    <w:rsid w:val="00746CCD"/>
    <w:rsid w:val="007507B6"/>
    <w:rsid w:val="00750BD3"/>
    <w:rsid w:val="00753139"/>
    <w:rsid w:val="00755478"/>
    <w:rsid w:val="0075551A"/>
    <w:rsid w:val="007558F1"/>
    <w:rsid w:val="007569CA"/>
    <w:rsid w:val="00756E1A"/>
    <w:rsid w:val="007618BD"/>
    <w:rsid w:val="00762549"/>
    <w:rsid w:val="0076411A"/>
    <w:rsid w:val="007648FD"/>
    <w:rsid w:val="00764EE3"/>
    <w:rsid w:val="0076601A"/>
    <w:rsid w:val="00770763"/>
    <w:rsid w:val="007716F8"/>
    <w:rsid w:val="007726EB"/>
    <w:rsid w:val="0077290C"/>
    <w:rsid w:val="00773824"/>
    <w:rsid w:val="0077523D"/>
    <w:rsid w:val="00775FE4"/>
    <w:rsid w:val="00776D31"/>
    <w:rsid w:val="00777FB6"/>
    <w:rsid w:val="007810C1"/>
    <w:rsid w:val="007814C5"/>
    <w:rsid w:val="00787B82"/>
    <w:rsid w:val="00791A08"/>
    <w:rsid w:val="00792028"/>
    <w:rsid w:val="0079228C"/>
    <w:rsid w:val="0079582C"/>
    <w:rsid w:val="007961D2"/>
    <w:rsid w:val="007967FF"/>
    <w:rsid w:val="007978CB"/>
    <w:rsid w:val="007A015D"/>
    <w:rsid w:val="007A2EE2"/>
    <w:rsid w:val="007A3789"/>
    <w:rsid w:val="007A4B3C"/>
    <w:rsid w:val="007A6420"/>
    <w:rsid w:val="007A6680"/>
    <w:rsid w:val="007A7C5E"/>
    <w:rsid w:val="007B3DF1"/>
    <w:rsid w:val="007B5BCA"/>
    <w:rsid w:val="007B6969"/>
    <w:rsid w:val="007B7CAD"/>
    <w:rsid w:val="007B7F70"/>
    <w:rsid w:val="007C08DA"/>
    <w:rsid w:val="007C3012"/>
    <w:rsid w:val="007C34B2"/>
    <w:rsid w:val="007C3C4E"/>
    <w:rsid w:val="007C3FF7"/>
    <w:rsid w:val="007C41F9"/>
    <w:rsid w:val="007C433C"/>
    <w:rsid w:val="007C4CC7"/>
    <w:rsid w:val="007C767C"/>
    <w:rsid w:val="007C7E33"/>
    <w:rsid w:val="007D03A9"/>
    <w:rsid w:val="007D1073"/>
    <w:rsid w:val="007D16FD"/>
    <w:rsid w:val="007D2068"/>
    <w:rsid w:val="007D2721"/>
    <w:rsid w:val="007D3042"/>
    <w:rsid w:val="007D33F7"/>
    <w:rsid w:val="007D37F4"/>
    <w:rsid w:val="007D4596"/>
    <w:rsid w:val="007D47BC"/>
    <w:rsid w:val="007D5A0B"/>
    <w:rsid w:val="007D6668"/>
    <w:rsid w:val="007D7039"/>
    <w:rsid w:val="007D7EE3"/>
    <w:rsid w:val="007E21C4"/>
    <w:rsid w:val="007E25A3"/>
    <w:rsid w:val="007E56E3"/>
    <w:rsid w:val="007E799A"/>
    <w:rsid w:val="007F11C5"/>
    <w:rsid w:val="007F2BB4"/>
    <w:rsid w:val="007F3FA2"/>
    <w:rsid w:val="007F5665"/>
    <w:rsid w:val="008000B5"/>
    <w:rsid w:val="00800DD1"/>
    <w:rsid w:val="00805267"/>
    <w:rsid w:val="008072A4"/>
    <w:rsid w:val="0080797C"/>
    <w:rsid w:val="00814D0F"/>
    <w:rsid w:val="0081502D"/>
    <w:rsid w:val="00815AEA"/>
    <w:rsid w:val="00817A0D"/>
    <w:rsid w:val="00820849"/>
    <w:rsid w:val="00825364"/>
    <w:rsid w:val="00826BCF"/>
    <w:rsid w:val="008323D9"/>
    <w:rsid w:val="008324AA"/>
    <w:rsid w:val="00834747"/>
    <w:rsid w:val="00836689"/>
    <w:rsid w:val="00836A24"/>
    <w:rsid w:val="00837EF3"/>
    <w:rsid w:val="0084390F"/>
    <w:rsid w:val="00845C4A"/>
    <w:rsid w:val="0084674E"/>
    <w:rsid w:val="00846A14"/>
    <w:rsid w:val="00850988"/>
    <w:rsid w:val="00854BB4"/>
    <w:rsid w:val="0085534A"/>
    <w:rsid w:val="00855C41"/>
    <w:rsid w:val="00855F0F"/>
    <w:rsid w:val="0085627F"/>
    <w:rsid w:val="00860A75"/>
    <w:rsid w:val="00861EBB"/>
    <w:rsid w:val="008627EB"/>
    <w:rsid w:val="0086284F"/>
    <w:rsid w:val="00862D0E"/>
    <w:rsid w:val="00862E8E"/>
    <w:rsid w:val="00866D91"/>
    <w:rsid w:val="00867749"/>
    <w:rsid w:val="00870B1E"/>
    <w:rsid w:val="00871831"/>
    <w:rsid w:val="00874A40"/>
    <w:rsid w:val="008766DC"/>
    <w:rsid w:val="00876731"/>
    <w:rsid w:val="0087783F"/>
    <w:rsid w:val="00877C26"/>
    <w:rsid w:val="00883A7F"/>
    <w:rsid w:val="00886BDD"/>
    <w:rsid w:val="00887573"/>
    <w:rsid w:val="00887B14"/>
    <w:rsid w:val="008900D4"/>
    <w:rsid w:val="00890C5F"/>
    <w:rsid w:val="00890FEA"/>
    <w:rsid w:val="00891F10"/>
    <w:rsid w:val="00896094"/>
    <w:rsid w:val="00896B82"/>
    <w:rsid w:val="00897265"/>
    <w:rsid w:val="008A0354"/>
    <w:rsid w:val="008A15F8"/>
    <w:rsid w:val="008A411F"/>
    <w:rsid w:val="008A4FD2"/>
    <w:rsid w:val="008A5E96"/>
    <w:rsid w:val="008B0027"/>
    <w:rsid w:val="008B1A58"/>
    <w:rsid w:val="008B2A85"/>
    <w:rsid w:val="008B33A7"/>
    <w:rsid w:val="008B3874"/>
    <w:rsid w:val="008B64A5"/>
    <w:rsid w:val="008B72FB"/>
    <w:rsid w:val="008C0277"/>
    <w:rsid w:val="008C0295"/>
    <w:rsid w:val="008C0EA2"/>
    <w:rsid w:val="008C167E"/>
    <w:rsid w:val="008C19B6"/>
    <w:rsid w:val="008C203F"/>
    <w:rsid w:val="008C31F8"/>
    <w:rsid w:val="008C3214"/>
    <w:rsid w:val="008C336A"/>
    <w:rsid w:val="008C39D7"/>
    <w:rsid w:val="008C4156"/>
    <w:rsid w:val="008C69FF"/>
    <w:rsid w:val="008C7D1A"/>
    <w:rsid w:val="008D0E5D"/>
    <w:rsid w:val="008D1306"/>
    <w:rsid w:val="008D16D4"/>
    <w:rsid w:val="008D1AE0"/>
    <w:rsid w:val="008D2E4F"/>
    <w:rsid w:val="008D6A9E"/>
    <w:rsid w:val="008D6AB9"/>
    <w:rsid w:val="008E1393"/>
    <w:rsid w:val="008E29E1"/>
    <w:rsid w:val="008E2AB8"/>
    <w:rsid w:val="008E359C"/>
    <w:rsid w:val="008E4B3C"/>
    <w:rsid w:val="008E68A2"/>
    <w:rsid w:val="008E734D"/>
    <w:rsid w:val="008E7E8D"/>
    <w:rsid w:val="008F057C"/>
    <w:rsid w:val="008F0962"/>
    <w:rsid w:val="008F0E69"/>
    <w:rsid w:val="008F0FC5"/>
    <w:rsid w:val="008F12A6"/>
    <w:rsid w:val="008F21D4"/>
    <w:rsid w:val="008F3BEB"/>
    <w:rsid w:val="008F42E2"/>
    <w:rsid w:val="009020D9"/>
    <w:rsid w:val="00903FC9"/>
    <w:rsid w:val="00904317"/>
    <w:rsid w:val="009046F3"/>
    <w:rsid w:val="009053EA"/>
    <w:rsid w:val="009055D9"/>
    <w:rsid w:val="009056CA"/>
    <w:rsid w:val="00905F29"/>
    <w:rsid w:val="00906A88"/>
    <w:rsid w:val="00907322"/>
    <w:rsid w:val="00907B9F"/>
    <w:rsid w:val="00907D3F"/>
    <w:rsid w:val="0091045A"/>
    <w:rsid w:val="00913319"/>
    <w:rsid w:val="009166CC"/>
    <w:rsid w:val="00916E20"/>
    <w:rsid w:val="00917DA0"/>
    <w:rsid w:val="009201D1"/>
    <w:rsid w:val="0092066E"/>
    <w:rsid w:val="00920B2B"/>
    <w:rsid w:val="00920F57"/>
    <w:rsid w:val="00922875"/>
    <w:rsid w:val="009228DA"/>
    <w:rsid w:val="00924776"/>
    <w:rsid w:val="00926081"/>
    <w:rsid w:val="00926648"/>
    <w:rsid w:val="00926F9E"/>
    <w:rsid w:val="00931270"/>
    <w:rsid w:val="009325A0"/>
    <w:rsid w:val="00932C72"/>
    <w:rsid w:val="0093412B"/>
    <w:rsid w:val="009344E8"/>
    <w:rsid w:val="00934983"/>
    <w:rsid w:val="0093622D"/>
    <w:rsid w:val="009406A6"/>
    <w:rsid w:val="009419DC"/>
    <w:rsid w:val="00943F76"/>
    <w:rsid w:val="00944662"/>
    <w:rsid w:val="00946281"/>
    <w:rsid w:val="00947308"/>
    <w:rsid w:val="00947463"/>
    <w:rsid w:val="009474DC"/>
    <w:rsid w:val="00951188"/>
    <w:rsid w:val="0095333B"/>
    <w:rsid w:val="009537ED"/>
    <w:rsid w:val="009553FC"/>
    <w:rsid w:val="00956FF8"/>
    <w:rsid w:val="0096076A"/>
    <w:rsid w:val="00961E8F"/>
    <w:rsid w:val="009627AE"/>
    <w:rsid w:val="00964845"/>
    <w:rsid w:val="00964963"/>
    <w:rsid w:val="00964DA8"/>
    <w:rsid w:val="00964E42"/>
    <w:rsid w:val="00965973"/>
    <w:rsid w:val="0097128D"/>
    <w:rsid w:val="00971741"/>
    <w:rsid w:val="0097422E"/>
    <w:rsid w:val="009747C1"/>
    <w:rsid w:val="00977B0B"/>
    <w:rsid w:val="00981AC9"/>
    <w:rsid w:val="00984262"/>
    <w:rsid w:val="00984CFA"/>
    <w:rsid w:val="00991894"/>
    <w:rsid w:val="00993A8F"/>
    <w:rsid w:val="0099587B"/>
    <w:rsid w:val="00996163"/>
    <w:rsid w:val="00996E74"/>
    <w:rsid w:val="00996F55"/>
    <w:rsid w:val="009978B4"/>
    <w:rsid w:val="009A2957"/>
    <w:rsid w:val="009A2A66"/>
    <w:rsid w:val="009A2AB5"/>
    <w:rsid w:val="009A3E0E"/>
    <w:rsid w:val="009A5AE6"/>
    <w:rsid w:val="009A7355"/>
    <w:rsid w:val="009B0021"/>
    <w:rsid w:val="009B15BF"/>
    <w:rsid w:val="009B1611"/>
    <w:rsid w:val="009B1C8B"/>
    <w:rsid w:val="009B1CAE"/>
    <w:rsid w:val="009B1CBE"/>
    <w:rsid w:val="009B20CC"/>
    <w:rsid w:val="009B3E1B"/>
    <w:rsid w:val="009B4431"/>
    <w:rsid w:val="009B4908"/>
    <w:rsid w:val="009B5735"/>
    <w:rsid w:val="009B7B42"/>
    <w:rsid w:val="009C0671"/>
    <w:rsid w:val="009C0A7E"/>
    <w:rsid w:val="009C1CC6"/>
    <w:rsid w:val="009C2DCD"/>
    <w:rsid w:val="009C3151"/>
    <w:rsid w:val="009C32E7"/>
    <w:rsid w:val="009C3995"/>
    <w:rsid w:val="009C3DE0"/>
    <w:rsid w:val="009C5602"/>
    <w:rsid w:val="009C6EAA"/>
    <w:rsid w:val="009C7097"/>
    <w:rsid w:val="009D20A1"/>
    <w:rsid w:val="009D36CD"/>
    <w:rsid w:val="009D5725"/>
    <w:rsid w:val="009D7E2A"/>
    <w:rsid w:val="009E1A54"/>
    <w:rsid w:val="009E2932"/>
    <w:rsid w:val="009E3ED5"/>
    <w:rsid w:val="009E5A94"/>
    <w:rsid w:val="009E6472"/>
    <w:rsid w:val="009E6960"/>
    <w:rsid w:val="009E6E60"/>
    <w:rsid w:val="009F136D"/>
    <w:rsid w:val="009F3A3D"/>
    <w:rsid w:val="009F3F09"/>
    <w:rsid w:val="009F4D96"/>
    <w:rsid w:val="009F526A"/>
    <w:rsid w:val="009F5E8E"/>
    <w:rsid w:val="009F7C90"/>
    <w:rsid w:val="00A01E6C"/>
    <w:rsid w:val="00A03C3F"/>
    <w:rsid w:val="00A046BB"/>
    <w:rsid w:val="00A070D8"/>
    <w:rsid w:val="00A10218"/>
    <w:rsid w:val="00A105D6"/>
    <w:rsid w:val="00A126E0"/>
    <w:rsid w:val="00A14B4A"/>
    <w:rsid w:val="00A15B42"/>
    <w:rsid w:val="00A169D9"/>
    <w:rsid w:val="00A16C73"/>
    <w:rsid w:val="00A16D73"/>
    <w:rsid w:val="00A249D5"/>
    <w:rsid w:val="00A27D92"/>
    <w:rsid w:val="00A3558A"/>
    <w:rsid w:val="00A362F6"/>
    <w:rsid w:val="00A364B2"/>
    <w:rsid w:val="00A366A7"/>
    <w:rsid w:val="00A366D0"/>
    <w:rsid w:val="00A421E1"/>
    <w:rsid w:val="00A4308D"/>
    <w:rsid w:val="00A45BBF"/>
    <w:rsid w:val="00A46F1D"/>
    <w:rsid w:val="00A474BD"/>
    <w:rsid w:val="00A50675"/>
    <w:rsid w:val="00A53505"/>
    <w:rsid w:val="00A549FD"/>
    <w:rsid w:val="00A5506B"/>
    <w:rsid w:val="00A5701F"/>
    <w:rsid w:val="00A60377"/>
    <w:rsid w:val="00A60F63"/>
    <w:rsid w:val="00A6176D"/>
    <w:rsid w:val="00A62FFD"/>
    <w:rsid w:val="00A6373C"/>
    <w:rsid w:val="00A6417F"/>
    <w:rsid w:val="00A651CE"/>
    <w:rsid w:val="00A70E4B"/>
    <w:rsid w:val="00A7253D"/>
    <w:rsid w:val="00A7269C"/>
    <w:rsid w:val="00A75027"/>
    <w:rsid w:val="00A75718"/>
    <w:rsid w:val="00A75DAD"/>
    <w:rsid w:val="00A80B78"/>
    <w:rsid w:val="00A80D73"/>
    <w:rsid w:val="00A81969"/>
    <w:rsid w:val="00A85163"/>
    <w:rsid w:val="00A91403"/>
    <w:rsid w:val="00A937E2"/>
    <w:rsid w:val="00A93B17"/>
    <w:rsid w:val="00A96EB4"/>
    <w:rsid w:val="00A979AC"/>
    <w:rsid w:val="00A979AF"/>
    <w:rsid w:val="00A97F52"/>
    <w:rsid w:val="00AA106B"/>
    <w:rsid w:val="00AA1264"/>
    <w:rsid w:val="00AA2242"/>
    <w:rsid w:val="00AA3028"/>
    <w:rsid w:val="00AA32DC"/>
    <w:rsid w:val="00AA4C26"/>
    <w:rsid w:val="00AA5903"/>
    <w:rsid w:val="00AA5A5D"/>
    <w:rsid w:val="00AA661E"/>
    <w:rsid w:val="00AA7FBA"/>
    <w:rsid w:val="00AB0C8D"/>
    <w:rsid w:val="00AB1063"/>
    <w:rsid w:val="00AB2D8F"/>
    <w:rsid w:val="00AB3EE1"/>
    <w:rsid w:val="00AB572B"/>
    <w:rsid w:val="00AC1F38"/>
    <w:rsid w:val="00AC429A"/>
    <w:rsid w:val="00AC4F9A"/>
    <w:rsid w:val="00AC6DF0"/>
    <w:rsid w:val="00AD139F"/>
    <w:rsid w:val="00AD1AC8"/>
    <w:rsid w:val="00AD4384"/>
    <w:rsid w:val="00AD472E"/>
    <w:rsid w:val="00AD5273"/>
    <w:rsid w:val="00AD6CFA"/>
    <w:rsid w:val="00AD77AF"/>
    <w:rsid w:val="00AE217F"/>
    <w:rsid w:val="00AE47A5"/>
    <w:rsid w:val="00AE68F5"/>
    <w:rsid w:val="00AE7284"/>
    <w:rsid w:val="00AF3B2E"/>
    <w:rsid w:val="00AF4482"/>
    <w:rsid w:val="00AF4AC7"/>
    <w:rsid w:val="00AF4DDB"/>
    <w:rsid w:val="00AF56B6"/>
    <w:rsid w:val="00AF5738"/>
    <w:rsid w:val="00AF67D1"/>
    <w:rsid w:val="00AF75FB"/>
    <w:rsid w:val="00B00A17"/>
    <w:rsid w:val="00B02BBB"/>
    <w:rsid w:val="00B03C6D"/>
    <w:rsid w:val="00B040DB"/>
    <w:rsid w:val="00B04523"/>
    <w:rsid w:val="00B05B8A"/>
    <w:rsid w:val="00B07E39"/>
    <w:rsid w:val="00B1022A"/>
    <w:rsid w:val="00B10396"/>
    <w:rsid w:val="00B10C88"/>
    <w:rsid w:val="00B10D6D"/>
    <w:rsid w:val="00B11497"/>
    <w:rsid w:val="00B16684"/>
    <w:rsid w:val="00B16D4B"/>
    <w:rsid w:val="00B1752C"/>
    <w:rsid w:val="00B175A9"/>
    <w:rsid w:val="00B2113D"/>
    <w:rsid w:val="00B217A3"/>
    <w:rsid w:val="00B2259A"/>
    <w:rsid w:val="00B22946"/>
    <w:rsid w:val="00B22E80"/>
    <w:rsid w:val="00B241DA"/>
    <w:rsid w:val="00B261EC"/>
    <w:rsid w:val="00B27A72"/>
    <w:rsid w:val="00B3125C"/>
    <w:rsid w:val="00B31F31"/>
    <w:rsid w:val="00B32AAF"/>
    <w:rsid w:val="00B3326E"/>
    <w:rsid w:val="00B3353A"/>
    <w:rsid w:val="00B3438E"/>
    <w:rsid w:val="00B35CAD"/>
    <w:rsid w:val="00B37724"/>
    <w:rsid w:val="00B41F03"/>
    <w:rsid w:val="00B45392"/>
    <w:rsid w:val="00B45D5A"/>
    <w:rsid w:val="00B45DF4"/>
    <w:rsid w:val="00B4635B"/>
    <w:rsid w:val="00B46E5A"/>
    <w:rsid w:val="00B47EBC"/>
    <w:rsid w:val="00B51E1E"/>
    <w:rsid w:val="00B52752"/>
    <w:rsid w:val="00B52E2C"/>
    <w:rsid w:val="00B55F08"/>
    <w:rsid w:val="00B60A1E"/>
    <w:rsid w:val="00B618FF"/>
    <w:rsid w:val="00B62057"/>
    <w:rsid w:val="00B625D8"/>
    <w:rsid w:val="00B64D3E"/>
    <w:rsid w:val="00B65007"/>
    <w:rsid w:val="00B652B7"/>
    <w:rsid w:val="00B654BC"/>
    <w:rsid w:val="00B7083A"/>
    <w:rsid w:val="00B708CF"/>
    <w:rsid w:val="00B70CD6"/>
    <w:rsid w:val="00B7197F"/>
    <w:rsid w:val="00B71F7A"/>
    <w:rsid w:val="00B7311E"/>
    <w:rsid w:val="00B735C5"/>
    <w:rsid w:val="00B748FB"/>
    <w:rsid w:val="00B74E5C"/>
    <w:rsid w:val="00B76A0B"/>
    <w:rsid w:val="00B80A98"/>
    <w:rsid w:val="00B820A5"/>
    <w:rsid w:val="00B82C3F"/>
    <w:rsid w:val="00B8557B"/>
    <w:rsid w:val="00B862B5"/>
    <w:rsid w:val="00B87C56"/>
    <w:rsid w:val="00B90097"/>
    <w:rsid w:val="00B904A6"/>
    <w:rsid w:val="00B909F0"/>
    <w:rsid w:val="00B90E9D"/>
    <w:rsid w:val="00B91263"/>
    <w:rsid w:val="00B912DA"/>
    <w:rsid w:val="00B9251C"/>
    <w:rsid w:val="00B95857"/>
    <w:rsid w:val="00BA1367"/>
    <w:rsid w:val="00BA157F"/>
    <w:rsid w:val="00BA215D"/>
    <w:rsid w:val="00BA2C46"/>
    <w:rsid w:val="00BA3AF4"/>
    <w:rsid w:val="00BA6C51"/>
    <w:rsid w:val="00BB0471"/>
    <w:rsid w:val="00BB071B"/>
    <w:rsid w:val="00BB2AAB"/>
    <w:rsid w:val="00BB2B9F"/>
    <w:rsid w:val="00BB360B"/>
    <w:rsid w:val="00BB5C62"/>
    <w:rsid w:val="00BB6A89"/>
    <w:rsid w:val="00BB7C64"/>
    <w:rsid w:val="00BC0880"/>
    <w:rsid w:val="00BC0B6B"/>
    <w:rsid w:val="00BC14D3"/>
    <w:rsid w:val="00BC1E1D"/>
    <w:rsid w:val="00BC2EC2"/>
    <w:rsid w:val="00BC31C5"/>
    <w:rsid w:val="00BC39B5"/>
    <w:rsid w:val="00BC4E86"/>
    <w:rsid w:val="00BC571C"/>
    <w:rsid w:val="00BC6BF5"/>
    <w:rsid w:val="00BD0ADE"/>
    <w:rsid w:val="00BD1F99"/>
    <w:rsid w:val="00BD3F3B"/>
    <w:rsid w:val="00BD4409"/>
    <w:rsid w:val="00BD6EE9"/>
    <w:rsid w:val="00BE07DA"/>
    <w:rsid w:val="00BE1218"/>
    <w:rsid w:val="00BE4898"/>
    <w:rsid w:val="00BF1005"/>
    <w:rsid w:val="00BF1074"/>
    <w:rsid w:val="00BF1D89"/>
    <w:rsid w:val="00BF2711"/>
    <w:rsid w:val="00BF2B8F"/>
    <w:rsid w:val="00BF306F"/>
    <w:rsid w:val="00BF76B8"/>
    <w:rsid w:val="00C0328D"/>
    <w:rsid w:val="00C0334C"/>
    <w:rsid w:val="00C0377D"/>
    <w:rsid w:val="00C03CDE"/>
    <w:rsid w:val="00C0453F"/>
    <w:rsid w:val="00C050E5"/>
    <w:rsid w:val="00C05BBB"/>
    <w:rsid w:val="00C07A30"/>
    <w:rsid w:val="00C07DB8"/>
    <w:rsid w:val="00C11DED"/>
    <w:rsid w:val="00C1228C"/>
    <w:rsid w:val="00C14276"/>
    <w:rsid w:val="00C1562C"/>
    <w:rsid w:val="00C1625B"/>
    <w:rsid w:val="00C165A0"/>
    <w:rsid w:val="00C17728"/>
    <w:rsid w:val="00C2037A"/>
    <w:rsid w:val="00C21CA9"/>
    <w:rsid w:val="00C228DE"/>
    <w:rsid w:val="00C23D5E"/>
    <w:rsid w:val="00C24A0D"/>
    <w:rsid w:val="00C24DB0"/>
    <w:rsid w:val="00C25D9D"/>
    <w:rsid w:val="00C27C8C"/>
    <w:rsid w:val="00C30309"/>
    <w:rsid w:val="00C308E8"/>
    <w:rsid w:val="00C30B02"/>
    <w:rsid w:val="00C32A62"/>
    <w:rsid w:val="00C32FB2"/>
    <w:rsid w:val="00C34C8C"/>
    <w:rsid w:val="00C36D64"/>
    <w:rsid w:val="00C40365"/>
    <w:rsid w:val="00C432CA"/>
    <w:rsid w:val="00C44F65"/>
    <w:rsid w:val="00C4717E"/>
    <w:rsid w:val="00C47361"/>
    <w:rsid w:val="00C4739C"/>
    <w:rsid w:val="00C47A9F"/>
    <w:rsid w:val="00C47D84"/>
    <w:rsid w:val="00C511FF"/>
    <w:rsid w:val="00C52700"/>
    <w:rsid w:val="00C53128"/>
    <w:rsid w:val="00C634F6"/>
    <w:rsid w:val="00C63D4D"/>
    <w:rsid w:val="00C63EDA"/>
    <w:rsid w:val="00C6563B"/>
    <w:rsid w:val="00C66F92"/>
    <w:rsid w:val="00C67699"/>
    <w:rsid w:val="00C70467"/>
    <w:rsid w:val="00C71122"/>
    <w:rsid w:val="00C711F7"/>
    <w:rsid w:val="00C7194B"/>
    <w:rsid w:val="00C72D03"/>
    <w:rsid w:val="00C72E52"/>
    <w:rsid w:val="00C74EE2"/>
    <w:rsid w:val="00C74F16"/>
    <w:rsid w:val="00C75099"/>
    <w:rsid w:val="00C75F54"/>
    <w:rsid w:val="00C806BC"/>
    <w:rsid w:val="00C841A3"/>
    <w:rsid w:val="00C868B8"/>
    <w:rsid w:val="00C86F87"/>
    <w:rsid w:val="00C87633"/>
    <w:rsid w:val="00C90C51"/>
    <w:rsid w:val="00C91A7B"/>
    <w:rsid w:val="00C92357"/>
    <w:rsid w:val="00C92B19"/>
    <w:rsid w:val="00C94224"/>
    <w:rsid w:val="00C94512"/>
    <w:rsid w:val="00C95B8C"/>
    <w:rsid w:val="00C95DFA"/>
    <w:rsid w:val="00C97DD7"/>
    <w:rsid w:val="00C97E94"/>
    <w:rsid w:val="00CA0088"/>
    <w:rsid w:val="00CA0B3D"/>
    <w:rsid w:val="00CA117E"/>
    <w:rsid w:val="00CA3DA3"/>
    <w:rsid w:val="00CA3DAA"/>
    <w:rsid w:val="00CA4C1B"/>
    <w:rsid w:val="00CA71AC"/>
    <w:rsid w:val="00CA743C"/>
    <w:rsid w:val="00CA7F6F"/>
    <w:rsid w:val="00CB126D"/>
    <w:rsid w:val="00CB2C0A"/>
    <w:rsid w:val="00CB326D"/>
    <w:rsid w:val="00CB3442"/>
    <w:rsid w:val="00CB6065"/>
    <w:rsid w:val="00CB7BB3"/>
    <w:rsid w:val="00CB7C77"/>
    <w:rsid w:val="00CC146D"/>
    <w:rsid w:val="00CC52C0"/>
    <w:rsid w:val="00CC55BF"/>
    <w:rsid w:val="00CC7CB7"/>
    <w:rsid w:val="00CD0364"/>
    <w:rsid w:val="00CD0CD0"/>
    <w:rsid w:val="00CD0ECC"/>
    <w:rsid w:val="00CD2EF6"/>
    <w:rsid w:val="00CD4444"/>
    <w:rsid w:val="00CD59CF"/>
    <w:rsid w:val="00CD6812"/>
    <w:rsid w:val="00CE029F"/>
    <w:rsid w:val="00CE0D2D"/>
    <w:rsid w:val="00CE25F8"/>
    <w:rsid w:val="00CE3AEF"/>
    <w:rsid w:val="00CE5D04"/>
    <w:rsid w:val="00CE7495"/>
    <w:rsid w:val="00CF2222"/>
    <w:rsid w:val="00CF4734"/>
    <w:rsid w:val="00CF5864"/>
    <w:rsid w:val="00CF5D89"/>
    <w:rsid w:val="00CF7BD9"/>
    <w:rsid w:val="00D03E38"/>
    <w:rsid w:val="00D0485D"/>
    <w:rsid w:val="00D0507C"/>
    <w:rsid w:val="00D06DBA"/>
    <w:rsid w:val="00D07EAF"/>
    <w:rsid w:val="00D11799"/>
    <w:rsid w:val="00D11BCD"/>
    <w:rsid w:val="00D126BB"/>
    <w:rsid w:val="00D14C44"/>
    <w:rsid w:val="00D15E5F"/>
    <w:rsid w:val="00D20B23"/>
    <w:rsid w:val="00D2125E"/>
    <w:rsid w:val="00D21503"/>
    <w:rsid w:val="00D21E68"/>
    <w:rsid w:val="00D2499D"/>
    <w:rsid w:val="00D25297"/>
    <w:rsid w:val="00D25F4C"/>
    <w:rsid w:val="00D2779D"/>
    <w:rsid w:val="00D3045C"/>
    <w:rsid w:val="00D307ED"/>
    <w:rsid w:val="00D3416E"/>
    <w:rsid w:val="00D35758"/>
    <w:rsid w:val="00D35E53"/>
    <w:rsid w:val="00D37B51"/>
    <w:rsid w:val="00D37C4B"/>
    <w:rsid w:val="00D403C9"/>
    <w:rsid w:val="00D40489"/>
    <w:rsid w:val="00D42364"/>
    <w:rsid w:val="00D433E4"/>
    <w:rsid w:val="00D44851"/>
    <w:rsid w:val="00D465B4"/>
    <w:rsid w:val="00D46675"/>
    <w:rsid w:val="00D46C23"/>
    <w:rsid w:val="00D46F09"/>
    <w:rsid w:val="00D46FDA"/>
    <w:rsid w:val="00D4755C"/>
    <w:rsid w:val="00D51AF9"/>
    <w:rsid w:val="00D53799"/>
    <w:rsid w:val="00D53C92"/>
    <w:rsid w:val="00D558A1"/>
    <w:rsid w:val="00D564E8"/>
    <w:rsid w:val="00D605A8"/>
    <w:rsid w:val="00D609E3"/>
    <w:rsid w:val="00D621C0"/>
    <w:rsid w:val="00D630BB"/>
    <w:rsid w:val="00D641D1"/>
    <w:rsid w:val="00D70E07"/>
    <w:rsid w:val="00D730DA"/>
    <w:rsid w:val="00D75318"/>
    <w:rsid w:val="00D77365"/>
    <w:rsid w:val="00D80114"/>
    <w:rsid w:val="00D80F68"/>
    <w:rsid w:val="00D82681"/>
    <w:rsid w:val="00D849AE"/>
    <w:rsid w:val="00D91761"/>
    <w:rsid w:val="00D92F09"/>
    <w:rsid w:val="00D93447"/>
    <w:rsid w:val="00D937D2"/>
    <w:rsid w:val="00D96656"/>
    <w:rsid w:val="00D96A73"/>
    <w:rsid w:val="00DA020D"/>
    <w:rsid w:val="00DA1CCF"/>
    <w:rsid w:val="00DA4206"/>
    <w:rsid w:val="00DA4887"/>
    <w:rsid w:val="00DA4CC8"/>
    <w:rsid w:val="00DA6C4E"/>
    <w:rsid w:val="00DA7E5E"/>
    <w:rsid w:val="00DA7FBC"/>
    <w:rsid w:val="00DB0F0A"/>
    <w:rsid w:val="00DB213F"/>
    <w:rsid w:val="00DB3C9D"/>
    <w:rsid w:val="00DB3FB7"/>
    <w:rsid w:val="00DB46A1"/>
    <w:rsid w:val="00DB4728"/>
    <w:rsid w:val="00DB60C2"/>
    <w:rsid w:val="00DB63CE"/>
    <w:rsid w:val="00DD01A2"/>
    <w:rsid w:val="00DD0805"/>
    <w:rsid w:val="00DD25A7"/>
    <w:rsid w:val="00DD2AA1"/>
    <w:rsid w:val="00DD3E9B"/>
    <w:rsid w:val="00DD43A5"/>
    <w:rsid w:val="00DD496E"/>
    <w:rsid w:val="00DE1913"/>
    <w:rsid w:val="00DE3636"/>
    <w:rsid w:val="00DE4687"/>
    <w:rsid w:val="00DE498A"/>
    <w:rsid w:val="00DE4E13"/>
    <w:rsid w:val="00DE5292"/>
    <w:rsid w:val="00DE610B"/>
    <w:rsid w:val="00DE6E18"/>
    <w:rsid w:val="00DF0CB5"/>
    <w:rsid w:val="00DF1472"/>
    <w:rsid w:val="00DF16F7"/>
    <w:rsid w:val="00DF2C03"/>
    <w:rsid w:val="00DF4B1B"/>
    <w:rsid w:val="00DF6397"/>
    <w:rsid w:val="00DF67BA"/>
    <w:rsid w:val="00DF79C0"/>
    <w:rsid w:val="00DF7F75"/>
    <w:rsid w:val="00E0101D"/>
    <w:rsid w:val="00E01134"/>
    <w:rsid w:val="00E013D9"/>
    <w:rsid w:val="00E045E9"/>
    <w:rsid w:val="00E06651"/>
    <w:rsid w:val="00E07E6D"/>
    <w:rsid w:val="00E07FB0"/>
    <w:rsid w:val="00E11029"/>
    <w:rsid w:val="00E118E2"/>
    <w:rsid w:val="00E149DE"/>
    <w:rsid w:val="00E2265E"/>
    <w:rsid w:val="00E22678"/>
    <w:rsid w:val="00E24DC7"/>
    <w:rsid w:val="00E24F86"/>
    <w:rsid w:val="00E2619F"/>
    <w:rsid w:val="00E2629C"/>
    <w:rsid w:val="00E264C1"/>
    <w:rsid w:val="00E27D16"/>
    <w:rsid w:val="00E30667"/>
    <w:rsid w:val="00E340A9"/>
    <w:rsid w:val="00E351FB"/>
    <w:rsid w:val="00E363DC"/>
    <w:rsid w:val="00E3763F"/>
    <w:rsid w:val="00E408C4"/>
    <w:rsid w:val="00E41548"/>
    <w:rsid w:val="00E42553"/>
    <w:rsid w:val="00E42E6F"/>
    <w:rsid w:val="00E43178"/>
    <w:rsid w:val="00E43583"/>
    <w:rsid w:val="00E44D30"/>
    <w:rsid w:val="00E450C6"/>
    <w:rsid w:val="00E45EB6"/>
    <w:rsid w:val="00E46890"/>
    <w:rsid w:val="00E517E4"/>
    <w:rsid w:val="00E57768"/>
    <w:rsid w:val="00E57FEC"/>
    <w:rsid w:val="00E60B43"/>
    <w:rsid w:val="00E61376"/>
    <w:rsid w:val="00E67A64"/>
    <w:rsid w:val="00E67C27"/>
    <w:rsid w:val="00E709A8"/>
    <w:rsid w:val="00E70FC8"/>
    <w:rsid w:val="00E71112"/>
    <w:rsid w:val="00E71596"/>
    <w:rsid w:val="00E717BF"/>
    <w:rsid w:val="00E73F71"/>
    <w:rsid w:val="00E74C22"/>
    <w:rsid w:val="00E76B4E"/>
    <w:rsid w:val="00E81CEE"/>
    <w:rsid w:val="00E82D88"/>
    <w:rsid w:val="00E837C1"/>
    <w:rsid w:val="00E844F7"/>
    <w:rsid w:val="00E85DDC"/>
    <w:rsid w:val="00E8694B"/>
    <w:rsid w:val="00E93C25"/>
    <w:rsid w:val="00EA3102"/>
    <w:rsid w:val="00EA6928"/>
    <w:rsid w:val="00EA7599"/>
    <w:rsid w:val="00EB13BC"/>
    <w:rsid w:val="00EB2948"/>
    <w:rsid w:val="00EB2F78"/>
    <w:rsid w:val="00EB31AD"/>
    <w:rsid w:val="00EB32C7"/>
    <w:rsid w:val="00EB4185"/>
    <w:rsid w:val="00EB4200"/>
    <w:rsid w:val="00EB569B"/>
    <w:rsid w:val="00EB57E9"/>
    <w:rsid w:val="00EB6E9E"/>
    <w:rsid w:val="00EB6F26"/>
    <w:rsid w:val="00EB6FA3"/>
    <w:rsid w:val="00EC3065"/>
    <w:rsid w:val="00EC3B24"/>
    <w:rsid w:val="00EC47E1"/>
    <w:rsid w:val="00EC550A"/>
    <w:rsid w:val="00EC7211"/>
    <w:rsid w:val="00ED1A9B"/>
    <w:rsid w:val="00ED210A"/>
    <w:rsid w:val="00ED501D"/>
    <w:rsid w:val="00ED56D2"/>
    <w:rsid w:val="00EE099C"/>
    <w:rsid w:val="00EE0F7F"/>
    <w:rsid w:val="00EE11A2"/>
    <w:rsid w:val="00EE31B7"/>
    <w:rsid w:val="00EE32BC"/>
    <w:rsid w:val="00EE44DF"/>
    <w:rsid w:val="00EE562E"/>
    <w:rsid w:val="00EE5846"/>
    <w:rsid w:val="00EE5887"/>
    <w:rsid w:val="00EE695A"/>
    <w:rsid w:val="00EF0DAD"/>
    <w:rsid w:val="00EF2159"/>
    <w:rsid w:val="00EF5849"/>
    <w:rsid w:val="00F000EA"/>
    <w:rsid w:val="00F013A4"/>
    <w:rsid w:val="00F0194B"/>
    <w:rsid w:val="00F020D6"/>
    <w:rsid w:val="00F0387A"/>
    <w:rsid w:val="00F060AD"/>
    <w:rsid w:val="00F06322"/>
    <w:rsid w:val="00F06797"/>
    <w:rsid w:val="00F12AAF"/>
    <w:rsid w:val="00F13052"/>
    <w:rsid w:val="00F1472F"/>
    <w:rsid w:val="00F15BC5"/>
    <w:rsid w:val="00F16844"/>
    <w:rsid w:val="00F17239"/>
    <w:rsid w:val="00F178C0"/>
    <w:rsid w:val="00F17E01"/>
    <w:rsid w:val="00F20C33"/>
    <w:rsid w:val="00F21293"/>
    <w:rsid w:val="00F22208"/>
    <w:rsid w:val="00F22531"/>
    <w:rsid w:val="00F229B2"/>
    <w:rsid w:val="00F22ADA"/>
    <w:rsid w:val="00F2416B"/>
    <w:rsid w:val="00F25F5B"/>
    <w:rsid w:val="00F261E8"/>
    <w:rsid w:val="00F26BE6"/>
    <w:rsid w:val="00F270A1"/>
    <w:rsid w:val="00F312D2"/>
    <w:rsid w:val="00F31523"/>
    <w:rsid w:val="00F3375C"/>
    <w:rsid w:val="00F3684F"/>
    <w:rsid w:val="00F3760D"/>
    <w:rsid w:val="00F41613"/>
    <w:rsid w:val="00F41FC2"/>
    <w:rsid w:val="00F434FD"/>
    <w:rsid w:val="00F47292"/>
    <w:rsid w:val="00F47696"/>
    <w:rsid w:val="00F51B11"/>
    <w:rsid w:val="00F51BD9"/>
    <w:rsid w:val="00F524F7"/>
    <w:rsid w:val="00F5358A"/>
    <w:rsid w:val="00F56BB7"/>
    <w:rsid w:val="00F57500"/>
    <w:rsid w:val="00F57B30"/>
    <w:rsid w:val="00F62753"/>
    <w:rsid w:val="00F64EA9"/>
    <w:rsid w:val="00F6648F"/>
    <w:rsid w:val="00F66722"/>
    <w:rsid w:val="00F67423"/>
    <w:rsid w:val="00F74D08"/>
    <w:rsid w:val="00F752DF"/>
    <w:rsid w:val="00F75734"/>
    <w:rsid w:val="00F80FC8"/>
    <w:rsid w:val="00F85C9D"/>
    <w:rsid w:val="00F86C64"/>
    <w:rsid w:val="00F876F1"/>
    <w:rsid w:val="00F905F4"/>
    <w:rsid w:val="00F91196"/>
    <w:rsid w:val="00F9357D"/>
    <w:rsid w:val="00F935BC"/>
    <w:rsid w:val="00F93B88"/>
    <w:rsid w:val="00F94D4D"/>
    <w:rsid w:val="00F955EC"/>
    <w:rsid w:val="00F96D1A"/>
    <w:rsid w:val="00F97AC1"/>
    <w:rsid w:val="00F97F97"/>
    <w:rsid w:val="00FA1AA1"/>
    <w:rsid w:val="00FA1AAE"/>
    <w:rsid w:val="00FA3013"/>
    <w:rsid w:val="00FA3622"/>
    <w:rsid w:val="00FA36D7"/>
    <w:rsid w:val="00FA4321"/>
    <w:rsid w:val="00FA4631"/>
    <w:rsid w:val="00FB1FF6"/>
    <w:rsid w:val="00FB27CF"/>
    <w:rsid w:val="00FB37A5"/>
    <w:rsid w:val="00FB5182"/>
    <w:rsid w:val="00FB5A93"/>
    <w:rsid w:val="00FB6265"/>
    <w:rsid w:val="00FB65F1"/>
    <w:rsid w:val="00FB67AD"/>
    <w:rsid w:val="00FB77C3"/>
    <w:rsid w:val="00FC1023"/>
    <w:rsid w:val="00FC1899"/>
    <w:rsid w:val="00FC3777"/>
    <w:rsid w:val="00FC5A00"/>
    <w:rsid w:val="00FC7CF2"/>
    <w:rsid w:val="00FC7D39"/>
    <w:rsid w:val="00FC7F28"/>
    <w:rsid w:val="00FD0797"/>
    <w:rsid w:val="00FD14C0"/>
    <w:rsid w:val="00FD2ED8"/>
    <w:rsid w:val="00FD3317"/>
    <w:rsid w:val="00FD3B94"/>
    <w:rsid w:val="00FD5402"/>
    <w:rsid w:val="00FD55E0"/>
    <w:rsid w:val="00FD6746"/>
    <w:rsid w:val="00FD7AD3"/>
    <w:rsid w:val="00FE04DF"/>
    <w:rsid w:val="00FE0B34"/>
    <w:rsid w:val="00FE134D"/>
    <w:rsid w:val="00FE1B3A"/>
    <w:rsid w:val="00FE5D32"/>
    <w:rsid w:val="00FE60A5"/>
    <w:rsid w:val="00FE6BA0"/>
    <w:rsid w:val="00FE7E22"/>
    <w:rsid w:val="00FF1252"/>
    <w:rsid w:val="00FF1E7D"/>
    <w:rsid w:val="00FF33E9"/>
    <w:rsid w:val="00FF5E3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C79E5"/>
  <w15:docId w15:val="{9B4BE735-EAC6-44EA-A032-619A093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43C"/>
    <w:rPr>
      <w:b/>
      <w:color w:val="A80927"/>
      <w:u w:val="single"/>
    </w:rPr>
  </w:style>
  <w:style w:type="character" w:styleId="Strong">
    <w:name w:val="Strong"/>
    <w:uiPriority w:val="22"/>
    <w:qFormat/>
    <w:rsid w:val="00CA743C"/>
    <w:rPr>
      <w:b/>
    </w:rPr>
  </w:style>
  <w:style w:type="paragraph" w:styleId="NormalWeb">
    <w:name w:val="Normal (Web)"/>
    <w:basedOn w:val="Normal"/>
    <w:uiPriority w:val="99"/>
    <w:rsid w:val="00CA74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743C"/>
    <w:rPr>
      <w:rFonts w:ascii="Tahoma" w:hAnsi="Tahoma"/>
      <w:sz w:val="16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CA743C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locked/>
    <w:rsid w:val="00CA743C"/>
    <w:rPr>
      <w:rFonts w:ascii="Times New Roman" w:hAnsi="Times New Roman"/>
      <w:sz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CA743C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locked/>
    <w:rsid w:val="00CA743C"/>
    <w:rPr>
      <w:rFonts w:ascii="Times New Roman" w:hAnsi="Times New Roman"/>
      <w:sz w:val="24"/>
      <w:lang w:eastAsia="uk-UA"/>
    </w:rPr>
  </w:style>
  <w:style w:type="character" w:styleId="CommentReference">
    <w:name w:val="annotation reference"/>
    <w:uiPriority w:val="99"/>
    <w:semiHidden/>
    <w:unhideWhenUsed/>
    <w:rsid w:val="00890FEA"/>
    <w:rPr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5EBA"/>
  </w:style>
  <w:style w:type="character" w:customStyle="1" w:styleId="CommentTextChar">
    <w:name w:val="Comment Text Char"/>
    <w:link w:val="CommentText"/>
    <w:uiPriority w:val="99"/>
    <w:locked/>
    <w:rsid w:val="00890FE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E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90FEA"/>
    <w:rPr>
      <w:rFonts w:ascii="Times New Roman" w:hAnsi="Times New Roman"/>
      <w:b/>
      <w:sz w:val="24"/>
      <w:lang w:val="uk-UA" w:eastAsia="uk-UA"/>
    </w:rPr>
  </w:style>
  <w:style w:type="paragraph" w:customStyle="1" w:styleId="-11">
    <w:name w:val="Цветной список - Акцент 11"/>
    <w:basedOn w:val="Normal"/>
    <w:uiPriority w:val="34"/>
    <w:qFormat/>
    <w:rsid w:val="00DD43A5"/>
    <w:pPr>
      <w:ind w:left="720"/>
      <w:contextualSpacing/>
    </w:pPr>
  </w:style>
  <w:style w:type="paragraph" w:customStyle="1" w:styleId="-110">
    <w:name w:val="Цветная заливка - Акцент 11"/>
    <w:hidden/>
    <w:uiPriority w:val="99"/>
    <w:semiHidden/>
    <w:rsid w:val="008C336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63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0F43F3"/>
    <w:pPr>
      <w:ind w:left="72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F43F3"/>
    <w:pPr>
      <w:ind w:left="720"/>
      <w:contextualSpacing/>
    </w:pPr>
  </w:style>
  <w:style w:type="paragraph" w:customStyle="1" w:styleId="-111">
    <w:name w:val="Цветной список - Акцент 11"/>
    <w:basedOn w:val="Normal"/>
    <w:uiPriority w:val="34"/>
    <w:qFormat/>
    <w:rsid w:val="0004118E"/>
    <w:pPr>
      <w:ind w:left="720"/>
      <w:contextualSpacing/>
    </w:pPr>
  </w:style>
  <w:style w:type="paragraph" w:customStyle="1" w:styleId="1">
    <w:name w:val="Абзац списка1"/>
    <w:basedOn w:val="Normal"/>
    <w:rsid w:val="0004118E"/>
    <w:pPr>
      <w:ind w:left="720"/>
      <w:contextualSpacing/>
    </w:pPr>
    <w:rPr>
      <w:lang w:val="ru-RU" w:eastAsia="ru-RU"/>
    </w:rPr>
  </w:style>
  <w:style w:type="paragraph" w:styleId="Revision">
    <w:name w:val="Revision"/>
    <w:hidden/>
    <w:uiPriority w:val="99"/>
    <w:semiHidden/>
    <w:rsid w:val="0013343B"/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0C2A9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4255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01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5701F"/>
    <w:rPr>
      <w:vertAlign w:val="superscript"/>
    </w:rPr>
  </w:style>
  <w:style w:type="paragraph" w:styleId="BodyText">
    <w:name w:val="Body Text"/>
    <w:basedOn w:val="Normal"/>
    <w:link w:val="BodyTextChar"/>
    <w:rsid w:val="00527CC5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27CC5"/>
    <w:rPr>
      <w:rFonts w:ascii="Times New Roman" w:hAnsi="Times New Roman"/>
      <w:snapToGrid w:val="0"/>
      <w:spacing w:val="-3"/>
      <w:sz w:val="24"/>
      <w:lang w:val="en-GB" w:eastAsia="en-US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D730D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9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9A5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F59A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viatetskaya@optimum-media.kiev.ua" TargetMode="External"/><Relationship Id="rId13" Type="http://schemas.openxmlformats.org/officeDocument/2006/relationships/hyperlink" Target="https://forpost-syste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poshta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card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nline.novaposh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mazanko@resolutionmedia.com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EB32-1401-41D1-8057-B7D0747F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17863</Words>
  <Characters>10182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 №___ до Рішення Правління  №___ від «__» __________2009 року</vt:lpstr>
      <vt:lpstr>Додаток  №___ до Рішення Правління  №___ від «__» __________2009 року</vt:lpstr>
    </vt:vector>
  </TitlesOfParts>
  <Company>OTP Bank</Company>
  <LinksUpToDate>false</LinksUpToDate>
  <CharactersWithSpaces>27990</CharactersWithSpaces>
  <SharedDoc>false</SharedDoc>
  <HLinks>
    <vt:vector size="30" baseType="variant">
      <vt:variant>
        <vt:i4>2097187</vt:i4>
      </vt:variant>
      <vt:variant>
        <vt:i4>12</vt:i4>
      </vt:variant>
      <vt:variant>
        <vt:i4>0</vt:i4>
      </vt:variant>
      <vt:variant>
        <vt:i4>5</vt:i4>
      </vt:variant>
      <vt:variant>
        <vt:lpwstr>http://www.visa.com.ua/</vt:lpwstr>
      </vt:variant>
      <vt:variant>
        <vt:lpwstr/>
      </vt:variant>
      <vt:variant>
        <vt:i4>5832727</vt:i4>
      </vt:variant>
      <vt:variant>
        <vt:i4>9</vt:i4>
      </vt:variant>
      <vt:variant>
        <vt:i4>0</vt:i4>
      </vt:variant>
      <vt:variant>
        <vt:i4>5</vt:i4>
      </vt:variant>
      <vt:variant>
        <vt:lpwstr>http://www.npshoping.com/</vt:lpwstr>
      </vt:variant>
      <vt:variant>
        <vt:lpwstr/>
      </vt:variant>
      <vt:variant>
        <vt:i4>2687032</vt:i4>
      </vt:variant>
      <vt:variant>
        <vt:i4>6</vt:i4>
      </vt:variant>
      <vt:variant>
        <vt:i4>0</vt:i4>
      </vt:variant>
      <vt:variant>
        <vt:i4>5</vt:i4>
      </vt:variant>
      <vt:variant>
        <vt:lpwstr>http://www.npshopping.com/</vt:lpwstr>
      </vt:variant>
      <vt:variant>
        <vt:lpwstr/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http://www.npshopping.com/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http://www.npshopping.com/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№___ до Рішення Правління  №___ від «__» __________2009 року</dc:title>
  <dc:creator>Дрогіна Олена Володимирівна</dc:creator>
  <cp:lastModifiedBy>Romaniuk, Yana</cp:lastModifiedBy>
  <cp:revision>34</cp:revision>
  <cp:lastPrinted>2019-07-29T14:59:00Z</cp:lastPrinted>
  <dcterms:created xsi:type="dcterms:W3CDTF">2019-08-13T14:05:00Z</dcterms:created>
  <dcterms:modified xsi:type="dcterms:W3CDTF">2019-08-19T10:54:00Z</dcterms:modified>
</cp:coreProperties>
</file>