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2A03" w14:textId="77777777" w:rsidR="00346E98" w:rsidRDefault="00D43688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</w:rPr>
        <w:t>Офіційні правила та умови акції для учасників Програми Mastercard</w:t>
      </w:r>
      <w:r>
        <w:rPr>
          <w:rFonts w:ascii="Times" w:eastAsia="Times" w:hAnsi="Times" w:cs="Times"/>
        </w:rPr>
        <w:t>®</w:t>
      </w:r>
      <w:r>
        <w:rPr>
          <w:rFonts w:ascii="Times" w:eastAsia="Times" w:hAnsi="Times" w:cs="Times"/>
        </w:rPr>
        <w:t xml:space="preserve"> Більше</w:t>
      </w:r>
    </w:p>
    <w:p w14:paraId="75407D18" w14:textId="77777777" w:rsidR="00346E98" w:rsidRDefault="00D4368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  <w:smallCaps/>
        </w:rPr>
        <w:t>«</w:t>
      </w:r>
      <w:r>
        <w:rPr>
          <w:rFonts w:ascii="Times New Roman" w:eastAsia="Times New Roman" w:hAnsi="Times New Roman" w:cs="Times New Roman"/>
          <w:b/>
        </w:rPr>
        <w:t>ЗУСТРІТИ ОСІНЬ ВІТАМІННИМ ЗАРЯДОМ - БЕЗЦІННО!</w:t>
      </w:r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MingLiU" w:eastAsia="MingLiU" w:hAnsi="MingLiU" w:cs="MingLiU"/>
          <w:b/>
          <w:highlight w:val="white"/>
        </w:rPr>
        <w:br/>
      </w:r>
      <w:r>
        <w:rPr>
          <w:rFonts w:ascii="Times" w:eastAsia="Times" w:hAnsi="Times" w:cs="Times"/>
        </w:rPr>
        <w:t xml:space="preserve"> (надалі – «Правила» та «Акція» відповідно)</w:t>
      </w:r>
    </w:p>
    <w:p w14:paraId="460BF0EA" w14:textId="77777777" w:rsidR="00346E98" w:rsidRDefault="00346E98">
      <w:pPr>
        <w:rPr>
          <w:rFonts w:ascii="Times" w:eastAsia="Times" w:hAnsi="Times" w:cs="Times"/>
        </w:rPr>
      </w:pPr>
    </w:p>
    <w:p w14:paraId="532609C3" w14:textId="77777777" w:rsidR="00346E98" w:rsidRDefault="00D43688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1. ЗАМОВНИК ТА ВИКОНАВЕЦЬ АКЦІЇ </w:t>
      </w:r>
    </w:p>
    <w:p w14:paraId="755165FD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1.1.</w:t>
      </w:r>
      <w:r>
        <w:rPr>
          <w:rFonts w:ascii="Times" w:eastAsia="Times" w:hAnsi="Times" w:cs="Times"/>
        </w:rPr>
        <w:t xml:space="preserve"> Замовником Акції є Представництво «МастерКард Юроп СА» в Україні (надалі – «Замовник»), яке знаходиться за адресою: Україна, 01030, м. Київ, вул. Богдана Хмельницького, 17/52, офіс 404-А. </w:t>
      </w:r>
    </w:p>
    <w:p w14:paraId="4EC2872E" w14:textId="77777777" w:rsidR="00346E98" w:rsidRDefault="00D43688">
      <w:p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1.2. </w:t>
      </w:r>
      <w:r>
        <w:rPr>
          <w:rFonts w:ascii="Times" w:eastAsia="Times" w:hAnsi="Times" w:cs="Times"/>
        </w:rPr>
        <w:t>Виконавцем акції є ТОВ «АЙСМАРТ» (надалі – «Виконавець»). Адр</w:t>
      </w:r>
      <w:r>
        <w:rPr>
          <w:rFonts w:ascii="Times" w:eastAsia="Times" w:hAnsi="Times" w:cs="Times"/>
        </w:rPr>
        <w:t>еса місцезнаходження Виконавця: 04071, Україна, м. Київ, вул. Нижній Вал, буд. 17/8.</w:t>
      </w:r>
    </w:p>
    <w:p w14:paraId="17C8DBAF" w14:textId="77777777" w:rsidR="00346E98" w:rsidRDefault="00346E98">
      <w:pPr>
        <w:jc w:val="both"/>
        <w:rPr>
          <w:rFonts w:ascii="Times" w:eastAsia="Times" w:hAnsi="Times" w:cs="Times"/>
        </w:rPr>
      </w:pPr>
    </w:p>
    <w:p w14:paraId="0FA0989A" w14:textId="77777777" w:rsidR="00346E98" w:rsidRDefault="00D43688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2. УЧАСНИКИ АКЦІЇ </w:t>
      </w:r>
    </w:p>
    <w:p w14:paraId="1F0AFF20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2.1.</w:t>
      </w:r>
      <w:r>
        <w:rPr>
          <w:rFonts w:ascii="Times" w:eastAsia="Times" w:hAnsi="Times" w:cs="Times"/>
        </w:rPr>
        <w:t xml:space="preserve"> В Акції беруть участь повнолітні громадяни України, які є держателями карток міжнародної платіжної системи Mastercard® (надалі – «Картки») (крім к</w:t>
      </w:r>
      <w:r>
        <w:rPr>
          <w:rFonts w:ascii="Times" w:eastAsia="Times" w:hAnsi="Times" w:cs="Times"/>
        </w:rPr>
        <w:t>арток Maestro®, емітованих банками України та іноземними банками), активованих до початку та/або в Період проведення Акції та які повністю погоджуються з умовами цих Правил, шляхом здійснення Реєстрації (далі – «Учасники»).</w:t>
      </w:r>
    </w:p>
    <w:p w14:paraId="03EA246D" w14:textId="77777777" w:rsidR="00346E98" w:rsidRDefault="00346E98">
      <w:pPr>
        <w:rPr>
          <w:rFonts w:ascii="Times" w:eastAsia="Times" w:hAnsi="Times" w:cs="Times"/>
        </w:rPr>
      </w:pPr>
    </w:p>
    <w:p w14:paraId="48842D1C" w14:textId="77777777" w:rsidR="00346E98" w:rsidRDefault="00D4368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3. МІСЦЕ ТА СТРОКИ ПРОВЕДЕННЯ А</w:t>
      </w:r>
      <w:r>
        <w:rPr>
          <w:rFonts w:ascii="Times" w:eastAsia="Times" w:hAnsi="Times" w:cs="Times"/>
          <w:b/>
        </w:rPr>
        <w:t xml:space="preserve">КЦІЇ </w:t>
      </w:r>
    </w:p>
    <w:p w14:paraId="11C357E7" w14:textId="77777777" w:rsidR="00346E98" w:rsidRDefault="00D43688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3.1.</w:t>
      </w:r>
      <w:r>
        <w:rPr>
          <w:rFonts w:ascii="Times" w:eastAsia="Times" w:hAnsi="Times" w:cs="Times"/>
        </w:rPr>
        <w:t xml:space="preserve"> Акція проводиться по всій території України, крім території Автономної Республіки Крим та зони проведення АТО.</w:t>
      </w:r>
    </w:p>
    <w:p w14:paraId="0E0FEC66" w14:textId="77777777" w:rsidR="00346E98" w:rsidRDefault="00D43688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3.2.</w:t>
      </w:r>
      <w:r>
        <w:rPr>
          <w:rFonts w:ascii="Times" w:eastAsia="Times" w:hAnsi="Times" w:cs="Times"/>
        </w:rPr>
        <w:t xml:space="preserve"> Період проведення Акції: з  1 вересня 2017 р. до 30 вересня 2017 р. включно (далі по тексту – «Період проведення Акції»). </w:t>
      </w:r>
    </w:p>
    <w:p w14:paraId="13ECB05E" w14:textId="77777777" w:rsidR="00346E98" w:rsidRDefault="00D43688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3.3</w:t>
      </w:r>
      <w:r>
        <w:rPr>
          <w:rFonts w:ascii="Times" w:eastAsia="Times" w:hAnsi="Times" w:cs="Times"/>
        </w:rPr>
        <w:t>. Акція проводиться у 4 (чотири) етапи</w:t>
      </w:r>
      <w:r>
        <w:rPr>
          <w:rFonts w:ascii="Times" w:eastAsia="Times" w:hAnsi="Times" w:cs="Times"/>
        </w:rPr>
        <w:t>:</w:t>
      </w:r>
    </w:p>
    <w:p w14:paraId="7A36B92C" w14:textId="77777777" w:rsidR="00346E98" w:rsidRDefault="00D43688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3.3.1. </w:t>
      </w:r>
      <w:r>
        <w:rPr>
          <w:rFonts w:ascii="Times" w:eastAsia="Times" w:hAnsi="Times" w:cs="Times"/>
        </w:rPr>
        <w:t>1-й етап</w:t>
      </w: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>Акції -</w:t>
      </w: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 xml:space="preserve">з </w:t>
      </w:r>
      <w:r>
        <w:rPr>
          <w:rFonts w:ascii="Times" w:eastAsia="Times" w:hAnsi="Times" w:cs="Times"/>
        </w:rPr>
        <w:t>1 вересня 2017 до 7 вересня 2017 року;</w:t>
      </w:r>
    </w:p>
    <w:p w14:paraId="206AC193" w14:textId="77777777" w:rsidR="00346E98" w:rsidRDefault="00D43688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3.3.2. </w:t>
      </w:r>
      <w:r>
        <w:rPr>
          <w:rFonts w:ascii="Times" w:eastAsia="Times" w:hAnsi="Times" w:cs="Times"/>
        </w:rPr>
        <w:t>2-й етап</w:t>
      </w: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>Акції – з 1 вересня 2017 до 14 вересня 2017 року;</w:t>
      </w:r>
    </w:p>
    <w:p w14:paraId="3A90F028" w14:textId="77777777" w:rsidR="00346E98" w:rsidRDefault="00D4368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3.3.3. </w:t>
      </w:r>
      <w:r>
        <w:rPr>
          <w:rFonts w:ascii="Times" w:eastAsia="Times" w:hAnsi="Times" w:cs="Times"/>
        </w:rPr>
        <w:t>3-й етап</w:t>
      </w: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>Акції – з 1 вересня 2017 до 21 вересня 2017 року;</w:t>
      </w:r>
    </w:p>
    <w:p w14:paraId="6559FA82" w14:textId="77777777" w:rsidR="00346E98" w:rsidRDefault="00D43688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3.3.4.</w:t>
      </w:r>
      <w:r>
        <w:rPr>
          <w:rFonts w:ascii="Times" w:eastAsia="Times" w:hAnsi="Times" w:cs="Times"/>
        </w:rPr>
        <w:t xml:space="preserve"> 4-й етап</w:t>
      </w: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>Акції – з 1 вересня 2017 до 30 вересня 2017 року.</w:t>
      </w:r>
    </w:p>
    <w:p w14:paraId="47EC2E1C" w14:textId="77777777" w:rsidR="00346E98" w:rsidRDefault="00346E98">
      <w:pPr>
        <w:rPr>
          <w:rFonts w:ascii="Times" w:eastAsia="Times" w:hAnsi="Times" w:cs="Times"/>
        </w:rPr>
      </w:pPr>
    </w:p>
    <w:p w14:paraId="4AB1BCB1" w14:textId="77777777" w:rsidR="00346E98" w:rsidRDefault="00D43688">
      <w:pPr>
        <w:jc w:val="both"/>
        <w:rPr>
          <w:b/>
        </w:rPr>
      </w:pPr>
      <w:r>
        <w:rPr>
          <w:b/>
        </w:rPr>
        <w:t xml:space="preserve">4. ІНФОРМАЦІЙНА ПІДТРИМКА АКЦІЇ </w:t>
      </w:r>
    </w:p>
    <w:p w14:paraId="1FA0A7F2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4.1. </w:t>
      </w:r>
      <w:r>
        <w:rPr>
          <w:rFonts w:ascii="Times" w:eastAsia="Times" w:hAnsi="Times" w:cs="Times"/>
        </w:rPr>
        <w:t xml:space="preserve">Інформування про Правила Акції та зміни до них здійснюється на веб-сайті </w:t>
      </w:r>
      <w:hyperlink r:id="rId4">
        <w:r>
          <w:rPr>
            <w:rFonts w:ascii="Times" w:eastAsia="Times" w:hAnsi="Times" w:cs="Times"/>
          </w:rPr>
          <w:t>https://bilshe.mastercard.ua/</w:t>
        </w:r>
      </w:hyperlink>
      <w:r>
        <w:rPr>
          <w:rFonts w:ascii="Times" w:eastAsia="Times" w:hAnsi="Times" w:cs="Times"/>
        </w:rPr>
        <w:t xml:space="preserve"> (надалі – «Сайт</w:t>
      </w:r>
      <w:r>
        <w:rPr>
          <w:rFonts w:ascii="Times" w:eastAsia="Times" w:hAnsi="Times" w:cs="Times"/>
        </w:rPr>
        <w:t>») та за телефоном Гарячої лінії: 0 800 30 30 07 з понеділка по п’ятницю з 10:00 до 19:00.</w:t>
      </w:r>
    </w:p>
    <w:p w14:paraId="7157B9FD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4.2.</w:t>
      </w:r>
      <w:r>
        <w:t xml:space="preserve"> </w:t>
      </w:r>
      <w:r>
        <w:rPr>
          <w:rFonts w:ascii="Times" w:eastAsia="Times" w:hAnsi="Times" w:cs="Times"/>
        </w:rPr>
        <w:t>Виконавець/Замовник може вносити зміни до даних Правил в односторонньому порядку, шляхом розміщення Правил в новій редакції на Сайті. Якщо Учасник продовжує бра</w:t>
      </w:r>
      <w:r>
        <w:rPr>
          <w:rFonts w:ascii="Times" w:eastAsia="Times" w:hAnsi="Times" w:cs="Times"/>
        </w:rPr>
        <w:t>ти учать в Акції після внесення змін до Правил, він вважається таким, що прийняв такі зміни до Правил.</w:t>
      </w:r>
    </w:p>
    <w:p w14:paraId="4D871F43" w14:textId="77777777" w:rsidR="00346E98" w:rsidRDefault="00346E98">
      <w:pPr>
        <w:rPr>
          <w:rFonts w:ascii="Times" w:eastAsia="Times" w:hAnsi="Times" w:cs="Times"/>
        </w:rPr>
      </w:pPr>
    </w:p>
    <w:p w14:paraId="53C72D06" w14:textId="77777777" w:rsidR="00346E98" w:rsidRDefault="00D4368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5. УМОВИ УЧАСТІ В АКЦІЇ </w:t>
      </w:r>
    </w:p>
    <w:p w14:paraId="1B17174C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5.1.</w:t>
      </w:r>
      <w:r>
        <w:rPr>
          <w:rFonts w:ascii="Times" w:eastAsia="Times" w:hAnsi="Times" w:cs="Times"/>
        </w:rPr>
        <w:t xml:space="preserve"> Для участі в Акції необхідно: </w:t>
      </w:r>
    </w:p>
    <w:p w14:paraId="5FE58976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5.1.1.</w:t>
      </w:r>
      <w:r>
        <w:rPr>
          <w:rFonts w:ascii="Times" w:eastAsia="Times" w:hAnsi="Times" w:cs="Times"/>
        </w:rPr>
        <w:t xml:space="preserve"> Бути зареєстрованим на Сайті або протягом Періоду проведення Акції здійснити Реєстрацію на Сайті. </w:t>
      </w:r>
    </w:p>
    <w:p w14:paraId="03D75F51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Під Реєстрацією мається на увазі виконання такого порядку дій: </w:t>
      </w:r>
    </w:p>
    <w:p w14:paraId="78706C08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5.1.1.1.</w:t>
      </w:r>
      <w:r>
        <w:rPr>
          <w:rFonts w:ascii="Times" w:eastAsia="Times" w:hAnsi="Times" w:cs="Times"/>
        </w:rPr>
        <w:t xml:space="preserve"> заповнення на Сайті відповідної реєстраційної форми для участі в Акції з наданням п</w:t>
      </w:r>
      <w:r>
        <w:rPr>
          <w:rFonts w:ascii="Times" w:eastAsia="Times" w:hAnsi="Times" w:cs="Times"/>
        </w:rPr>
        <w:t>рямої згоди на участь у Акції та прийняттям Правил;</w:t>
      </w:r>
    </w:p>
    <w:p w14:paraId="0BED654C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5.1.1.2.</w:t>
      </w:r>
      <w:r>
        <w:rPr>
          <w:rFonts w:ascii="Times" w:eastAsia="Times" w:hAnsi="Times" w:cs="Times"/>
        </w:rPr>
        <w:t xml:space="preserve"> створення облікового запису на Сайті після реєстрації для участі в Акції;</w:t>
      </w:r>
    </w:p>
    <w:p w14:paraId="2D53C7C9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5.1.1.3.</w:t>
      </w:r>
      <w:r>
        <w:rPr>
          <w:rFonts w:ascii="Times" w:eastAsia="Times" w:hAnsi="Times" w:cs="Times"/>
        </w:rPr>
        <w:t xml:space="preserve"> реєстрація першої Картки на Сайті (максимальна кількість Карток до реєстрації одним Учасником не може перевищува</w:t>
      </w:r>
      <w:r>
        <w:rPr>
          <w:rFonts w:ascii="Times" w:eastAsia="Times" w:hAnsi="Times" w:cs="Times"/>
        </w:rPr>
        <w:t>ти 5 одиниць).</w:t>
      </w:r>
    </w:p>
    <w:p w14:paraId="0224462F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5.1.2.</w:t>
      </w:r>
      <w:r>
        <w:rPr>
          <w:rFonts w:ascii="Times" w:eastAsia="Times" w:hAnsi="Times" w:cs="Times"/>
        </w:rPr>
        <w:t xml:space="preserve"> Накопичити бали, використовуючи Картку, а саме здійснити оплату товарів/послуг у торгово-сервісній мережі/мережі Інтернет на загальну суму від 50,00 грн. (п’ятидесяти гривень 00 копійок) або більше одним чеком, з урахуванням ПДВ, або </w:t>
      </w:r>
      <w:r>
        <w:rPr>
          <w:rFonts w:ascii="Times" w:eastAsia="Times" w:hAnsi="Times" w:cs="Times"/>
        </w:rPr>
        <w:t xml:space="preserve">оплатити проїзд за допомогою Картки у громадському транспорті міста Києва (метрополітен, фунікулер, </w:t>
      </w:r>
      <w:r>
        <w:rPr>
          <w:rFonts w:ascii="Times" w:eastAsia="Times" w:hAnsi="Times" w:cs="Times"/>
        </w:rPr>
        <w:lastRenderedPageBreak/>
        <w:t>швидкісний трамвай) (далі – «Транзакція»). Кожна така Транзакція дорівнює 1 (одному) балу.</w:t>
      </w:r>
    </w:p>
    <w:p w14:paraId="44A53C96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5.1.3.</w:t>
      </w:r>
      <w:r>
        <w:rPr>
          <w:rFonts w:ascii="Times" w:eastAsia="Times" w:hAnsi="Times" w:cs="Times"/>
        </w:rPr>
        <w:t xml:space="preserve"> Обміняти  накопичені 10 (десять) балів на можливість взяти</w:t>
      </w:r>
      <w:r>
        <w:rPr>
          <w:rFonts w:ascii="Times" w:eastAsia="Times" w:hAnsi="Times" w:cs="Times"/>
        </w:rPr>
        <w:t xml:space="preserve"> участь у розіграші Подарунка згідно п.6 цих Правил. Обмінювати бали можна необмежену кількість разів. Кожен такий обмін балів підвищує шанс на виграш Подарунка Акції.</w:t>
      </w:r>
    </w:p>
    <w:p w14:paraId="12121339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5.2.</w:t>
      </w:r>
      <w:r>
        <w:rPr>
          <w:rFonts w:ascii="Times" w:eastAsia="Times" w:hAnsi="Times" w:cs="Times"/>
        </w:rPr>
        <w:t xml:space="preserve"> Учасниками Акції не визнаються й не мають права брати участь в Акції: </w:t>
      </w:r>
    </w:p>
    <w:p w14:paraId="5A783C2F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5.2.1.</w:t>
      </w:r>
      <w:r>
        <w:rPr>
          <w:rFonts w:ascii="Times" w:eastAsia="Times" w:hAnsi="Times" w:cs="Times"/>
        </w:rPr>
        <w:t xml:space="preserve"> Особи</w:t>
      </w:r>
      <w:r>
        <w:rPr>
          <w:rFonts w:ascii="Times" w:eastAsia="Times" w:hAnsi="Times" w:cs="Times"/>
        </w:rPr>
        <w:t xml:space="preserve">, яким на момент проведення Акції ще не виповнилося 18 років; </w:t>
      </w:r>
    </w:p>
    <w:p w14:paraId="51A9C60B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5.2.2.</w:t>
      </w:r>
      <w:r>
        <w:rPr>
          <w:rFonts w:ascii="Times" w:eastAsia="Times" w:hAnsi="Times" w:cs="Times"/>
        </w:rPr>
        <w:t xml:space="preserve"> Особи, які не виконали умови цих Правил; </w:t>
      </w:r>
    </w:p>
    <w:p w14:paraId="791F6E35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5.2.3.</w:t>
      </w:r>
      <w:r>
        <w:rPr>
          <w:rFonts w:ascii="Times" w:eastAsia="Times" w:hAnsi="Times" w:cs="Times"/>
        </w:rPr>
        <w:t xml:space="preserve"> Особи, які перебувають у трудових відносинах із Виконавцем; </w:t>
      </w:r>
    </w:p>
    <w:p w14:paraId="45D3DBC4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5.2.4.</w:t>
      </w:r>
      <w:r>
        <w:rPr>
          <w:rFonts w:ascii="Times" w:eastAsia="Times" w:hAnsi="Times" w:cs="Times"/>
        </w:rPr>
        <w:t xml:space="preserve"> Чоловік або дружина, а також найближчі родичі (дитина, брат, сестра, батько, мати, дід, баба та ін.) осіб, перелічених у підпункті 5.2.3. цих Правил. </w:t>
      </w:r>
    </w:p>
    <w:p w14:paraId="6BA2D96C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5.3.</w:t>
      </w:r>
      <w:r>
        <w:rPr>
          <w:rFonts w:ascii="Times" w:eastAsia="Times" w:hAnsi="Times" w:cs="Times"/>
        </w:rPr>
        <w:t xml:space="preserve"> Виконавець/Замовник узгодили, що мають право усунути будь-кого з Учасників Акції від участі в Акції</w:t>
      </w:r>
      <w:r>
        <w:rPr>
          <w:rFonts w:ascii="Times" w:eastAsia="Times" w:hAnsi="Times" w:cs="Times"/>
        </w:rPr>
        <w:t xml:space="preserve">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Правил.</w:t>
      </w:r>
    </w:p>
    <w:p w14:paraId="617C01AA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5.4.</w:t>
      </w:r>
      <w:r>
        <w:rPr>
          <w:rFonts w:ascii="Times" w:eastAsia="Times" w:hAnsi="Times" w:cs="Times"/>
        </w:rPr>
        <w:t xml:space="preserve"> Замовник/Виконавець не вступають в будь-які суперечки стосовно визнання будь-яких осіб Учасниками</w:t>
      </w:r>
      <w:r>
        <w:rPr>
          <w:rFonts w:ascii="Times" w:eastAsia="Times" w:hAnsi="Times" w:cs="Times"/>
        </w:rPr>
        <w:t xml:space="preserve"> Акції. Замовник/Виконавець не беруть на себе відповідальність за визначення прав сторін у будь-яких суперечках. </w:t>
      </w:r>
    </w:p>
    <w:p w14:paraId="6D58B34B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5.5.</w:t>
      </w:r>
      <w:r>
        <w:rPr>
          <w:rFonts w:ascii="Times" w:eastAsia="Times" w:hAnsi="Times" w:cs="Times"/>
        </w:rPr>
        <w:t xml:space="preserve"> Участь в Акції неповнолітніх, обмежено дієздатних і недієздатних осіб здійснюється відповідно до чинного законодавства України. Замовник </w:t>
      </w:r>
      <w:r>
        <w:rPr>
          <w:rFonts w:ascii="Times" w:eastAsia="Times" w:hAnsi="Times" w:cs="Times"/>
        </w:rPr>
        <w:t xml:space="preserve">та Виконавець Акції не зобов’язані перевіряти правоздатність та/або дієздатність Учасників Акції. </w:t>
      </w:r>
    </w:p>
    <w:p w14:paraId="7EE32A98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5.6.</w:t>
      </w:r>
      <w:r>
        <w:rPr>
          <w:rFonts w:ascii="Times" w:eastAsia="Times" w:hAnsi="Times" w:cs="Times"/>
        </w:rPr>
        <w:t xml:space="preserve"> Дані Правила вважаються основним документом та підтвердженням договірних взаємовідносин між Виконавцем (або підрядником Виконавця) та Учасником щодо уча</w:t>
      </w:r>
      <w:r>
        <w:rPr>
          <w:rFonts w:ascii="Times" w:eastAsia="Times" w:hAnsi="Times" w:cs="Times"/>
        </w:rPr>
        <w:t xml:space="preserve">сті в Акції. Прийняття Учасником умов даних Правил здійснюється шляхом здійснення Реєстрації та фактичної участі в Акції. Учасник, здійснює Реєстрацію та приймає участь в Акції добровільно, безумовною та в повному обсязі, що за своїми правовими наслідками </w:t>
      </w:r>
      <w:r>
        <w:rPr>
          <w:rFonts w:ascii="Times" w:eastAsia="Times" w:hAnsi="Times" w:cs="Times"/>
        </w:rPr>
        <w:t>є укладення письмового договору в розумінні частини 2 статті 642 Цивільного кодексу України.</w:t>
      </w:r>
    </w:p>
    <w:p w14:paraId="6BE60E37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5.7.</w:t>
      </w:r>
      <w:r>
        <w:rPr>
          <w:rFonts w:ascii="Times" w:eastAsia="Times" w:hAnsi="Times" w:cs="Times"/>
        </w:rPr>
        <w:t xml:space="preserve"> Відповідно до положень Закону України «Про захист персональних даних», Учасник Акції, у порядку вказаному в п. 5.6. Правил, визнає та надає згоду на надання В</w:t>
      </w:r>
      <w:r>
        <w:rPr>
          <w:rFonts w:ascii="Times" w:eastAsia="Times" w:hAnsi="Times" w:cs="Times"/>
        </w:rPr>
        <w:t>иконавцю (його підрядникам) своїх персональних даних, а саме: прізвища, ім’я, по-батькові, реєстраційного номеру облікової картки платника податків, місця реєстрації проживання, даних сімейного стану, свого зображення, серію та номер паспорту громадянина У</w:t>
      </w:r>
      <w:r>
        <w:rPr>
          <w:rFonts w:ascii="Times" w:eastAsia="Times" w:hAnsi="Times" w:cs="Times"/>
        </w:rPr>
        <w:t xml:space="preserve">країни, дату та найменування органу, що видав паспорт Громадянина України. Здійснивши Реєстрацію, Учасник надає добровільну та безумовну згоду на розміщення власного прізвища, імені та по-батькові у якості Переможця Акції  на Сайті та веб-сайті  </w:t>
      </w:r>
      <w:hyperlink r:id="rId5">
        <w:r>
          <w:rPr>
            <w:rFonts w:ascii="Times" w:eastAsia="Times" w:hAnsi="Times" w:cs="Times"/>
          </w:rPr>
          <w:t>https://www.mastercard.ua</w:t>
        </w:r>
      </w:hyperlink>
      <w:r>
        <w:rPr>
          <w:rFonts w:ascii="Times" w:eastAsia="Times" w:hAnsi="Times" w:cs="Times"/>
        </w:rPr>
        <w:t>, а також соціальних мережах. Обробка персональних даних Учасника Акції здійснюється відповідно до законодавства України. Учасник Акції надає Виконавцю (його підрядникам) право на обробку його пе</w:t>
      </w:r>
      <w:r>
        <w:rPr>
          <w:rFonts w:ascii="Times" w:eastAsia="Times" w:hAnsi="Times" w:cs="Times"/>
        </w:rPr>
        <w:t>рсональних даних з метою забезпечення участі в Акції та надання Гарантованого Подарунку, в тому числі з метою утримання та сплати всіх податків та зборів. У зв’язку з тим, що обробка персональних даних Учасника здійснюється у зв’язку з виконанням договору,</w:t>
      </w:r>
      <w:r>
        <w:rPr>
          <w:rFonts w:ascii="Times" w:eastAsia="Times" w:hAnsi="Times" w:cs="Times"/>
        </w:rPr>
        <w:t xml:space="preserve"> укладеного на умовах даних Правил, додаткової згоди Учасника на обробку його персональних даних не потрібно. Термін використання наданих персональних даних – безстроковий. Учасник Акції гарантує і несе відповідальність за те, що надані ним персональні дан</w:t>
      </w:r>
      <w:r>
        <w:rPr>
          <w:rFonts w:ascii="Times" w:eastAsia="Times" w:hAnsi="Times" w:cs="Times"/>
        </w:rPr>
        <w:t>і, є добровільно наданими. Учасник може відкликати свою згоду на обробку персональних даних, видаливши власний обліковий запис із Сайту.</w:t>
      </w:r>
    </w:p>
    <w:p w14:paraId="73BC3DB4" w14:textId="77777777" w:rsidR="00346E98" w:rsidRDefault="00346E98">
      <w:pPr>
        <w:jc w:val="both"/>
        <w:rPr>
          <w:rFonts w:ascii="Times" w:eastAsia="Times" w:hAnsi="Times" w:cs="Times"/>
        </w:rPr>
      </w:pPr>
    </w:p>
    <w:p w14:paraId="1798079F" w14:textId="77777777" w:rsidR="00346E98" w:rsidRDefault="00D4368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6. ПОДАРУНКОВИЙ ФОНД АКЦІЇ </w:t>
      </w:r>
    </w:p>
    <w:p w14:paraId="3E692186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6.1</w:t>
      </w:r>
      <w:r>
        <w:rPr>
          <w:rFonts w:ascii="Times" w:eastAsia="Times" w:hAnsi="Times" w:cs="Times"/>
        </w:rPr>
        <w:t xml:space="preserve">. Фонд Подарунків Акції складається з соковижималок MOULINEX </w:t>
      </w:r>
      <w:r>
        <w:rPr>
          <w:rFonts w:ascii="Times" w:eastAsia="Times" w:hAnsi="Times" w:cs="Times"/>
        </w:rPr>
        <w:t>у кількості 20 (двад</w:t>
      </w:r>
      <w:r>
        <w:rPr>
          <w:rFonts w:ascii="Times" w:eastAsia="Times" w:hAnsi="Times" w:cs="Times"/>
        </w:rPr>
        <w:t>цять) один</w:t>
      </w:r>
      <w:bookmarkStart w:id="0" w:name="_GoBack"/>
      <w:bookmarkEnd w:id="0"/>
      <w:r>
        <w:rPr>
          <w:rFonts w:ascii="Times" w:eastAsia="Times" w:hAnsi="Times" w:cs="Times"/>
        </w:rPr>
        <w:t xml:space="preserve">иць (надалі – «Подарунки»). По 5 (п'ять) соковижималок щоетапно. </w:t>
      </w:r>
    </w:p>
    <w:p w14:paraId="6237E573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6.2.</w:t>
      </w:r>
      <w:r>
        <w:rPr>
          <w:rFonts w:ascii="Times" w:eastAsia="Times" w:hAnsi="Times" w:cs="Times"/>
        </w:rPr>
        <w:t xml:space="preserve"> Подарунки Акції мають бути призначені для особистого використання Учасником Акції та не можуть мати ознак рекламного чи комерційного замовлення. </w:t>
      </w:r>
    </w:p>
    <w:p w14:paraId="156A4977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  <w:b/>
        </w:rPr>
        <w:lastRenderedPageBreak/>
        <w:t>6.3.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" w:eastAsia="Times" w:hAnsi="Times" w:cs="Times"/>
        </w:rPr>
        <w:t>Характеристики Подарунко</w:t>
      </w:r>
      <w:r>
        <w:rPr>
          <w:rFonts w:ascii="Times" w:eastAsia="Times" w:hAnsi="Times" w:cs="Times"/>
        </w:rPr>
        <w:t>вого Фонду Акції визначаються на розсуд Виконавця та Замовника і можуть відрізнятися від зображень на рекламно-інформаційних матеріалах. Заміна Подарункового Фонду Акції грошовим еквівалентом або будь-яким іншим благом не допускається. Подарунки Акції обмі</w:t>
      </w:r>
      <w:r>
        <w:rPr>
          <w:rFonts w:ascii="Times" w:eastAsia="Times" w:hAnsi="Times" w:cs="Times"/>
        </w:rPr>
        <w:t>ну та поверненню не підлягають.</w:t>
      </w:r>
    </w:p>
    <w:p w14:paraId="29912828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6.4.</w:t>
      </w:r>
      <w:r>
        <w:rPr>
          <w:rFonts w:ascii="Times" w:eastAsia="Times" w:hAnsi="Times" w:cs="Times"/>
        </w:rPr>
        <w:t xml:space="preserve"> Замовник/Виконавець Акції залишає за собою право збільшити/змінити Фонд Подарунків Акції або включити в Акцію додаткові подарунки/призи/заохочення, не передбачені цими Правилами, або підвищити вартість наявних Подарункі</w:t>
      </w:r>
      <w:r>
        <w:rPr>
          <w:rFonts w:ascii="Times" w:eastAsia="Times" w:hAnsi="Times" w:cs="Times"/>
        </w:rPr>
        <w:t xml:space="preserve">в Акції. Якщо такі зміни будуть мати місце, Виконавець/Замовник або залучені ними треті особи повідомляють про них у порядку, передбаченому в розділі 4 цих Правил. </w:t>
      </w:r>
    </w:p>
    <w:p w14:paraId="40BE5CC6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6.5.</w:t>
      </w:r>
      <w:r>
        <w:rPr>
          <w:rFonts w:ascii="Times" w:eastAsia="Times" w:hAnsi="Times" w:cs="Times"/>
        </w:rPr>
        <w:t xml:space="preserve"> Зобов’язання з оподаткування вартості Подарунків Акції виконує Виконавець, відповідно </w:t>
      </w:r>
      <w:r>
        <w:rPr>
          <w:rFonts w:ascii="Times" w:eastAsia="Times" w:hAnsi="Times" w:cs="Times"/>
        </w:rPr>
        <w:t>до чинного законодавства України.</w:t>
      </w:r>
    </w:p>
    <w:p w14:paraId="61F9F464" w14:textId="77777777" w:rsidR="00346E98" w:rsidRDefault="00346E98">
      <w:pPr>
        <w:jc w:val="both"/>
        <w:rPr>
          <w:rFonts w:ascii="Times" w:eastAsia="Times" w:hAnsi="Times" w:cs="Times"/>
        </w:rPr>
      </w:pPr>
    </w:p>
    <w:p w14:paraId="4D217FB6" w14:textId="77777777" w:rsidR="00346E98" w:rsidRDefault="00346E98">
      <w:pPr>
        <w:jc w:val="both"/>
        <w:rPr>
          <w:rFonts w:ascii="Times" w:eastAsia="Times" w:hAnsi="Times" w:cs="Times"/>
        </w:rPr>
      </w:pPr>
    </w:p>
    <w:p w14:paraId="192D4BBA" w14:textId="77777777" w:rsidR="00346E98" w:rsidRDefault="00D4368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7. УМОВИ ВИЗНАЧЕННЯ ПЕРЕМОЖЦІВ АКЦІЇ ТА ОТРИМАННЯ ПОДАРУНКІВ</w:t>
      </w:r>
    </w:p>
    <w:p w14:paraId="79BED38B" w14:textId="77777777" w:rsidR="00346E98" w:rsidRDefault="00D43688">
      <w:pPr>
        <w:jc w:val="both"/>
        <w:rPr>
          <w:rFonts w:ascii="Times" w:eastAsia="Times" w:hAnsi="Times" w:cs="Times"/>
        </w:rPr>
      </w:pPr>
      <w:bookmarkStart w:id="1" w:name="_gjdgxs" w:colFirst="0" w:colLast="0"/>
      <w:bookmarkEnd w:id="1"/>
      <w:r>
        <w:rPr>
          <w:rFonts w:ascii="Times" w:eastAsia="Times" w:hAnsi="Times" w:cs="Times"/>
          <w:b/>
        </w:rPr>
        <w:t>7.1.</w:t>
      </w:r>
      <w:r>
        <w:rPr>
          <w:rFonts w:ascii="Times" w:eastAsia="Times" w:hAnsi="Times" w:cs="Times"/>
        </w:rPr>
        <w:t xml:space="preserve"> Визначення 2 (двох) основних Учасників Акції та 2 (двох) резервних Учасників Акції, які здобудуть право на отримання Подарунків, проводить Виконавець Акці</w:t>
      </w:r>
      <w:r>
        <w:rPr>
          <w:rFonts w:ascii="Times" w:eastAsia="Times" w:hAnsi="Times" w:cs="Times"/>
        </w:rPr>
        <w:t xml:space="preserve">ї щотижня, а саме: </w:t>
      </w:r>
      <w:r>
        <w:rPr>
          <w:rFonts w:ascii="Times" w:eastAsia="Times" w:hAnsi="Times" w:cs="Times"/>
          <w:b/>
        </w:rPr>
        <w:t xml:space="preserve">8 вересня 2017 року, 15 вересня 2017 року, 22 вересня 2017 року, 2 </w:t>
      </w:r>
      <w:r>
        <w:rPr>
          <w:rFonts w:ascii="Times" w:eastAsia="Times" w:hAnsi="Times" w:cs="Times"/>
          <w:b/>
        </w:rPr>
        <w:t>жовтня 2017 року</w:t>
      </w:r>
      <w:r>
        <w:rPr>
          <w:rFonts w:ascii="Times" w:eastAsia="Times" w:hAnsi="Times" w:cs="Times"/>
        </w:rPr>
        <w:t xml:space="preserve"> серед усіх Учасників Акції, що виконали умови участі в Акції протягом Періоду Акції та відповідають цим Правилам, шляхом випадкового комп’ютерного вибору</w:t>
      </w:r>
      <w:r>
        <w:rPr>
          <w:rFonts w:ascii="Times" w:eastAsia="Times" w:hAnsi="Times" w:cs="Times"/>
        </w:rPr>
        <w:t xml:space="preserve"> серед усіх унікальних номерів Учасників, які було надано Замовником Акції (надалі – «База»).</w:t>
      </w:r>
    </w:p>
    <w:p w14:paraId="28C66572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7.2.</w:t>
      </w:r>
      <w:r>
        <w:rPr>
          <w:rFonts w:ascii="Times" w:eastAsia="Times" w:hAnsi="Times" w:cs="Times"/>
        </w:rPr>
        <w:t xml:space="preserve"> Резервні Учасники матимуть право отримати Подарунки Акції в разі неможливості вручення та/або відмови від них Учасників Акції, які були визначені як Переможци Акції, що отримають Подарунки Акції. Резервні переможці Акції матимуть право на отримання відпов</w:t>
      </w:r>
      <w:r>
        <w:rPr>
          <w:rFonts w:ascii="Times" w:eastAsia="Times" w:hAnsi="Times" w:cs="Times"/>
        </w:rPr>
        <w:t>ідного Подарунку Акції в порядку їх визначення Резервними переможцями Акції.</w:t>
      </w:r>
    </w:p>
    <w:p w14:paraId="5E2E9A42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7.3.</w:t>
      </w:r>
      <w:r>
        <w:rPr>
          <w:rFonts w:ascii="Times" w:eastAsia="Times" w:hAnsi="Times" w:cs="Times"/>
        </w:rPr>
        <w:t xml:space="preserve"> Після визначення Виконавцем Переможців Акції (Резервних переможців) Виконавець надає Базу Акції Замовнику. Замовник співставляє Базу з даними, наданими при реєстраціі в Прогр</w:t>
      </w:r>
      <w:r>
        <w:rPr>
          <w:rFonts w:ascii="Times" w:eastAsia="Times" w:hAnsi="Times" w:cs="Times"/>
        </w:rPr>
        <w:t xml:space="preserve">амі та надає Виконавцю перелік Переможців у форматі ПІБ та номер мобільного телефону. </w:t>
      </w:r>
    </w:p>
    <w:p w14:paraId="3CE0B9A2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7.4.</w:t>
      </w:r>
      <w:r>
        <w:rPr>
          <w:rFonts w:ascii="Times" w:eastAsia="Times" w:hAnsi="Times" w:cs="Times"/>
        </w:rPr>
        <w:t xml:space="preserve"> Виконавець зв’язується з Переможцями Акції за вказаним телефонним номером, з метою інформування про перемогу в Акції та отримання усної згоди Переможців Акції на от</w:t>
      </w:r>
      <w:r>
        <w:rPr>
          <w:rFonts w:ascii="Times" w:eastAsia="Times" w:hAnsi="Times" w:cs="Times"/>
        </w:rPr>
        <w:t>римання Подарунків Акції. Кількість спроб зв’язатися з Переможцями Акції, на умовах Акції, не може бути більше як 3 (три) дзвінки протягом 2 (двох) робочих днів, що здійснюються в період з 9:00 до 18:00.</w:t>
      </w:r>
    </w:p>
    <w:p w14:paraId="143E45A9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7.5.</w:t>
      </w:r>
      <w:r>
        <w:rPr>
          <w:rFonts w:ascii="Times" w:eastAsia="Times" w:hAnsi="Times" w:cs="Times"/>
        </w:rPr>
        <w:t xml:space="preserve"> Результати визначення Переможців Акції, які отр</w:t>
      </w:r>
      <w:r>
        <w:rPr>
          <w:rFonts w:ascii="Times" w:eastAsia="Times" w:hAnsi="Times" w:cs="Times"/>
        </w:rPr>
        <w:t>имають Подарунки Акції, після одержання ними Подарунків Акції вважатимуться остаточними та не підлягають оскарженню. Замовник/Виконавець Акції залишають за собою право повторного визначення Переможця Акції, який отримає Подарунок Акції, з Резервного Списку</w:t>
      </w:r>
      <w:r>
        <w:rPr>
          <w:rFonts w:ascii="Times" w:eastAsia="Times" w:hAnsi="Times" w:cs="Times"/>
        </w:rPr>
        <w:t xml:space="preserve"> в разі підозри та/або виявлення фальсифікації під час участі в Акції з боку відповідного Переможця Акції.</w:t>
      </w:r>
    </w:p>
    <w:p w14:paraId="340314A6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7.6.</w:t>
      </w:r>
      <w:r>
        <w:rPr>
          <w:rFonts w:ascii="Times" w:eastAsia="Times" w:hAnsi="Times" w:cs="Times"/>
        </w:rPr>
        <w:t xml:space="preserve"> Вручення Подарунків Акції Учасникам Акції, які були визначені Переможцями Акції, здійснює Виконавець або залучені ними треті особи за адресою, я</w:t>
      </w:r>
      <w:r>
        <w:rPr>
          <w:rFonts w:ascii="Times" w:eastAsia="Times" w:hAnsi="Times" w:cs="Times"/>
        </w:rPr>
        <w:t>ку Сторони погодять під час телефонної розмови, вказаної в п. 7 Правил, протягом 3 (трьох) робочих днів з дати отримання від Переможців Акції документів, передбачених п. 7.7. цих Правил.</w:t>
      </w:r>
    </w:p>
    <w:p w14:paraId="753BFD3E" w14:textId="77777777" w:rsidR="00346E98" w:rsidRDefault="00D43688">
      <w:p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7.7.</w:t>
      </w:r>
      <w:r>
        <w:rPr>
          <w:rFonts w:ascii="Times" w:eastAsia="Times" w:hAnsi="Times" w:cs="Times"/>
        </w:rPr>
        <w:t xml:space="preserve"> Для отримання Подарунку Акції Переможцю Акції необхідно протягом</w:t>
      </w:r>
      <w:r>
        <w:rPr>
          <w:rFonts w:ascii="Times" w:eastAsia="Times" w:hAnsi="Times" w:cs="Times"/>
        </w:rPr>
        <w:t xml:space="preserve"> 2 (двох) робочих днів від дня, коли Виконавець або залучені ним треті особи зв’язалися з Переможцем Акції, надіслати Виконавцю або залученим ним третім особам скан-копії таких документів на електронну адресу: info@bilshe.mastercard.ua</w:t>
      </w:r>
    </w:p>
    <w:p w14:paraId="196F24AB" w14:textId="77777777" w:rsidR="00346E98" w:rsidRDefault="00D43688">
      <w:p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- копію паспорта громадянина України – Переможця Акції (усіх сторінок, де є записи);</w:t>
      </w:r>
    </w:p>
    <w:p w14:paraId="57DE7263" w14:textId="77777777" w:rsidR="00346E98" w:rsidRDefault="00D43688">
      <w:p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- копію реєстраційного номеру облікової картки платника податків – Переможця Акції. Якщо в Переможця Акції немає реєстраційного номеру облікової картки платника податків з</w:t>
      </w:r>
      <w:r>
        <w:rPr>
          <w:rFonts w:ascii="Times" w:eastAsia="Times" w:hAnsi="Times" w:cs="Times"/>
        </w:rPr>
        <w:t xml:space="preserve"> огляду на релігійні переконання, необхідно надати копію сторінки паспорта з відповідною відміткою;</w:t>
      </w:r>
    </w:p>
    <w:p w14:paraId="0BD717A2" w14:textId="77777777" w:rsidR="00346E98" w:rsidRDefault="00D43688">
      <w:p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- заяву-згоду на отримання Гарантованого Подарунку, необхідну для сплати податків згідно чинного Законодавства України.</w:t>
      </w:r>
    </w:p>
    <w:p w14:paraId="55B26942" w14:textId="77777777" w:rsidR="00346E98" w:rsidRDefault="00D43688">
      <w:p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7.8. </w:t>
      </w:r>
      <w:r>
        <w:rPr>
          <w:rFonts w:ascii="Times" w:eastAsia="Times" w:hAnsi="Times" w:cs="Times"/>
        </w:rPr>
        <w:t>Зазначена в п. 7.7. Правил інфо</w:t>
      </w:r>
      <w:r>
        <w:rPr>
          <w:rFonts w:ascii="Times" w:eastAsia="Times" w:hAnsi="Times" w:cs="Times"/>
        </w:rPr>
        <w:t>рмація має бути надана таким Переможцем Акції як коректна та правдива. Зазначені копії документів мають бути чіткими й розбірливими. Відмова від надання зазначеної інформації, надання її пізніше вказаного терміну або надання інформації, що має ознаки фальс</w:t>
      </w:r>
      <w:r>
        <w:rPr>
          <w:rFonts w:ascii="Times" w:eastAsia="Times" w:hAnsi="Times" w:cs="Times"/>
        </w:rPr>
        <w:t>ифікації, позбавляє такого Переможця Акції права на отримання Гарантованого Подарунку Акції та вважається, що такий Переможець Акції добровільно відмовився від отримання Гарантованого Подарунку Акції. А отже, такий Гарантований Подарунок Акції переходить д</w:t>
      </w:r>
      <w:r>
        <w:rPr>
          <w:rFonts w:ascii="Times" w:eastAsia="Times" w:hAnsi="Times" w:cs="Times"/>
        </w:rPr>
        <w:t>о загального Подарункового Фонду і наступні Учасники мають можливість отримати цей Гарантований Подарунок згідно з умовами Правил.</w:t>
      </w:r>
    </w:p>
    <w:p w14:paraId="387CE6CA" w14:textId="77777777" w:rsidR="00346E98" w:rsidRDefault="00D43688">
      <w:pPr>
        <w:shd w:val="clear" w:color="auto" w:fill="FFFFFF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7.9. </w:t>
      </w:r>
      <w:r>
        <w:rPr>
          <w:rFonts w:ascii="Times" w:eastAsia="Times" w:hAnsi="Times" w:cs="Times"/>
        </w:rPr>
        <w:t xml:space="preserve">У разі відсутності в Переможця Акції можливості/бажання використати/отримати Гарантований Подарунок Акції з причин, які </w:t>
      </w:r>
      <w:r>
        <w:rPr>
          <w:rFonts w:ascii="Times" w:eastAsia="Times" w:hAnsi="Times" w:cs="Times"/>
        </w:rPr>
        <w:t>не залежать від Замовника/Виконавця, Замовник/Виконавець не сплачує Переможцю Акції жодних компенсацій, пов’язаних з такою неможливістю використання/отримання Гарантованого Подарунку Акції. А отже, такий Гарантований Подарунок переходить до загального Пода</w:t>
      </w:r>
      <w:r>
        <w:rPr>
          <w:rFonts w:ascii="Times" w:eastAsia="Times" w:hAnsi="Times" w:cs="Times"/>
        </w:rPr>
        <w:t>рункового Фонду.</w:t>
      </w:r>
    </w:p>
    <w:p w14:paraId="2AAE96BF" w14:textId="77777777" w:rsidR="00346E98" w:rsidRDefault="00346E98">
      <w:pPr>
        <w:jc w:val="both"/>
        <w:rPr>
          <w:rFonts w:ascii="Times" w:eastAsia="Times" w:hAnsi="Times" w:cs="Times"/>
        </w:rPr>
      </w:pPr>
    </w:p>
    <w:p w14:paraId="06D9DC2E" w14:textId="77777777" w:rsidR="00346E98" w:rsidRDefault="00D4368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8. ІНШІ УМОВИ </w:t>
      </w:r>
    </w:p>
    <w:p w14:paraId="6EE08C6D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8.1.</w:t>
      </w:r>
      <w:r>
        <w:rPr>
          <w:rFonts w:ascii="Times" w:eastAsia="Times" w:hAnsi="Times" w:cs="Times"/>
        </w:rPr>
        <w:t xml:space="preserve"> Порушення Учасником Акції цих Правил або відмова Учасника Акції від належного виконання умов цих Правил вважається відмовою Учасника Акції від участі в Акції та отримання Подарунків Акції, при цьому така особа не має п</w:t>
      </w:r>
      <w:r>
        <w:rPr>
          <w:rFonts w:ascii="Times" w:eastAsia="Times" w:hAnsi="Times" w:cs="Times"/>
        </w:rPr>
        <w:t xml:space="preserve">рава на одержанная від Замовника/Виконавця та/або залучених ними третіх осіб будь-якої компенсації. </w:t>
      </w:r>
    </w:p>
    <w:p w14:paraId="377828E2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8.2.</w:t>
      </w:r>
      <w:r>
        <w:rPr>
          <w:rFonts w:ascii="Times" w:eastAsia="Times" w:hAnsi="Times" w:cs="Times"/>
        </w:rPr>
        <w:t xml:space="preserve"> У разі виникнення ситуації, що допускає неоднозначне тлумачення цих Правил, будь-яких спірних питань та/або питань, не врегульованих цими Правилами, о</w:t>
      </w:r>
      <w:r>
        <w:rPr>
          <w:rFonts w:ascii="Times" w:eastAsia="Times" w:hAnsi="Times" w:cs="Times"/>
        </w:rPr>
        <w:t xml:space="preserve">статочне рішення ухвалює Замовник. При цьому рішення Замовника є остаточним і не підлягає оскарженню. </w:t>
      </w:r>
      <w:r>
        <w:rPr>
          <w:rFonts w:ascii="Times" w:eastAsia="Times" w:hAnsi="Times" w:cs="Times"/>
          <w:b/>
        </w:rPr>
        <w:t>8.3.</w:t>
      </w:r>
      <w:r>
        <w:rPr>
          <w:rFonts w:ascii="Times" w:eastAsia="Times" w:hAnsi="Times" w:cs="Times"/>
        </w:rPr>
        <w:t xml:space="preserve"> Виконавець/Замовник не несуть відповідальності за неотримання Учасником Акції з причин, незалежних від Виконавця або Замовника, Подарунків Акції. </w:t>
      </w:r>
    </w:p>
    <w:p w14:paraId="17C54689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8.</w:t>
      </w:r>
      <w:r>
        <w:rPr>
          <w:rFonts w:ascii="Times" w:eastAsia="Times" w:hAnsi="Times" w:cs="Times"/>
          <w:b/>
        </w:rPr>
        <w:t>4.</w:t>
      </w:r>
      <w:r>
        <w:rPr>
          <w:rFonts w:ascii="Times" w:eastAsia="Times" w:hAnsi="Times" w:cs="Times"/>
        </w:rPr>
        <w:t xml:space="preserve"> Виконавець і Замовник не несуть відповідальності за:</w:t>
      </w:r>
    </w:p>
    <w:p w14:paraId="062FC6D9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неотримання Учасником Акції Подарунків Акції з вини самого Учасника Акції; </w:t>
      </w:r>
    </w:p>
    <w:p w14:paraId="71EC1479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- за відмову Учасника Акції від одержанная Подарунків Акції, якщо в ньому не виявлено ніяких технічних невідповідностей. </w:t>
      </w:r>
    </w:p>
    <w:p w14:paraId="08DA5528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8.5.</w:t>
      </w:r>
      <w:r>
        <w:rPr>
          <w:rFonts w:ascii="Times" w:eastAsia="Times" w:hAnsi="Times" w:cs="Times"/>
        </w:rPr>
        <w:t xml:space="preserve"> Під час проведення Акції чи після її закінчення, Виконавець та/або Замовник не зобов’язані вести листування з потенційними Учасниками й надавати пояснення в усній чи письмовій формі з питань, що стосуються умов проведення чи будь-яких інших подібних п</w:t>
      </w:r>
      <w:r>
        <w:rPr>
          <w:rFonts w:ascii="Times" w:eastAsia="Times" w:hAnsi="Times" w:cs="Times"/>
        </w:rPr>
        <w:t xml:space="preserve">итань щодо даної Акції. </w:t>
      </w:r>
    </w:p>
    <w:p w14:paraId="3B0181ED" w14:textId="77777777" w:rsidR="00346E98" w:rsidRDefault="00D43688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8.6.</w:t>
      </w:r>
      <w:r>
        <w:rPr>
          <w:rFonts w:ascii="Times" w:eastAsia="Times" w:hAnsi="Times" w:cs="Times"/>
        </w:rPr>
        <w:t xml:space="preserve"> Замовник Акції має право внести зміни до умов даних Правил шляхом розміщення нової редакції правил на Сайті.</w:t>
      </w:r>
    </w:p>
    <w:p w14:paraId="43E222E3" w14:textId="77777777" w:rsidR="00346E98" w:rsidRDefault="00346E98">
      <w:pPr>
        <w:rPr>
          <w:rFonts w:ascii="Times" w:eastAsia="Times" w:hAnsi="Times" w:cs="Times"/>
        </w:rPr>
      </w:pPr>
    </w:p>
    <w:p w14:paraId="5561245F" w14:textId="77777777" w:rsidR="00346E98" w:rsidRDefault="00346E98">
      <w:pPr>
        <w:jc w:val="both"/>
        <w:rPr>
          <w:rFonts w:ascii="Times" w:eastAsia="Times" w:hAnsi="Times" w:cs="Times"/>
        </w:rPr>
      </w:pPr>
    </w:p>
    <w:sectPr w:rsidR="00346E98">
      <w:pgSz w:w="11900" w:h="16840"/>
      <w:pgMar w:top="1134" w:right="850" w:bottom="9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6E98"/>
    <w:rsid w:val="00346E98"/>
    <w:rsid w:val="00D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EE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ilshe.mastercard.ua/" TargetMode="External"/><Relationship Id="rId5" Type="http://schemas.openxmlformats.org/officeDocument/2006/relationships/hyperlink" Target="https://www.mastercard.u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1986</Words>
  <Characters>11326</Characters>
  <Application>Microsoft Macintosh Word</Application>
  <DocSecurity>0</DocSecurity>
  <Lines>94</Lines>
  <Paragraphs>26</Paragraphs>
  <ScaleCrop>false</ScaleCrop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2017-08-29T14:19:00Z</dcterms:created>
  <dcterms:modified xsi:type="dcterms:W3CDTF">2017-08-29T14:24:00Z</dcterms:modified>
</cp:coreProperties>
</file>