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1" w:rsidRPr="005E1C6E" w:rsidRDefault="002B02F1" w:rsidP="008E6442">
      <w:pPr>
        <w:jc w:val="center"/>
        <w:rPr>
          <w:b/>
          <w:i/>
          <w:sz w:val="24"/>
          <w:szCs w:val="24"/>
          <w:lang w:val="uk-UA"/>
        </w:rPr>
      </w:pPr>
      <w:r w:rsidRPr="005E1C6E">
        <w:rPr>
          <w:b/>
          <w:i/>
          <w:sz w:val="24"/>
          <w:szCs w:val="24"/>
          <w:lang w:val="uk-UA"/>
        </w:rPr>
        <w:t>Пропозиція про зміну умов до</w:t>
      </w:r>
    </w:p>
    <w:p w:rsidR="002B02F1" w:rsidRPr="005E1C6E" w:rsidRDefault="002B02F1" w:rsidP="00A92C67">
      <w:pPr>
        <w:contextualSpacing/>
        <w:jc w:val="center"/>
        <w:rPr>
          <w:b/>
          <w:i/>
          <w:sz w:val="24"/>
          <w:szCs w:val="24"/>
          <w:lang w:val="uk-UA"/>
        </w:rPr>
      </w:pPr>
      <w:bookmarkStart w:id="0" w:name="_GoBack"/>
      <w:r w:rsidRPr="005E1C6E">
        <w:rPr>
          <w:b/>
          <w:i/>
          <w:sz w:val="24"/>
          <w:szCs w:val="24"/>
          <w:lang w:val="uk-UA"/>
        </w:rPr>
        <w:t>Тарифних Планів за договорами на комплексне банківське обслуговування, укладеними на умовах Правил відкриття та обслуговування поточного рахунку фізичної особи, операції за яким здійснюються з використанням електронних платіжних засобів, та надання послуг за платіжними картками ПУБЛІЧНИМ АКЦІОНЕРНИМ ТОВАРИСТВОМ АКЦІОНЕРНИМ БАНКОМ «УКРГАЗБАНК»</w:t>
      </w:r>
      <w:bookmarkEnd w:id="0"/>
      <w:r w:rsidR="008945E1">
        <w:rPr>
          <w:b/>
          <w:i/>
          <w:sz w:val="24"/>
          <w:szCs w:val="24"/>
          <w:lang w:val="uk-UA"/>
        </w:rPr>
        <w:t>, далі – Тарифні плани</w:t>
      </w:r>
    </w:p>
    <w:p w:rsidR="002B02F1" w:rsidRPr="005E1C6E" w:rsidRDefault="002B02F1" w:rsidP="002B02F1">
      <w:pPr>
        <w:jc w:val="center"/>
        <w:rPr>
          <w:b/>
          <w:sz w:val="22"/>
          <w:szCs w:val="22"/>
          <w:lang w:val="uk-UA"/>
        </w:rPr>
      </w:pPr>
      <w:r w:rsidRPr="005E1C6E">
        <w:rPr>
          <w:b/>
          <w:sz w:val="22"/>
          <w:szCs w:val="22"/>
          <w:lang w:val="uk-UA"/>
        </w:rPr>
        <w:t>ШАНОВНІ КЛІЄНТИ!</w:t>
      </w:r>
    </w:p>
    <w:p w:rsidR="002B02F1" w:rsidRDefault="002B02F1" w:rsidP="00067AF1">
      <w:pPr>
        <w:ind w:firstLine="567"/>
        <w:jc w:val="both"/>
        <w:rPr>
          <w:sz w:val="24"/>
          <w:szCs w:val="24"/>
          <w:lang w:val="uk-UA"/>
        </w:rPr>
      </w:pPr>
      <w:r w:rsidRPr="005E1C6E">
        <w:rPr>
          <w:sz w:val="24"/>
          <w:szCs w:val="24"/>
          <w:lang w:val="uk-UA"/>
        </w:rPr>
        <w:t xml:space="preserve">Повідомляємо, що з </w:t>
      </w:r>
      <w:r w:rsidR="00067AF1">
        <w:rPr>
          <w:sz w:val="24"/>
          <w:szCs w:val="24"/>
          <w:lang w:val="uk-UA"/>
        </w:rPr>
        <w:t>01 липня 2019</w:t>
      </w:r>
      <w:r w:rsidR="000D0A32">
        <w:rPr>
          <w:sz w:val="24"/>
          <w:szCs w:val="24"/>
          <w:lang w:val="uk-UA"/>
        </w:rPr>
        <w:t xml:space="preserve"> </w:t>
      </w:r>
      <w:r w:rsidRPr="005E1C6E">
        <w:rPr>
          <w:sz w:val="24"/>
          <w:szCs w:val="24"/>
          <w:lang w:val="uk-UA"/>
        </w:rPr>
        <w:t>АБ «УКРГАЗБАНК» запроваджує нові умови обслуговування Тарифн</w:t>
      </w:r>
      <w:r w:rsidR="008945E1">
        <w:rPr>
          <w:sz w:val="24"/>
          <w:szCs w:val="24"/>
          <w:lang w:val="uk-UA"/>
        </w:rPr>
        <w:t>их</w:t>
      </w:r>
      <w:r w:rsidRPr="005E1C6E">
        <w:rPr>
          <w:sz w:val="24"/>
          <w:szCs w:val="24"/>
          <w:lang w:val="uk-UA"/>
        </w:rPr>
        <w:t xml:space="preserve"> План</w:t>
      </w:r>
      <w:r w:rsidR="00A92C67">
        <w:rPr>
          <w:sz w:val="24"/>
          <w:szCs w:val="24"/>
          <w:lang w:val="uk-UA"/>
        </w:rPr>
        <w:t>ів</w:t>
      </w:r>
      <w:r w:rsidR="000D0A32">
        <w:rPr>
          <w:sz w:val="24"/>
          <w:szCs w:val="24"/>
          <w:lang w:val="uk-UA"/>
        </w:rPr>
        <w:t>, а саме</w:t>
      </w:r>
      <w:r w:rsidRPr="005E1C6E">
        <w:rPr>
          <w:sz w:val="24"/>
          <w:szCs w:val="24"/>
          <w:lang w:val="uk-UA"/>
        </w:rPr>
        <w:t>:</w:t>
      </w:r>
    </w:p>
    <w:p w:rsidR="00A30F40" w:rsidRPr="008945E1" w:rsidRDefault="00A30F40" w:rsidP="00141618">
      <w:pPr>
        <w:pStyle w:val="2"/>
        <w:numPr>
          <w:ilvl w:val="0"/>
          <w:numId w:val="13"/>
        </w:numPr>
        <w:ind w:left="0" w:firstLine="709"/>
        <w:rPr>
          <w:i w:val="0"/>
          <w:iCs w:val="0"/>
        </w:rPr>
      </w:pPr>
      <w:r w:rsidRPr="008945E1">
        <w:rPr>
          <w:i w:val="0"/>
          <w:iCs w:val="0"/>
        </w:rPr>
        <w:t>Тарифного плану «ДРАЙВ-Пакети для Клієнтів Банку», затвердженого як додаток 1 до протоколу спільного засідання КУАП і Тарифного комітету № 031016/6 від 03.10.2016 із змінами та доповненнями</w:t>
      </w:r>
      <w:r w:rsidR="00F22CD3" w:rsidRPr="008945E1">
        <w:rPr>
          <w:i w:val="0"/>
          <w:iCs w:val="0"/>
        </w:rPr>
        <w:t>, далі - Тарифний план для клієнтів Банку</w:t>
      </w:r>
      <w:r w:rsidRPr="008945E1">
        <w:rPr>
          <w:i w:val="0"/>
          <w:iCs w:val="0"/>
        </w:rPr>
        <w:t xml:space="preserve">: </w:t>
      </w:r>
    </w:p>
    <w:tbl>
      <w:tblPr>
        <w:tblW w:w="10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829"/>
        <w:gridCol w:w="1134"/>
        <w:gridCol w:w="6"/>
        <w:gridCol w:w="1128"/>
        <w:gridCol w:w="6"/>
        <w:gridCol w:w="1134"/>
        <w:gridCol w:w="6"/>
        <w:gridCol w:w="1134"/>
        <w:gridCol w:w="6"/>
        <w:gridCol w:w="1128"/>
        <w:gridCol w:w="6"/>
      </w:tblGrid>
      <w:tr w:rsidR="00A30F40" w:rsidRPr="0084182C" w:rsidTr="008104BD">
        <w:trPr>
          <w:trHeight w:val="1386"/>
        </w:trPr>
        <w:tc>
          <w:tcPr>
            <w:tcW w:w="990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left="-49" w:firstLine="46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9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Старт ДРАЙВ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Престиж ДРАЙВ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Преміум ДРАЙВ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hanging="43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Люкс ДРАЙВ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hanging="44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Вояж ДРАЙВ</w:t>
            </w:r>
          </w:p>
        </w:tc>
      </w:tr>
      <w:tr w:rsidR="00141618" w:rsidRPr="0084182C" w:rsidTr="008104BD">
        <w:tc>
          <w:tcPr>
            <w:tcW w:w="990" w:type="dxa"/>
            <w:shd w:val="clear" w:color="auto" w:fill="auto"/>
            <w:vAlign w:val="center"/>
          </w:tcPr>
          <w:p w:rsidR="00141618" w:rsidRDefault="001416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9517" w:type="dxa"/>
            <w:gridSpan w:val="11"/>
            <w:shd w:val="clear" w:color="auto" w:fill="auto"/>
          </w:tcPr>
          <w:p w:rsidR="00141618" w:rsidRDefault="00141618">
            <w:pPr>
              <w:pStyle w:val="2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Комісія за розрахунково-касове обслуговування карткового рахунку (РКО), без ПДВ</w:t>
            </w:r>
          </w:p>
        </w:tc>
      </w:tr>
      <w:tr w:rsidR="00A30F40" w:rsidRPr="0084182C" w:rsidTr="008104BD">
        <w:tc>
          <w:tcPr>
            <w:tcW w:w="990" w:type="dxa"/>
            <w:shd w:val="clear" w:color="auto" w:fill="auto"/>
            <w:vAlign w:val="center"/>
          </w:tcPr>
          <w:p w:rsidR="00A30F40" w:rsidRPr="0084182C" w:rsidRDefault="00A30F40" w:rsidP="008104BD">
            <w:pPr>
              <w:rPr>
                <w:sz w:val="22"/>
                <w:szCs w:val="22"/>
                <w:lang w:val="uk-UA"/>
              </w:rPr>
            </w:pPr>
            <w:r w:rsidRPr="0084182C">
              <w:rPr>
                <w:sz w:val="22"/>
                <w:szCs w:val="22"/>
                <w:lang w:val="uk-UA"/>
              </w:rPr>
              <w:t>2.6.1.</w:t>
            </w:r>
          </w:p>
        </w:tc>
        <w:tc>
          <w:tcPr>
            <w:tcW w:w="9517" w:type="dxa"/>
            <w:gridSpan w:val="11"/>
            <w:shd w:val="clear" w:color="auto" w:fill="auto"/>
          </w:tcPr>
          <w:p w:rsidR="00A30F40" w:rsidRPr="0084182C" w:rsidRDefault="00A30F40" w:rsidP="008104BD">
            <w:pPr>
              <w:pStyle w:val="2"/>
              <w:ind w:firstLine="0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Видача власних готівкових коштів:</w:t>
            </w:r>
          </w:p>
        </w:tc>
      </w:tr>
      <w:tr w:rsidR="00A30F40" w:rsidRPr="0084182C" w:rsidTr="008104BD">
        <w:trPr>
          <w:gridAfter w:val="1"/>
          <w:wAfter w:w="6" w:type="dxa"/>
        </w:trPr>
        <w:tc>
          <w:tcPr>
            <w:tcW w:w="990" w:type="dxa"/>
            <w:shd w:val="clear" w:color="auto" w:fill="auto"/>
          </w:tcPr>
          <w:p w:rsidR="00A30F40" w:rsidRPr="0084182C" w:rsidRDefault="00A30F40" w:rsidP="008104BD">
            <w:pPr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2.6.1.1.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A30F40" w:rsidRPr="0084182C" w:rsidRDefault="00A30F40" w:rsidP="008104BD">
            <w:pPr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В банкоматах та установах АБ "УКРГАЗБАНК" та банкоматах банків-партнерів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1,0%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0,9%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0,7%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0,7%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0,5%</w:t>
            </w:r>
          </w:p>
        </w:tc>
      </w:tr>
    </w:tbl>
    <w:p w:rsidR="00AF1DB5" w:rsidRPr="00AF1DB5" w:rsidRDefault="00AF1DB5" w:rsidP="001807F6">
      <w:pPr>
        <w:pStyle w:val="a9"/>
        <w:ind w:left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Підпункт</w:t>
      </w:r>
      <w:r w:rsidR="00F22CD3" w:rsidRPr="008945E1">
        <w:rPr>
          <w:sz w:val="24"/>
          <w:szCs w:val="24"/>
        </w:rPr>
        <w:t xml:space="preserve">  2.6.1.</w:t>
      </w:r>
      <w:r w:rsidR="000D0A32">
        <w:rPr>
          <w:sz w:val="24"/>
          <w:szCs w:val="24"/>
        </w:rPr>
        <w:t>2</w:t>
      </w:r>
      <w:r w:rsidR="00F22CD3" w:rsidRPr="008945E1">
        <w:rPr>
          <w:sz w:val="24"/>
          <w:szCs w:val="24"/>
        </w:rPr>
        <w:t>.</w:t>
      </w:r>
      <w:r w:rsidR="008945E1" w:rsidRPr="008945E1">
        <w:rPr>
          <w:sz w:val="24"/>
          <w:szCs w:val="24"/>
        </w:rPr>
        <w:t xml:space="preserve"> </w:t>
      </w:r>
      <w:r w:rsidRPr="00AF1DB5">
        <w:rPr>
          <w:sz w:val="24"/>
          <w:szCs w:val="24"/>
        </w:rPr>
        <w:t xml:space="preserve">пункту 2.6.1 </w:t>
      </w:r>
      <w:r w:rsidR="008945E1" w:rsidRPr="008945E1">
        <w:rPr>
          <w:sz w:val="24"/>
          <w:szCs w:val="24"/>
        </w:rPr>
        <w:t>Тарифного плану для клієнтів Банку</w:t>
      </w:r>
      <w:r w:rsidR="00F22CD3" w:rsidRPr="008945E1">
        <w:rPr>
          <w:sz w:val="24"/>
          <w:szCs w:val="24"/>
        </w:rPr>
        <w:t xml:space="preserve"> – вилучається.</w:t>
      </w:r>
      <w:r w:rsidR="008945E1">
        <w:rPr>
          <w:sz w:val="24"/>
          <w:szCs w:val="24"/>
        </w:rPr>
        <w:t xml:space="preserve"> </w:t>
      </w:r>
    </w:p>
    <w:p w:rsidR="00AF1DB5" w:rsidRDefault="00A30F40" w:rsidP="00AF1DB5">
      <w:pPr>
        <w:pStyle w:val="a9"/>
        <w:ind w:left="0"/>
        <w:jc w:val="both"/>
        <w:rPr>
          <w:bCs/>
          <w:sz w:val="24"/>
          <w:szCs w:val="24"/>
        </w:rPr>
      </w:pPr>
      <w:r w:rsidRPr="008945E1">
        <w:rPr>
          <w:bCs/>
          <w:sz w:val="24"/>
          <w:szCs w:val="24"/>
        </w:rPr>
        <w:t xml:space="preserve">В зв’язку з цим нумерація пунктів 2.6.1.3.-2.6.1.5. Тарифів для клієнтів Банку змінюється на 2.6.1.2.-2.6.1.4. </w:t>
      </w:r>
    </w:p>
    <w:p w:rsidR="00A30F40" w:rsidRPr="00AF1DB5" w:rsidRDefault="000D0A32" w:rsidP="008E6442">
      <w:pPr>
        <w:pStyle w:val="a9"/>
        <w:numPr>
          <w:ilvl w:val="0"/>
          <w:numId w:val="13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</w:t>
      </w:r>
      <w:r w:rsidR="00A30F40" w:rsidRPr="00AF1DB5">
        <w:rPr>
          <w:sz w:val="24"/>
          <w:szCs w:val="24"/>
        </w:rPr>
        <w:t>арифних планів (за всіма пакетами послуг): TOП ДРАЙВ-Пакети для Працівників Організацій/Установ (що обслуговуються в АБ «УКРГАЗБАНК»),  затвердженого як Додаток 1 до Протоколу спільного засідання КУАП і Тарифного комітету № 291216 від 29.12.2016 із змінами та доповненнями, "ПЕНСІЙНА КАРТКА", затвердженого як Додаток 1 до Протоколу  Тарифного комітету № 160330/7 від 30.03.2016 р. із змінами та доповненнями, та Тарифному плану  "СОЦІАЛЬНА КАРТКА", затвердженого як Додаток 2 до Протоколу спільного засідання КУАП і Тарифного комітету № № 160330/7 від 30.03.2016 р. із змінами та доповненнями</w:t>
      </w:r>
      <w:r w:rsidR="0065269F" w:rsidRPr="00AF1DB5">
        <w:rPr>
          <w:sz w:val="24"/>
          <w:szCs w:val="24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2"/>
        <w:gridCol w:w="3887"/>
        <w:gridCol w:w="2126"/>
      </w:tblGrid>
      <w:tr w:rsidR="00A30F40" w:rsidRPr="0084182C" w:rsidTr="008104BD">
        <w:trPr>
          <w:trHeight w:val="433"/>
        </w:trPr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141618" w:rsidRPr="0084182C" w:rsidTr="003108C1">
        <w:tc>
          <w:tcPr>
            <w:tcW w:w="851" w:type="dxa"/>
            <w:shd w:val="clear" w:color="auto" w:fill="auto"/>
            <w:vAlign w:val="center"/>
          </w:tcPr>
          <w:p w:rsidR="00141618" w:rsidRDefault="001416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9922" w:type="dxa"/>
            <w:gridSpan w:val="4"/>
            <w:shd w:val="clear" w:color="auto" w:fill="auto"/>
          </w:tcPr>
          <w:p w:rsidR="00141618" w:rsidRDefault="00141618">
            <w:pPr>
              <w:pStyle w:val="2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Комісія за розрахунково-касове обслуговування карткового рахунку (РКО), без ПДВ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</w:tcPr>
          <w:p w:rsidR="00A30F40" w:rsidRPr="0084182C" w:rsidRDefault="00A30F40" w:rsidP="008104BD">
            <w:pPr>
              <w:ind w:firstLine="1"/>
              <w:jc w:val="right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</w:t>
            </w:r>
          </w:p>
        </w:tc>
        <w:tc>
          <w:tcPr>
            <w:tcW w:w="9922" w:type="dxa"/>
            <w:gridSpan w:val="4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Зарахування коштів на картковий рахунок:</w:t>
            </w:r>
          </w:p>
        </w:tc>
      </w:tr>
      <w:tr w:rsidR="00A30F40" w:rsidRPr="0084182C" w:rsidTr="000D0A32"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2.4.4.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1F76FF" w:rsidRPr="001807F6" w:rsidRDefault="00A30F40" w:rsidP="00E86306">
            <w:pPr>
              <w:pStyle w:val="2"/>
              <w:ind w:firstLine="1"/>
              <w:rPr>
                <w:i w:val="0"/>
                <w:iCs w:val="0"/>
                <w:lang w:val="en-US"/>
              </w:rPr>
            </w:pPr>
            <w:r w:rsidRPr="0084182C">
              <w:rPr>
                <w:i w:val="0"/>
                <w:iCs w:val="0"/>
              </w:rPr>
              <w:t>Шляхом внесення готівки без використання платіжної картки *** на власний картрахунок:</w:t>
            </w:r>
          </w:p>
        </w:tc>
        <w:tc>
          <w:tcPr>
            <w:tcW w:w="3887" w:type="dxa"/>
            <w:shd w:val="clear" w:color="auto" w:fill="auto"/>
          </w:tcPr>
          <w:p w:rsidR="00A30F40" w:rsidRPr="0084182C" w:rsidRDefault="00CF150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2126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A30F40" w:rsidRPr="00BF7626" w:rsidRDefault="00A30F40" w:rsidP="00A30F40">
      <w:pPr>
        <w:pStyle w:val="2"/>
        <w:ind w:firstLine="709"/>
        <w:rPr>
          <w:i w:val="0"/>
          <w:iCs w:val="0"/>
          <w:sz w:val="22"/>
          <w:szCs w:val="22"/>
          <w:lang w:val="ru-RU"/>
        </w:rPr>
      </w:pPr>
      <w:r w:rsidRPr="00BF7626">
        <w:rPr>
          <w:i w:val="0"/>
          <w:iCs w:val="0"/>
          <w:sz w:val="22"/>
          <w:szCs w:val="22"/>
        </w:rPr>
        <w:t>*** Внесення готівки третіми особами на картрахунок тарифікуються за чинними тарифами на неторговельні операції</w:t>
      </w:r>
    </w:p>
    <w:p w:rsidR="003433E9" w:rsidRPr="00BE7FDA" w:rsidRDefault="00AF1DB5" w:rsidP="001807F6">
      <w:pPr>
        <w:pStyle w:val="a9"/>
        <w:ind w:left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Підпункт</w:t>
      </w:r>
      <w:r w:rsidRPr="008945E1">
        <w:rPr>
          <w:sz w:val="24"/>
          <w:szCs w:val="24"/>
        </w:rPr>
        <w:t xml:space="preserve">  </w:t>
      </w:r>
      <w:r w:rsidR="0065269F" w:rsidRPr="00AF1DB5">
        <w:rPr>
          <w:sz w:val="24"/>
          <w:szCs w:val="24"/>
        </w:rPr>
        <w:t xml:space="preserve">2.4.5. тарифних планів, вказаних у </w:t>
      </w:r>
      <w:r w:rsidR="0041153B">
        <w:rPr>
          <w:sz w:val="24"/>
          <w:szCs w:val="24"/>
        </w:rPr>
        <w:t xml:space="preserve">цьому </w:t>
      </w:r>
      <w:r w:rsidR="0065269F" w:rsidRPr="00AF1DB5">
        <w:rPr>
          <w:sz w:val="24"/>
          <w:szCs w:val="24"/>
        </w:rPr>
        <w:t>пункті</w:t>
      </w:r>
      <w:r w:rsidR="009E2BC1">
        <w:rPr>
          <w:sz w:val="24"/>
          <w:szCs w:val="24"/>
        </w:rPr>
        <w:t xml:space="preserve">  Пропозиції,</w:t>
      </w:r>
      <w:r w:rsidR="0065269F" w:rsidRPr="00AF1DB5">
        <w:rPr>
          <w:sz w:val="24"/>
          <w:szCs w:val="24"/>
        </w:rPr>
        <w:t xml:space="preserve"> вилучається.</w:t>
      </w:r>
    </w:p>
    <w:p w:rsidR="00A30F40" w:rsidRPr="003433E9" w:rsidRDefault="00E712F0" w:rsidP="008E6442">
      <w:pPr>
        <w:pStyle w:val="a9"/>
        <w:numPr>
          <w:ilvl w:val="0"/>
          <w:numId w:val="13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Т</w:t>
      </w:r>
      <w:r w:rsidR="00A30F40" w:rsidRPr="003433E9">
        <w:rPr>
          <w:sz w:val="24"/>
          <w:szCs w:val="24"/>
        </w:rPr>
        <w:t>арифних планів (за всіма пакетами послуг): «Картка Школяра», затвердженого як Додаток 2 до Протоколу спільного засідання КУАП та ТК №030713/2 від 03.07.2013 р., із змінами та доповненнями; «Економ», затвердженого як Додаток 5 до Протоколу спільного засідання КУАП та ТК №010811 від 01.08.2011 р. із змінами та доповненнями: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82"/>
        <w:gridCol w:w="4312"/>
        <w:gridCol w:w="1559"/>
      </w:tblGrid>
      <w:tr w:rsidR="00A30F40" w:rsidRPr="0084182C" w:rsidTr="008104BD">
        <w:trPr>
          <w:trHeight w:val="433"/>
        </w:trPr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8F1A53" w:rsidRPr="0084182C" w:rsidTr="00DF4F5E">
        <w:tc>
          <w:tcPr>
            <w:tcW w:w="10773" w:type="dxa"/>
            <w:gridSpan w:val="5"/>
            <w:shd w:val="clear" w:color="auto" w:fill="auto"/>
          </w:tcPr>
          <w:p w:rsidR="008F1A53" w:rsidRPr="0084182C" w:rsidRDefault="008F1A53" w:rsidP="008F1A53">
            <w:pPr>
              <w:pStyle w:val="a7"/>
              <w:rPr>
                <w:i/>
                <w:iCs/>
              </w:rPr>
            </w:pPr>
            <w:r w:rsidRPr="008F1A53">
              <w:rPr>
                <w:b w:val="0"/>
                <w:bCs w:val="0"/>
                <w:u w:val="none"/>
              </w:rPr>
              <w:t>2.4. Зарахування коштів на картрахунок, без ПДВ:</w:t>
            </w:r>
          </w:p>
        </w:tc>
      </w:tr>
      <w:tr w:rsidR="00A30F40" w:rsidRPr="0084182C" w:rsidTr="008104BD"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2.4.3.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  <w:sz w:val="20"/>
                <w:szCs w:val="20"/>
              </w:rPr>
            </w:pPr>
            <w:r w:rsidRPr="0084182C">
              <w:rPr>
                <w:i w:val="0"/>
                <w:iCs w:val="0"/>
              </w:rPr>
              <w:t>Готівкові зарахування коштів шляхом внесення готівки без використання платіжної картки***:</w:t>
            </w:r>
          </w:p>
        </w:tc>
      </w:tr>
      <w:tr w:rsidR="00A30F40" w:rsidRPr="0084182C" w:rsidTr="008104BD"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2.4.3.1</w:t>
            </w:r>
          </w:p>
        </w:tc>
        <w:tc>
          <w:tcPr>
            <w:tcW w:w="3909" w:type="dxa"/>
            <w:gridSpan w:val="2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 власний картрахунок в національній валюті України</w:t>
            </w:r>
          </w:p>
        </w:tc>
        <w:tc>
          <w:tcPr>
            <w:tcW w:w="4312" w:type="dxa"/>
            <w:shd w:val="clear" w:color="auto" w:fill="auto"/>
          </w:tcPr>
          <w:p w:rsidR="00A30F40" w:rsidRPr="0084182C" w:rsidRDefault="00CF150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1559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A30F40" w:rsidRPr="00BF7626" w:rsidRDefault="00A30F40" w:rsidP="00A30F40">
      <w:pPr>
        <w:pStyle w:val="2"/>
        <w:ind w:firstLine="709"/>
        <w:rPr>
          <w:i w:val="0"/>
          <w:iCs w:val="0"/>
          <w:sz w:val="22"/>
          <w:szCs w:val="22"/>
          <w:lang w:val="ru-RU"/>
        </w:rPr>
      </w:pPr>
      <w:r w:rsidRPr="00BF7626">
        <w:rPr>
          <w:i w:val="0"/>
          <w:iCs w:val="0"/>
          <w:sz w:val="22"/>
          <w:szCs w:val="22"/>
        </w:rPr>
        <w:t>*** Внесення готівки третіми особами на картрахунок тарифікуються за чинними тарифами на неторговельні операції</w:t>
      </w:r>
    </w:p>
    <w:p w:rsidR="00A30F40" w:rsidRDefault="00E712F0" w:rsidP="008E644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</w:t>
      </w:r>
      <w:r w:rsidR="00A30F40" w:rsidRPr="0065269F">
        <w:rPr>
          <w:sz w:val="24"/>
          <w:szCs w:val="24"/>
        </w:rPr>
        <w:t>арифного плану VIP ДРАЙВ-Пакети для Працівників Організацій/Установ (що обслуговуються в АБ «УКРГАЗБАНК»), затверджено</w:t>
      </w:r>
      <w:r w:rsidR="009D01C4">
        <w:rPr>
          <w:sz w:val="24"/>
          <w:szCs w:val="24"/>
        </w:rPr>
        <w:t>го</w:t>
      </w:r>
      <w:r w:rsidR="00A30F40" w:rsidRPr="0065269F">
        <w:rPr>
          <w:sz w:val="24"/>
          <w:szCs w:val="24"/>
        </w:rPr>
        <w:t xml:space="preserve"> як додаток 1 до Протоколу Тарифного комітету №31050516/1 від 31.05.2016 із змінами та доповненнями: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82"/>
        <w:gridCol w:w="4312"/>
        <w:gridCol w:w="1701"/>
      </w:tblGrid>
      <w:tr w:rsidR="00A30F40" w:rsidRPr="0084182C" w:rsidTr="008104BD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  <w:sz w:val="22"/>
                <w:szCs w:val="22"/>
              </w:rPr>
            </w:pPr>
            <w:r w:rsidRPr="0084182C">
              <w:rPr>
                <w:i w:val="0"/>
                <w:iCs w:val="0"/>
                <w:sz w:val="22"/>
                <w:szCs w:val="22"/>
              </w:rPr>
              <w:t>Порядок стягнення</w:t>
            </w:r>
          </w:p>
        </w:tc>
      </w:tr>
      <w:tr w:rsidR="00141618" w:rsidRPr="0084182C" w:rsidTr="00BC16EB">
        <w:tc>
          <w:tcPr>
            <w:tcW w:w="993" w:type="dxa"/>
            <w:shd w:val="clear" w:color="auto" w:fill="auto"/>
            <w:vAlign w:val="center"/>
          </w:tcPr>
          <w:p w:rsidR="00141618" w:rsidRDefault="001416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9780" w:type="dxa"/>
            <w:gridSpan w:val="4"/>
            <w:shd w:val="clear" w:color="auto" w:fill="auto"/>
          </w:tcPr>
          <w:p w:rsidR="00141618" w:rsidRDefault="00141618">
            <w:pPr>
              <w:pStyle w:val="2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Комісія за розрахунково-касове обслуговування карткового рахунку (РКО), без ПДВ</w:t>
            </w:r>
          </w:p>
        </w:tc>
      </w:tr>
      <w:tr w:rsidR="00A30F40" w:rsidRPr="0084182C" w:rsidTr="008104BD">
        <w:tc>
          <w:tcPr>
            <w:tcW w:w="993" w:type="dxa"/>
            <w:shd w:val="clear" w:color="auto" w:fill="auto"/>
          </w:tcPr>
          <w:p w:rsidR="00A30F40" w:rsidRPr="00800E75" w:rsidRDefault="00A30F40" w:rsidP="008104BD">
            <w:pPr>
              <w:ind w:firstLine="1"/>
              <w:jc w:val="right"/>
              <w:rPr>
                <w:sz w:val="24"/>
                <w:szCs w:val="24"/>
                <w:lang w:val="en-US"/>
              </w:rPr>
            </w:pPr>
            <w:r w:rsidRPr="0084182C">
              <w:rPr>
                <w:sz w:val="24"/>
                <w:szCs w:val="24"/>
                <w:lang w:val="uk-UA"/>
              </w:rPr>
              <w:t>2.4.</w:t>
            </w:r>
            <w:r w:rsidR="00800E7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9780" w:type="dxa"/>
            <w:gridSpan w:val="4"/>
            <w:shd w:val="clear" w:color="auto" w:fill="auto"/>
            <w:vAlign w:val="center"/>
          </w:tcPr>
          <w:p w:rsidR="00A30F40" w:rsidRPr="0084182C" w:rsidRDefault="001F76FF" w:rsidP="001807F6">
            <w:pPr>
              <w:pStyle w:val="2"/>
              <w:ind w:firstLine="1"/>
              <w:rPr>
                <w:i w:val="0"/>
                <w:iCs w:val="0"/>
              </w:rPr>
            </w:pPr>
            <w:r w:rsidRPr="001F76FF">
              <w:rPr>
                <w:i w:val="0"/>
                <w:iCs w:val="0"/>
              </w:rPr>
              <w:t>Готівкові зарахування коштів на картковий рахунок:</w:t>
            </w:r>
          </w:p>
        </w:tc>
      </w:tr>
      <w:tr w:rsidR="00A30F40" w:rsidRPr="0084182C" w:rsidTr="008104BD"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2.4.3.2.</w:t>
            </w:r>
          </w:p>
        </w:tc>
        <w:tc>
          <w:tcPr>
            <w:tcW w:w="3767" w:type="dxa"/>
            <w:gridSpan w:val="2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Шляхом внесення готівки без використання платіжної картки *** на власний картрахунок:</w:t>
            </w:r>
          </w:p>
        </w:tc>
        <w:tc>
          <w:tcPr>
            <w:tcW w:w="4312" w:type="dxa"/>
            <w:shd w:val="clear" w:color="auto" w:fill="auto"/>
          </w:tcPr>
          <w:p w:rsidR="00A30F40" w:rsidRPr="0084182C" w:rsidRDefault="00CF150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1701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A30F40" w:rsidRPr="00BF7626" w:rsidRDefault="00A30F40" w:rsidP="00A30F40">
      <w:pPr>
        <w:pStyle w:val="2"/>
        <w:ind w:firstLine="709"/>
        <w:rPr>
          <w:i w:val="0"/>
          <w:iCs w:val="0"/>
          <w:sz w:val="22"/>
          <w:szCs w:val="22"/>
        </w:rPr>
      </w:pPr>
      <w:r w:rsidRPr="0084182C">
        <w:rPr>
          <w:i w:val="0"/>
          <w:iCs w:val="0"/>
        </w:rPr>
        <w:t xml:space="preserve">*** </w:t>
      </w:r>
      <w:r w:rsidRPr="00BF7626">
        <w:rPr>
          <w:i w:val="0"/>
          <w:iCs w:val="0"/>
          <w:sz w:val="22"/>
          <w:szCs w:val="22"/>
        </w:rPr>
        <w:t>Внесення готівки третіми особами на картрахунок тарифікуються за чинними тарифами на неторговельні операції</w:t>
      </w:r>
    </w:p>
    <w:p w:rsidR="009E2BC1" w:rsidRPr="00BE7FDA" w:rsidRDefault="009E2BC1" w:rsidP="001807F6">
      <w:pPr>
        <w:pStyle w:val="a9"/>
        <w:ind w:left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Підпункт</w:t>
      </w:r>
      <w:r w:rsidRPr="008945E1">
        <w:rPr>
          <w:sz w:val="24"/>
          <w:szCs w:val="24"/>
        </w:rPr>
        <w:t xml:space="preserve">  </w:t>
      </w:r>
      <w:r w:rsidRPr="00AF1DB5">
        <w:rPr>
          <w:sz w:val="24"/>
          <w:szCs w:val="24"/>
        </w:rPr>
        <w:t>2.4.</w:t>
      </w:r>
      <w:r>
        <w:rPr>
          <w:sz w:val="24"/>
          <w:szCs w:val="24"/>
        </w:rPr>
        <w:t>3</w:t>
      </w:r>
      <w:r w:rsidRPr="00AF1DB5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AF1DB5">
        <w:rPr>
          <w:sz w:val="24"/>
          <w:szCs w:val="24"/>
        </w:rPr>
        <w:t xml:space="preserve"> тарифн</w:t>
      </w:r>
      <w:r w:rsidR="0041153B">
        <w:rPr>
          <w:sz w:val="24"/>
          <w:szCs w:val="24"/>
        </w:rPr>
        <w:t>ого</w:t>
      </w:r>
      <w:r w:rsidRPr="00AF1DB5">
        <w:rPr>
          <w:sz w:val="24"/>
          <w:szCs w:val="24"/>
        </w:rPr>
        <w:t xml:space="preserve"> план</w:t>
      </w:r>
      <w:r w:rsidR="0041153B">
        <w:rPr>
          <w:sz w:val="24"/>
          <w:szCs w:val="24"/>
        </w:rPr>
        <w:t>у</w:t>
      </w:r>
      <w:r w:rsidRPr="00AF1DB5">
        <w:rPr>
          <w:sz w:val="24"/>
          <w:szCs w:val="24"/>
        </w:rPr>
        <w:t xml:space="preserve">, </w:t>
      </w:r>
      <w:r w:rsidR="0041153B" w:rsidRPr="00AF1DB5">
        <w:rPr>
          <w:sz w:val="24"/>
          <w:szCs w:val="24"/>
        </w:rPr>
        <w:t>вказан</w:t>
      </w:r>
      <w:r w:rsidR="0041153B">
        <w:rPr>
          <w:sz w:val="24"/>
          <w:szCs w:val="24"/>
        </w:rPr>
        <w:t xml:space="preserve">ого </w:t>
      </w:r>
      <w:r w:rsidRPr="00AF1DB5">
        <w:rPr>
          <w:sz w:val="24"/>
          <w:szCs w:val="24"/>
        </w:rPr>
        <w:t xml:space="preserve"> у </w:t>
      </w:r>
      <w:r w:rsidR="0041153B">
        <w:rPr>
          <w:sz w:val="24"/>
          <w:szCs w:val="24"/>
        </w:rPr>
        <w:t xml:space="preserve">цьому </w:t>
      </w:r>
      <w:r w:rsidRPr="00AF1DB5">
        <w:rPr>
          <w:sz w:val="24"/>
          <w:szCs w:val="24"/>
        </w:rPr>
        <w:t>пункті</w:t>
      </w:r>
      <w:r>
        <w:rPr>
          <w:sz w:val="24"/>
          <w:szCs w:val="24"/>
        </w:rPr>
        <w:t xml:space="preserve"> Пропозиції,</w:t>
      </w:r>
      <w:r w:rsidRPr="00AF1DB5">
        <w:rPr>
          <w:sz w:val="24"/>
          <w:szCs w:val="24"/>
        </w:rPr>
        <w:t xml:space="preserve"> вилучається.</w:t>
      </w:r>
    </w:p>
    <w:p w:rsidR="00A30F40" w:rsidRPr="0084182C" w:rsidRDefault="00E712F0" w:rsidP="008E644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A30F40" w:rsidRPr="0084182C">
        <w:rPr>
          <w:sz w:val="24"/>
          <w:szCs w:val="24"/>
        </w:rPr>
        <w:t>арифного плану «Карта моряка», затверджено</w:t>
      </w:r>
      <w:r w:rsidR="009D01C4">
        <w:rPr>
          <w:sz w:val="24"/>
          <w:szCs w:val="24"/>
        </w:rPr>
        <w:t>го</w:t>
      </w:r>
      <w:r w:rsidR="00A30F40" w:rsidRPr="0084182C">
        <w:rPr>
          <w:sz w:val="24"/>
          <w:szCs w:val="24"/>
        </w:rPr>
        <w:t xml:space="preserve"> як додаток 2 до Протоколу Тарифного комітету №</w:t>
      </w:r>
      <w:r w:rsidR="00A30F40" w:rsidRPr="0084182C">
        <w:t xml:space="preserve"> </w:t>
      </w:r>
      <w:r w:rsidR="00A30F40" w:rsidRPr="0084182C">
        <w:rPr>
          <w:sz w:val="24"/>
          <w:szCs w:val="24"/>
        </w:rPr>
        <w:t>160330/6 від 30.03.2016 із змінами та доповненнями:</w:t>
      </w:r>
    </w:p>
    <w:tbl>
      <w:tblPr>
        <w:tblW w:w="10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134"/>
        <w:gridCol w:w="1312"/>
        <w:gridCol w:w="1275"/>
        <w:gridCol w:w="1135"/>
        <w:gridCol w:w="1417"/>
      </w:tblGrid>
      <w:tr w:rsidR="00A30F40" w:rsidRPr="0084182C" w:rsidTr="008104BD">
        <w:trPr>
          <w:trHeight w:val="433"/>
        </w:trPr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Старт ДРАЙВ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Престиж ДРАЙВ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0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Преміум ДРАЙВ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hanging="43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Люкс ДРАЙВ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141618" w:rsidRPr="0084182C" w:rsidTr="00216253">
        <w:tc>
          <w:tcPr>
            <w:tcW w:w="851" w:type="dxa"/>
            <w:shd w:val="clear" w:color="auto" w:fill="auto"/>
            <w:vAlign w:val="center"/>
          </w:tcPr>
          <w:p w:rsidR="00141618" w:rsidRDefault="001416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10100" w:type="dxa"/>
            <w:gridSpan w:val="7"/>
            <w:shd w:val="clear" w:color="auto" w:fill="auto"/>
          </w:tcPr>
          <w:p w:rsidR="00141618" w:rsidRDefault="00141618">
            <w:pPr>
              <w:pStyle w:val="2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Комісія за розрахунково-касове обслуговування карткового рахунку (РКО), без ПДВ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</w:tcPr>
          <w:p w:rsidR="00A30F40" w:rsidRPr="0084182C" w:rsidRDefault="00A30F40" w:rsidP="008104BD">
            <w:pPr>
              <w:ind w:firstLine="1"/>
              <w:jc w:val="right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</w:t>
            </w:r>
          </w:p>
        </w:tc>
        <w:tc>
          <w:tcPr>
            <w:tcW w:w="10100" w:type="dxa"/>
            <w:gridSpan w:val="7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Зарахування коштів на картковий рахунок: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2.4.3.</w:t>
            </w:r>
          </w:p>
        </w:tc>
        <w:tc>
          <w:tcPr>
            <w:tcW w:w="10100" w:type="dxa"/>
            <w:gridSpan w:val="7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  <w:sz w:val="20"/>
                <w:szCs w:val="20"/>
              </w:rPr>
            </w:pPr>
            <w:r w:rsidRPr="0084182C">
              <w:rPr>
                <w:i w:val="0"/>
                <w:iCs w:val="0"/>
              </w:rPr>
              <w:t>Шляхом внесення готівки без використання платіжної картки*** :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2"/>
                <w:szCs w:val="22"/>
                <w:lang w:val="uk-UA"/>
              </w:rPr>
            </w:pPr>
            <w:r w:rsidRPr="0084182C">
              <w:rPr>
                <w:sz w:val="22"/>
                <w:szCs w:val="22"/>
                <w:lang w:val="uk-UA"/>
              </w:rPr>
              <w:t>2.4.3.1</w:t>
            </w:r>
          </w:p>
        </w:tc>
        <w:tc>
          <w:tcPr>
            <w:tcW w:w="3685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 власний картрахунок в національній валюті України</w:t>
            </w:r>
          </w:p>
        </w:tc>
        <w:tc>
          <w:tcPr>
            <w:tcW w:w="4998" w:type="dxa"/>
            <w:gridSpan w:val="5"/>
            <w:shd w:val="clear" w:color="auto" w:fill="auto"/>
          </w:tcPr>
          <w:p w:rsidR="00A30F40" w:rsidRPr="0084182C" w:rsidRDefault="00CF150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1417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A30F40" w:rsidRPr="00BF7626" w:rsidRDefault="00A30F40" w:rsidP="00A30F40">
      <w:pPr>
        <w:pStyle w:val="2"/>
        <w:ind w:firstLine="709"/>
        <w:rPr>
          <w:i w:val="0"/>
          <w:iCs w:val="0"/>
          <w:sz w:val="22"/>
          <w:szCs w:val="22"/>
          <w:lang w:val="ru-RU"/>
        </w:rPr>
      </w:pPr>
      <w:r w:rsidRPr="00BF7626">
        <w:rPr>
          <w:i w:val="0"/>
          <w:iCs w:val="0"/>
          <w:sz w:val="22"/>
          <w:szCs w:val="22"/>
        </w:rPr>
        <w:t>*** Внесення готівки третіми особами на картрахунок тарифікуються за чинними тарифами на неторговельні операції</w:t>
      </w:r>
    </w:p>
    <w:p w:rsidR="00A30F40" w:rsidRPr="0065269F" w:rsidRDefault="00E712F0" w:rsidP="008E644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A30F40" w:rsidRPr="0065269F">
        <w:rPr>
          <w:sz w:val="24"/>
          <w:szCs w:val="24"/>
        </w:rPr>
        <w:t>арифного плану «Домовичок», затверджено</w:t>
      </w:r>
      <w:r w:rsidR="009D01C4">
        <w:rPr>
          <w:sz w:val="24"/>
          <w:szCs w:val="24"/>
        </w:rPr>
        <w:t>го</w:t>
      </w:r>
      <w:r w:rsidR="00A30F40" w:rsidRPr="0065269F">
        <w:rPr>
          <w:sz w:val="24"/>
          <w:szCs w:val="24"/>
        </w:rPr>
        <w:t xml:space="preserve"> як додаток 1 до Протоколу Тарифного комітету №</w:t>
      </w:r>
      <w:r w:rsidR="00A30F40" w:rsidRPr="0065269F">
        <w:t xml:space="preserve"> </w:t>
      </w:r>
      <w:r w:rsidR="00A30F40" w:rsidRPr="0065269F">
        <w:rPr>
          <w:sz w:val="24"/>
          <w:szCs w:val="24"/>
        </w:rPr>
        <w:t>250214 від 25.02.2014</w:t>
      </w:r>
      <w:r w:rsidR="00A30F40" w:rsidRPr="0065269F">
        <w:rPr>
          <w:sz w:val="16"/>
          <w:szCs w:val="16"/>
        </w:rPr>
        <w:t xml:space="preserve"> </w:t>
      </w:r>
      <w:r w:rsidR="00A30F40" w:rsidRPr="0065269F">
        <w:rPr>
          <w:sz w:val="24"/>
          <w:szCs w:val="24"/>
        </w:rPr>
        <w:t>із змінами та доповненнями: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969"/>
        <w:gridCol w:w="425"/>
        <w:gridCol w:w="1701"/>
      </w:tblGrid>
      <w:tr w:rsidR="00A30F40" w:rsidRPr="0084182C" w:rsidTr="008104BD">
        <w:trPr>
          <w:trHeight w:val="433"/>
        </w:trPr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</w:tcPr>
          <w:p w:rsidR="00A30F40" w:rsidRPr="0084182C" w:rsidRDefault="00A30F40" w:rsidP="008104BD">
            <w:pPr>
              <w:ind w:firstLine="1"/>
              <w:jc w:val="right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</w:t>
            </w:r>
          </w:p>
        </w:tc>
        <w:tc>
          <w:tcPr>
            <w:tcW w:w="9922" w:type="dxa"/>
            <w:gridSpan w:val="4"/>
            <w:shd w:val="clear" w:color="auto" w:fill="auto"/>
            <w:vAlign w:val="center"/>
          </w:tcPr>
          <w:p w:rsidR="00A30F40" w:rsidRPr="0084182C" w:rsidRDefault="001F76FF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187258">
              <w:rPr>
                <w:i w:val="0"/>
                <w:iCs w:val="0"/>
              </w:rPr>
              <w:t>Зарахування коштів на картрахунок,  без ПДВ</w:t>
            </w:r>
          </w:p>
        </w:tc>
      </w:tr>
      <w:tr w:rsidR="00A30F40" w:rsidRPr="0084182C" w:rsidTr="008104BD">
        <w:tc>
          <w:tcPr>
            <w:tcW w:w="851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2.4.3.</w:t>
            </w:r>
          </w:p>
        </w:tc>
        <w:tc>
          <w:tcPr>
            <w:tcW w:w="3827" w:type="dxa"/>
            <w:shd w:val="clear" w:color="auto" w:fill="auto"/>
          </w:tcPr>
          <w:p w:rsidR="00A30F40" w:rsidRPr="0084182C" w:rsidRDefault="00A30F40" w:rsidP="004421F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 xml:space="preserve">Шляхом внесення готівки без використання платіжної картки </w:t>
            </w:r>
            <w:r w:rsidRPr="0084182C">
              <w:rPr>
                <w:sz w:val="16"/>
                <w:szCs w:val="16"/>
                <w:vertAlign w:val="superscript"/>
              </w:rPr>
              <w:t>6</w:t>
            </w:r>
            <w:r w:rsidRPr="0084182C">
              <w:rPr>
                <w:i w:val="0"/>
                <w:iCs w:val="0"/>
              </w:rPr>
              <w:t xml:space="preserve"> на власний картрахунок: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30F40" w:rsidRPr="0084182C" w:rsidRDefault="00CF1500" w:rsidP="00CF1500">
            <w:pPr>
              <w:pStyle w:val="2"/>
              <w:ind w:firstLine="1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1701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bCs/>
                <w:i w:val="0"/>
                <w:iCs w:val="0"/>
              </w:rPr>
            </w:pPr>
            <w:r w:rsidRPr="0084182C">
              <w:rPr>
                <w:bCs/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A30F40" w:rsidRPr="00BF7626" w:rsidRDefault="00A30F40" w:rsidP="00A30F40">
      <w:pPr>
        <w:rPr>
          <w:bCs/>
          <w:iCs/>
          <w:sz w:val="22"/>
          <w:szCs w:val="22"/>
          <w:lang w:val="uk-UA"/>
        </w:rPr>
      </w:pPr>
      <w:r w:rsidRPr="00BF7626">
        <w:rPr>
          <w:bCs/>
          <w:iCs/>
          <w:sz w:val="22"/>
          <w:szCs w:val="22"/>
          <w:vertAlign w:val="superscript"/>
          <w:lang w:val="uk-UA"/>
        </w:rPr>
        <w:t>6</w:t>
      </w:r>
      <w:r w:rsidRPr="00BF7626">
        <w:rPr>
          <w:bCs/>
          <w:iCs/>
          <w:sz w:val="22"/>
          <w:szCs w:val="22"/>
          <w:lang w:val="uk-UA"/>
        </w:rPr>
        <w:t xml:space="preserve"> Внесення готівки третіми особами на картрахунок тарифікуються за чинними тарифами на неторговельні операції</w:t>
      </w:r>
    </w:p>
    <w:p w:rsidR="00A30F40" w:rsidRPr="0084182C" w:rsidRDefault="009D01C4" w:rsidP="008E6442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A30F40" w:rsidRPr="0084182C">
        <w:rPr>
          <w:sz w:val="24"/>
          <w:szCs w:val="24"/>
        </w:rPr>
        <w:t>арифного плану «</w:t>
      </w:r>
      <w:r w:rsidR="00A30F40">
        <w:rPr>
          <w:sz w:val="24"/>
          <w:szCs w:val="24"/>
        </w:rPr>
        <w:t>Партнерський</w:t>
      </w:r>
      <w:r w:rsidR="00A30F40" w:rsidRPr="0084182C">
        <w:rPr>
          <w:sz w:val="24"/>
          <w:szCs w:val="24"/>
        </w:rPr>
        <w:t>», затверджено</w:t>
      </w:r>
      <w:r>
        <w:rPr>
          <w:sz w:val="24"/>
          <w:szCs w:val="24"/>
        </w:rPr>
        <w:t>го</w:t>
      </w:r>
      <w:r w:rsidR="00A30F40" w:rsidRPr="0084182C">
        <w:rPr>
          <w:sz w:val="24"/>
          <w:szCs w:val="24"/>
        </w:rPr>
        <w:t xml:space="preserve"> як додаток 1 до Протоколу спільного засідання КУАП та Тарифного комітету № 080612/2 від  08.06.2012  із змінами та доповненнями</w:t>
      </w:r>
      <w:r w:rsidR="0065269F">
        <w:rPr>
          <w:sz w:val="24"/>
          <w:szCs w:val="24"/>
        </w:rPr>
        <w:t xml:space="preserve">, а саме </w:t>
      </w:r>
      <w:proofErr w:type="spellStart"/>
      <w:r w:rsidR="0065269F">
        <w:rPr>
          <w:sz w:val="24"/>
          <w:szCs w:val="24"/>
        </w:rPr>
        <w:t>п.п</w:t>
      </w:r>
      <w:proofErr w:type="spellEnd"/>
      <w:r w:rsidR="0065269F">
        <w:rPr>
          <w:sz w:val="24"/>
          <w:szCs w:val="24"/>
        </w:rPr>
        <w:t>.</w:t>
      </w:r>
      <w:r w:rsidR="00E33313" w:rsidRPr="00E33313">
        <w:rPr>
          <w:sz w:val="22"/>
          <w:szCs w:val="22"/>
        </w:rPr>
        <w:t xml:space="preserve"> </w:t>
      </w:r>
      <w:r w:rsidR="00E33313" w:rsidRPr="00A96553">
        <w:rPr>
          <w:sz w:val="22"/>
          <w:szCs w:val="22"/>
        </w:rPr>
        <w:t>2.4.2.2.</w:t>
      </w:r>
      <w:r w:rsidR="00E33313">
        <w:rPr>
          <w:sz w:val="22"/>
          <w:szCs w:val="22"/>
        </w:rPr>
        <w:t xml:space="preserve"> викладається в наступній редакції</w:t>
      </w:r>
      <w:r w:rsidR="00A30F40" w:rsidRPr="0084182C">
        <w:rPr>
          <w:sz w:val="24"/>
          <w:szCs w:val="24"/>
        </w:rPr>
        <w:t>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4394"/>
        <w:gridCol w:w="1701"/>
      </w:tblGrid>
      <w:tr w:rsidR="00A30F40" w:rsidRPr="0084182C" w:rsidTr="008104BD">
        <w:trPr>
          <w:trHeight w:val="433"/>
        </w:trPr>
        <w:tc>
          <w:tcPr>
            <w:tcW w:w="993" w:type="dxa"/>
            <w:shd w:val="clear" w:color="auto" w:fill="auto"/>
            <w:vAlign w:val="center"/>
          </w:tcPr>
          <w:p w:rsidR="00A30F40" w:rsidRPr="0084182C" w:rsidRDefault="00A30F40" w:rsidP="008104BD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992558" w:rsidRPr="0084182C" w:rsidTr="005A4F65">
        <w:tc>
          <w:tcPr>
            <w:tcW w:w="10915" w:type="dxa"/>
            <w:gridSpan w:val="4"/>
            <w:shd w:val="clear" w:color="auto" w:fill="auto"/>
          </w:tcPr>
          <w:p w:rsidR="00992558" w:rsidRPr="0084182C" w:rsidRDefault="00992558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992558">
              <w:rPr>
                <w:i w:val="0"/>
                <w:iCs w:val="0"/>
              </w:rPr>
              <w:t>2.4. Зарахування коштів на картрахунок, без ПДВ:</w:t>
            </w:r>
          </w:p>
        </w:tc>
      </w:tr>
      <w:tr w:rsidR="00A30F40" w:rsidRPr="0084182C" w:rsidTr="008104BD">
        <w:tc>
          <w:tcPr>
            <w:tcW w:w="10915" w:type="dxa"/>
            <w:gridSpan w:val="4"/>
            <w:shd w:val="clear" w:color="auto" w:fill="auto"/>
            <w:vAlign w:val="center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2.4.2.  Готівкові зарахування коштів на власний картковий рахунок:</w:t>
            </w:r>
          </w:p>
        </w:tc>
      </w:tr>
      <w:tr w:rsidR="00A30F40" w:rsidRPr="0084182C" w:rsidTr="008104BD">
        <w:tc>
          <w:tcPr>
            <w:tcW w:w="993" w:type="dxa"/>
            <w:shd w:val="clear" w:color="auto" w:fill="auto"/>
            <w:vAlign w:val="center"/>
          </w:tcPr>
          <w:p w:rsidR="00A30F40" w:rsidRPr="00A96553" w:rsidRDefault="00A30F40" w:rsidP="008104BD">
            <w:pPr>
              <w:ind w:firstLine="1"/>
              <w:rPr>
                <w:sz w:val="22"/>
                <w:szCs w:val="22"/>
                <w:lang w:val="uk-UA"/>
              </w:rPr>
            </w:pPr>
            <w:r w:rsidRPr="00A96553">
              <w:rPr>
                <w:sz w:val="22"/>
                <w:szCs w:val="22"/>
                <w:lang w:val="uk-UA"/>
              </w:rPr>
              <w:t>2.4.2.2.</w:t>
            </w:r>
          </w:p>
        </w:tc>
        <w:tc>
          <w:tcPr>
            <w:tcW w:w="3827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 xml:space="preserve">Шляхом внесення готівки без використання платіжної картки </w:t>
            </w:r>
            <w:r>
              <w:rPr>
                <w:sz w:val="16"/>
                <w:szCs w:val="16"/>
                <w:vertAlign w:val="superscript"/>
              </w:rPr>
              <w:t>***</w:t>
            </w:r>
            <w:r w:rsidRPr="0084182C">
              <w:rPr>
                <w:i w:val="0"/>
                <w:iCs w:val="0"/>
              </w:rPr>
              <w:t xml:space="preserve"> на власний картрахунок:</w:t>
            </w:r>
          </w:p>
        </w:tc>
        <w:tc>
          <w:tcPr>
            <w:tcW w:w="4394" w:type="dxa"/>
            <w:shd w:val="clear" w:color="auto" w:fill="auto"/>
          </w:tcPr>
          <w:p w:rsidR="00A30F40" w:rsidRPr="0084182C" w:rsidRDefault="00CF1500" w:rsidP="008104BD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20,00 грн.</w:t>
            </w:r>
          </w:p>
        </w:tc>
        <w:tc>
          <w:tcPr>
            <w:tcW w:w="1701" w:type="dxa"/>
            <w:shd w:val="clear" w:color="auto" w:fill="auto"/>
          </w:tcPr>
          <w:p w:rsidR="00A30F40" w:rsidRPr="0084182C" w:rsidRDefault="00A30F40" w:rsidP="008104BD">
            <w:pPr>
              <w:pStyle w:val="2"/>
              <w:ind w:firstLine="1"/>
              <w:rPr>
                <w:bCs/>
                <w:i w:val="0"/>
                <w:iCs w:val="0"/>
              </w:rPr>
            </w:pPr>
            <w:r w:rsidRPr="0084182C">
              <w:rPr>
                <w:bCs/>
                <w:i w:val="0"/>
                <w:iCs w:val="0"/>
                <w:sz w:val="20"/>
                <w:szCs w:val="20"/>
              </w:rPr>
              <w:t>Договірне списання</w:t>
            </w:r>
          </w:p>
        </w:tc>
      </w:tr>
    </w:tbl>
    <w:p w:rsidR="009D01C4" w:rsidRPr="00BF7626" w:rsidRDefault="009D01C4" w:rsidP="009D01C4">
      <w:pPr>
        <w:pStyle w:val="2"/>
        <w:ind w:firstLine="709"/>
        <w:rPr>
          <w:i w:val="0"/>
          <w:iCs w:val="0"/>
          <w:sz w:val="22"/>
          <w:szCs w:val="22"/>
          <w:lang w:val="en-US"/>
        </w:rPr>
      </w:pPr>
      <w:r w:rsidRPr="00BF7626">
        <w:rPr>
          <w:i w:val="0"/>
          <w:iCs w:val="0"/>
          <w:sz w:val="22"/>
          <w:szCs w:val="22"/>
        </w:rPr>
        <w:t>*** Внесення готівки третіми особами на картрахунок тарифікуються за чинними тарифами на неторговельні операції</w:t>
      </w:r>
    </w:p>
    <w:p w:rsidR="00BE7FDA" w:rsidRPr="0065269F" w:rsidRDefault="00BE7FDA" w:rsidP="00952DC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65269F">
        <w:rPr>
          <w:sz w:val="24"/>
          <w:szCs w:val="24"/>
        </w:rPr>
        <w:t>арифн</w:t>
      </w:r>
      <w:r w:rsidR="00952DC7">
        <w:rPr>
          <w:sz w:val="24"/>
          <w:szCs w:val="24"/>
        </w:rPr>
        <w:t xml:space="preserve">их планів </w:t>
      </w:r>
      <w:r w:rsidR="00952DC7" w:rsidRPr="003E7E73">
        <w:rPr>
          <w:sz w:val="24"/>
          <w:szCs w:val="24"/>
        </w:rPr>
        <w:t>«ДРАЙВ-Пакети для Клієнтів Банку», затвердженого як додаток 1 до протоколу спільного засідання КУАП і Тарифного комітету №031016/6 від 03.10.2016</w:t>
      </w:r>
      <w:r w:rsidR="00952DC7">
        <w:rPr>
          <w:sz w:val="24"/>
          <w:szCs w:val="24"/>
        </w:rPr>
        <w:t>,</w:t>
      </w:r>
      <w:r w:rsidRPr="0065269F"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Е</w:t>
      </w:r>
      <w:r w:rsidRPr="00BE7FDA">
        <w:rPr>
          <w:sz w:val="24"/>
          <w:szCs w:val="24"/>
        </w:rPr>
        <w:t xml:space="preserve">КО </w:t>
      </w:r>
      <w:proofErr w:type="spellStart"/>
      <w:r w:rsidRPr="00BE7FDA">
        <w:rPr>
          <w:sz w:val="24"/>
          <w:szCs w:val="24"/>
        </w:rPr>
        <w:t>ДРАЙВ-Пакет</w:t>
      </w:r>
      <w:proofErr w:type="spellEnd"/>
      <w:r w:rsidR="00952DC7">
        <w:rPr>
          <w:sz w:val="24"/>
          <w:szCs w:val="24"/>
        </w:rPr>
        <w:t>»</w:t>
      </w:r>
      <w:r w:rsidRPr="00BE7FDA">
        <w:rPr>
          <w:sz w:val="24"/>
          <w:szCs w:val="24"/>
        </w:rPr>
        <w:t>, затвердженого як додаток 1 до протоколу Тарифного комітету №170306/2 від 06.03.2017 із змінами та доповненнями</w:t>
      </w:r>
      <w:r>
        <w:rPr>
          <w:sz w:val="24"/>
          <w:szCs w:val="24"/>
          <w:lang w:val="en-US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3544"/>
        <w:gridCol w:w="2551"/>
      </w:tblGrid>
      <w:tr w:rsidR="00BE7FDA" w:rsidRPr="0084182C" w:rsidTr="00BF7626">
        <w:trPr>
          <w:trHeight w:val="284"/>
        </w:trPr>
        <w:tc>
          <w:tcPr>
            <w:tcW w:w="851" w:type="dxa"/>
            <w:shd w:val="clear" w:color="auto" w:fill="auto"/>
            <w:vAlign w:val="center"/>
          </w:tcPr>
          <w:p w:rsidR="00BE7FDA" w:rsidRPr="0084182C" w:rsidRDefault="00BE7FDA" w:rsidP="00493FE1">
            <w:pPr>
              <w:ind w:firstLine="1"/>
              <w:jc w:val="center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84182C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BE7FDA" w:rsidRPr="0084182C" w:rsidRDefault="00BE7FDA" w:rsidP="00493FE1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Найменування операції/послуги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E7FDA" w:rsidRPr="0084182C" w:rsidRDefault="00BE7FDA" w:rsidP="00493FE1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Вартість послуги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7FDA" w:rsidRPr="0084182C" w:rsidRDefault="00BE7FDA" w:rsidP="00493FE1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Порядок стягнення</w:t>
            </w:r>
          </w:p>
        </w:tc>
      </w:tr>
      <w:tr w:rsidR="00141618" w:rsidRPr="0084182C" w:rsidTr="00184068">
        <w:tc>
          <w:tcPr>
            <w:tcW w:w="851" w:type="dxa"/>
            <w:shd w:val="clear" w:color="auto" w:fill="auto"/>
            <w:vAlign w:val="center"/>
          </w:tcPr>
          <w:p w:rsidR="00141618" w:rsidRDefault="0014161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141618" w:rsidRDefault="00141618">
            <w:pPr>
              <w:pStyle w:val="2"/>
              <w:ind w:firstLine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Комісія за розрахунково-касове обслуговування карткового рахунку (РКО), без ПДВ</w:t>
            </w:r>
          </w:p>
        </w:tc>
      </w:tr>
      <w:tr w:rsidR="00BE7FDA" w:rsidRPr="0084182C" w:rsidTr="00493FE1">
        <w:tc>
          <w:tcPr>
            <w:tcW w:w="851" w:type="dxa"/>
            <w:shd w:val="clear" w:color="auto" w:fill="auto"/>
          </w:tcPr>
          <w:p w:rsidR="00BE7FDA" w:rsidRPr="0084182C" w:rsidRDefault="00BE7FDA" w:rsidP="00493FE1">
            <w:pPr>
              <w:ind w:firstLine="1"/>
              <w:jc w:val="right"/>
              <w:rPr>
                <w:sz w:val="24"/>
                <w:szCs w:val="24"/>
                <w:lang w:val="uk-UA"/>
              </w:rPr>
            </w:pPr>
            <w:r w:rsidRPr="0084182C">
              <w:rPr>
                <w:sz w:val="24"/>
                <w:szCs w:val="24"/>
                <w:lang w:val="uk-UA"/>
              </w:rPr>
              <w:t>2.4.</w:t>
            </w:r>
          </w:p>
        </w:tc>
        <w:tc>
          <w:tcPr>
            <w:tcW w:w="9922" w:type="dxa"/>
            <w:gridSpan w:val="3"/>
            <w:shd w:val="clear" w:color="auto" w:fill="auto"/>
            <w:vAlign w:val="center"/>
          </w:tcPr>
          <w:p w:rsidR="00BE7FDA" w:rsidRPr="0084182C" w:rsidRDefault="00BE7FDA" w:rsidP="00493FE1">
            <w:pPr>
              <w:pStyle w:val="2"/>
              <w:ind w:firstLine="1"/>
              <w:rPr>
                <w:i w:val="0"/>
                <w:iCs w:val="0"/>
              </w:rPr>
            </w:pPr>
            <w:r w:rsidRPr="0084182C">
              <w:rPr>
                <w:i w:val="0"/>
                <w:iCs w:val="0"/>
              </w:rPr>
              <w:t>Зарахування коштів на картковий рахунок:</w:t>
            </w:r>
          </w:p>
        </w:tc>
      </w:tr>
      <w:tr w:rsidR="00BF7626" w:rsidRPr="0084182C" w:rsidTr="00BF7626">
        <w:trPr>
          <w:trHeight w:hRule="exact" w:val="301"/>
        </w:trPr>
        <w:tc>
          <w:tcPr>
            <w:tcW w:w="851" w:type="dxa"/>
            <w:shd w:val="clear" w:color="auto" w:fill="auto"/>
            <w:vAlign w:val="center"/>
          </w:tcPr>
          <w:p w:rsidR="00BF7626" w:rsidRDefault="00BF7626" w:rsidP="00BF7626">
            <w:pPr>
              <w:ind w:firstLine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2.4.3</w:t>
            </w:r>
          </w:p>
          <w:p w:rsidR="00BF7626" w:rsidRPr="0084182C" w:rsidRDefault="00BF7626" w:rsidP="00493FE1">
            <w:pPr>
              <w:ind w:firstLine="1"/>
              <w:rPr>
                <w:sz w:val="24"/>
                <w:szCs w:val="24"/>
                <w:lang w:val="uk-UA"/>
              </w:rPr>
            </w:pPr>
          </w:p>
        </w:tc>
        <w:tc>
          <w:tcPr>
            <w:tcW w:w="9922" w:type="dxa"/>
            <w:gridSpan w:val="3"/>
            <w:shd w:val="clear" w:color="auto" w:fill="auto"/>
          </w:tcPr>
          <w:p w:rsidR="00BF7626" w:rsidRPr="0084182C" w:rsidRDefault="00BF7626" w:rsidP="00493FE1">
            <w:pPr>
              <w:pStyle w:val="2"/>
              <w:ind w:firstLine="1"/>
              <w:rPr>
                <w:bCs/>
                <w:i w:val="0"/>
                <w:iCs w:val="0"/>
              </w:rPr>
            </w:pPr>
            <w:r>
              <w:rPr>
                <w:i w:val="0"/>
                <w:iCs w:val="0"/>
                <w:sz w:val="23"/>
                <w:szCs w:val="23"/>
              </w:rPr>
              <w:t>Шляхом внесення готівки без використання платіжної картки*** :</w:t>
            </w:r>
          </w:p>
        </w:tc>
      </w:tr>
      <w:tr w:rsidR="00BE7FDA" w:rsidRPr="0084182C" w:rsidTr="00BF7626">
        <w:tc>
          <w:tcPr>
            <w:tcW w:w="851" w:type="dxa"/>
            <w:shd w:val="clear" w:color="auto" w:fill="auto"/>
            <w:vAlign w:val="center"/>
          </w:tcPr>
          <w:p w:rsidR="00BF7626" w:rsidRDefault="00BF7626" w:rsidP="00BF7626">
            <w:pPr>
              <w:ind w:firstLine="1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2.4.3.1</w:t>
            </w:r>
          </w:p>
          <w:p w:rsidR="00BE7FDA" w:rsidRPr="0084182C" w:rsidRDefault="00BE7FDA" w:rsidP="00493FE1">
            <w:pPr>
              <w:ind w:firstLine="1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shd w:val="clear" w:color="auto" w:fill="auto"/>
          </w:tcPr>
          <w:p w:rsidR="00BE7FDA" w:rsidRPr="0084182C" w:rsidRDefault="00BE7FDA" w:rsidP="00493FE1">
            <w:pPr>
              <w:pStyle w:val="2"/>
              <w:ind w:firstLine="1"/>
              <w:rPr>
                <w:i w:val="0"/>
                <w:iCs w:val="0"/>
              </w:rPr>
            </w:pPr>
            <w:r>
              <w:rPr>
                <w:i w:val="0"/>
                <w:iCs w:val="0"/>
                <w:sz w:val="23"/>
                <w:szCs w:val="23"/>
              </w:rPr>
              <w:lastRenderedPageBreak/>
              <w:t xml:space="preserve">на власний картрахунок в </w:t>
            </w:r>
            <w:r>
              <w:rPr>
                <w:i w:val="0"/>
                <w:iCs w:val="0"/>
                <w:sz w:val="23"/>
                <w:szCs w:val="23"/>
              </w:rPr>
              <w:lastRenderedPageBreak/>
              <w:t>національній валюті України</w:t>
            </w:r>
          </w:p>
        </w:tc>
        <w:tc>
          <w:tcPr>
            <w:tcW w:w="3544" w:type="dxa"/>
            <w:shd w:val="clear" w:color="auto" w:fill="auto"/>
          </w:tcPr>
          <w:p w:rsidR="00BE7FDA" w:rsidRPr="0084182C" w:rsidRDefault="00CF1500" w:rsidP="00493FE1">
            <w:pPr>
              <w:pStyle w:val="2"/>
              <w:ind w:firstLine="1"/>
              <w:jc w:val="center"/>
              <w:rPr>
                <w:i w:val="0"/>
                <w:iCs w:val="0"/>
              </w:rPr>
            </w:pPr>
            <w:r w:rsidRPr="00A74127">
              <w:rPr>
                <w:i w:val="0"/>
                <w:iCs w:val="0"/>
              </w:rPr>
              <w:lastRenderedPageBreak/>
              <w:t>1</w:t>
            </w:r>
            <w:r>
              <w:rPr>
                <w:i w:val="0"/>
                <w:iCs w:val="0"/>
                <w:lang w:val="en-US"/>
              </w:rPr>
              <w:t>,5%</w:t>
            </w:r>
            <w:r w:rsidRPr="00A74127">
              <w:rPr>
                <w:i w:val="0"/>
                <w:iCs w:val="0"/>
              </w:rPr>
              <w:t xml:space="preserve"> від суми зарахування, мін. </w:t>
            </w:r>
            <w:r w:rsidRPr="00A74127">
              <w:rPr>
                <w:i w:val="0"/>
                <w:iCs w:val="0"/>
              </w:rPr>
              <w:lastRenderedPageBreak/>
              <w:t>20,00 грн.</w:t>
            </w:r>
          </w:p>
        </w:tc>
        <w:tc>
          <w:tcPr>
            <w:tcW w:w="2551" w:type="dxa"/>
            <w:shd w:val="clear" w:color="auto" w:fill="auto"/>
          </w:tcPr>
          <w:p w:rsidR="00BE7FDA" w:rsidRPr="0084182C" w:rsidRDefault="00BE7FDA" w:rsidP="00493FE1">
            <w:pPr>
              <w:pStyle w:val="2"/>
              <w:ind w:firstLine="1"/>
              <w:rPr>
                <w:bCs/>
                <w:i w:val="0"/>
                <w:iCs w:val="0"/>
              </w:rPr>
            </w:pPr>
            <w:r>
              <w:rPr>
                <w:i w:val="0"/>
                <w:iCs w:val="0"/>
              </w:rPr>
              <w:lastRenderedPageBreak/>
              <w:t>Договірне списання</w:t>
            </w:r>
          </w:p>
        </w:tc>
      </w:tr>
    </w:tbl>
    <w:p w:rsidR="00BF7626" w:rsidRPr="00BF7626" w:rsidRDefault="00BF7626" w:rsidP="00BF7626">
      <w:pPr>
        <w:pStyle w:val="2"/>
        <w:rPr>
          <w:i w:val="0"/>
          <w:iCs w:val="0"/>
          <w:sz w:val="22"/>
          <w:szCs w:val="22"/>
          <w:lang w:val="en-US"/>
        </w:rPr>
      </w:pPr>
      <w:r w:rsidRPr="00BF7626">
        <w:rPr>
          <w:i w:val="0"/>
          <w:iCs w:val="0"/>
          <w:sz w:val="22"/>
          <w:szCs w:val="22"/>
        </w:rPr>
        <w:lastRenderedPageBreak/>
        <w:t>* Внесення готівки третіми особами на картрахунок тарифікуються за чинними тарифами на неторговельні операції</w:t>
      </w:r>
    </w:p>
    <w:p w:rsidR="009E2BC1" w:rsidRDefault="009E2BC1" w:rsidP="00187258">
      <w:pPr>
        <w:pStyle w:val="a9"/>
        <w:ind w:left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Підпункт  2.4.4. тарифних планів, вказаних у </w:t>
      </w:r>
      <w:r w:rsidR="0041153B">
        <w:rPr>
          <w:sz w:val="24"/>
          <w:szCs w:val="24"/>
        </w:rPr>
        <w:t xml:space="preserve">цьому </w:t>
      </w:r>
      <w:r>
        <w:rPr>
          <w:sz w:val="24"/>
          <w:szCs w:val="24"/>
        </w:rPr>
        <w:t>пункті Пропозиції, вилучається.</w:t>
      </w:r>
    </w:p>
    <w:p w:rsidR="00AE2024" w:rsidRDefault="00AE2024" w:rsidP="00112152">
      <w:pPr>
        <w:pStyle w:val="2"/>
        <w:numPr>
          <w:ilvl w:val="0"/>
          <w:numId w:val="13"/>
        </w:numPr>
        <w:ind w:left="0" w:firstLine="709"/>
        <w:rPr>
          <w:i w:val="0"/>
          <w:iCs w:val="0"/>
        </w:rPr>
      </w:pPr>
      <w:r w:rsidRPr="00AE2024">
        <w:rPr>
          <w:i w:val="0"/>
          <w:iCs w:val="0"/>
        </w:rPr>
        <w:t xml:space="preserve"> Тарифн</w:t>
      </w:r>
      <w:r>
        <w:rPr>
          <w:i w:val="0"/>
          <w:iCs w:val="0"/>
        </w:rPr>
        <w:t>ого</w:t>
      </w:r>
      <w:r w:rsidRPr="00AE2024">
        <w:rPr>
          <w:i w:val="0"/>
          <w:iCs w:val="0"/>
        </w:rPr>
        <w:t xml:space="preserve"> план</w:t>
      </w:r>
      <w:r>
        <w:rPr>
          <w:i w:val="0"/>
          <w:iCs w:val="0"/>
        </w:rPr>
        <w:t>у</w:t>
      </w:r>
      <w:r w:rsidRPr="00AE2024">
        <w:rPr>
          <w:i w:val="0"/>
          <w:iCs w:val="0"/>
        </w:rPr>
        <w:t xml:space="preserve"> для Пакетів для фізичних о</w:t>
      </w:r>
      <w:r>
        <w:rPr>
          <w:i w:val="0"/>
          <w:iCs w:val="0"/>
        </w:rPr>
        <w:t>сіб в межах Зарплатних проектів</w:t>
      </w:r>
      <w:r w:rsidRPr="00AE2024">
        <w:rPr>
          <w:i w:val="0"/>
          <w:iCs w:val="0"/>
        </w:rPr>
        <w:t>, затвердженого як додаток 1 до протоколу спільного засідання КУАП і Тарифного комітету № 28022018/2 від 28.02.2018, Тарифн</w:t>
      </w:r>
      <w:r>
        <w:rPr>
          <w:i w:val="0"/>
          <w:iCs w:val="0"/>
        </w:rPr>
        <w:t>ого</w:t>
      </w:r>
      <w:r w:rsidRPr="00AE2024">
        <w:rPr>
          <w:i w:val="0"/>
          <w:iCs w:val="0"/>
        </w:rPr>
        <w:t xml:space="preserve"> план</w:t>
      </w:r>
      <w:r>
        <w:rPr>
          <w:i w:val="0"/>
          <w:iCs w:val="0"/>
        </w:rPr>
        <w:t>у</w:t>
      </w:r>
      <w:r w:rsidRPr="00AE2024">
        <w:rPr>
          <w:i w:val="0"/>
          <w:iCs w:val="0"/>
        </w:rPr>
        <w:t xml:space="preserve"> для Пакетів для фізичних осіб - працівників АБ »УКРГАЗБАНК в межах Зарплатного проекту, затвердженого як додаток 2 до протоколу спільного засідання КУАП і Тарифного комітету № 28022018/2 від 28.02.2018</w:t>
      </w:r>
      <w:r>
        <w:rPr>
          <w:i w:val="0"/>
          <w:iCs w:val="0"/>
        </w:rPr>
        <w:t xml:space="preserve"> із змінами та доповненнями:</w:t>
      </w:r>
    </w:p>
    <w:tbl>
      <w:tblPr>
        <w:tblW w:w="10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883"/>
        <w:gridCol w:w="1063"/>
        <w:gridCol w:w="1063"/>
        <w:gridCol w:w="1063"/>
        <w:gridCol w:w="1063"/>
        <w:gridCol w:w="1063"/>
      </w:tblGrid>
      <w:tr w:rsidR="00141618" w:rsidRPr="003E7E73" w:rsidTr="00266FD8">
        <w:trPr>
          <w:trHeight w:val="12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ind w:left="-49" w:firstLine="46"/>
              <w:jc w:val="center"/>
              <w:rPr>
                <w:sz w:val="22"/>
                <w:szCs w:val="22"/>
                <w:lang w:val="uk-UA"/>
              </w:rPr>
            </w:pPr>
            <w:r w:rsidRPr="00A74127">
              <w:rPr>
                <w:sz w:val="22"/>
                <w:szCs w:val="22"/>
                <w:lang w:val="uk-UA"/>
              </w:rPr>
              <w:t>№ п/</w:t>
            </w:r>
            <w:proofErr w:type="spellStart"/>
            <w:r w:rsidRPr="00A74127">
              <w:rPr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pStyle w:val="2"/>
              <w:ind w:firstLine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A74127">
              <w:rPr>
                <w:i w:val="0"/>
                <w:iCs w:val="0"/>
                <w:sz w:val="22"/>
                <w:szCs w:val="22"/>
              </w:rPr>
              <w:t>Найменування операції/послуги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A74127">
              <w:rPr>
                <w:sz w:val="22"/>
                <w:szCs w:val="22"/>
                <w:lang w:val="uk-UA" w:eastAsia="uk-UA"/>
              </w:rPr>
              <w:t>Пакет Старт ДРАЙВ ЗКП новий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A74127">
              <w:rPr>
                <w:sz w:val="22"/>
                <w:szCs w:val="22"/>
                <w:lang w:val="uk-UA" w:eastAsia="uk-UA"/>
              </w:rPr>
              <w:t>Пакет Медіум ДРАЙВ ЗКП новий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A74127">
              <w:rPr>
                <w:sz w:val="22"/>
                <w:szCs w:val="22"/>
                <w:lang w:val="uk-UA" w:eastAsia="uk-UA"/>
              </w:rPr>
              <w:t>Пакет Престиж ДРАЙВ ЗКП новий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A74127">
              <w:rPr>
                <w:sz w:val="22"/>
                <w:szCs w:val="22"/>
                <w:lang w:val="uk-UA" w:eastAsia="uk-UA"/>
              </w:rPr>
              <w:t xml:space="preserve">Пакет Преміум ДРАЙВ ЗКП новий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A74127" w:rsidRDefault="00141618" w:rsidP="00266FD8">
            <w:pPr>
              <w:jc w:val="center"/>
              <w:rPr>
                <w:rFonts w:eastAsia="Calibri"/>
                <w:sz w:val="22"/>
                <w:szCs w:val="22"/>
                <w:lang w:val="uk-UA" w:eastAsia="uk-UA"/>
              </w:rPr>
            </w:pPr>
            <w:r w:rsidRPr="00A74127">
              <w:rPr>
                <w:sz w:val="22"/>
                <w:szCs w:val="22"/>
                <w:lang w:val="uk-UA" w:eastAsia="uk-UA"/>
              </w:rPr>
              <w:t xml:space="preserve">Пакет Вояж      ДРАЙВ ЗКП новий </w:t>
            </w:r>
          </w:p>
        </w:tc>
      </w:tr>
      <w:tr w:rsidR="00141618" w:rsidRPr="003E7E73" w:rsidTr="00266FD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618" w:rsidRDefault="00141618" w:rsidP="00266FD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8" w:rsidRPr="00112152" w:rsidRDefault="00141618" w:rsidP="00266FD8">
            <w:pPr>
              <w:pStyle w:val="2"/>
              <w:ind w:firstLine="0"/>
              <w:rPr>
                <w:b/>
                <w:bCs/>
                <w:lang w:eastAsia="uk-UA"/>
              </w:rPr>
            </w:pPr>
            <w:r w:rsidRPr="00112152">
              <w:rPr>
                <w:b/>
                <w:bCs/>
                <w:lang w:eastAsia="uk-UA"/>
              </w:rPr>
              <w:t>Обслуговування Пакету, без ПДВ</w:t>
            </w:r>
          </w:p>
        </w:tc>
      </w:tr>
      <w:tr w:rsidR="00141618" w:rsidRPr="003E7E73" w:rsidTr="00266FD8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Default="00141618" w:rsidP="00266FD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1.2.</w:t>
            </w:r>
          </w:p>
        </w:tc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8" w:rsidRPr="003E7E73" w:rsidRDefault="00141618" w:rsidP="00266FD8">
            <w:pPr>
              <w:pStyle w:val="2"/>
              <w:ind w:firstLine="0"/>
              <w:rPr>
                <w:b/>
                <w:bCs/>
                <w:i w:val="0"/>
                <w:iCs w:val="0"/>
                <w:u w:val="single"/>
                <w:lang w:eastAsia="uk-UA"/>
              </w:rPr>
            </w:pPr>
            <w:r w:rsidRPr="003E7E73">
              <w:rPr>
                <w:b/>
                <w:bCs/>
                <w:lang w:eastAsia="uk-UA"/>
              </w:rPr>
              <w:t>Щомісячне обслуговування Пакету</w:t>
            </w:r>
            <w:r w:rsidRPr="003E7E73">
              <w:rPr>
                <w:b/>
                <w:bCs/>
                <w:vertAlign w:val="superscript"/>
                <w:lang w:eastAsia="uk-UA"/>
              </w:rPr>
              <w:t>1</w:t>
            </w:r>
            <w:r w:rsidRPr="003E7E73">
              <w:rPr>
                <w:b/>
                <w:bCs/>
                <w:lang w:eastAsia="uk-UA"/>
              </w:rPr>
              <w:t xml:space="preserve"> , в т.ч.</w:t>
            </w:r>
          </w:p>
        </w:tc>
      </w:tr>
      <w:tr w:rsidR="00141618" w:rsidRPr="003E7E73" w:rsidTr="00266FD8">
        <w:trPr>
          <w:trHeight w:val="189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18" w:rsidRDefault="00141618" w:rsidP="00266FD8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3E7E73">
              <w:rPr>
                <w:sz w:val="24"/>
                <w:szCs w:val="24"/>
                <w:lang w:val="uk-UA" w:eastAsia="uk-UA"/>
              </w:rPr>
              <w:t>- випуск та перевипуск основної Картки  (у т.ч. у зв'язку із закінченням строку дії)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pStyle w:val="2"/>
              <w:ind w:firstLine="0"/>
              <w:jc w:val="center"/>
              <w:rPr>
                <w:b/>
                <w:bCs/>
                <w:i w:val="0"/>
                <w:iCs w:val="0"/>
                <w:lang w:eastAsia="uk-UA"/>
              </w:rPr>
            </w:pPr>
            <w:r w:rsidRPr="003E7E73">
              <w:rPr>
                <w:b/>
                <w:bCs/>
                <w:i w:val="0"/>
                <w:iCs w:val="0"/>
                <w:lang w:eastAsia="uk-UA"/>
              </w:rPr>
              <w:t>7,00 грн.</w:t>
            </w:r>
          </w:p>
          <w:p w:rsidR="00141618" w:rsidRPr="003E7E73" w:rsidRDefault="00141618" w:rsidP="00266FD8">
            <w:pPr>
              <w:pStyle w:val="2"/>
              <w:ind w:firstLine="0"/>
              <w:jc w:val="center"/>
              <w:rPr>
                <w:i w:val="0"/>
                <w:iCs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3E7E73">
              <w:rPr>
                <w:b/>
                <w:bCs/>
                <w:sz w:val="24"/>
                <w:szCs w:val="24"/>
                <w:lang w:val="uk-UA" w:eastAsia="uk-UA"/>
              </w:rPr>
              <w:t>15,00 грн.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3E7E73">
              <w:rPr>
                <w:b/>
                <w:bCs/>
                <w:sz w:val="24"/>
                <w:szCs w:val="24"/>
                <w:lang w:val="uk-UA" w:eastAsia="uk-UA"/>
              </w:rPr>
              <w:t>30,00 грн.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3E7E73">
              <w:rPr>
                <w:b/>
                <w:bCs/>
                <w:sz w:val="24"/>
                <w:szCs w:val="24"/>
                <w:lang w:val="uk-UA" w:eastAsia="uk-UA"/>
              </w:rPr>
              <w:t>70,00 грн.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  <w:r w:rsidRPr="003E7E73">
              <w:rPr>
                <w:b/>
                <w:bCs/>
                <w:sz w:val="24"/>
                <w:szCs w:val="24"/>
                <w:lang w:val="uk-UA" w:eastAsia="uk-UA"/>
              </w:rPr>
              <w:t>550,00 грн.</w:t>
            </w:r>
          </w:p>
        </w:tc>
      </w:tr>
      <w:tr w:rsidR="00141618" w:rsidRPr="003E7E73" w:rsidTr="00266FD8">
        <w:trPr>
          <w:trHeight w:val="17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Default="00141618" w:rsidP="00266F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3E7E73">
              <w:rPr>
                <w:sz w:val="24"/>
                <w:szCs w:val="24"/>
                <w:lang w:val="uk-UA" w:eastAsia="uk-UA"/>
              </w:rPr>
              <w:t>- СМС- інформування щодо стану рахунку та операцій за рахунком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41618" w:rsidRPr="003E7E73" w:rsidTr="00266FD8">
        <w:trPr>
          <w:trHeight w:val="183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Default="00141618" w:rsidP="00266F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3E7E73">
              <w:rPr>
                <w:sz w:val="24"/>
                <w:szCs w:val="24"/>
                <w:lang w:val="uk-UA" w:eastAsia="uk-UA"/>
              </w:rPr>
              <w:t>- Інформаційні послуги засобами Мобільного банкінгу/Інтернет-банкінгу щодо стану рахунку та операцій за рахунком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41618" w:rsidRPr="003E7E73" w:rsidTr="00266FD8">
        <w:trPr>
          <w:trHeight w:val="31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Default="00141618" w:rsidP="00266FD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sz w:val="24"/>
                <w:szCs w:val="24"/>
                <w:lang w:val="uk-UA" w:eastAsia="uk-UA"/>
              </w:rPr>
            </w:pPr>
            <w:r w:rsidRPr="003E7E73">
              <w:rPr>
                <w:sz w:val="24"/>
                <w:szCs w:val="24"/>
                <w:lang w:val="uk-UA" w:eastAsia="uk-UA"/>
              </w:rPr>
              <w:t>- Зміна авторизаційних лімітів по всіх Картках в Пакеті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18" w:rsidRPr="003E7E73" w:rsidRDefault="00141618" w:rsidP="00266FD8">
            <w:pPr>
              <w:rPr>
                <w:rFonts w:eastAsia="Calibri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141618" w:rsidTr="00266FD8">
        <w:trPr>
          <w:trHeight w:hRule="exact" w:val="1662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18" w:rsidRPr="006063DE" w:rsidRDefault="00141618" w:rsidP="00266FD8">
            <w:pPr>
              <w:pStyle w:val="2"/>
              <w:ind w:firstLine="0"/>
              <w:jc w:val="left"/>
              <w:rPr>
                <w:i w:val="0"/>
                <w:iCs w:val="0"/>
                <w:sz w:val="20"/>
                <w:szCs w:val="20"/>
                <w:lang w:eastAsia="uk-UA"/>
              </w:rPr>
            </w:pPr>
            <w:r>
              <w:rPr>
                <w:i w:val="0"/>
                <w:iCs w:val="0"/>
                <w:sz w:val="20"/>
                <w:szCs w:val="20"/>
                <w:vertAlign w:val="superscript"/>
                <w:lang w:eastAsia="uk-UA"/>
              </w:rPr>
              <w:t>1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 xml:space="preserve">тариф не застосовується за умови проведення розрахунків з використанням всіх Карток Пакету протягом календарного місяця в обсягах: 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br/>
            </w:r>
            <w:r>
              <w:rPr>
                <w:b/>
                <w:bCs/>
                <w:i w:val="0"/>
                <w:iCs w:val="0"/>
                <w:sz w:val="20"/>
                <w:szCs w:val="20"/>
                <w:lang w:eastAsia="uk-UA"/>
              </w:rPr>
              <w:t xml:space="preserve">- </w:t>
            </w:r>
            <w:r w:rsidRPr="006534C4">
              <w:rPr>
                <w:i w:val="0"/>
                <w:iCs w:val="0"/>
                <w:sz w:val="20"/>
                <w:szCs w:val="20"/>
                <w:lang w:eastAsia="uk-UA"/>
              </w:rPr>
              <w:t xml:space="preserve">не 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менше 1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> 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000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>,00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 xml:space="preserve"> грн. та 2 операції - для  Пакету "Старт Драйв ЗКП новий";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br/>
              <w:t>- не менше 1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 xml:space="preserve"> 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500,00 грн. - для  Пакету "Медіум Драйв ЗКП новий" ;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br/>
              <w:t xml:space="preserve">- не менше </w:t>
            </w:r>
            <w:r w:rsidRPr="006063DE">
              <w:rPr>
                <w:i w:val="0"/>
                <w:iCs w:val="0"/>
                <w:sz w:val="20"/>
                <w:szCs w:val="20"/>
                <w:lang w:val="ru-RU" w:eastAsia="uk-UA"/>
              </w:rPr>
              <w:t>2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> 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000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>,00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 xml:space="preserve"> грн. - для Пакету "Престиж Драйв ЗКП новий ;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br/>
              <w:t xml:space="preserve">- не менше </w:t>
            </w:r>
            <w:r w:rsidRPr="006063DE">
              <w:rPr>
                <w:i w:val="0"/>
                <w:iCs w:val="0"/>
                <w:sz w:val="20"/>
                <w:szCs w:val="20"/>
                <w:lang w:val="ru-RU" w:eastAsia="uk-UA"/>
              </w:rPr>
              <w:t xml:space="preserve">7 000 грн. 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- для Пакету "Преміум Драйв ЗКП новий»;</w:t>
            </w:r>
          </w:p>
          <w:p w:rsidR="00141618" w:rsidRPr="006063DE" w:rsidRDefault="00141618" w:rsidP="00266FD8">
            <w:pPr>
              <w:pStyle w:val="2"/>
              <w:ind w:firstLine="0"/>
              <w:jc w:val="left"/>
              <w:rPr>
                <w:i w:val="0"/>
                <w:iCs w:val="0"/>
                <w:sz w:val="20"/>
                <w:szCs w:val="20"/>
                <w:lang w:eastAsia="uk-UA"/>
              </w:rPr>
            </w:pP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- не менше 30 000,00 грн.</w:t>
            </w:r>
            <w:r>
              <w:rPr>
                <w:i w:val="0"/>
                <w:iCs w:val="0"/>
                <w:sz w:val="20"/>
                <w:szCs w:val="20"/>
                <w:lang w:eastAsia="uk-UA"/>
              </w:rPr>
              <w:t xml:space="preserve"> </w:t>
            </w:r>
            <w:r w:rsidRPr="006063DE">
              <w:rPr>
                <w:i w:val="0"/>
                <w:iCs w:val="0"/>
                <w:sz w:val="20"/>
                <w:szCs w:val="20"/>
                <w:lang w:eastAsia="uk-UA"/>
              </w:rPr>
              <w:t>- для Пакету "Вояж Драйв ЗКП новий"</w:t>
            </w:r>
          </w:p>
          <w:p w:rsidR="00141618" w:rsidRDefault="00141618" w:rsidP="00266FD8">
            <w:pPr>
              <w:pStyle w:val="2"/>
              <w:ind w:firstLine="0"/>
              <w:jc w:val="left"/>
              <w:rPr>
                <w:b/>
                <w:bCs/>
                <w:i w:val="0"/>
                <w:iCs w:val="0"/>
                <w:sz w:val="20"/>
                <w:szCs w:val="20"/>
                <w:lang w:eastAsia="uk-UA"/>
              </w:rPr>
            </w:pPr>
            <w:r>
              <w:rPr>
                <w:b/>
                <w:bCs/>
                <w:i w:val="0"/>
                <w:iCs w:val="0"/>
                <w:sz w:val="20"/>
                <w:szCs w:val="20"/>
                <w:lang w:eastAsia="uk-UA"/>
              </w:rPr>
              <w:t>                                                          </w:t>
            </w:r>
          </w:p>
        </w:tc>
      </w:tr>
    </w:tbl>
    <w:p w:rsidR="002B02F1" w:rsidRPr="005E1C6E" w:rsidRDefault="002B02F1" w:rsidP="00067AF1">
      <w:pPr>
        <w:ind w:firstLine="567"/>
        <w:jc w:val="both"/>
        <w:rPr>
          <w:sz w:val="24"/>
          <w:szCs w:val="24"/>
          <w:lang w:val="uk-UA"/>
        </w:rPr>
      </w:pPr>
      <w:r w:rsidRPr="005E1C6E">
        <w:rPr>
          <w:sz w:val="24"/>
          <w:szCs w:val="24"/>
          <w:lang w:val="uk-UA"/>
        </w:rPr>
        <w:t xml:space="preserve">Зазначені зміни набирають чинності з </w:t>
      </w:r>
      <w:r w:rsidR="00067AF1">
        <w:rPr>
          <w:b/>
          <w:bCs/>
          <w:sz w:val="24"/>
          <w:szCs w:val="24"/>
          <w:lang w:val="uk-UA"/>
        </w:rPr>
        <w:t>01</w:t>
      </w:r>
      <w:r w:rsidRPr="005E1C6E">
        <w:rPr>
          <w:b/>
          <w:bCs/>
          <w:sz w:val="24"/>
          <w:szCs w:val="24"/>
          <w:lang w:val="uk-UA"/>
        </w:rPr>
        <w:t>.</w:t>
      </w:r>
      <w:r w:rsidR="00067AF1">
        <w:rPr>
          <w:b/>
          <w:bCs/>
          <w:sz w:val="24"/>
          <w:szCs w:val="24"/>
          <w:lang w:val="uk-UA"/>
        </w:rPr>
        <w:t>07</w:t>
      </w:r>
      <w:r w:rsidRPr="005E1C6E">
        <w:rPr>
          <w:b/>
          <w:bCs/>
          <w:sz w:val="24"/>
          <w:szCs w:val="24"/>
          <w:lang w:val="uk-UA"/>
        </w:rPr>
        <w:t>.201</w:t>
      </w:r>
      <w:r w:rsidR="005E1C6E" w:rsidRPr="005E1C6E">
        <w:rPr>
          <w:b/>
          <w:bCs/>
          <w:sz w:val="24"/>
          <w:szCs w:val="24"/>
          <w:lang w:val="uk-UA"/>
        </w:rPr>
        <w:t>9</w:t>
      </w:r>
      <w:r w:rsidRPr="005E1C6E">
        <w:rPr>
          <w:b/>
          <w:bCs/>
          <w:sz w:val="24"/>
          <w:szCs w:val="24"/>
          <w:lang w:val="uk-UA"/>
        </w:rPr>
        <w:t>.</w:t>
      </w:r>
    </w:p>
    <w:p w:rsidR="002B02F1" w:rsidRPr="005E1C6E" w:rsidRDefault="002B02F1" w:rsidP="002B02F1">
      <w:pPr>
        <w:tabs>
          <w:tab w:val="left" w:pos="-3828"/>
        </w:tabs>
        <w:ind w:firstLine="539"/>
        <w:jc w:val="both"/>
        <w:rPr>
          <w:sz w:val="24"/>
          <w:szCs w:val="24"/>
          <w:lang w:val="uk-UA"/>
        </w:rPr>
      </w:pPr>
      <w:r w:rsidRPr="005E1C6E">
        <w:rPr>
          <w:sz w:val="24"/>
          <w:szCs w:val="24"/>
          <w:lang w:val="uk-UA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«Платіжні картки»),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«УКРГАЗБАНК».</w:t>
      </w:r>
    </w:p>
    <w:p w:rsidR="00FC5E7D" w:rsidRDefault="002B02F1" w:rsidP="005E1C6E">
      <w:pPr>
        <w:ind w:firstLine="540"/>
        <w:jc w:val="both"/>
        <w:rPr>
          <w:sz w:val="24"/>
          <w:szCs w:val="24"/>
          <w:lang w:val="uk-UA"/>
        </w:rPr>
      </w:pPr>
      <w:r w:rsidRPr="005E1C6E">
        <w:rPr>
          <w:sz w:val="24"/>
          <w:szCs w:val="24"/>
          <w:lang w:val="uk-UA"/>
        </w:rPr>
        <w:t>У разі незгоди із доведеними АБ «УКРГАЗБАНК» Тарифними планами, пропонуємо звернутись до найближчого відділення АБ «УКРГАЗБАНК».</w:t>
      </w:r>
    </w:p>
    <w:p w:rsidR="00ED02CC" w:rsidRDefault="00ED02CC" w:rsidP="005E1C6E">
      <w:pPr>
        <w:ind w:firstLine="540"/>
        <w:jc w:val="both"/>
        <w:rPr>
          <w:sz w:val="24"/>
          <w:szCs w:val="24"/>
          <w:lang w:val="uk-UA"/>
        </w:rPr>
      </w:pPr>
    </w:p>
    <w:p w:rsidR="00ED02CC" w:rsidRDefault="00ED02CC" w:rsidP="00ED02CC">
      <w:pPr>
        <w:spacing w:before="120"/>
        <w:jc w:val="both"/>
        <w:rPr>
          <w:sz w:val="24"/>
          <w:szCs w:val="24"/>
        </w:rPr>
      </w:pPr>
    </w:p>
    <w:sectPr w:rsidR="00ED02CC" w:rsidSect="00AE2024">
      <w:pgSz w:w="11906" w:h="16838" w:code="9"/>
      <w:pgMar w:top="720" w:right="282" w:bottom="720" w:left="720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24" w:rsidRDefault="002C5324">
      <w:r>
        <w:separator/>
      </w:r>
    </w:p>
  </w:endnote>
  <w:endnote w:type="continuationSeparator" w:id="0">
    <w:p w:rsidR="002C5324" w:rsidRDefault="002C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24" w:rsidRDefault="002C5324">
      <w:r>
        <w:separator/>
      </w:r>
    </w:p>
  </w:footnote>
  <w:footnote w:type="continuationSeparator" w:id="0">
    <w:p w:rsidR="002C5324" w:rsidRDefault="002C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4006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1">
    <w:nsid w:val="0E1B46D1"/>
    <w:multiLevelType w:val="hybridMultilevel"/>
    <w:tmpl w:val="55EA8ADC"/>
    <w:lvl w:ilvl="0" w:tplc="E6E8D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1D0A52"/>
    <w:multiLevelType w:val="hybridMultilevel"/>
    <w:tmpl w:val="18DAD3E8"/>
    <w:lvl w:ilvl="0" w:tplc="ABE61926">
      <w:start w:val="1"/>
      <w:numFmt w:val="decimal"/>
      <w:lvlText w:val="%1)"/>
      <w:lvlJc w:val="left"/>
      <w:pPr>
        <w:ind w:left="18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>
    <w:nsid w:val="29C222C4"/>
    <w:multiLevelType w:val="multilevel"/>
    <w:tmpl w:val="FC26E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4F30FF"/>
    <w:multiLevelType w:val="multilevel"/>
    <w:tmpl w:val="57C0EC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FA660F0"/>
    <w:multiLevelType w:val="hybridMultilevel"/>
    <w:tmpl w:val="CB8EB9EC"/>
    <w:lvl w:ilvl="0" w:tplc="6AA24A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9CA6FC5"/>
    <w:multiLevelType w:val="hybridMultilevel"/>
    <w:tmpl w:val="2D6C0A12"/>
    <w:lvl w:ilvl="0" w:tplc="9BDE1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1F3BBC"/>
    <w:multiLevelType w:val="hybridMultilevel"/>
    <w:tmpl w:val="17E06274"/>
    <w:lvl w:ilvl="0" w:tplc="78F24A84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66A04646"/>
    <w:multiLevelType w:val="hybridMultilevel"/>
    <w:tmpl w:val="434AFB54"/>
    <w:lvl w:ilvl="0" w:tplc="D66C651C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01E7"/>
    <w:multiLevelType w:val="hybridMultilevel"/>
    <w:tmpl w:val="8CE25F78"/>
    <w:lvl w:ilvl="0" w:tplc="86B414A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0E65BC"/>
    <w:multiLevelType w:val="hybridMultilevel"/>
    <w:tmpl w:val="189459CC"/>
    <w:lvl w:ilvl="0" w:tplc="A02C3F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847B75"/>
    <w:multiLevelType w:val="hybridMultilevel"/>
    <w:tmpl w:val="57CED7F0"/>
    <w:lvl w:ilvl="0" w:tplc="7C146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784032"/>
    <w:multiLevelType w:val="hybridMultilevel"/>
    <w:tmpl w:val="52529FCA"/>
    <w:lvl w:ilvl="0" w:tplc="F8AEB7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D190D"/>
    <w:multiLevelType w:val="hybridMultilevel"/>
    <w:tmpl w:val="98E63B1A"/>
    <w:lvl w:ilvl="0" w:tplc="33D267B2">
      <w:start w:val="2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5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F1"/>
    <w:rsid w:val="00067AF1"/>
    <w:rsid w:val="000D0A32"/>
    <w:rsid w:val="00112152"/>
    <w:rsid w:val="00141618"/>
    <w:rsid w:val="001523F3"/>
    <w:rsid w:val="001807F6"/>
    <w:rsid w:val="00187258"/>
    <w:rsid w:val="001F76FF"/>
    <w:rsid w:val="001F7720"/>
    <w:rsid w:val="00240A0B"/>
    <w:rsid w:val="002B02F1"/>
    <w:rsid w:val="002C5324"/>
    <w:rsid w:val="00310AF7"/>
    <w:rsid w:val="003433E9"/>
    <w:rsid w:val="00401FBF"/>
    <w:rsid w:val="0041153B"/>
    <w:rsid w:val="004421FD"/>
    <w:rsid w:val="00515DAF"/>
    <w:rsid w:val="005D0409"/>
    <w:rsid w:val="005E1C6E"/>
    <w:rsid w:val="0065269F"/>
    <w:rsid w:val="006B0451"/>
    <w:rsid w:val="006F46B3"/>
    <w:rsid w:val="00723F88"/>
    <w:rsid w:val="00726617"/>
    <w:rsid w:val="00751721"/>
    <w:rsid w:val="00800E75"/>
    <w:rsid w:val="008209D5"/>
    <w:rsid w:val="008945E1"/>
    <w:rsid w:val="008E6442"/>
    <w:rsid w:val="008F1A53"/>
    <w:rsid w:val="00903B87"/>
    <w:rsid w:val="009419AA"/>
    <w:rsid w:val="00952DC7"/>
    <w:rsid w:val="00992558"/>
    <w:rsid w:val="009A3F78"/>
    <w:rsid w:val="009C292A"/>
    <w:rsid w:val="009D01C4"/>
    <w:rsid w:val="009E0FE3"/>
    <w:rsid w:val="009E2BC1"/>
    <w:rsid w:val="00A228F3"/>
    <w:rsid w:val="00A30F40"/>
    <w:rsid w:val="00A61473"/>
    <w:rsid w:val="00A92C67"/>
    <w:rsid w:val="00AE2024"/>
    <w:rsid w:val="00AE7751"/>
    <w:rsid w:val="00AF1DB5"/>
    <w:rsid w:val="00B32BA3"/>
    <w:rsid w:val="00B55A11"/>
    <w:rsid w:val="00BD347D"/>
    <w:rsid w:val="00BE7FDA"/>
    <w:rsid w:val="00BF7626"/>
    <w:rsid w:val="00C4386A"/>
    <w:rsid w:val="00C92D9F"/>
    <w:rsid w:val="00CD23AB"/>
    <w:rsid w:val="00CF1500"/>
    <w:rsid w:val="00E33313"/>
    <w:rsid w:val="00E712F0"/>
    <w:rsid w:val="00E86306"/>
    <w:rsid w:val="00ED02CC"/>
    <w:rsid w:val="00EF4C7B"/>
    <w:rsid w:val="00F22CD3"/>
    <w:rsid w:val="00F97E89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rsid w:val="002B0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ody Text"/>
    <w:aliases w:val="b"/>
    <w:basedOn w:val="a"/>
    <w:link w:val="a8"/>
    <w:rsid w:val="00A30F40"/>
    <w:pPr>
      <w:jc w:val="both"/>
    </w:pPr>
    <w:rPr>
      <w:b/>
      <w:bCs/>
      <w:sz w:val="24"/>
      <w:szCs w:val="24"/>
      <w:u w:val="single"/>
      <w:lang w:val="uk-UA"/>
    </w:rPr>
  </w:style>
  <w:style w:type="character" w:customStyle="1" w:styleId="a8">
    <w:name w:val="Основной текст Знак"/>
    <w:aliases w:val="b Знак"/>
    <w:basedOn w:val="a0"/>
    <w:link w:val="a7"/>
    <w:rsid w:val="00A30F4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 w:bidi="ar-SA"/>
    </w:rPr>
  </w:style>
  <w:style w:type="paragraph" w:styleId="2">
    <w:name w:val="Body Text Indent 2"/>
    <w:basedOn w:val="a"/>
    <w:link w:val="20"/>
    <w:rsid w:val="00A30F40"/>
    <w:pPr>
      <w:ind w:firstLine="567"/>
      <w:jc w:val="both"/>
    </w:pPr>
    <w:rPr>
      <w:i/>
      <w:iCs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A30F40"/>
    <w:rPr>
      <w:rFonts w:ascii="Times New Roman" w:eastAsia="Times New Roman" w:hAnsi="Times New Roman" w:cs="Times New Roman"/>
      <w:i/>
      <w:iCs/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A30F40"/>
    <w:pPr>
      <w:ind w:left="708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E20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024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c">
    <w:name w:val="annotation reference"/>
    <w:basedOn w:val="a0"/>
    <w:uiPriority w:val="99"/>
    <w:semiHidden/>
    <w:unhideWhenUsed/>
    <w:rsid w:val="004115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153B"/>
  </w:style>
  <w:style w:type="character" w:customStyle="1" w:styleId="ae">
    <w:name w:val="Текст примечания Знак"/>
    <w:basedOn w:val="a0"/>
    <w:link w:val="ad"/>
    <w:uiPriority w:val="99"/>
    <w:semiHidden/>
    <w:rsid w:val="0041153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5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153B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  <w:style w:type="character" w:styleId="af1">
    <w:name w:val="footnote reference"/>
    <w:uiPriority w:val="99"/>
    <w:semiHidden/>
    <w:rsid w:val="001F76F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rsid w:val="002B0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B02F1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ody Text"/>
    <w:aliases w:val="b"/>
    <w:basedOn w:val="a"/>
    <w:link w:val="a8"/>
    <w:rsid w:val="00A30F40"/>
    <w:pPr>
      <w:jc w:val="both"/>
    </w:pPr>
    <w:rPr>
      <w:b/>
      <w:bCs/>
      <w:sz w:val="24"/>
      <w:szCs w:val="24"/>
      <w:u w:val="single"/>
      <w:lang w:val="uk-UA"/>
    </w:rPr>
  </w:style>
  <w:style w:type="character" w:customStyle="1" w:styleId="a8">
    <w:name w:val="Основной текст Знак"/>
    <w:aliases w:val="b Знак"/>
    <w:basedOn w:val="a0"/>
    <w:link w:val="a7"/>
    <w:rsid w:val="00A30F40"/>
    <w:rPr>
      <w:rFonts w:ascii="Times New Roman" w:eastAsia="Times New Roman" w:hAnsi="Times New Roman" w:cs="Times New Roman"/>
      <w:b/>
      <w:bCs/>
      <w:sz w:val="24"/>
      <w:szCs w:val="24"/>
      <w:u w:val="single"/>
      <w:lang w:val="uk-UA" w:eastAsia="ru-RU" w:bidi="ar-SA"/>
    </w:rPr>
  </w:style>
  <w:style w:type="paragraph" w:styleId="2">
    <w:name w:val="Body Text Indent 2"/>
    <w:basedOn w:val="a"/>
    <w:link w:val="20"/>
    <w:rsid w:val="00A30F40"/>
    <w:pPr>
      <w:ind w:firstLine="567"/>
      <w:jc w:val="both"/>
    </w:pPr>
    <w:rPr>
      <w:i/>
      <w:iCs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A30F40"/>
    <w:rPr>
      <w:rFonts w:ascii="Times New Roman" w:eastAsia="Times New Roman" w:hAnsi="Times New Roman" w:cs="Times New Roman"/>
      <w:i/>
      <w:iCs/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A30F40"/>
    <w:pPr>
      <w:ind w:left="708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AE20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024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c">
    <w:name w:val="annotation reference"/>
    <w:basedOn w:val="a0"/>
    <w:uiPriority w:val="99"/>
    <w:semiHidden/>
    <w:unhideWhenUsed/>
    <w:rsid w:val="004115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1153B"/>
  </w:style>
  <w:style w:type="character" w:customStyle="1" w:styleId="ae">
    <w:name w:val="Текст примечания Знак"/>
    <w:basedOn w:val="a0"/>
    <w:link w:val="ad"/>
    <w:uiPriority w:val="99"/>
    <w:semiHidden/>
    <w:rsid w:val="0041153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5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1153B"/>
    <w:rPr>
      <w:rFonts w:ascii="Times New Roman" w:eastAsia="Times New Roman" w:hAnsi="Times New Roman" w:cs="Times New Roman"/>
      <w:b/>
      <w:bCs/>
      <w:sz w:val="20"/>
      <w:szCs w:val="20"/>
      <w:lang w:eastAsia="ru-RU" w:bidi="ar-SA"/>
    </w:rPr>
  </w:style>
  <w:style w:type="character" w:styleId="af1">
    <w:name w:val="footnote reference"/>
    <w:uiPriority w:val="99"/>
    <w:semiHidden/>
    <w:rsid w:val="001F76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E877-1446-47BF-89E3-04E46BA9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Остапчук Тетяна Володимирівна</dc:creator>
  <cp:lastModifiedBy>Остапчук Тетяна Володимирівна</cp:lastModifiedBy>
  <cp:revision>2</cp:revision>
  <cp:lastPrinted>2019-05-15T10:18:00Z</cp:lastPrinted>
  <dcterms:created xsi:type="dcterms:W3CDTF">2019-05-31T09:55:00Z</dcterms:created>
  <dcterms:modified xsi:type="dcterms:W3CDTF">2019-05-31T09:55:00Z</dcterms:modified>
</cp:coreProperties>
</file>