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C" w:rsidRPr="00B26835" w:rsidRDefault="00992E0C" w:rsidP="00992E0C">
      <w:pPr>
        <w:jc w:val="center"/>
        <w:rPr>
          <w:b/>
          <w:i/>
          <w:sz w:val="22"/>
          <w:szCs w:val="22"/>
        </w:rPr>
      </w:pPr>
      <w:r w:rsidRPr="00B26835">
        <w:rPr>
          <w:b/>
          <w:i/>
          <w:sz w:val="22"/>
          <w:szCs w:val="22"/>
        </w:rPr>
        <w:t xml:space="preserve">Пропозиція про зміну умов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ПУБЛІЧНИМ АКЦІОНЕРНИМ ТОВАРИСТВОМ АКЦІОНЕРНИМ БАНКОМ «УКРГАЗБАНК» </w:t>
      </w:r>
    </w:p>
    <w:p w:rsidR="00992E0C" w:rsidRPr="00B26835" w:rsidRDefault="00992E0C" w:rsidP="00992E0C">
      <w:pPr>
        <w:jc w:val="center"/>
        <w:rPr>
          <w:b/>
          <w:sz w:val="22"/>
          <w:szCs w:val="22"/>
        </w:rPr>
      </w:pPr>
    </w:p>
    <w:p w:rsidR="00992E0C" w:rsidRPr="00B26835" w:rsidRDefault="00992E0C" w:rsidP="00992E0C">
      <w:pPr>
        <w:jc w:val="center"/>
        <w:rPr>
          <w:b/>
          <w:sz w:val="22"/>
          <w:szCs w:val="22"/>
        </w:rPr>
      </w:pPr>
      <w:r w:rsidRPr="00B26835">
        <w:rPr>
          <w:b/>
          <w:sz w:val="22"/>
          <w:szCs w:val="22"/>
        </w:rPr>
        <w:t>ШАНОВНІ КЛІЄНТИ!</w:t>
      </w:r>
    </w:p>
    <w:p w:rsidR="00992E0C" w:rsidRPr="00947919" w:rsidRDefault="00992E0C" w:rsidP="00992E0C">
      <w:pPr>
        <w:ind w:firstLine="567"/>
        <w:jc w:val="both"/>
        <w:rPr>
          <w:sz w:val="22"/>
          <w:szCs w:val="22"/>
        </w:rPr>
      </w:pPr>
      <w:r w:rsidRPr="00947919">
        <w:rPr>
          <w:sz w:val="22"/>
          <w:szCs w:val="22"/>
        </w:rPr>
        <w:t xml:space="preserve">Повідомляємо, що з </w:t>
      </w:r>
      <w:r w:rsidR="001D4B67" w:rsidRPr="001D4B67">
        <w:rPr>
          <w:sz w:val="22"/>
          <w:szCs w:val="22"/>
          <w:highlight w:val="yellow"/>
        </w:rPr>
        <w:t>01 листопада 2018 року</w:t>
      </w:r>
      <w:r w:rsidRPr="00947919">
        <w:rPr>
          <w:sz w:val="22"/>
          <w:szCs w:val="22"/>
        </w:rPr>
        <w:t xml:space="preserve"> АБ «УКРГАЗБАНК» вносить зміни до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ПУБЛІЧНИМ АКЦІОНЕРНИМ ТОВАРИСТВОМ АКЦІОНЕРНИМ БАНКОМ «УКРГАЗБАНК»</w:t>
      </w:r>
      <w:r w:rsidR="00C941ED" w:rsidRPr="00947919">
        <w:rPr>
          <w:sz w:val="22"/>
          <w:szCs w:val="22"/>
        </w:rPr>
        <w:t xml:space="preserve"> (далі – Правила)</w:t>
      </w:r>
      <w:r w:rsidRPr="00947919">
        <w:rPr>
          <w:bCs/>
          <w:sz w:val="22"/>
          <w:szCs w:val="22"/>
        </w:rPr>
        <w:t>,</w:t>
      </w:r>
      <w:r w:rsidRPr="00947919">
        <w:rPr>
          <w:sz w:val="22"/>
          <w:szCs w:val="22"/>
        </w:rPr>
        <w:t xml:space="preserve"> а саме:</w:t>
      </w:r>
    </w:p>
    <w:p w:rsidR="00A11528" w:rsidRPr="00EB7161" w:rsidRDefault="00A11528" w:rsidP="00A11528">
      <w:pPr>
        <w:jc w:val="both"/>
        <w:rPr>
          <w:b/>
          <w:sz w:val="24"/>
          <w:szCs w:val="24"/>
        </w:rPr>
      </w:pPr>
      <w:r w:rsidRPr="00A1152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. </w:t>
      </w:r>
      <w:r w:rsidRPr="00EB7161">
        <w:rPr>
          <w:b/>
          <w:sz w:val="24"/>
          <w:szCs w:val="24"/>
        </w:rPr>
        <w:t xml:space="preserve">Підпункт 4.1.3 пункту 4.1. розділу 4 «Підтвердження і погодження» </w:t>
      </w:r>
      <w:r>
        <w:rPr>
          <w:b/>
          <w:sz w:val="24"/>
          <w:szCs w:val="24"/>
        </w:rPr>
        <w:t xml:space="preserve">Правил </w:t>
      </w:r>
      <w:r w:rsidRPr="00EB7161">
        <w:rPr>
          <w:b/>
          <w:sz w:val="24"/>
          <w:szCs w:val="24"/>
        </w:rPr>
        <w:t>викласти у новій редакції, наступного змісту:</w:t>
      </w:r>
    </w:p>
    <w:p w:rsidR="00A11528" w:rsidRDefault="00A11528" w:rsidP="00A11528">
      <w:pPr>
        <w:jc w:val="both"/>
        <w:rPr>
          <w:sz w:val="24"/>
          <w:szCs w:val="24"/>
        </w:rPr>
      </w:pPr>
      <w:r w:rsidRPr="00EB7161">
        <w:rPr>
          <w:sz w:val="24"/>
          <w:szCs w:val="24"/>
        </w:rPr>
        <w:t xml:space="preserve">4.1.3. він беззастережно приєднується до цих Правил (акцептує), </w:t>
      </w:r>
      <w:r>
        <w:rPr>
          <w:sz w:val="24"/>
          <w:szCs w:val="24"/>
        </w:rPr>
        <w:t xml:space="preserve">розуміє їх зміст,  </w:t>
      </w:r>
      <w:r w:rsidRPr="00EB7161">
        <w:rPr>
          <w:sz w:val="24"/>
          <w:szCs w:val="24"/>
        </w:rPr>
        <w:t xml:space="preserve"> погоджується з усіма </w:t>
      </w:r>
      <w:r>
        <w:rPr>
          <w:sz w:val="24"/>
          <w:szCs w:val="24"/>
        </w:rPr>
        <w:t xml:space="preserve">їх </w:t>
      </w:r>
      <w:r w:rsidRPr="00EB7161">
        <w:rPr>
          <w:sz w:val="24"/>
          <w:szCs w:val="24"/>
        </w:rPr>
        <w:t xml:space="preserve">положеннями </w:t>
      </w:r>
      <w:r>
        <w:rPr>
          <w:sz w:val="24"/>
          <w:szCs w:val="24"/>
        </w:rPr>
        <w:t xml:space="preserve">та </w:t>
      </w:r>
      <w:r w:rsidRPr="00EB7161">
        <w:rPr>
          <w:sz w:val="24"/>
          <w:szCs w:val="24"/>
        </w:rPr>
        <w:t>погоджується виконувати свої зобов’язання за укладеним Договором</w:t>
      </w:r>
      <w:r>
        <w:rPr>
          <w:sz w:val="24"/>
          <w:szCs w:val="24"/>
        </w:rPr>
        <w:t xml:space="preserve">; приймає тарифи, </w:t>
      </w:r>
      <w:r w:rsidRPr="0096471E">
        <w:rPr>
          <w:sz w:val="24"/>
          <w:szCs w:val="24"/>
        </w:rPr>
        <w:t xml:space="preserve">визначені в Тарифних планах як обов’язкові до застосування у відносинах між Сторонами; висловлює свою цілковиту згоду щодо зафіксованого у цих Правилах порядку зміни Правил, Тарифних планів, Програм кредитування без укладання будь-яких додаткових угод та/або інших документів, а також підтверджує, що зафіксований у </w:t>
      </w:r>
      <w:r>
        <w:rPr>
          <w:sz w:val="24"/>
          <w:szCs w:val="24"/>
        </w:rPr>
        <w:t>Правилах</w:t>
      </w:r>
      <w:r w:rsidRPr="0096471E">
        <w:rPr>
          <w:sz w:val="24"/>
          <w:szCs w:val="24"/>
        </w:rPr>
        <w:t xml:space="preserve"> порядок зміни Правил, Тарифних планів, Програм кредитування, установлений за домовленістю Сторін та не може розглядатися як одностороння зміна умов Договору, а внесення даного положення до тек</w:t>
      </w:r>
      <w:r w:rsidRPr="00623FA7">
        <w:rPr>
          <w:sz w:val="24"/>
          <w:szCs w:val="24"/>
        </w:rPr>
        <w:t xml:space="preserve">сту цих </w:t>
      </w:r>
      <w:r>
        <w:rPr>
          <w:sz w:val="24"/>
          <w:szCs w:val="24"/>
        </w:rPr>
        <w:t>Правил,</w:t>
      </w:r>
      <w:r w:rsidRPr="00623FA7">
        <w:rPr>
          <w:sz w:val="24"/>
          <w:szCs w:val="24"/>
        </w:rPr>
        <w:t xml:space="preserve"> які є невід’ємною частиною Договору, вважається попередньою згодою </w:t>
      </w:r>
      <w:r>
        <w:rPr>
          <w:sz w:val="24"/>
          <w:szCs w:val="24"/>
        </w:rPr>
        <w:t>Клієнта</w:t>
      </w:r>
      <w:r w:rsidRPr="00623FA7">
        <w:rPr>
          <w:sz w:val="24"/>
          <w:szCs w:val="24"/>
        </w:rPr>
        <w:t xml:space="preserve">; </w:t>
      </w:r>
      <w:r>
        <w:rPr>
          <w:sz w:val="24"/>
          <w:szCs w:val="24"/>
        </w:rPr>
        <w:t>що порядок застосування п</w:t>
      </w:r>
      <w:r w:rsidRPr="00623FA7">
        <w:rPr>
          <w:sz w:val="24"/>
          <w:szCs w:val="24"/>
        </w:rPr>
        <w:t xml:space="preserve">роцентної ставки достатньо визначений та зрозумілий, висловлює свою цілковиту згоду щодо зафіксованого в цих </w:t>
      </w:r>
      <w:r>
        <w:rPr>
          <w:sz w:val="24"/>
          <w:szCs w:val="24"/>
        </w:rPr>
        <w:t>Правилах</w:t>
      </w:r>
      <w:r w:rsidRPr="00623FA7">
        <w:rPr>
          <w:sz w:val="24"/>
          <w:szCs w:val="24"/>
        </w:rPr>
        <w:t xml:space="preserve"> та/або Договорі порядку застосування та змі</w:t>
      </w:r>
      <w:r>
        <w:rPr>
          <w:sz w:val="24"/>
          <w:szCs w:val="24"/>
        </w:rPr>
        <w:t>ни п</w:t>
      </w:r>
      <w:r w:rsidRPr="00623FA7">
        <w:rPr>
          <w:sz w:val="24"/>
          <w:szCs w:val="24"/>
        </w:rPr>
        <w:t>роцентної ставки та підтверджує, що вищезазначений порядок установлений за домовленістю Сторін та не може розглядатися як одностороння зміна умов Договору; він розуміє і зобов’язується нести відповідальність за по</w:t>
      </w:r>
      <w:r>
        <w:rPr>
          <w:sz w:val="24"/>
          <w:szCs w:val="24"/>
        </w:rPr>
        <w:t>рушення ним та/або будь-якою з Д</w:t>
      </w:r>
      <w:r w:rsidRPr="00623FA7">
        <w:rPr>
          <w:sz w:val="24"/>
          <w:szCs w:val="24"/>
        </w:rPr>
        <w:t xml:space="preserve">овірених осіб вимог цих </w:t>
      </w:r>
      <w:r>
        <w:rPr>
          <w:sz w:val="24"/>
          <w:szCs w:val="24"/>
        </w:rPr>
        <w:t>Правил</w:t>
      </w:r>
      <w:r w:rsidRPr="00623FA7">
        <w:rPr>
          <w:sz w:val="24"/>
          <w:szCs w:val="24"/>
        </w:rPr>
        <w:t xml:space="preserve"> та/або Договору та</w:t>
      </w:r>
      <w:r>
        <w:rPr>
          <w:sz w:val="24"/>
          <w:szCs w:val="24"/>
        </w:rPr>
        <w:t>/або</w:t>
      </w:r>
      <w:r w:rsidRPr="00623FA7">
        <w:rPr>
          <w:sz w:val="24"/>
          <w:szCs w:val="24"/>
        </w:rPr>
        <w:t xml:space="preserve"> Тариф</w:t>
      </w:r>
      <w:r>
        <w:rPr>
          <w:sz w:val="24"/>
          <w:szCs w:val="24"/>
        </w:rPr>
        <w:t>них планів</w:t>
      </w:r>
      <w:r w:rsidRPr="00623FA7">
        <w:rPr>
          <w:sz w:val="24"/>
          <w:szCs w:val="24"/>
        </w:rPr>
        <w:t xml:space="preserve"> у розмірах та в порядку, встановлених цими </w:t>
      </w:r>
      <w:r>
        <w:rPr>
          <w:sz w:val="24"/>
          <w:szCs w:val="24"/>
        </w:rPr>
        <w:t>Правилами</w:t>
      </w:r>
      <w:r w:rsidRPr="00623FA7">
        <w:rPr>
          <w:sz w:val="24"/>
          <w:szCs w:val="24"/>
        </w:rPr>
        <w:t>, Договором та/або Тариф</w:t>
      </w:r>
      <w:r>
        <w:rPr>
          <w:sz w:val="24"/>
          <w:szCs w:val="24"/>
        </w:rPr>
        <w:t>ними планами</w:t>
      </w:r>
      <w:r w:rsidRPr="00623FA7">
        <w:rPr>
          <w:sz w:val="24"/>
          <w:szCs w:val="24"/>
        </w:rPr>
        <w:t>.</w:t>
      </w:r>
    </w:p>
    <w:p w:rsidR="001B42D2" w:rsidRPr="00947919" w:rsidRDefault="001B42D2" w:rsidP="001B42D2">
      <w:pPr>
        <w:jc w:val="both"/>
        <w:rPr>
          <w:sz w:val="24"/>
          <w:szCs w:val="24"/>
        </w:rPr>
      </w:pPr>
    </w:p>
    <w:p w:rsidR="00204048" w:rsidRPr="00623FA7" w:rsidRDefault="00A11528" w:rsidP="001B42D2">
      <w:pPr>
        <w:jc w:val="both"/>
        <w:rPr>
          <w:b/>
          <w:sz w:val="24"/>
          <w:szCs w:val="24"/>
        </w:rPr>
      </w:pPr>
      <w:r w:rsidRPr="00A11528">
        <w:rPr>
          <w:b/>
          <w:sz w:val="24"/>
          <w:szCs w:val="24"/>
          <w:lang w:val="ru-RU"/>
        </w:rPr>
        <w:t>2</w:t>
      </w:r>
      <w:r w:rsidR="00204048" w:rsidRPr="00623FA7">
        <w:rPr>
          <w:b/>
          <w:sz w:val="24"/>
          <w:szCs w:val="24"/>
        </w:rPr>
        <w:t>.</w:t>
      </w:r>
      <w:r w:rsidR="00204048">
        <w:rPr>
          <w:sz w:val="24"/>
          <w:szCs w:val="24"/>
        </w:rPr>
        <w:t xml:space="preserve"> </w:t>
      </w:r>
      <w:r w:rsidR="00204048" w:rsidRPr="00623FA7">
        <w:rPr>
          <w:b/>
          <w:sz w:val="24"/>
          <w:szCs w:val="24"/>
        </w:rPr>
        <w:t xml:space="preserve">Підпункт 4.2.3. пункту 4.2. розділу 4 «Підтвердження і погодження» </w:t>
      </w:r>
      <w:r w:rsidR="003B38C7">
        <w:rPr>
          <w:b/>
          <w:sz w:val="24"/>
          <w:szCs w:val="24"/>
        </w:rPr>
        <w:t xml:space="preserve">Правил </w:t>
      </w:r>
      <w:r w:rsidR="00204048" w:rsidRPr="00623FA7">
        <w:rPr>
          <w:b/>
          <w:sz w:val="24"/>
          <w:szCs w:val="24"/>
        </w:rPr>
        <w:t>викласти у новій редакції, наступного змісту:</w:t>
      </w:r>
    </w:p>
    <w:p w:rsidR="001B42D2" w:rsidRPr="00C1216E" w:rsidRDefault="001B42D2" w:rsidP="001B42D2">
      <w:pPr>
        <w:jc w:val="both"/>
        <w:rPr>
          <w:sz w:val="24"/>
          <w:szCs w:val="24"/>
          <w:lang w:val="ru-RU"/>
        </w:rPr>
      </w:pPr>
      <w:r w:rsidRPr="00947919">
        <w:rPr>
          <w:sz w:val="24"/>
          <w:szCs w:val="24"/>
        </w:rPr>
        <w:t xml:space="preserve">4.2.3 Банк має право контролювати ризики, пов’язані з наданням послуг кредитування Клієнту. З цією метою Клієнт відповідно до чинного законодавства України надає Банку згоду на передачу, збір, зберігання, використання та поширення інформації про себе, через будь-яке бюро кредитних історій та Кредитний реєстр НБУ.  </w:t>
      </w:r>
      <w:r w:rsidR="009375C3">
        <w:rPr>
          <w:sz w:val="24"/>
          <w:szCs w:val="24"/>
        </w:rPr>
        <w:t>Клієнт</w:t>
      </w:r>
      <w:r w:rsidRPr="00947919">
        <w:rPr>
          <w:sz w:val="24"/>
          <w:szCs w:val="24"/>
        </w:rPr>
        <w:t xml:space="preserve"> надає згоду на доступ до його кредитної історії та </w:t>
      </w:r>
      <w:r w:rsidRPr="00204048">
        <w:rPr>
          <w:sz w:val="24"/>
          <w:szCs w:val="24"/>
        </w:rPr>
        <w:t>отримання Банком інформації в повному обсязі, що складає кредитну історію Клієнта у будь-якому бюро кредитних історій та Кредитному реєстрі НБУ. Інформація про назву та адресу бюро кредитних історій, до яких Банком передається інформація для формування кредитної історії Клієнта, розміщена на Сайті Банка</w:t>
      </w:r>
      <w:r w:rsidR="009375C3" w:rsidRPr="00204048">
        <w:rPr>
          <w:sz w:val="24"/>
          <w:szCs w:val="24"/>
        </w:rPr>
        <w:t>.</w:t>
      </w:r>
    </w:p>
    <w:p w:rsidR="00204048" w:rsidRDefault="00204048" w:rsidP="001B42D2">
      <w:pPr>
        <w:jc w:val="both"/>
        <w:rPr>
          <w:sz w:val="24"/>
          <w:szCs w:val="24"/>
        </w:rPr>
      </w:pPr>
    </w:p>
    <w:p w:rsidR="008953F1" w:rsidRDefault="00A11528" w:rsidP="001B42D2">
      <w:pPr>
        <w:jc w:val="both"/>
        <w:rPr>
          <w:b/>
          <w:sz w:val="24"/>
          <w:szCs w:val="24"/>
        </w:rPr>
      </w:pPr>
      <w:r w:rsidRPr="008E0342">
        <w:rPr>
          <w:b/>
          <w:sz w:val="24"/>
          <w:szCs w:val="24"/>
          <w:lang w:val="ru-RU"/>
        </w:rPr>
        <w:t>3</w:t>
      </w:r>
      <w:r w:rsidR="00623FA7" w:rsidRPr="00623FA7">
        <w:rPr>
          <w:b/>
          <w:sz w:val="24"/>
          <w:szCs w:val="24"/>
        </w:rPr>
        <w:t xml:space="preserve">. </w:t>
      </w:r>
      <w:r w:rsidR="008953F1" w:rsidRPr="00623FA7">
        <w:rPr>
          <w:b/>
          <w:sz w:val="24"/>
          <w:szCs w:val="24"/>
        </w:rPr>
        <w:t>Підпункт 4.2.</w:t>
      </w:r>
      <w:r w:rsidR="008953F1">
        <w:rPr>
          <w:b/>
          <w:sz w:val="24"/>
          <w:szCs w:val="24"/>
        </w:rPr>
        <w:t>4</w:t>
      </w:r>
      <w:r w:rsidR="008953F1" w:rsidRPr="00623FA7">
        <w:rPr>
          <w:b/>
          <w:sz w:val="24"/>
          <w:szCs w:val="24"/>
        </w:rPr>
        <w:t xml:space="preserve">. пункту 4.2. розділу 4 «Підтвердження і погодження» </w:t>
      </w:r>
      <w:r w:rsidR="008953F1">
        <w:rPr>
          <w:b/>
          <w:sz w:val="24"/>
          <w:szCs w:val="24"/>
        </w:rPr>
        <w:t xml:space="preserve">Правил </w:t>
      </w:r>
      <w:r w:rsidR="008953F1" w:rsidRPr="00623FA7">
        <w:rPr>
          <w:b/>
          <w:sz w:val="24"/>
          <w:szCs w:val="24"/>
        </w:rPr>
        <w:t>викласти у новій редакції, наступного змісту:</w:t>
      </w:r>
    </w:p>
    <w:p w:rsidR="008953F1" w:rsidRDefault="008953F1" w:rsidP="001B42D2">
      <w:pPr>
        <w:jc w:val="both"/>
        <w:rPr>
          <w:b/>
          <w:sz w:val="24"/>
          <w:szCs w:val="24"/>
        </w:rPr>
      </w:pPr>
      <w:r w:rsidRPr="006A04C6">
        <w:rPr>
          <w:sz w:val="24"/>
          <w:szCs w:val="24"/>
        </w:rPr>
        <w:t xml:space="preserve">4.2.4 у разі несвоєчасного та/або не у повному обсязі повернення Клієнтом сум Дозволеного овердрафту та/або сплати процентів за користування Дозволеним овердрафтом та/або інших платежів за укладеним Договором Банк має право надавати інформацію про Клієнта до </w:t>
      </w:r>
      <w:r>
        <w:rPr>
          <w:sz w:val="24"/>
          <w:szCs w:val="24"/>
        </w:rPr>
        <w:t>Кредитного реєстру НБУ</w:t>
      </w:r>
      <w:r w:rsidRPr="006A04C6">
        <w:rPr>
          <w:sz w:val="24"/>
          <w:szCs w:val="24"/>
        </w:rPr>
        <w:t>, з яко</w:t>
      </w:r>
      <w:r>
        <w:rPr>
          <w:sz w:val="24"/>
          <w:szCs w:val="24"/>
        </w:rPr>
        <w:t>го</w:t>
      </w:r>
      <w:r w:rsidRPr="006A04C6">
        <w:rPr>
          <w:sz w:val="24"/>
          <w:szCs w:val="24"/>
        </w:rPr>
        <w:t xml:space="preserve"> цю інформацію матимуть право отримувати та використовувати треті особи у порядку, визначеному Положенням   про Кредитний реєстр Національного банку України</w:t>
      </w:r>
      <w:r>
        <w:rPr>
          <w:sz w:val="24"/>
          <w:szCs w:val="24"/>
        </w:rPr>
        <w:t>,</w:t>
      </w:r>
      <w:r w:rsidRPr="006A04C6">
        <w:rPr>
          <w:sz w:val="24"/>
          <w:szCs w:val="24"/>
        </w:rPr>
        <w:t xml:space="preserve"> затверджене постановою Правління Національного банку України від 04.05.2018  № 50.</w:t>
      </w:r>
    </w:p>
    <w:p w:rsidR="008953F1" w:rsidRPr="008953F1" w:rsidRDefault="008953F1" w:rsidP="001B42D2">
      <w:pPr>
        <w:jc w:val="both"/>
        <w:rPr>
          <w:b/>
          <w:sz w:val="24"/>
          <w:szCs w:val="24"/>
          <w:lang w:val="ru-RU"/>
        </w:rPr>
      </w:pPr>
    </w:p>
    <w:p w:rsidR="007A4026" w:rsidRPr="00EB7161" w:rsidRDefault="007A4026" w:rsidP="007A4026">
      <w:pPr>
        <w:jc w:val="both"/>
        <w:rPr>
          <w:b/>
          <w:sz w:val="24"/>
          <w:szCs w:val="24"/>
        </w:rPr>
      </w:pPr>
      <w:r w:rsidRPr="00AB3DAA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. </w:t>
      </w:r>
      <w:r w:rsidRPr="00EB7161">
        <w:rPr>
          <w:b/>
          <w:sz w:val="24"/>
          <w:szCs w:val="24"/>
        </w:rPr>
        <w:t xml:space="preserve">Підпункт </w:t>
      </w:r>
      <w:r>
        <w:rPr>
          <w:b/>
          <w:sz w:val="24"/>
          <w:szCs w:val="24"/>
        </w:rPr>
        <w:t>5.</w:t>
      </w:r>
      <w:r w:rsidR="008E034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8E0342">
        <w:rPr>
          <w:b/>
          <w:sz w:val="24"/>
          <w:szCs w:val="24"/>
        </w:rPr>
        <w:t>9</w:t>
      </w:r>
      <w:r w:rsidRPr="00EB7161">
        <w:rPr>
          <w:b/>
          <w:sz w:val="24"/>
          <w:szCs w:val="24"/>
        </w:rPr>
        <w:t xml:space="preserve">. пункту </w:t>
      </w:r>
      <w:r>
        <w:rPr>
          <w:b/>
          <w:sz w:val="24"/>
          <w:szCs w:val="24"/>
        </w:rPr>
        <w:t>5.</w:t>
      </w:r>
      <w:r w:rsidR="008E0342">
        <w:rPr>
          <w:b/>
          <w:sz w:val="24"/>
          <w:szCs w:val="24"/>
        </w:rPr>
        <w:t>2</w:t>
      </w:r>
      <w:r w:rsidRPr="00EB71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розділу 5</w:t>
      </w:r>
      <w:r w:rsidRPr="00EB7161">
        <w:rPr>
          <w:b/>
          <w:sz w:val="24"/>
          <w:szCs w:val="24"/>
        </w:rPr>
        <w:t xml:space="preserve"> «П</w:t>
      </w:r>
      <w:r>
        <w:rPr>
          <w:b/>
          <w:sz w:val="24"/>
          <w:szCs w:val="24"/>
        </w:rPr>
        <w:t>рава та обов’язки Сторін</w:t>
      </w:r>
      <w:r w:rsidRPr="00EB7161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Правил </w:t>
      </w:r>
      <w:r w:rsidRPr="00EB7161">
        <w:rPr>
          <w:b/>
          <w:sz w:val="24"/>
          <w:szCs w:val="24"/>
        </w:rPr>
        <w:t>викласти у новій редакції, наступного змісту:</w:t>
      </w:r>
    </w:p>
    <w:p w:rsidR="007A4026" w:rsidRPr="007A4026" w:rsidRDefault="007A4026" w:rsidP="007A4026">
      <w:pPr>
        <w:spacing w:line="276" w:lineRule="auto"/>
        <w:jc w:val="both"/>
        <w:rPr>
          <w:sz w:val="24"/>
          <w:szCs w:val="24"/>
        </w:rPr>
      </w:pPr>
      <w:r w:rsidRPr="007A4026">
        <w:rPr>
          <w:sz w:val="24"/>
          <w:szCs w:val="24"/>
        </w:rPr>
        <w:t>«</w:t>
      </w:r>
      <w:bookmarkStart w:id="0" w:name="_Ref472072090"/>
      <w:r w:rsidRPr="007A4026">
        <w:rPr>
          <w:sz w:val="24"/>
          <w:szCs w:val="24"/>
        </w:rPr>
        <w:t xml:space="preserve">5.2.9 </w:t>
      </w:r>
      <w:r w:rsidRPr="0097322F">
        <w:rPr>
          <w:sz w:val="24"/>
          <w:szCs w:val="24"/>
        </w:rPr>
        <w:t>У разі виникнення Несанкціонованої заборгованості погасити  таку заборгованість в день її виникнення шляхом поповнення відповідного Субрахунку.</w:t>
      </w:r>
      <w:bookmarkEnd w:id="0"/>
      <w:r w:rsidRPr="0097322F">
        <w:rPr>
          <w:sz w:val="24"/>
          <w:szCs w:val="24"/>
        </w:rPr>
        <w:t xml:space="preserve"> Банк інформує Клієнта про факт виникнення Несанкціонованої заборгованості за Субрахунком Клієнта не пізніше наступного Банківського дня від фактичного її виникнення за Субрахунком.</w:t>
      </w:r>
      <w:r w:rsidRPr="007A4026">
        <w:rPr>
          <w:sz w:val="24"/>
          <w:szCs w:val="24"/>
        </w:rPr>
        <w:t>»</w:t>
      </w:r>
    </w:p>
    <w:p w:rsidR="0096471E" w:rsidRPr="007A4026" w:rsidRDefault="0096471E" w:rsidP="001B42D2">
      <w:pPr>
        <w:jc w:val="both"/>
        <w:rPr>
          <w:sz w:val="24"/>
          <w:szCs w:val="24"/>
          <w:lang w:val="ru-RU"/>
        </w:rPr>
      </w:pPr>
    </w:p>
    <w:p w:rsidR="0096471E" w:rsidRPr="00EB7161" w:rsidRDefault="007A4026" w:rsidP="009647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6471E">
        <w:rPr>
          <w:b/>
          <w:sz w:val="24"/>
          <w:szCs w:val="24"/>
        </w:rPr>
        <w:t xml:space="preserve">. </w:t>
      </w:r>
      <w:r w:rsidR="0096471E" w:rsidRPr="00EB7161">
        <w:rPr>
          <w:b/>
          <w:sz w:val="24"/>
          <w:szCs w:val="24"/>
        </w:rPr>
        <w:t xml:space="preserve">Підпункт </w:t>
      </w:r>
      <w:r w:rsidR="0096471E">
        <w:rPr>
          <w:b/>
          <w:sz w:val="24"/>
          <w:szCs w:val="24"/>
        </w:rPr>
        <w:t>5.3.</w:t>
      </w:r>
      <w:r w:rsidR="0096471E" w:rsidRPr="00EB7161">
        <w:rPr>
          <w:b/>
          <w:sz w:val="24"/>
          <w:szCs w:val="24"/>
        </w:rPr>
        <w:t xml:space="preserve">4. пункту </w:t>
      </w:r>
      <w:r w:rsidR="0096471E">
        <w:rPr>
          <w:b/>
          <w:sz w:val="24"/>
          <w:szCs w:val="24"/>
        </w:rPr>
        <w:t>5.3</w:t>
      </w:r>
      <w:r w:rsidR="0096471E" w:rsidRPr="00EB7161">
        <w:rPr>
          <w:b/>
          <w:sz w:val="24"/>
          <w:szCs w:val="24"/>
        </w:rPr>
        <w:t xml:space="preserve"> </w:t>
      </w:r>
      <w:r w:rsidR="0096471E">
        <w:rPr>
          <w:b/>
          <w:sz w:val="24"/>
          <w:szCs w:val="24"/>
        </w:rPr>
        <w:t>розділу 5</w:t>
      </w:r>
      <w:r w:rsidR="0096471E" w:rsidRPr="00EB7161">
        <w:rPr>
          <w:b/>
          <w:sz w:val="24"/>
          <w:szCs w:val="24"/>
        </w:rPr>
        <w:t xml:space="preserve"> «П</w:t>
      </w:r>
      <w:r w:rsidR="0096471E">
        <w:rPr>
          <w:b/>
          <w:sz w:val="24"/>
          <w:szCs w:val="24"/>
        </w:rPr>
        <w:t>рава та обов’язки Сторін</w:t>
      </w:r>
      <w:r w:rsidR="0096471E" w:rsidRPr="00EB7161">
        <w:rPr>
          <w:b/>
          <w:sz w:val="24"/>
          <w:szCs w:val="24"/>
        </w:rPr>
        <w:t xml:space="preserve">» </w:t>
      </w:r>
      <w:r w:rsidR="003B38C7">
        <w:rPr>
          <w:b/>
          <w:sz w:val="24"/>
          <w:szCs w:val="24"/>
        </w:rPr>
        <w:t xml:space="preserve">Правил </w:t>
      </w:r>
      <w:r w:rsidR="0096471E" w:rsidRPr="00EB7161">
        <w:rPr>
          <w:b/>
          <w:sz w:val="24"/>
          <w:szCs w:val="24"/>
        </w:rPr>
        <w:t>викласти у новій редакції, наступного змісту:</w:t>
      </w:r>
    </w:p>
    <w:p w:rsidR="00623FA7" w:rsidRPr="00623FA7" w:rsidRDefault="00204048" w:rsidP="00623FA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="00623FA7" w:rsidRPr="00623FA7">
        <w:rPr>
          <w:sz w:val="24"/>
          <w:szCs w:val="24"/>
        </w:rPr>
        <w:t xml:space="preserve">Змінювати умови обслуговування Клієнта </w:t>
      </w:r>
      <w:r w:rsidR="00623FA7">
        <w:rPr>
          <w:sz w:val="24"/>
          <w:szCs w:val="24"/>
        </w:rPr>
        <w:t xml:space="preserve">та обраних Клієнтом Продуктів </w:t>
      </w:r>
      <w:r w:rsidR="00623FA7" w:rsidRPr="00623FA7">
        <w:rPr>
          <w:sz w:val="24"/>
          <w:szCs w:val="24"/>
        </w:rPr>
        <w:t xml:space="preserve">за укладеним Договором у порядку, визначеному розділами </w:t>
      </w:r>
      <w:r w:rsidR="00623FA7">
        <w:rPr>
          <w:sz w:val="24"/>
          <w:szCs w:val="24"/>
        </w:rPr>
        <w:t xml:space="preserve">6, 7 та </w:t>
      </w:r>
      <w:r w:rsidR="00C1216E" w:rsidRPr="00AB3DAA">
        <w:rPr>
          <w:sz w:val="24"/>
          <w:szCs w:val="24"/>
          <w:lang w:val="ru-RU"/>
        </w:rPr>
        <w:t>16</w:t>
      </w:r>
      <w:r w:rsidR="00623FA7">
        <w:rPr>
          <w:sz w:val="24"/>
          <w:szCs w:val="24"/>
        </w:rPr>
        <w:t xml:space="preserve"> </w:t>
      </w:r>
      <w:r w:rsidR="00623FA7" w:rsidRPr="00623FA7">
        <w:rPr>
          <w:sz w:val="24"/>
          <w:szCs w:val="24"/>
        </w:rPr>
        <w:t xml:space="preserve">цих Правил. </w:t>
      </w:r>
    </w:p>
    <w:p w:rsidR="00204048" w:rsidRPr="007A4026" w:rsidRDefault="00204048" w:rsidP="001B42D2">
      <w:pPr>
        <w:jc w:val="both"/>
        <w:rPr>
          <w:sz w:val="24"/>
          <w:szCs w:val="24"/>
          <w:lang w:val="ru-RU"/>
        </w:rPr>
      </w:pPr>
    </w:p>
    <w:p w:rsidR="00AB3DAA" w:rsidRPr="00AB3DAA" w:rsidRDefault="007A4026" w:rsidP="001B42D2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AB3DAA">
        <w:rPr>
          <w:b/>
          <w:sz w:val="24"/>
          <w:szCs w:val="24"/>
        </w:rPr>
        <w:t xml:space="preserve">. </w:t>
      </w:r>
      <w:r w:rsidR="00AB3DAA" w:rsidRPr="00EB7161">
        <w:rPr>
          <w:b/>
          <w:sz w:val="24"/>
          <w:szCs w:val="24"/>
        </w:rPr>
        <w:t xml:space="preserve">Пункт </w:t>
      </w:r>
      <w:r w:rsidR="00AB3DAA" w:rsidRPr="00AB3DAA">
        <w:rPr>
          <w:b/>
          <w:sz w:val="24"/>
          <w:szCs w:val="24"/>
          <w:lang w:val="ru-RU"/>
        </w:rPr>
        <w:t>6</w:t>
      </w:r>
      <w:r w:rsidR="00AB3DAA">
        <w:rPr>
          <w:b/>
          <w:sz w:val="24"/>
          <w:szCs w:val="24"/>
        </w:rPr>
        <w:t>.</w:t>
      </w:r>
      <w:r w:rsidR="00AB3DAA" w:rsidRPr="00AB3DAA">
        <w:rPr>
          <w:b/>
          <w:sz w:val="24"/>
          <w:szCs w:val="24"/>
          <w:lang w:val="ru-RU"/>
        </w:rPr>
        <w:t>9</w:t>
      </w:r>
      <w:r w:rsidR="00AB3DAA" w:rsidRPr="00EB7161">
        <w:rPr>
          <w:b/>
          <w:sz w:val="24"/>
          <w:szCs w:val="24"/>
        </w:rPr>
        <w:t xml:space="preserve"> </w:t>
      </w:r>
      <w:r w:rsidR="00AB3DAA">
        <w:rPr>
          <w:b/>
          <w:sz w:val="24"/>
          <w:szCs w:val="24"/>
        </w:rPr>
        <w:t xml:space="preserve">розділу </w:t>
      </w:r>
      <w:r w:rsidR="00AB3DAA" w:rsidRPr="00AB3DAA">
        <w:rPr>
          <w:b/>
          <w:sz w:val="24"/>
          <w:szCs w:val="24"/>
          <w:lang w:val="ru-RU"/>
        </w:rPr>
        <w:t>6</w:t>
      </w:r>
      <w:r w:rsidR="00AB3DAA" w:rsidRPr="00EB7161">
        <w:rPr>
          <w:b/>
          <w:sz w:val="24"/>
          <w:szCs w:val="24"/>
        </w:rPr>
        <w:t xml:space="preserve"> </w:t>
      </w:r>
      <w:r w:rsidR="00AB3DAA">
        <w:rPr>
          <w:b/>
          <w:sz w:val="24"/>
          <w:szCs w:val="24"/>
        </w:rPr>
        <w:t>«Умови надання та супроводження Кредиту у формі Дозволеного овердрафту»</w:t>
      </w:r>
      <w:r w:rsidR="00AB3DAA" w:rsidRPr="00EB7161">
        <w:rPr>
          <w:b/>
          <w:sz w:val="24"/>
          <w:szCs w:val="24"/>
        </w:rPr>
        <w:t xml:space="preserve"> </w:t>
      </w:r>
      <w:r w:rsidR="00AB3DAA">
        <w:rPr>
          <w:b/>
          <w:sz w:val="24"/>
          <w:szCs w:val="24"/>
        </w:rPr>
        <w:t xml:space="preserve">Правил </w:t>
      </w:r>
      <w:r w:rsidR="00AB3DAA" w:rsidRPr="00EB7161">
        <w:rPr>
          <w:b/>
          <w:sz w:val="24"/>
          <w:szCs w:val="24"/>
        </w:rPr>
        <w:t>викласти у новій редакції, наступного змісту:</w:t>
      </w:r>
    </w:p>
    <w:p w:rsidR="00AB3DAA" w:rsidRPr="00AB3DAA" w:rsidRDefault="00AB3DAA" w:rsidP="001B42D2">
      <w:pPr>
        <w:jc w:val="both"/>
        <w:rPr>
          <w:b/>
          <w:sz w:val="24"/>
          <w:szCs w:val="24"/>
          <w:lang w:val="ru-RU"/>
        </w:rPr>
      </w:pPr>
      <w:r w:rsidRPr="008C26FB">
        <w:rPr>
          <w:sz w:val="24"/>
          <w:szCs w:val="24"/>
        </w:rPr>
        <w:t>«</w:t>
      </w:r>
      <w:r>
        <w:rPr>
          <w:sz w:val="24"/>
          <w:szCs w:val="24"/>
        </w:rPr>
        <w:t xml:space="preserve">6.9 </w:t>
      </w:r>
      <w:r w:rsidRPr="008C26FB">
        <w:rPr>
          <w:sz w:val="24"/>
          <w:szCs w:val="24"/>
        </w:rPr>
        <w:t>Банк здійснює надання Кредиту у формі Дозволеного овердрафту у межах використаних та згодом погашених сум Кредиту протягом строку дії Дозволеного овердрафту та в межах обумовленого Ліміту, якщо інше не передбачене Програмою Кредитування»</w:t>
      </w:r>
    </w:p>
    <w:p w:rsidR="00AB3DAA" w:rsidRPr="00AB3DAA" w:rsidRDefault="00AB3DAA" w:rsidP="001B42D2">
      <w:pPr>
        <w:jc w:val="both"/>
        <w:rPr>
          <w:b/>
          <w:sz w:val="24"/>
          <w:szCs w:val="24"/>
          <w:lang w:val="ru-RU"/>
        </w:rPr>
      </w:pPr>
    </w:p>
    <w:p w:rsidR="009375C3" w:rsidRPr="00AB3DAA" w:rsidRDefault="007A4026" w:rsidP="001B42D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</w:t>
      </w:r>
      <w:r w:rsidR="00623FA7">
        <w:rPr>
          <w:b/>
          <w:sz w:val="24"/>
          <w:szCs w:val="24"/>
        </w:rPr>
        <w:t xml:space="preserve">. Доповнити розділ 6 «Умови надання та супроводження Кредиту у формі Дозволеного овердрафту» </w:t>
      </w:r>
      <w:r w:rsidR="003B38C7">
        <w:rPr>
          <w:b/>
          <w:sz w:val="24"/>
          <w:szCs w:val="24"/>
        </w:rPr>
        <w:t xml:space="preserve">Правил </w:t>
      </w:r>
      <w:r w:rsidR="00623FA7">
        <w:rPr>
          <w:b/>
          <w:sz w:val="24"/>
          <w:szCs w:val="24"/>
        </w:rPr>
        <w:t xml:space="preserve">пунктом 6.23 наступного змісту:  </w:t>
      </w:r>
    </w:p>
    <w:p w:rsidR="009375C3" w:rsidRPr="00204048" w:rsidRDefault="009375C3" w:rsidP="001B42D2">
      <w:pPr>
        <w:jc w:val="both"/>
        <w:rPr>
          <w:sz w:val="24"/>
          <w:szCs w:val="24"/>
        </w:rPr>
      </w:pPr>
      <w:r w:rsidRPr="00204048">
        <w:rPr>
          <w:sz w:val="24"/>
          <w:szCs w:val="24"/>
        </w:rPr>
        <w:t>6.23 Пропозиції про зміну умов Договору, у тому числі у разі внесення змін до цих Правил, Програм кредитування, Тарифних планів</w:t>
      </w:r>
      <w:r w:rsidR="00204048">
        <w:rPr>
          <w:sz w:val="24"/>
          <w:szCs w:val="24"/>
        </w:rPr>
        <w:t>,</w:t>
      </w:r>
      <w:r w:rsidRPr="00204048">
        <w:rPr>
          <w:sz w:val="24"/>
          <w:szCs w:val="24"/>
        </w:rPr>
        <w:t xml:space="preserve"> направляються Банком Клієнту шляхом відправлення відповідного SMS-повідомлення на </w:t>
      </w:r>
      <w:r w:rsidR="00204048" w:rsidRPr="00204048">
        <w:rPr>
          <w:sz w:val="24"/>
          <w:szCs w:val="24"/>
        </w:rPr>
        <w:t xml:space="preserve">Номер мобільного телефону </w:t>
      </w:r>
      <w:r w:rsidRPr="00204048">
        <w:rPr>
          <w:sz w:val="24"/>
          <w:szCs w:val="24"/>
        </w:rPr>
        <w:t xml:space="preserve">та/або письмового повідомлення на адресу, що </w:t>
      </w:r>
      <w:r w:rsidR="00204048">
        <w:rPr>
          <w:sz w:val="24"/>
          <w:szCs w:val="24"/>
        </w:rPr>
        <w:t xml:space="preserve">зазначена Позичальником у Заяві-Договорі </w:t>
      </w:r>
      <w:r w:rsidRPr="00204048">
        <w:rPr>
          <w:sz w:val="24"/>
          <w:szCs w:val="24"/>
        </w:rPr>
        <w:t>та/або електронного листа на е-mail, зазначений Позичальником у Заяві</w:t>
      </w:r>
      <w:r w:rsidR="00204048">
        <w:rPr>
          <w:sz w:val="24"/>
          <w:szCs w:val="24"/>
        </w:rPr>
        <w:t>-Договорі</w:t>
      </w:r>
      <w:r w:rsidRPr="00204048">
        <w:rPr>
          <w:sz w:val="24"/>
          <w:szCs w:val="24"/>
        </w:rPr>
        <w:t xml:space="preserve">, на що </w:t>
      </w:r>
      <w:r w:rsidR="00204048">
        <w:rPr>
          <w:sz w:val="24"/>
          <w:szCs w:val="24"/>
        </w:rPr>
        <w:t>Клієнт</w:t>
      </w:r>
      <w:r w:rsidRPr="00204048">
        <w:rPr>
          <w:sz w:val="24"/>
          <w:szCs w:val="24"/>
        </w:rPr>
        <w:t xml:space="preserve"> підписанням </w:t>
      </w:r>
      <w:r w:rsidR="00204048">
        <w:rPr>
          <w:sz w:val="24"/>
          <w:szCs w:val="24"/>
        </w:rPr>
        <w:t>Заяви-</w:t>
      </w:r>
      <w:r w:rsidRPr="00204048">
        <w:rPr>
          <w:sz w:val="24"/>
          <w:szCs w:val="24"/>
        </w:rPr>
        <w:t xml:space="preserve">Договору надає свою згоду. Якщо </w:t>
      </w:r>
      <w:r w:rsidR="00204048">
        <w:rPr>
          <w:sz w:val="24"/>
          <w:szCs w:val="24"/>
        </w:rPr>
        <w:t>Клієнтом</w:t>
      </w:r>
      <w:r w:rsidRPr="00204048">
        <w:rPr>
          <w:sz w:val="24"/>
          <w:szCs w:val="24"/>
        </w:rPr>
        <w:t xml:space="preserve"> письмово повідомлено Банк про зміну контактних даних, зазначених в Заяві</w:t>
      </w:r>
      <w:r w:rsidR="00204048">
        <w:rPr>
          <w:sz w:val="24"/>
          <w:szCs w:val="24"/>
        </w:rPr>
        <w:t>-Договорі</w:t>
      </w:r>
      <w:r w:rsidRPr="00204048">
        <w:rPr>
          <w:sz w:val="24"/>
          <w:szCs w:val="24"/>
        </w:rPr>
        <w:t xml:space="preserve">, для повідомлення </w:t>
      </w:r>
      <w:r w:rsidR="00204048">
        <w:rPr>
          <w:sz w:val="24"/>
          <w:szCs w:val="24"/>
        </w:rPr>
        <w:t>Клієнта</w:t>
      </w:r>
      <w:r w:rsidRPr="00204048">
        <w:rPr>
          <w:sz w:val="24"/>
          <w:szCs w:val="24"/>
        </w:rPr>
        <w:t xml:space="preserve"> використовуються актуальні дані. У разі направлення Банком </w:t>
      </w:r>
      <w:r w:rsidR="00204048">
        <w:rPr>
          <w:sz w:val="24"/>
          <w:szCs w:val="24"/>
        </w:rPr>
        <w:t>Клієнту</w:t>
      </w:r>
      <w:r w:rsidRPr="00204048">
        <w:rPr>
          <w:sz w:val="24"/>
          <w:szCs w:val="24"/>
        </w:rPr>
        <w:t xml:space="preserve"> будь-яких повідомлень та документів, такі повідомлення та документи будуть вважатись наданими </w:t>
      </w:r>
      <w:r w:rsidR="00204048">
        <w:rPr>
          <w:sz w:val="24"/>
          <w:szCs w:val="24"/>
        </w:rPr>
        <w:t>Клієнту</w:t>
      </w:r>
      <w:r w:rsidRPr="00204048">
        <w:rPr>
          <w:sz w:val="24"/>
          <w:szCs w:val="24"/>
        </w:rPr>
        <w:t xml:space="preserve"> відповідно з дати направлення SMS-повідомлення та/або з дати їх направлення поштовою кореспонденцією та/або з дати повідомлення за допомогою електронної пошти з урахуванням способу повідомлення. </w:t>
      </w:r>
    </w:p>
    <w:p w:rsidR="007E4AE6" w:rsidRPr="00DD6784" w:rsidRDefault="007E4AE6" w:rsidP="001B42D2">
      <w:pPr>
        <w:jc w:val="both"/>
        <w:rPr>
          <w:sz w:val="24"/>
          <w:szCs w:val="24"/>
        </w:rPr>
      </w:pPr>
    </w:p>
    <w:p w:rsidR="007270DA" w:rsidRPr="00EB7161" w:rsidRDefault="007A4026" w:rsidP="007270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8</w:t>
      </w:r>
      <w:r w:rsidR="007270DA">
        <w:rPr>
          <w:b/>
          <w:sz w:val="24"/>
          <w:szCs w:val="24"/>
        </w:rPr>
        <w:t xml:space="preserve">. </w:t>
      </w:r>
      <w:r w:rsidR="007270DA" w:rsidRPr="00EB7161">
        <w:rPr>
          <w:b/>
          <w:sz w:val="24"/>
          <w:szCs w:val="24"/>
        </w:rPr>
        <w:t>Підпункт</w:t>
      </w:r>
      <w:r w:rsidR="007270DA">
        <w:rPr>
          <w:b/>
          <w:sz w:val="24"/>
          <w:szCs w:val="24"/>
        </w:rPr>
        <w:t>и</w:t>
      </w:r>
      <w:r w:rsidR="007270DA" w:rsidRPr="00EB7161">
        <w:rPr>
          <w:b/>
          <w:sz w:val="24"/>
          <w:szCs w:val="24"/>
        </w:rPr>
        <w:t xml:space="preserve"> </w:t>
      </w:r>
      <w:r w:rsidR="007270DA">
        <w:rPr>
          <w:b/>
          <w:sz w:val="24"/>
          <w:szCs w:val="24"/>
        </w:rPr>
        <w:t>7.2.1, 7.2.2,</w:t>
      </w:r>
      <w:r w:rsidR="00CE6A01">
        <w:rPr>
          <w:b/>
          <w:sz w:val="24"/>
          <w:szCs w:val="24"/>
        </w:rPr>
        <w:t xml:space="preserve"> 7.2.5.6.</w:t>
      </w:r>
      <w:r w:rsidR="007270DA">
        <w:rPr>
          <w:b/>
          <w:sz w:val="24"/>
          <w:szCs w:val="24"/>
        </w:rPr>
        <w:t xml:space="preserve"> </w:t>
      </w:r>
      <w:r w:rsidR="007270DA" w:rsidRPr="00EB7161">
        <w:rPr>
          <w:b/>
          <w:sz w:val="24"/>
          <w:szCs w:val="24"/>
        </w:rPr>
        <w:t xml:space="preserve"> пункту </w:t>
      </w:r>
      <w:r w:rsidR="007270DA">
        <w:rPr>
          <w:b/>
          <w:sz w:val="24"/>
          <w:szCs w:val="24"/>
        </w:rPr>
        <w:t>7.2</w:t>
      </w:r>
      <w:r w:rsidR="007270DA" w:rsidRPr="00EB7161">
        <w:rPr>
          <w:b/>
          <w:sz w:val="24"/>
          <w:szCs w:val="24"/>
        </w:rPr>
        <w:t xml:space="preserve"> </w:t>
      </w:r>
      <w:r w:rsidR="007270DA">
        <w:rPr>
          <w:b/>
          <w:sz w:val="24"/>
          <w:szCs w:val="24"/>
        </w:rPr>
        <w:t>розділу 7</w:t>
      </w:r>
      <w:r w:rsidR="007270DA" w:rsidRPr="00EB7161">
        <w:rPr>
          <w:b/>
          <w:sz w:val="24"/>
          <w:szCs w:val="24"/>
        </w:rPr>
        <w:t xml:space="preserve"> «П</w:t>
      </w:r>
      <w:r w:rsidR="007270DA">
        <w:rPr>
          <w:b/>
          <w:sz w:val="24"/>
          <w:szCs w:val="24"/>
        </w:rPr>
        <w:t>роценти за Договором</w:t>
      </w:r>
      <w:r w:rsidR="007270DA" w:rsidRPr="00EB7161">
        <w:rPr>
          <w:b/>
          <w:sz w:val="24"/>
          <w:szCs w:val="24"/>
        </w:rPr>
        <w:t xml:space="preserve">» </w:t>
      </w:r>
      <w:r w:rsidR="003B38C7">
        <w:rPr>
          <w:b/>
          <w:sz w:val="24"/>
          <w:szCs w:val="24"/>
        </w:rPr>
        <w:t xml:space="preserve">Правил </w:t>
      </w:r>
      <w:r w:rsidR="007270DA" w:rsidRPr="00EB7161">
        <w:rPr>
          <w:b/>
          <w:sz w:val="24"/>
          <w:szCs w:val="24"/>
        </w:rPr>
        <w:t>викласти у новій редакції, наступного змісту:</w:t>
      </w:r>
    </w:p>
    <w:p w:rsidR="007270DA" w:rsidRDefault="007270DA" w:rsidP="00B1722F">
      <w:pPr>
        <w:jc w:val="both"/>
        <w:rPr>
          <w:b/>
          <w:sz w:val="24"/>
          <w:szCs w:val="24"/>
        </w:rPr>
      </w:pPr>
    </w:p>
    <w:p w:rsidR="007E4AE6" w:rsidRPr="00204048" w:rsidRDefault="007E4AE6" w:rsidP="00B1722F">
      <w:pPr>
        <w:jc w:val="both"/>
        <w:rPr>
          <w:sz w:val="24"/>
          <w:szCs w:val="24"/>
          <w:lang w:val="ru-RU"/>
        </w:rPr>
      </w:pPr>
      <w:r w:rsidRPr="00204048">
        <w:rPr>
          <w:sz w:val="24"/>
          <w:szCs w:val="24"/>
        </w:rPr>
        <w:t>7.2.1 Нарахування процентів за користування Кредитом у формі Дозволеного овердрафту здійснюється Банком виходячи з фактичної заборгованості за Кредитом на кінець кожного календарного дня Розрахункового місяця, розмірів процентних ставок, визначених Програмою кредитування, цими Правилами, фактичної кількості календарних днів у Розрахунковому місяці та фактичної кількості календарних днів у поточному році. Нарахування процентів за користування Кредитом Банк здійснює починаючи з дати видачі Кредиту по день, що передує повному погашенню Кредиту</w:t>
      </w:r>
      <w:r w:rsidR="00FD2374" w:rsidRPr="00204048">
        <w:rPr>
          <w:sz w:val="24"/>
          <w:szCs w:val="24"/>
          <w:lang w:val="ru-RU"/>
        </w:rPr>
        <w:t>.</w:t>
      </w:r>
    </w:p>
    <w:p w:rsidR="00E9190E" w:rsidRPr="00947919" w:rsidRDefault="00E9190E" w:rsidP="00B1722F">
      <w:pPr>
        <w:jc w:val="both"/>
        <w:rPr>
          <w:sz w:val="24"/>
          <w:szCs w:val="24"/>
        </w:rPr>
      </w:pPr>
      <w:r w:rsidRPr="00204048">
        <w:rPr>
          <w:sz w:val="24"/>
          <w:szCs w:val="24"/>
        </w:rPr>
        <w:t>7.2.2 На суму строкової заборгованості за Дозволеним овердрафтом Банк нараховує проценти за Базовою процентною ставкою, роз</w:t>
      </w:r>
      <w:r w:rsidRPr="00947919">
        <w:rPr>
          <w:sz w:val="24"/>
          <w:szCs w:val="24"/>
        </w:rPr>
        <w:t xml:space="preserve">мір якої є фіксованим протягом строку дії Дозволеного овердрафту </w:t>
      </w:r>
      <w:r w:rsidR="007270DA">
        <w:rPr>
          <w:sz w:val="24"/>
          <w:szCs w:val="24"/>
        </w:rPr>
        <w:t>та</w:t>
      </w:r>
      <w:r w:rsidRPr="00947919">
        <w:rPr>
          <w:sz w:val="24"/>
          <w:szCs w:val="24"/>
        </w:rPr>
        <w:t xml:space="preserve"> може бути змінений, в тому числі при пролонгації строку дії Дозволеного овердрафту, у порядку, визначеному цими Правилами.</w:t>
      </w:r>
    </w:p>
    <w:p w:rsidR="00B1722F" w:rsidRDefault="00B1722F" w:rsidP="00B1722F">
      <w:pPr>
        <w:jc w:val="both"/>
        <w:rPr>
          <w:sz w:val="24"/>
          <w:szCs w:val="24"/>
        </w:rPr>
      </w:pPr>
      <w:r w:rsidRPr="00947919">
        <w:rPr>
          <w:sz w:val="24"/>
          <w:szCs w:val="24"/>
        </w:rPr>
        <w:t>7.2.5.</w:t>
      </w:r>
      <w:r w:rsidR="007270DA">
        <w:rPr>
          <w:sz w:val="24"/>
          <w:szCs w:val="24"/>
        </w:rPr>
        <w:t>6</w:t>
      </w:r>
      <w:r w:rsidRPr="00947919">
        <w:rPr>
          <w:sz w:val="24"/>
          <w:szCs w:val="24"/>
        </w:rPr>
        <w:t xml:space="preserve"> Клієнт підтверджує, що визначений підпункт</w:t>
      </w:r>
      <w:r w:rsidR="007270DA">
        <w:rPr>
          <w:sz w:val="24"/>
          <w:szCs w:val="24"/>
        </w:rPr>
        <w:t>ом</w:t>
      </w:r>
      <w:r w:rsidRPr="00947919">
        <w:rPr>
          <w:sz w:val="24"/>
          <w:szCs w:val="24"/>
        </w:rPr>
        <w:t xml:space="preserve"> </w:t>
      </w:r>
      <w:r w:rsidR="007270DA">
        <w:rPr>
          <w:sz w:val="24"/>
          <w:szCs w:val="24"/>
        </w:rPr>
        <w:t xml:space="preserve">7.2.5. </w:t>
      </w:r>
      <w:r w:rsidRPr="00947919">
        <w:rPr>
          <w:sz w:val="24"/>
          <w:szCs w:val="24"/>
        </w:rPr>
        <w:t xml:space="preserve">Правил </w:t>
      </w:r>
      <w:r w:rsidR="007270DA">
        <w:rPr>
          <w:sz w:val="24"/>
          <w:szCs w:val="24"/>
        </w:rPr>
        <w:t xml:space="preserve">порядок </w:t>
      </w:r>
      <w:r w:rsidRPr="00947919">
        <w:rPr>
          <w:sz w:val="24"/>
          <w:szCs w:val="24"/>
        </w:rPr>
        <w:t>перегляд</w:t>
      </w:r>
      <w:r w:rsidR="007270DA">
        <w:rPr>
          <w:sz w:val="24"/>
          <w:szCs w:val="24"/>
        </w:rPr>
        <w:t>у</w:t>
      </w:r>
      <w:r w:rsidRPr="00947919">
        <w:rPr>
          <w:sz w:val="24"/>
          <w:szCs w:val="24"/>
        </w:rPr>
        <w:t>/змін</w:t>
      </w:r>
      <w:r w:rsidR="007270DA">
        <w:rPr>
          <w:sz w:val="24"/>
          <w:szCs w:val="24"/>
        </w:rPr>
        <w:t>и</w:t>
      </w:r>
      <w:r w:rsidRPr="00947919">
        <w:rPr>
          <w:sz w:val="24"/>
          <w:szCs w:val="24"/>
        </w:rPr>
        <w:t xml:space="preserve"> розмірів процентних ставок за Дозволеним овердрафтом при кожній пролонгації строку його дії здійснюється за згодою Сторін та відповідно до вимог чинного законодавства України, яке регулює відносини у сфері споживчого кредитування та не потребує надання </w:t>
      </w:r>
      <w:r w:rsidR="00CE6A01">
        <w:rPr>
          <w:sz w:val="24"/>
          <w:szCs w:val="24"/>
        </w:rPr>
        <w:t>Клієнтом</w:t>
      </w:r>
      <w:r w:rsidRPr="00947919">
        <w:rPr>
          <w:sz w:val="24"/>
          <w:szCs w:val="24"/>
        </w:rPr>
        <w:t xml:space="preserve"> окремої Заяви-Договору чи внесення змін до Договору.</w:t>
      </w:r>
    </w:p>
    <w:p w:rsidR="00CE6A01" w:rsidRPr="00947919" w:rsidRDefault="00CE6A01" w:rsidP="00B1722F">
      <w:pPr>
        <w:jc w:val="both"/>
        <w:rPr>
          <w:sz w:val="24"/>
          <w:szCs w:val="24"/>
        </w:rPr>
      </w:pPr>
    </w:p>
    <w:p w:rsidR="00CE6A01" w:rsidRPr="00623FA7" w:rsidRDefault="007A4026" w:rsidP="00CE6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</w:t>
      </w:r>
      <w:r w:rsidR="00CE6A01">
        <w:rPr>
          <w:b/>
          <w:sz w:val="24"/>
          <w:szCs w:val="24"/>
        </w:rPr>
        <w:t>. Доповнити пункт 7.2. розділу 7 «</w:t>
      </w:r>
      <w:r w:rsidR="00CE6A01" w:rsidRPr="00EB7161">
        <w:rPr>
          <w:b/>
          <w:sz w:val="24"/>
          <w:szCs w:val="24"/>
        </w:rPr>
        <w:t>П</w:t>
      </w:r>
      <w:r w:rsidR="00CE6A01">
        <w:rPr>
          <w:b/>
          <w:sz w:val="24"/>
          <w:szCs w:val="24"/>
        </w:rPr>
        <w:t xml:space="preserve">роценти за Договором» </w:t>
      </w:r>
      <w:r w:rsidR="003B38C7">
        <w:rPr>
          <w:b/>
          <w:sz w:val="24"/>
          <w:szCs w:val="24"/>
        </w:rPr>
        <w:t xml:space="preserve">Правил </w:t>
      </w:r>
      <w:r w:rsidR="00CE6A01">
        <w:rPr>
          <w:b/>
          <w:sz w:val="24"/>
          <w:szCs w:val="24"/>
        </w:rPr>
        <w:t xml:space="preserve">підпунктом 7.2.6 наступного змісту:  </w:t>
      </w:r>
    </w:p>
    <w:p w:rsidR="00CE6A01" w:rsidRDefault="00CE6A01" w:rsidP="00B1722F">
      <w:pPr>
        <w:jc w:val="both"/>
        <w:rPr>
          <w:b/>
          <w:sz w:val="24"/>
          <w:szCs w:val="24"/>
        </w:rPr>
      </w:pPr>
    </w:p>
    <w:p w:rsidR="00CE6A01" w:rsidRDefault="008C341C" w:rsidP="00B1722F">
      <w:pPr>
        <w:jc w:val="both"/>
        <w:rPr>
          <w:sz w:val="24"/>
          <w:szCs w:val="24"/>
        </w:rPr>
      </w:pPr>
      <w:r w:rsidRPr="00947919">
        <w:rPr>
          <w:sz w:val="24"/>
          <w:szCs w:val="24"/>
        </w:rPr>
        <w:t xml:space="preserve">7.2.6 У разі, якщо </w:t>
      </w:r>
      <w:r w:rsidR="005E39F2" w:rsidRPr="00947919">
        <w:rPr>
          <w:sz w:val="24"/>
          <w:szCs w:val="24"/>
        </w:rPr>
        <w:t>Б</w:t>
      </w:r>
      <w:r w:rsidRPr="00947919">
        <w:rPr>
          <w:sz w:val="24"/>
          <w:szCs w:val="24"/>
        </w:rPr>
        <w:t>анком</w:t>
      </w:r>
      <w:r w:rsidR="005E39F2" w:rsidRPr="00947919">
        <w:rPr>
          <w:sz w:val="24"/>
          <w:szCs w:val="24"/>
        </w:rPr>
        <w:t xml:space="preserve"> буде</w:t>
      </w:r>
      <w:r w:rsidRPr="00947919">
        <w:rPr>
          <w:sz w:val="24"/>
          <w:szCs w:val="24"/>
        </w:rPr>
        <w:t xml:space="preserve"> прийнято рішення, щодо зміни розмірів процентних ставок для відповідної Програми кредитування, </w:t>
      </w:r>
      <w:r w:rsidR="00CE6A01">
        <w:rPr>
          <w:sz w:val="24"/>
          <w:szCs w:val="24"/>
        </w:rPr>
        <w:t xml:space="preserve"> </w:t>
      </w:r>
      <w:r w:rsidR="005E39F2" w:rsidRPr="00947919">
        <w:rPr>
          <w:sz w:val="24"/>
          <w:szCs w:val="24"/>
        </w:rPr>
        <w:t>Б</w:t>
      </w:r>
      <w:r w:rsidRPr="00947919">
        <w:rPr>
          <w:sz w:val="24"/>
          <w:szCs w:val="24"/>
        </w:rPr>
        <w:t xml:space="preserve">анк </w:t>
      </w:r>
      <w:r w:rsidR="00CE6A01">
        <w:rPr>
          <w:sz w:val="24"/>
          <w:szCs w:val="24"/>
        </w:rPr>
        <w:t xml:space="preserve">окрім внесення змін до Програми кредитування у порядку, визначеному розділом 15 цих Правил, направляє Клієнту повідомлення про зміну розміру процентної ставки (далі – Повідомлення) у порядку, передбаченому п.6.23 цих Правил. Також Банк розміщує текст Повідомлення </w:t>
      </w:r>
      <w:r w:rsidRPr="00947919">
        <w:rPr>
          <w:sz w:val="24"/>
          <w:szCs w:val="24"/>
        </w:rPr>
        <w:t>на дошках (дошці) об’яв Банку, що розміщуються в загальнодоступних для Клієнтів місцях (операційній залі Банку</w:t>
      </w:r>
      <w:r w:rsidR="006D3591">
        <w:rPr>
          <w:sz w:val="24"/>
          <w:szCs w:val="24"/>
        </w:rPr>
        <w:t>)</w:t>
      </w:r>
      <w:r w:rsidRPr="00947919">
        <w:rPr>
          <w:sz w:val="24"/>
          <w:szCs w:val="24"/>
        </w:rPr>
        <w:t xml:space="preserve">, в мережі Інтернет на сайті Банку за 30 календарних днів до дати, з якої застосовуватимуться </w:t>
      </w:r>
      <w:r w:rsidR="00CE6A01">
        <w:rPr>
          <w:sz w:val="24"/>
          <w:szCs w:val="24"/>
        </w:rPr>
        <w:t>нові розміри процентних ставок.</w:t>
      </w:r>
    </w:p>
    <w:p w:rsidR="006D3591" w:rsidRPr="00D01FDF" w:rsidRDefault="008C341C" w:rsidP="006D3591">
      <w:pPr>
        <w:spacing w:after="120"/>
        <w:jc w:val="both"/>
        <w:rPr>
          <w:sz w:val="24"/>
          <w:szCs w:val="24"/>
        </w:rPr>
      </w:pPr>
      <w:r w:rsidRPr="00947919">
        <w:rPr>
          <w:sz w:val="24"/>
          <w:szCs w:val="24"/>
        </w:rPr>
        <w:t xml:space="preserve">7.2.6.1 </w:t>
      </w:r>
      <w:r w:rsidR="006D3591" w:rsidRPr="006D3591">
        <w:rPr>
          <w:sz w:val="24"/>
          <w:szCs w:val="24"/>
        </w:rPr>
        <w:t xml:space="preserve">Якщо після </w:t>
      </w:r>
      <w:r w:rsidR="006D3591">
        <w:rPr>
          <w:sz w:val="24"/>
          <w:szCs w:val="24"/>
        </w:rPr>
        <w:t>набрання чинності новими розмірами процентних ставок за користування Дозволеним овердрафтом</w:t>
      </w:r>
      <w:r w:rsidR="006D3591" w:rsidRPr="006D3591">
        <w:rPr>
          <w:sz w:val="24"/>
          <w:szCs w:val="24"/>
        </w:rPr>
        <w:t xml:space="preserve"> Клієнт продовжує використання коштів, </w:t>
      </w:r>
      <w:r w:rsidR="006D3591" w:rsidRPr="00D01FDF">
        <w:rPr>
          <w:sz w:val="24"/>
          <w:szCs w:val="24"/>
        </w:rPr>
        <w:t>вважається що так</w:t>
      </w:r>
      <w:r w:rsidR="00D01FDF" w:rsidRPr="00D01FDF">
        <w:rPr>
          <w:sz w:val="24"/>
          <w:szCs w:val="24"/>
        </w:rPr>
        <w:t xml:space="preserve">а зміна розмірів процентних ставок здійснена </w:t>
      </w:r>
      <w:r w:rsidR="006D3591" w:rsidRPr="00D01FDF">
        <w:rPr>
          <w:sz w:val="24"/>
          <w:szCs w:val="24"/>
        </w:rPr>
        <w:t xml:space="preserve">за </w:t>
      </w:r>
      <w:r w:rsidR="00D01FDF" w:rsidRPr="00D01FDF">
        <w:rPr>
          <w:sz w:val="24"/>
          <w:szCs w:val="24"/>
        </w:rPr>
        <w:t>погодженням</w:t>
      </w:r>
      <w:r w:rsidR="006D3591" w:rsidRPr="00D01FDF">
        <w:rPr>
          <w:sz w:val="24"/>
          <w:szCs w:val="24"/>
        </w:rPr>
        <w:t xml:space="preserve"> Сторін.</w:t>
      </w:r>
    </w:p>
    <w:p w:rsidR="003B38C7" w:rsidRPr="00947919" w:rsidRDefault="00D01FDF" w:rsidP="003B38C7">
      <w:pPr>
        <w:jc w:val="both"/>
        <w:rPr>
          <w:sz w:val="24"/>
          <w:szCs w:val="24"/>
        </w:rPr>
      </w:pPr>
      <w:r w:rsidRPr="00D01FDF">
        <w:rPr>
          <w:sz w:val="24"/>
          <w:szCs w:val="24"/>
        </w:rPr>
        <w:t xml:space="preserve">7.2.6.2.  </w:t>
      </w:r>
      <w:r w:rsidRPr="00947919">
        <w:rPr>
          <w:sz w:val="24"/>
          <w:szCs w:val="24"/>
        </w:rPr>
        <w:t xml:space="preserve">У разі </w:t>
      </w:r>
      <w:r>
        <w:rPr>
          <w:sz w:val="24"/>
          <w:szCs w:val="24"/>
        </w:rPr>
        <w:t xml:space="preserve">якщо Клієнт не погоджується з запропонованим Банком у Повідомленні </w:t>
      </w:r>
      <w:r w:rsidRPr="00947919">
        <w:rPr>
          <w:sz w:val="24"/>
          <w:szCs w:val="24"/>
        </w:rPr>
        <w:t>розмір</w:t>
      </w:r>
      <w:r>
        <w:rPr>
          <w:sz w:val="24"/>
          <w:szCs w:val="24"/>
        </w:rPr>
        <w:t>ом</w:t>
      </w:r>
      <w:r w:rsidRPr="00947919">
        <w:rPr>
          <w:sz w:val="24"/>
          <w:szCs w:val="24"/>
        </w:rPr>
        <w:t xml:space="preserve"> процентних ставок </w:t>
      </w:r>
      <w:r>
        <w:rPr>
          <w:sz w:val="24"/>
          <w:szCs w:val="24"/>
        </w:rPr>
        <w:t>за користування Дозволеним овердрафтом, він</w:t>
      </w:r>
      <w:r w:rsidRPr="00D01FDF">
        <w:rPr>
          <w:sz w:val="24"/>
          <w:szCs w:val="24"/>
        </w:rPr>
        <w:t xml:space="preserve"> зобов’язаний до дати набрання ними чинності з’явитись в Установу Банку, де був укладений Договір, для розірвання Договору. </w:t>
      </w:r>
      <w:r w:rsidR="003B38C7">
        <w:rPr>
          <w:sz w:val="24"/>
          <w:szCs w:val="24"/>
        </w:rPr>
        <w:t xml:space="preserve">При цьому, </w:t>
      </w:r>
      <w:r w:rsidR="003B38C7" w:rsidRPr="00947919">
        <w:rPr>
          <w:sz w:val="24"/>
          <w:szCs w:val="24"/>
        </w:rPr>
        <w:t>строк повернення кредиту вважається таким, що настав у дату набрання чинності запропонованих змін (зазначається Банком у Пропозиції), в зв’язку з чим Клієнт зобов</w:t>
      </w:r>
      <w:r w:rsidR="003B38C7">
        <w:rPr>
          <w:sz w:val="24"/>
          <w:szCs w:val="24"/>
        </w:rPr>
        <w:t>’</w:t>
      </w:r>
      <w:r w:rsidR="003B38C7" w:rsidRPr="00947919">
        <w:rPr>
          <w:sz w:val="24"/>
          <w:szCs w:val="24"/>
        </w:rPr>
        <w:t>язується повернути Банку Кредит та сплатити нараховані Комісії, проценти за користування кредитними коштами у повному обсязі.</w:t>
      </w:r>
    </w:p>
    <w:p w:rsidR="00D01FDF" w:rsidRDefault="003B38C7" w:rsidP="00B172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7.2.6.3. </w:t>
      </w:r>
      <w:r w:rsidR="00D01FDF" w:rsidRPr="00D01FDF">
        <w:rPr>
          <w:sz w:val="24"/>
          <w:szCs w:val="24"/>
        </w:rPr>
        <w:t xml:space="preserve">Якщо до дати, з якої набирають чинності </w:t>
      </w:r>
      <w:r w:rsidR="00D01FDF">
        <w:rPr>
          <w:sz w:val="24"/>
          <w:szCs w:val="24"/>
        </w:rPr>
        <w:t>нові процентні ставки</w:t>
      </w:r>
      <w:r w:rsidR="00D01FDF" w:rsidRPr="00D01FDF">
        <w:rPr>
          <w:sz w:val="24"/>
          <w:szCs w:val="24"/>
        </w:rPr>
        <w:t xml:space="preserve">, </w:t>
      </w:r>
      <w:r w:rsidR="00D01FDF">
        <w:rPr>
          <w:sz w:val="24"/>
          <w:szCs w:val="24"/>
        </w:rPr>
        <w:t>Клієнт</w:t>
      </w:r>
      <w:r w:rsidR="00D01FDF" w:rsidRPr="00D01FDF">
        <w:rPr>
          <w:sz w:val="24"/>
          <w:szCs w:val="24"/>
        </w:rPr>
        <w:t xml:space="preserve"> не звернеться до Банку з Заявою про розірвання Договору, таке </w:t>
      </w:r>
      <w:proofErr w:type="spellStart"/>
      <w:r w:rsidR="00D01FDF" w:rsidRPr="00D01FDF">
        <w:rPr>
          <w:sz w:val="24"/>
          <w:szCs w:val="24"/>
        </w:rPr>
        <w:t>незвернення</w:t>
      </w:r>
      <w:proofErr w:type="spellEnd"/>
      <w:r w:rsidR="00D01FDF" w:rsidRPr="00D01FDF">
        <w:rPr>
          <w:sz w:val="24"/>
          <w:szCs w:val="24"/>
        </w:rPr>
        <w:t xml:space="preserve"> вважатиметься виявленням згоди </w:t>
      </w:r>
      <w:r w:rsidR="00D01FDF">
        <w:rPr>
          <w:sz w:val="24"/>
          <w:szCs w:val="24"/>
        </w:rPr>
        <w:t>Клієнта</w:t>
      </w:r>
      <w:r w:rsidR="00D01FDF" w:rsidRPr="00D01FDF">
        <w:rPr>
          <w:sz w:val="24"/>
          <w:szCs w:val="24"/>
        </w:rPr>
        <w:t xml:space="preserve"> зі змінами </w:t>
      </w:r>
      <w:r w:rsidR="00D01FDF">
        <w:rPr>
          <w:sz w:val="24"/>
          <w:szCs w:val="24"/>
        </w:rPr>
        <w:t>розмірів процентних ставок</w:t>
      </w:r>
      <w:r w:rsidR="00D01FDF" w:rsidRPr="00D01FDF">
        <w:rPr>
          <w:sz w:val="24"/>
          <w:szCs w:val="24"/>
        </w:rPr>
        <w:t xml:space="preserve">, а відповідні зміни вважатимуться погодженими </w:t>
      </w:r>
      <w:r w:rsidR="00D01FDF">
        <w:rPr>
          <w:sz w:val="24"/>
          <w:szCs w:val="24"/>
        </w:rPr>
        <w:t>Клієнтом</w:t>
      </w:r>
      <w:r w:rsidR="00D01FDF" w:rsidRPr="00D01FDF">
        <w:rPr>
          <w:sz w:val="24"/>
          <w:szCs w:val="24"/>
        </w:rPr>
        <w:t xml:space="preserve"> (відповідно до ч. 3 ст. 205 Цивільного кодексу України) та внесеними до Договору без необхідності підписання додаткових </w:t>
      </w:r>
      <w:r w:rsidR="00D01FDF">
        <w:rPr>
          <w:sz w:val="24"/>
          <w:szCs w:val="24"/>
        </w:rPr>
        <w:t>угод</w:t>
      </w:r>
      <w:r w:rsidR="00D01FDF" w:rsidRPr="00D01FDF">
        <w:rPr>
          <w:sz w:val="24"/>
          <w:szCs w:val="24"/>
        </w:rPr>
        <w:t xml:space="preserve"> до Договору.</w:t>
      </w:r>
    </w:p>
    <w:p w:rsidR="003B38C7" w:rsidRDefault="003B38C7" w:rsidP="003B38C7">
      <w:pPr>
        <w:jc w:val="both"/>
        <w:rPr>
          <w:sz w:val="24"/>
          <w:szCs w:val="24"/>
        </w:rPr>
      </w:pPr>
      <w:r>
        <w:rPr>
          <w:sz w:val="24"/>
          <w:szCs w:val="24"/>
        </w:rPr>
        <w:t>7.2.6.4</w:t>
      </w:r>
      <w:r w:rsidR="00D01FDF">
        <w:rPr>
          <w:sz w:val="24"/>
          <w:szCs w:val="24"/>
        </w:rPr>
        <w:t xml:space="preserve">. </w:t>
      </w:r>
      <w:r w:rsidR="008C341C" w:rsidRPr="00947919">
        <w:rPr>
          <w:sz w:val="24"/>
          <w:szCs w:val="24"/>
        </w:rPr>
        <w:t>Клієнт підтверджує, що визначений п</w:t>
      </w:r>
      <w:r w:rsidR="007D70F1" w:rsidRPr="00947919">
        <w:rPr>
          <w:sz w:val="24"/>
          <w:szCs w:val="24"/>
        </w:rPr>
        <w:t xml:space="preserve">ідпунктом </w:t>
      </w:r>
      <w:r w:rsidR="005E39F2" w:rsidRPr="00947919">
        <w:rPr>
          <w:sz w:val="24"/>
          <w:szCs w:val="24"/>
        </w:rPr>
        <w:t>7.2.6</w:t>
      </w:r>
      <w:r w:rsidR="008C341C" w:rsidRPr="00947919">
        <w:rPr>
          <w:sz w:val="24"/>
          <w:szCs w:val="24"/>
        </w:rPr>
        <w:t xml:space="preserve"> Правил порядок зміни процентної ставки здійснюється за згодою Сторін та відповідно до вимог чинного законодавства України, яке регулює відносини у сфері споживчого кредитування </w:t>
      </w:r>
      <w:r w:rsidRPr="00947919">
        <w:rPr>
          <w:sz w:val="24"/>
          <w:szCs w:val="24"/>
        </w:rPr>
        <w:t xml:space="preserve">та не потребує надання </w:t>
      </w:r>
      <w:r>
        <w:rPr>
          <w:sz w:val="24"/>
          <w:szCs w:val="24"/>
        </w:rPr>
        <w:t>Клієнтом</w:t>
      </w:r>
      <w:r w:rsidRPr="00947919">
        <w:rPr>
          <w:sz w:val="24"/>
          <w:szCs w:val="24"/>
        </w:rPr>
        <w:t xml:space="preserve"> окремої Заяви-Договору чи внесення змін до Договору.</w:t>
      </w:r>
    </w:p>
    <w:p w:rsidR="003B38C7" w:rsidRDefault="003B38C7" w:rsidP="003B38C7">
      <w:pPr>
        <w:jc w:val="both"/>
        <w:rPr>
          <w:sz w:val="24"/>
          <w:szCs w:val="24"/>
        </w:rPr>
      </w:pPr>
    </w:p>
    <w:p w:rsidR="003B38C7" w:rsidRPr="00EB7161" w:rsidRDefault="007A4026" w:rsidP="003B38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10</w:t>
      </w:r>
      <w:r w:rsidR="003B38C7">
        <w:rPr>
          <w:b/>
          <w:sz w:val="24"/>
          <w:szCs w:val="24"/>
        </w:rPr>
        <w:t>. Пункти 1</w:t>
      </w:r>
      <w:r w:rsidR="00DD6784">
        <w:rPr>
          <w:b/>
          <w:sz w:val="24"/>
          <w:szCs w:val="24"/>
        </w:rPr>
        <w:t>6</w:t>
      </w:r>
      <w:r w:rsidR="003B38C7">
        <w:rPr>
          <w:b/>
          <w:sz w:val="24"/>
          <w:szCs w:val="24"/>
        </w:rPr>
        <w:t>.1, 1</w:t>
      </w:r>
      <w:r w:rsidR="00DD6784">
        <w:rPr>
          <w:b/>
          <w:sz w:val="24"/>
          <w:szCs w:val="24"/>
        </w:rPr>
        <w:t>6</w:t>
      </w:r>
      <w:r w:rsidR="003B38C7">
        <w:rPr>
          <w:b/>
          <w:sz w:val="24"/>
          <w:szCs w:val="24"/>
        </w:rPr>
        <w:t>.2, 1</w:t>
      </w:r>
      <w:r w:rsidR="00DD6784">
        <w:rPr>
          <w:b/>
          <w:sz w:val="24"/>
          <w:szCs w:val="24"/>
        </w:rPr>
        <w:t>6</w:t>
      </w:r>
      <w:r w:rsidR="003B38C7">
        <w:rPr>
          <w:b/>
          <w:sz w:val="24"/>
          <w:szCs w:val="24"/>
        </w:rPr>
        <w:t>.4 розділу 1</w:t>
      </w:r>
      <w:r w:rsidR="002170C6">
        <w:rPr>
          <w:b/>
          <w:sz w:val="24"/>
          <w:szCs w:val="24"/>
        </w:rPr>
        <w:t>6</w:t>
      </w:r>
      <w:r w:rsidR="003B38C7">
        <w:rPr>
          <w:b/>
          <w:sz w:val="24"/>
          <w:szCs w:val="24"/>
        </w:rPr>
        <w:t xml:space="preserve"> «Порядок внесення змін до Правил» </w:t>
      </w:r>
      <w:proofErr w:type="spellStart"/>
      <w:r w:rsidR="003B38C7">
        <w:rPr>
          <w:b/>
          <w:sz w:val="24"/>
          <w:szCs w:val="24"/>
        </w:rPr>
        <w:t>Правил</w:t>
      </w:r>
      <w:proofErr w:type="spellEnd"/>
      <w:r w:rsidR="003B38C7">
        <w:rPr>
          <w:b/>
          <w:sz w:val="24"/>
          <w:szCs w:val="24"/>
        </w:rPr>
        <w:t xml:space="preserve"> </w:t>
      </w:r>
      <w:r w:rsidR="003B38C7" w:rsidRPr="00EB7161">
        <w:rPr>
          <w:b/>
          <w:sz w:val="24"/>
          <w:szCs w:val="24"/>
        </w:rPr>
        <w:t>викласти у новій редакції, наступного змісту:</w:t>
      </w:r>
    </w:p>
    <w:p w:rsidR="003B38C7" w:rsidRDefault="003B38C7" w:rsidP="003B38C7">
      <w:pPr>
        <w:jc w:val="both"/>
        <w:rPr>
          <w:b/>
          <w:sz w:val="24"/>
          <w:szCs w:val="24"/>
        </w:rPr>
      </w:pPr>
    </w:p>
    <w:p w:rsidR="00E9190E" w:rsidRPr="00947919" w:rsidRDefault="00E9190E" w:rsidP="003B38C7">
      <w:pPr>
        <w:jc w:val="both"/>
        <w:rPr>
          <w:sz w:val="24"/>
          <w:szCs w:val="24"/>
        </w:rPr>
      </w:pPr>
      <w:r w:rsidRPr="00947919">
        <w:rPr>
          <w:sz w:val="24"/>
          <w:szCs w:val="24"/>
        </w:rPr>
        <w:t>1</w:t>
      </w:r>
      <w:r w:rsidR="00DD6784">
        <w:rPr>
          <w:sz w:val="24"/>
          <w:szCs w:val="24"/>
        </w:rPr>
        <w:t>6</w:t>
      </w:r>
      <w:r w:rsidRPr="00947919">
        <w:rPr>
          <w:sz w:val="24"/>
          <w:szCs w:val="24"/>
        </w:rPr>
        <w:t>.1 Банк вправі запропонувати Клієнту змінити умови Правил, Тарифних планів, Програм кредитування шляхом розміщення  пропозиції про зміну умов Правил, Тарифних планів, Програм кредитування (далі – Пропозиція) Банку на дошках (дошці) об’яв Банку, що розміщуються в загальнодоступних для Клієнтів місцях (операційній залі Банку, в мережі Інтернет на сайті Банку у розділі “Платіжні картки”) за 30 календарних днів до дати, з якої застосовуватимуться зміни та доповнення до Правил, Тарифних планів, Програм кредитування. Зміни та доповнення до Правил, Тарифних планів, Програм кредитування набувають чинності з дати, зазначеної у Пропозиції. У зв’язку з цим Клієнт зобов’язується щомісячно відвідувати Банк або заходити на відповідну сторінку сайту Банку у будь-який день поточного місяця з метою перевірк</w:t>
      </w:r>
      <w:r w:rsidR="00112192" w:rsidRPr="00947919">
        <w:rPr>
          <w:sz w:val="24"/>
          <w:szCs w:val="24"/>
        </w:rPr>
        <w:t>и розміщення Банком Пропозиції.</w:t>
      </w:r>
    </w:p>
    <w:p w:rsidR="00DA62BB" w:rsidRPr="00947919" w:rsidRDefault="00DD6784" w:rsidP="00E9190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9190E" w:rsidRPr="00947919">
        <w:rPr>
          <w:sz w:val="24"/>
          <w:szCs w:val="24"/>
        </w:rPr>
        <w:t xml:space="preserve">.2 Після розміщення на Сайті Банку інформації про зміни до Правил, Тарифних планів, Програм кредитування, Банк може також надсилати Клієнту повідомлення про Пропозицію Банку шляхом направленням </w:t>
      </w:r>
      <w:r w:rsidR="00E9190E" w:rsidRPr="00947919">
        <w:rPr>
          <w:sz w:val="24"/>
          <w:szCs w:val="24"/>
          <w:lang w:val="en-US"/>
        </w:rPr>
        <w:t>SMS</w:t>
      </w:r>
      <w:proofErr w:type="spellStart"/>
      <w:r w:rsidR="00E9190E" w:rsidRPr="00947919">
        <w:rPr>
          <w:sz w:val="24"/>
          <w:szCs w:val="24"/>
        </w:rPr>
        <w:t>-повідомлення</w:t>
      </w:r>
      <w:proofErr w:type="spellEnd"/>
      <w:r w:rsidR="00E9190E" w:rsidRPr="00947919">
        <w:rPr>
          <w:sz w:val="24"/>
          <w:szCs w:val="24"/>
        </w:rPr>
        <w:t xml:space="preserve"> на Номер мобільного телефону та/або електронною поштою на адресу, зазначену у відповідній Заяві-Договорі, та/або шляхом розміщення інформації на екранах банкоматів та терміналів самообслуговування Банку, та/або шляхом друкування інформації на чеках банкоматів та терміналів самообслуговування Банку тощо.</w:t>
      </w:r>
    </w:p>
    <w:p w:rsidR="00BB0420" w:rsidRPr="00947919" w:rsidRDefault="00DD6784" w:rsidP="00E9190E">
      <w:pPr>
        <w:spacing w:after="120"/>
        <w:jc w:val="both"/>
        <w:rPr>
          <w:sz w:val="22"/>
          <w:szCs w:val="22"/>
        </w:rPr>
      </w:pPr>
      <w:r>
        <w:rPr>
          <w:sz w:val="24"/>
          <w:szCs w:val="24"/>
        </w:rPr>
        <w:t>16</w:t>
      </w:r>
      <w:r w:rsidR="00BB0420" w:rsidRPr="00947919">
        <w:rPr>
          <w:sz w:val="24"/>
          <w:szCs w:val="24"/>
        </w:rPr>
        <w:t>.4. У разі неотримання Банком письмової незгоди Клієнта з умовами Пропозиції (незалежно від причин, в тому числі, поважних причин), неявки Клієнта (його представника) у відповідні строки для узгодження з Банком положень Пропозиції, з якими Клієнт не погоджувався, Сторони вважатимуть письмову незгоду Клієнта анульованою Клієнтом та такою, що не має юридичної сили і не повинна розглядатись Банком, а запропоновану Пропозицію змінити умови Правил, Тарифних планів, Програм кредитування, такою, що набуває чинності з вказаної в Пропозиції дати та є обов’язковою для виконання Сторонами. Зміна умов Правил, Тарифних планів, Програм кредитування у порядку, передбаченому цим розділом вважатиметься Сторонами такою, що здійснена за згодою Сторін.</w:t>
      </w:r>
    </w:p>
    <w:p w:rsidR="00DA62BB" w:rsidRPr="00947919" w:rsidRDefault="00B0686E" w:rsidP="00DA62BB">
      <w:pPr>
        <w:spacing w:after="120"/>
        <w:jc w:val="both"/>
        <w:rPr>
          <w:sz w:val="22"/>
          <w:szCs w:val="22"/>
        </w:rPr>
      </w:pPr>
      <w:r w:rsidRPr="00947919">
        <w:rPr>
          <w:sz w:val="22"/>
          <w:szCs w:val="22"/>
        </w:rPr>
        <w:t xml:space="preserve">Зазначені у цій Пропозиції зміни до Правил набирають чинності з </w:t>
      </w:r>
      <w:r w:rsidR="001D4B67" w:rsidRPr="001D4B67">
        <w:rPr>
          <w:sz w:val="22"/>
          <w:szCs w:val="22"/>
          <w:highlight w:val="yellow"/>
        </w:rPr>
        <w:t>01 листопада 2018 року</w:t>
      </w:r>
      <w:r w:rsidR="00E9190E" w:rsidRPr="00947919">
        <w:rPr>
          <w:sz w:val="22"/>
          <w:szCs w:val="22"/>
        </w:rPr>
        <w:t>.</w:t>
      </w:r>
    </w:p>
    <w:p w:rsidR="00B26835" w:rsidRPr="00947919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 w:rsidRPr="00947919">
        <w:rPr>
          <w:bCs/>
          <w:iCs/>
          <w:sz w:val="22"/>
          <w:szCs w:val="22"/>
        </w:rPr>
        <w:t>Детальну інформацію щодо вищезазначених змін та доповнень до Правил можна отримати на дошках оголошень, що розміщені в операційних залах АБ «УКРГАЗБАНК», на WEB-сайті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B26835" w:rsidRPr="00947919" w:rsidRDefault="00B26835" w:rsidP="00B26835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sz w:val="22"/>
          <w:szCs w:val="22"/>
        </w:rPr>
      </w:pPr>
      <w:r w:rsidRPr="00947919">
        <w:rPr>
          <w:bCs/>
          <w:iCs/>
          <w:sz w:val="22"/>
          <w:szCs w:val="22"/>
        </w:rPr>
        <w:t>У разі незгоди із доведеними АБ «УКРГАЗБАНК» змінами пропонуємо звернутись до найближчого відділення АБ «УКРГАЗБАНК».</w:t>
      </w:r>
    </w:p>
    <w:p w:rsidR="00992E0C" w:rsidRPr="00947919" w:rsidRDefault="00992E0C" w:rsidP="00992E0C">
      <w:pPr>
        <w:ind w:firstLine="567"/>
        <w:jc w:val="both"/>
        <w:rPr>
          <w:sz w:val="22"/>
          <w:szCs w:val="22"/>
        </w:rPr>
      </w:pPr>
    </w:p>
    <w:p w:rsidR="00992E0C" w:rsidRPr="00947919" w:rsidRDefault="00992E0C" w:rsidP="00992E0C">
      <w:pPr>
        <w:ind w:firstLine="540"/>
        <w:rPr>
          <w:sz w:val="22"/>
          <w:szCs w:val="22"/>
        </w:rPr>
      </w:pPr>
    </w:p>
    <w:p w:rsidR="00992E0C" w:rsidRPr="00947919" w:rsidRDefault="00992E0C" w:rsidP="00992E0C">
      <w:pPr>
        <w:ind w:firstLine="540"/>
        <w:rPr>
          <w:sz w:val="22"/>
          <w:szCs w:val="22"/>
        </w:rPr>
      </w:pPr>
    </w:p>
    <w:p w:rsidR="009D2A11" w:rsidRDefault="009D2A11" w:rsidP="009D2A11">
      <w:pPr>
        <w:rPr>
          <w:sz w:val="22"/>
          <w:szCs w:val="22"/>
        </w:rPr>
      </w:pPr>
      <w:r>
        <w:rPr>
          <w:sz w:val="24"/>
          <w:szCs w:val="24"/>
        </w:rPr>
        <w:t xml:space="preserve">Голова засідання                           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                                 О.В. Дубровін</w:t>
      </w:r>
    </w:p>
    <w:p w:rsidR="00042D2A" w:rsidRPr="00947919" w:rsidRDefault="00042D2A">
      <w:pPr>
        <w:rPr>
          <w:sz w:val="22"/>
          <w:szCs w:val="22"/>
        </w:rPr>
      </w:pPr>
    </w:p>
    <w:sectPr w:rsidR="00042D2A" w:rsidRPr="00947919" w:rsidSect="00947919">
      <w:pgSz w:w="11906" w:h="16838"/>
      <w:pgMar w:top="426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DBC"/>
    <w:multiLevelType w:val="multilevel"/>
    <w:tmpl w:val="35CAEB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">
    <w:nsid w:val="1ED16B99"/>
    <w:multiLevelType w:val="multilevel"/>
    <w:tmpl w:val="2E56014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D54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5F5DDB"/>
    <w:multiLevelType w:val="multilevel"/>
    <w:tmpl w:val="A6EC591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C101734"/>
    <w:multiLevelType w:val="multilevel"/>
    <w:tmpl w:val="B290A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4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2F"/>
    <w:rsid w:val="00042D2A"/>
    <w:rsid w:val="00112192"/>
    <w:rsid w:val="001328AD"/>
    <w:rsid w:val="00146A3C"/>
    <w:rsid w:val="001B42D2"/>
    <w:rsid w:val="001D4B67"/>
    <w:rsid w:val="001E20C4"/>
    <w:rsid w:val="00204048"/>
    <w:rsid w:val="002170C6"/>
    <w:rsid w:val="0029245F"/>
    <w:rsid w:val="003023FF"/>
    <w:rsid w:val="00344B7A"/>
    <w:rsid w:val="003944D0"/>
    <w:rsid w:val="003B38C7"/>
    <w:rsid w:val="004C06AF"/>
    <w:rsid w:val="005E39F2"/>
    <w:rsid w:val="005E599F"/>
    <w:rsid w:val="00623FA7"/>
    <w:rsid w:val="00653793"/>
    <w:rsid w:val="006B31BB"/>
    <w:rsid w:val="006D3591"/>
    <w:rsid w:val="006F2A88"/>
    <w:rsid w:val="007270DA"/>
    <w:rsid w:val="00734F49"/>
    <w:rsid w:val="00742E2F"/>
    <w:rsid w:val="00757CF0"/>
    <w:rsid w:val="007A4026"/>
    <w:rsid w:val="007C0DB5"/>
    <w:rsid w:val="007D70F1"/>
    <w:rsid w:val="007E4AE6"/>
    <w:rsid w:val="008011C3"/>
    <w:rsid w:val="008953F1"/>
    <w:rsid w:val="008C341C"/>
    <w:rsid w:val="008E0342"/>
    <w:rsid w:val="009148BF"/>
    <w:rsid w:val="009375C3"/>
    <w:rsid w:val="00947919"/>
    <w:rsid w:val="00960818"/>
    <w:rsid w:val="0096471E"/>
    <w:rsid w:val="00992E0C"/>
    <w:rsid w:val="009B21E0"/>
    <w:rsid w:val="009D2A11"/>
    <w:rsid w:val="009E378A"/>
    <w:rsid w:val="00A11528"/>
    <w:rsid w:val="00A4079B"/>
    <w:rsid w:val="00A4243A"/>
    <w:rsid w:val="00AB3DAA"/>
    <w:rsid w:val="00AD58B7"/>
    <w:rsid w:val="00B0686E"/>
    <w:rsid w:val="00B1722F"/>
    <w:rsid w:val="00B26835"/>
    <w:rsid w:val="00BB0420"/>
    <w:rsid w:val="00BB7751"/>
    <w:rsid w:val="00BC7DCA"/>
    <w:rsid w:val="00C1216E"/>
    <w:rsid w:val="00C941ED"/>
    <w:rsid w:val="00CA667E"/>
    <w:rsid w:val="00CE6A01"/>
    <w:rsid w:val="00D01FDF"/>
    <w:rsid w:val="00D40B14"/>
    <w:rsid w:val="00D75DB1"/>
    <w:rsid w:val="00D80FD7"/>
    <w:rsid w:val="00DA62BB"/>
    <w:rsid w:val="00DB694B"/>
    <w:rsid w:val="00DD6784"/>
    <w:rsid w:val="00E9190E"/>
    <w:rsid w:val="00EB7161"/>
    <w:rsid w:val="00EF3F54"/>
    <w:rsid w:val="00F81E56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Revision"/>
    <w:hidden/>
    <w:uiPriority w:val="99"/>
    <w:semiHidden/>
    <w:rsid w:val="007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Revision"/>
    <w:hidden/>
    <w:uiPriority w:val="99"/>
    <w:semiHidden/>
    <w:rsid w:val="007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FE78-25EF-4CC8-93CC-8E339F6C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7981</Words>
  <Characters>4550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Цвілій Дмитро Анатолійович</dc:creator>
  <cp:lastModifiedBy>Воздвиженський Денис Ярославович</cp:lastModifiedBy>
  <cp:revision>1</cp:revision>
  <cp:lastPrinted>2018-09-10T08:27:00Z</cp:lastPrinted>
  <dcterms:created xsi:type="dcterms:W3CDTF">2018-09-18T11:50:00Z</dcterms:created>
  <dcterms:modified xsi:type="dcterms:W3CDTF">2018-09-18T11:50:00Z</dcterms:modified>
</cp:coreProperties>
</file>