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BA" w:rsidRPr="00247981" w:rsidRDefault="007433BA" w:rsidP="007433BA">
      <w:pPr>
        <w:tabs>
          <w:tab w:val="left" w:pos="5103"/>
        </w:tabs>
        <w:spacing w:after="0"/>
        <w:ind w:firstLine="5670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ЗАТВЕРДЖЕНО:</w:t>
      </w:r>
    </w:p>
    <w:p w:rsidR="007433BA" w:rsidRPr="00247981" w:rsidRDefault="007433BA" w:rsidP="007433BA">
      <w:pPr>
        <w:tabs>
          <w:tab w:val="left" w:pos="5103"/>
        </w:tabs>
        <w:spacing w:after="0"/>
        <w:ind w:firstLine="5670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 xml:space="preserve">Протоколом Оперативного штабу </w:t>
      </w:r>
    </w:p>
    <w:p w:rsidR="007433BA" w:rsidRPr="00247981" w:rsidRDefault="007433BA" w:rsidP="007433BA">
      <w:pPr>
        <w:tabs>
          <w:tab w:val="left" w:pos="5103"/>
        </w:tabs>
        <w:spacing w:after="0"/>
        <w:ind w:firstLine="5670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АБ «УКРГАЗБАНК»</w:t>
      </w:r>
    </w:p>
    <w:p w:rsidR="007433BA" w:rsidRPr="00173A7D" w:rsidRDefault="007433BA" w:rsidP="007433BA">
      <w:pPr>
        <w:tabs>
          <w:tab w:val="left" w:pos="5103"/>
        </w:tabs>
        <w:spacing w:after="0"/>
        <w:ind w:firstLine="5670"/>
        <w:rPr>
          <w:rFonts w:ascii="Times New Roman" w:hAnsi="Times New Roman" w:cs="Times New Roman"/>
          <w:lang w:val="en-US"/>
        </w:rPr>
      </w:pPr>
      <w:r w:rsidRPr="00247981">
        <w:rPr>
          <w:rFonts w:ascii="Times New Roman" w:hAnsi="Times New Roman" w:cs="Times New Roman"/>
        </w:rPr>
        <w:t>«</w:t>
      </w:r>
      <w:r w:rsidR="00173A7D">
        <w:rPr>
          <w:rFonts w:ascii="Times New Roman" w:hAnsi="Times New Roman" w:cs="Times New Roman"/>
          <w:lang w:val="en-US"/>
        </w:rPr>
        <w:t>27</w:t>
      </w:r>
      <w:r w:rsidRPr="00247981">
        <w:rPr>
          <w:rFonts w:ascii="Times New Roman" w:hAnsi="Times New Roman" w:cs="Times New Roman"/>
        </w:rPr>
        <w:t xml:space="preserve">» </w:t>
      </w:r>
      <w:r w:rsidR="00173A7D">
        <w:rPr>
          <w:rFonts w:ascii="Times New Roman" w:hAnsi="Times New Roman" w:cs="Times New Roman"/>
        </w:rPr>
        <w:t>червня</w:t>
      </w:r>
      <w:r w:rsidRPr="00247981">
        <w:rPr>
          <w:rFonts w:ascii="Times New Roman" w:hAnsi="Times New Roman" w:cs="Times New Roman"/>
        </w:rPr>
        <w:t xml:space="preserve"> 2022 р. №</w:t>
      </w:r>
      <w:r w:rsidR="00173A7D">
        <w:rPr>
          <w:rFonts w:ascii="Times New Roman" w:hAnsi="Times New Roman" w:cs="Times New Roman"/>
          <w:lang w:val="en-US"/>
        </w:rPr>
        <w:t>95</w:t>
      </w:r>
    </w:p>
    <w:p w:rsidR="007433BA" w:rsidRPr="00247981" w:rsidRDefault="007433BA" w:rsidP="007433BA">
      <w:pPr>
        <w:tabs>
          <w:tab w:val="left" w:pos="5103"/>
        </w:tabs>
        <w:spacing w:after="0"/>
        <w:ind w:firstLine="5670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Голова Правління</w:t>
      </w:r>
    </w:p>
    <w:p w:rsidR="007433BA" w:rsidRPr="00247981" w:rsidRDefault="007433BA" w:rsidP="007433BA">
      <w:pPr>
        <w:tabs>
          <w:tab w:val="left" w:pos="5103"/>
        </w:tabs>
        <w:spacing w:after="0"/>
        <w:ind w:firstLine="5670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___________________Андрій КРАВЕЦЬ</w:t>
      </w:r>
    </w:p>
    <w:p w:rsidR="007433BA" w:rsidRPr="00247981" w:rsidRDefault="007433BA" w:rsidP="007433BA">
      <w:pPr>
        <w:ind w:firstLine="5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981">
        <w:rPr>
          <w:rFonts w:ascii="Times New Roman" w:hAnsi="Times New Roman" w:cs="Times New Roman"/>
          <w:b/>
          <w:sz w:val="32"/>
          <w:szCs w:val="32"/>
        </w:rPr>
        <w:t xml:space="preserve">ЗМІНИ ДО ПОЛОЖЕННЯ </w:t>
      </w: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981">
        <w:rPr>
          <w:rFonts w:ascii="Times New Roman" w:hAnsi="Times New Roman" w:cs="Times New Roman"/>
          <w:b/>
          <w:sz w:val="32"/>
          <w:szCs w:val="32"/>
        </w:rPr>
        <w:t xml:space="preserve">ПРО ДЕПОЗИТАРНУ ДІЯЛЬНІСТЬ </w:t>
      </w: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981">
        <w:rPr>
          <w:rFonts w:ascii="Times New Roman" w:hAnsi="Times New Roman" w:cs="Times New Roman"/>
          <w:b/>
          <w:sz w:val="32"/>
          <w:szCs w:val="32"/>
        </w:rPr>
        <w:t>ДЕПОЗИТАРНОЇ УСТАНОВИ</w:t>
      </w: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247981">
        <w:rPr>
          <w:rFonts w:ascii="Times New Roman" w:hAnsi="Times New Roman" w:cs="Times New Roman"/>
          <w:b/>
          <w:sz w:val="32"/>
          <w:szCs w:val="32"/>
        </w:rPr>
        <w:t>АБ «УКРГАЗБАНК»</w:t>
      </w:r>
    </w:p>
    <w:p w:rsidR="007433BA" w:rsidRPr="00247981" w:rsidRDefault="007433BA" w:rsidP="007433BA">
      <w:pPr>
        <w:ind w:firstLine="540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jc w:val="center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ind w:firstLine="540"/>
        <w:rPr>
          <w:rFonts w:ascii="Times New Roman" w:hAnsi="Times New Roman" w:cs="Times New Roman"/>
        </w:rPr>
      </w:pPr>
    </w:p>
    <w:p w:rsidR="007433BA" w:rsidRPr="00247981" w:rsidRDefault="007433BA" w:rsidP="007433BA">
      <w:pPr>
        <w:spacing w:before="100" w:beforeAutospacing="1" w:after="100" w:afterAutospacing="1" w:line="360" w:lineRule="auto"/>
        <w:ind w:firstLine="540"/>
        <w:jc w:val="center"/>
        <w:rPr>
          <w:rFonts w:ascii="Times New Roman" w:hAnsi="Times New Roman" w:cs="Times New Roman"/>
          <w:lang w:eastAsia="uk-UA"/>
        </w:rPr>
      </w:pPr>
      <w:r w:rsidRPr="00247981">
        <w:rPr>
          <w:rFonts w:ascii="Times New Roman" w:hAnsi="Times New Roman" w:cs="Times New Roman"/>
          <w:lang w:eastAsia="uk-UA"/>
        </w:rPr>
        <w:t xml:space="preserve"> Київ – 2022</w:t>
      </w:r>
    </w:p>
    <w:p w:rsidR="00A535CB" w:rsidRPr="00247981" w:rsidRDefault="00A535CB" w:rsidP="007433BA">
      <w:pPr>
        <w:spacing w:before="100" w:beforeAutospacing="1" w:after="100" w:afterAutospacing="1" w:line="360" w:lineRule="auto"/>
        <w:ind w:firstLine="540"/>
        <w:jc w:val="center"/>
        <w:rPr>
          <w:rFonts w:ascii="Times New Roman" w:hAnsi="Times New Roman" w:cs="Times New Roman"/>
          <w:lang w:eastAsia="uk-UA"/>
        </w:rPr>
      </w:pPr>
    </w:p>
    <w:p w:rsidR="00D7656B" w:rsidRPr="001D1C44" w:rsidRDefault="007124BB" w:rsidP="004016A9">
      <w:pPr>
        <w:ind w:firstLine="540"/>
        <w:jc w:val="both"/>
        <w:rPr>
          <w:rFonts w:ascii="Times New Roman" w:hAnsi="Times New Roman" w:cs="Times New Roman"/>
        </w:rPr>
      </w:pPr>
      <w:r w:rsidRPr="001D1C44">
        <w:rPr>
          <w:rFonts w:ascii="Times New Roman" w:hAnsi="Times New Roman" w:cs="Times New Roman"/>
        </w:rPr>
        <w:lastRenderedPageBreak/>
        <w:t xml:space="preserve">1. </w:t>
      </w:r>
      <w:r w:rsidR="007433BA" w:rsidRPr="001D1C44">
        <w:rPr>
          <w:rFonts w:ascii="Times New Roman" w:hAnsi="Times New Roman" w:cs="Times New Roman"/>
        </w:rPr>
        <w:t>В</w:t>
      </w:r>
      <w:r w:rsidR="002A7221" w:rsidRPr="001D1C44">
        <w:rPr>
          <w:rFonts w:ascii="Times New Roman" w:hAnsi="Times New Roman" w:cs="Times New Roman"/>
        </w:rPr>
        <w:t xml:space="preserve">нести </w:t>
      </w:r>
      <w:r w:rsidRPr="001D1C44">
        <w:rPr>
          <w:rFonts w:ascii="Times New Roman" w:hAnsi="Times New Roman" w:cs="Times New Roman"/>
        </w:rPr>
        <w:t xml:space="preserve">наступні </w:t>
      </w:r>
      <w:r w:rsidR="002A7221" w:rsidRPr="001D1C44">
        <w:rPr>
          <w:rFonts w:ascii="Times New Roman" w:hAnsi="Times New Roman" w:cs="Times New Roman"/>
        </w:rPr>
        <w:t xml:space="preserve">зміни </w:t>
      </w:r>
      <w:r w:rsidR="00A535CB" w:rsidRPr="001D1C44">
        <w:rPr>
          <w:rFonts w:ascii="Times New Roman" w:hAnsi="Times New Roman" w:cs="Times New Roman"/>
        </w:rPr>
        <w:t>до</w:t>
      </w:r>
      <w:r w:rsidR="00D7656B" w:rsidRPr="001D1C44">
        <w:rPr>
          <w:rFonts w:ascii="Times New Roman" w:hAnsi="Times New Roman" w:cs="Times New Roman"/>
        </w:rPr>
        <w:t xml:space="preserve"> Положення про депозитарну діяльність депозитарної устан</w:t>
      </w:r>
      <w:r w:rsidR="002A7221" w:rsidRPr="001D1C44">
        <w:rPr>
          <w:rFonts w:ascii="Times New Roman" w:hAnsi="Times New Roman" w:cs="Times New Roman"/>
        </w:rPr>
        <w:t>ови АБ «УКРГАЗБАНК»</w:t>
      </w:r>
      <w:r w:rsidRPr="001D1C44">
        <w:rPr>
          <w:rFonts w:ascii="Times New Roman" w:hAnsi="Times New Roman" w:cs="Times New Roman"/>
          <w:iCs/>
          <w:color w:val="000000"/>
        </w:rPr>
        <w:t xml:space="preserve"> затвердженого рішенням </w:t>
      </w:r>
      <w:r w:rsidR="001D1C44" w:rsidRPr="001D1C44">
        <w:rPr>
          <w:rFonts w:ascii="Times New Roman" w:hAnsi="Times New Roman" w:cs="Times New Roman"/>
          <w:iCs/>
          <w:color w:val="000000"/>
        </w:rPr>
        <w:t xml:space="preserve">Праввлдіння АБ «УКРГАЗБАНК» </w:t>
      </w:r>
      <w:r w:rsidRPr="001D1C44">
        <w:rPr>
          <w:rFonts w:ascii="Times New Roman" w:hAnsi="Times New Roman" w:cs="Times New Roman"/>
          <w:iCs/>
          <w:color w:val="000000"/>
        </w:rPr>
        <w:t>від</w:t>
      </w:r>
      <w:r w:rsidR="001D1C44" w:rsidRPr="001D1C44">
        <w:rPr>
          <w:rFonts w:ascii="Times New Roman" w:hAnsi="Times New Roman" w:cs="Times New Roman"/>
          <w:iCs/>
          <w:color w:val="000000"/>
        </w:rPr>
        <w:t xml:space="preserve"> </w:t>
      </w:r>
      <w:r w:rsidR="001D1C44" w:rsidRPr="005E13BF">
        <w:rPr>
          <w:rFonts w:ascii="Times New Roman" w:hAnsi="Times New Roman" w:cs="Times New Roman"/>
          <w:shd w:val="clear" w:color="auto" w:fill="FFFFFF"/>
        </w:rPr>
        <w:t xml:space="preserve">18.11.2021 </w:t>
      </w:r>
      <w:r w:rsidRPr="001D1C44">
        <w:rPr>
          <w:rFonts w:ascii="Times New Roman" w:hAnsi="Times New Roman" w:cs="Times New Roman"/>
          <w:iCs/>
          <w:color w:val="000000"/>
        </w:rPr>
        <w:t>(протокол №</w:t>
      </w:r>
      <w:r w:rsidR="001D1C44" w:rsidRPr="001D1C44">
        <w:rPr>
          <w:rFonts w:ascii="Times New Roman" w:hAnsi="Times New Roman" w:cs="Times New Roman"/>
          <w:iCs/>
          <w:color w:val="000000"/>
        </w:rPr>
        <w:t>64</w:t>
      </w:r>
      <w:r w:rsidRPr="001D1C44">
        <w:rPr>
          <w:rFonts w:ascii="Times New Roman" w:hAnsi="Times New Roman" w:cs="Times New Roman"/>
          <w:iCs/>
          <w:color w:val="000000"/>
        </w:rPr>
        <w:t>) (зі змінами)</w:t>
      </w:r>
      <w:r w:rsidRPr="001D1C44">
        <w:rPr>
          <w:rFonts w:ascii="Times New Roman" w:hAnsi="Times New Roman" w:cs="Times New Roman"/>
          <w:color w:val="000000"/>
        </w:rPr>
        <w:t xml:space="preserve"> (далі – Положення)</w:t>
      </w:r>
      <w:r w:rsidRPr="001D1C44">
        <w:rPr>
          <w:rFonts w:ascii="Times New Roman" w:hAnsi="Times New Roman" w:cs="Times New Roman"/>
        </w:rPr>
        <w:t>:</w:t>
      </w:r>
    </w:p>
    <w:p w:rsidR="00D7656B" w:rsidRPr="001D1C44" w:rsidRDefault="007124BB" w:rsidP="004016A9">
      <w:pPr>
        <w:ind w:firstLine="540"/>
        <w:jc w:val="both"/>
        <w:rPr>
          <w:rFonts w:ascii="Times New Roman" w:hAnsi="Times New Roman" w:cs="Times New Roman"/>
        </w:rPr>
      </w:pPr>
      <w:r w:rsidRPr="001D1C44">
        <w:rPr>
          <w:rFonts w:ascii="Times New Roman" w:hAnsi="Times New Roman" w:cs="Times New Roman"/>
        </w:rPr>
        <w:t xml:space="preserve">1.1. Підпункт </w:t>
      </w:r>
      <w:r w:rsidR="00D7656B" w:rsidRPr="001D1C44">
        <w:rPr>
          <w:rFonts w:ascii="Times New Roman" w:hAnsi="Times New Roman" w:cs="Times New Roman"/>
        </w:rPr>
        <w:t xml:space="preserve">. 5.1. Розділу V доповнити наступними </w:t>
      </w:r>
      <w:r w:rsidR="009E0BFB" w:rsidRPr="001D1C44">
        <w:rPr>
          <w:rFonts w:ascii="Times New Roman" w:hAnsi="Times New Roman" w:cs="Times New Roman"/>
        </w:rPr>
        <w:t>абзацами</w:t>
      </w:r>
      <w:r w:rsidR="00D7656B" w:rsidRPr="001D1C44">
        <w:rPr>
          <w:rFonts w:ascii="Times New Roman" w:hAnsi="Times New Roman" w:cs="Times New Roman"/>
        </w:rPr>
        <w:t>:</w:t>
      </w:r>
    </w:p>
    <w:p w:rsidR="00D7656B" w:rsidRPr="00247981" w:rsidRDefault="00D7656B" w:rsidP="004016A9">
      <w:pPr>
        <w:ind w:firstLine="540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247981">
        <w:rPr>
          <w:rFonts w:ascii="Times New Roman" w:hAnsi="Times New Roman" w:cs="Times New Roman"/>
        </w:rPr>
        <w:t>«</w:t>
      </w:r>
      <w:r w:rsidRPr="00247981">
        <w:rPr>
          <w:rFonts w:ascii="Times New Roman" w:hAnsi="Times New Roman" w:cs="Times New Roman"/>
          <w:color w:val="000000"/>
          <w:shd w:val="clear" w:color="auto" w:fill="FFFFFF"/>
        </w:rPr>
        <w:t xml:space="preserve">Усі документи, що створюються та/або отримуються Депозитарною установою у формі електронних документів, зберігаються відповідно до Порядку обігу, зберігання та знищення електронних документів, що використовується професійними учасниками </w:t>
      </w:r>
      <w:r w:rsidR="009E0BFB" w:rsidRPr="00247981">
        <w:rPr>
          <w:rFonts w:ascii="Times New Roman" w:hAnsi="Times New Roman" w:cs="Times New Roman"/>
          <w:color w:val="000000"/>
          <w:shd w:val="clear" w:color="auto" w:fill="FFFFFF"/>
        </w:rPr>
        <w:t>депозитарної</w:t>
      </w:r>
      <w:r w:rsidRPr="00247981">
        <w:rPr>
          <w:rFonts w:ascii="Times New Roman" w:hAnsi="Times New Roman" w:cs="Times New Roman"/>
          <w:color w:val="000000"/>
          <w:shd w:val="clear" w:color="auto" w:fill="FFFFFF"/>
        </w:rPr>
        <w:t xml:space="preserve"> системи України, </w:t>
      </w:r>
      <w:r w:rsidR="009E0BFB" w:rsidRPr="00247981">
        <w:rPr>
          <w:rFonts w:ascii="Times New Roman" w:hAnsi="Times New Roman" w:cs="Times New Roman"/>
          <w:color w:val="000000"/>
          <w:shd w:val="clear" w:color="auto" w:fill="FFFFFF"/>
        </w:rPr>
        <w:t>затвердженого</w:t>
      </w:r>
      <w:r w:rsidRPr="00247981">
        <w:rPr>
          <w:rFonts w:ascii="Times New Roman" w:hAnsi="Times New Roman" w:cs="Times New Roman"/>
          <w:color w:val="000000"/>
          <w:shd w:val="clear" w:color="auto" w:fill="FFFFFF"/>
        </w:rPr>
        <w:t xml:space="preserve"> рішенням Національної комісії з цінних паперів та фондового ринку </w:t>
      </w:r>
      <w:r w:rsidRPr="00247981">
        <w:rPr>
          <w:rFonts w:ascii="Times New Roman" w:hAnsi="Times New Roman" w:cs="Times New Roman"/>
        </w:rPr>
        <w:t xml:space="preserve">від </w:t>
      </w:r>
      <w:r w:rsidRPr="00247981">
        <w:rPr>
          <w:rFonts w:ascii="Times New Roman" w:hAnsi="Times New Roman" w:cs="Times New Roman"/>
          <w:bCs/>
          <w:color w:val="333333"/>
          <w:shd w:val="clear" w:color="auto" w:fill="FFFFFF"/>
        </w:rPr>
        <w:t>27 гру</w:t>
      </w:r>
      <w:r w:rsidR="00637083" w:rsidRPr="00247981">
        <w:rPr>
          <w:rFonts w:ascii="Times New Roman" w:hAnsi="Times New Roman" w:cs="Times New Roman"/>
          <w:bCs/>
          <w:color w:val="333333"/>
          <w:shd w:val="clear" w:color="auto" w:fill="FFFFFF"/>
        </w:rPr>
        <w:t>дня 2013 року  № 2996.</w:t>
      </w:r>
    </w:p>
    <w:p w:rsidR="00D7656B" w:rsidRPr="00247981" w:rsidRDefault="00D7656B" w:rsidP="00D7656B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247981">
        <w:rPr>
          <w:color w:val="000000"/>
          <w:sz w:val="22"/>
          <w:szCs w:val="22"/>
          <w:shd w:val="clear" w:color="auto" w:fill="FFFFFF"/>
        </w:rPr>
        <w:t>Анкета рахунку в цінних паперах депонента має містити інформацію щодо порядку та строку перерахування Депозитарною установою депоненту виплат доходу та інших виплат, що здійснюються (зді</w:t>
      </w:r>
      <w:r w:rsidR="00637083" w:rsidRPr="00247981">
        <w:rPr>
          <w:color w:val="000000"/>
          <w:sz w:val="22"/>
          <w:szCs w:val="22"/>
          <w:shd w:val="clear" w:color="auto" w:fill="FFFFFF"/>
        </w:rPr>
        <w:t>йс</w:t>
      </w:r>
      <w:r w:rsidR="001518DD" w:rsidRPr="00247981">
        <w:rPr>
          <w:color w:val="000000"/>
          <w:sz w:val="22"/>
          <w:szCs w:val="22"/>
          <w:shd w:val="clear" w:color="auto" w:fill="FFFFFF"/>
        </w:rPr>
        <w:t>нювалися) відповідно до законодавства</w:t>
      </w:r>
      <w:r w:rsidRPr="00247981">
        <w:rPr>
          <w:color w:val="000000"/>
          <w:sz w:val="22"/>
          <w:szCs w:val="22"/>
          <w:shd w:val="clear" w:color="auto" w:fill="FFFFFF"/>
        </w:rPr>
        <w:t>, за цінними паперами, права на які обліковуються на рахунку в цінних паперах депонента, адресу електронної пошти та/або номер контактного мобільного телефону депонента д</w:t>
      </w:r>
      <w:r w:rsidR="001518DD" w:rsidRPr="00247981">
        <w:rPr>
          <w:color w:val="000000"/>
          <w:sz w:val="22"/>
          <w:szCs w:val="22"/>
          <w:shd w:val="clear" w:color="auto" w:fill="FFFFFF"/>
        </w:rPr>
        <w:t>ля забезпечення у встановленому</w:t>
      </w:r>
      <w:r w:rsidR="00637083" w:rsidRPr="00247981">
        <w:rPr>
          <w:color w:val="000000"/>
          <w:sz w:val="22"/>
          <w:szCs w:val="22"/>
          <w:shd w:val="clear" w:color="auto" w:fill="FFFFFF"/>
        </w:rPr>
        <w:t xml:space="preserve"> </w:t>
      </w:r>
      <w:r w:rsidR="001518DD" w:rsidRPr="00247981">
        <w:rPr>
          <w:color w:val="000000"/>
          <w:sz w:val="22"/>
          <w:szCs w:val="22"/>
          <w:shd w:val="clear" w:color="auto" w:fill="FFFFFF"/>
        </w:rPr>
        <w:t>законодавством</w:t>
      </w:r>
      <w:r w:rsidR="00637083" w:rsidRPr="00247981">
        <w:rPr>
          <w:color w:val="000000"/>
          <w:sz w:val="22"/>
          <w:szCs w:val="22"/>
          <w:shd w:val="clear" w:color="auto" w:fill="FFFFFF"/>
        </w:rPr>
        <w:t xml:space="preserve"> </w:t>
      </w:r>
      <w:r w:rsidRPr="00247981">
        <w:rPr>
          <w:color w:val="000000"/>
          <w:sz w:val="22"/>
          <w:szCs w:val="22"/>
          <w:shd w:val="clear" w:color="auto" w:fill="FFFFFF"/>
        </w:rPr>
        <w:t>порядку направлення повідомлень або іншої інформації депоненту через депозитарну систему України, а також інформацію щодо використання/невикористання депонентом - юридичною особою печатки.</w:t>
      </w:r>
    </w:p>
    <w:p w:rsidR="00B2157C" w:rsidRPr="00247981" w:rsidRDefault="00B2157C" w:rsidP="00B2157C">
      <w:pPr>
        <w:ind w:firstLine="540"/>
        <w:jc w:val="both"/>
        <w:rPr>
          <w:rFonts w:ascii="Times New Roman" w:hAnsi="Times New Roman"/>
        </w:rPr>
      </w:pPr>
      <w:r w:rsidRPr="00247981">
        <w:rPr>
          <w:rFonts w:ascii="Times New Roman" w:hAnsi="Times New Roman"/>
        </w:rPr>
        <w:t xml:space="preserve">Документи (їх копії), які відповідно до цього Положення подаються до Депозитарної установи в паперовій формі мають бути засвідчені  підписом фізичної особи або уповноваженої особи юридичної особи та скріплені печаткою (печатками) відповідної юридичної особи, у разі використання юридичною особою у своїй діяльності печатки (печаток). </w:t>
      </w:r>
    </w:p>
    <w:p w:rsidR="00D7656B" w:rsidRPr="00247981" w:rsidRDefault="00B2157C" w:rsidP="00B2157C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247981">
        <w:rPr>
          <w:sz w:val="22"/>
          <w:szCs w:val="22"/>
        </w:rPr>
        <w:t>Документи (їх копії), які відповідно до цього Положення подаються до Депозитарної установи в електронній формі, створюються</w:t>
      </w:r>
      <w:r w:rsidRPr="00247981">
        <w:rPr>
          <w:color w:val="333333"/>
          <w:sz w:val="22"/>
          <w:szCs w:val="22"/>
          <w:shd w:val="clear" w:color="auto" w:fill="FFFFFF"/>
        </w:rPr>
        <w:t>, підписуються, засвідчуються</w:t>
      </w:r>
      <w:r w:rsidRPr="00247981">
        <w:rPr>
          <w:sz w:val="22"/>
          <w:szCs w:val="22"/>
        </w:rPr>
        <w:t xml:space="preserve"> згідно з вимогами, визначеними Законом України "Про електронні документи та електронний документообіг", Законом України "Про електронні довірчі послуги</w:t>
      </w:r>
      <w:r w:rsidR="001518DD" w:rsidRPr="00247981">
        <w:rPr>
          <w:color w:val="000000"/>
          <w:sz w:val="22"/>
          <w:szCs w:val="22"/>
          <w:shd w:val="clear" w:color="auto" w:fill="FFFFFF"/>
        </w:rPr>
        <w:t>".</w:t>
      </w:r>
      <w:r w:rsidR="00D7656B" w:rsidRPr="00247981">
        <w:rPr>
          <w:color w:val="000000"/>
          <w:sz w:val="22"/>
          <w:szCs w:val="22"/>
          <w:shd w:val="clear" w:color="auto" w:fill="FFFFFF"/>
        </w:rPr>
        <w:t>»</w:t>
      </w:r>
    </w:p>
    <w:p w:rsidR="00D7656B" w:rsidRPr="00247981" w:rsidRDefault="00D7656B" w:rsidP="00D7656B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</w:p>
    <w:p w:rsidR="00E026AF" w:rsidRPr="00247981" w:rsidRDefault="007124BB" w:rsidP="00E026AF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1.2. </w:t>
      </w:r>
      <w:r w:rsidR="00C07849" w:rsidRPr="00247981">
        <w:rPr>
          <w:color w:val="000000"/>
          <w:sz w:val="22"/>
          <w:szCs w:val="22"/>
          <w:shd w:val="clear" w:color="auto" w:fill="FFFFFF"/>
        </w:rPr>
        <w:t>Абзац другий</w:t>
      </w:r>
      <w:r w:rsidR="008C2007" w:rsidRPr="00247981">
        <w:rPr>
          <w:color w:val="000000"/>
          <w:sz w:val="22"/>
          <w:szCs w:val="22"/>
          <w:shd w:val="clear" w:color="auto" w:fill="FFFFFF"/>
        </w:rPr>
        <w:t xml:space="preserve"> </w:t>
      </w:r>
      <w:r w:rsidR="00E026AF" w:rsidRPr="00247981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 xml:space="preserve">ідпункту </w:t>
      </w:r>
      <w:r w:rsidR="00E026AF" w:rsidRPr="00247981">
        <w:rPr>
          <w:color w:val="000000"/>
          <w:sz w:val="22"/>
          <w:szCs w:val="22"/>
          <w:shd w:val="clear" w:color="auto" w:fill="FFFFFF"/>
        </w:rPr>
        <w:t xml:space="preserve"> 5.3. </w:t>
      </w:r>
      <w:r w:rsidR="00C07849" w:rsidRPr="00247981">
        <w:rPr>
          <w:sz w:val="22"/>
          <w:szCs w:val="22"/>
        </w:rPr>
        <w:t>Розділу V</w:t>
      </w:r>
      <w:r w:rsidR="00E026AF" w:rsidRPr="00247981">
        <w:rPr>
          <w:sz w:val="22"/>
          <w:szCs w:val="22"/>
        </w:rPr>
        <w:t xml:space="preserve"> викласти в наступній редакції:</w:t>
      </w:r>
    </w:p>
    <w:p w:rsidR="00E026AF" w:rsidRPr="00247981" w:rsidRDefault="00E026AF" w:rsidP="00E026AF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«Депозитарною установою встановлені такі форми вхідних документів: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1) </w:t>
      </w:r>
      <w:r w:rsidR="00C07849" w:rsidRPr="00247981">
        <w:rPr>
          <w:rFonts w:ascii="Times New Roman" w:eastAsia="Calibri" w:hAnsi="Times New Roman" w:cs="Times New Roman"/>
        </w:rPr>
        <w:t>анкета рахунку в цінних паперах для юридичної особи (додаток 11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2) </w:t>
      </w:r>
      <w:r w:rsidR="00C07849" w:rsidRPr="00247981">
        <w:rPr>
          <w:rFonts w:ascii="Times New Roman" w:eastAsia="Calibri" w:hAnsi="Times New Roman" w:cs="Times New Roman"/>
        </w:rPr>
        <w:t>анкета рахунку в цінних паперах для фізичної особи (додаток 10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3) </w:t>
      </w:r>
      <w:r w:rsidR="00C07849" w:rsidRPr="00247981">
        <w:rPr>
          <w:rFonts w:ascii="Times New Roman" w:eastAsia="Calibri" w:hAnsi="Times New Roman" w:cs="Times New Roman"/>
        </w:rPr>
        <w:t xml:space="preserve">анкета рахунку в цінних паперах для фізичної особи (додаток 99 до Положення) (використовується в мобільному </w:t>
      </w:r>
      <w:r w:rsidR="00E1433E" w:rsidRPr="00247981">
        <w:rPr>
          <w:rFonts w:ascii="Times New Roman" w:eastAsia="Calibri" w:hAnsi="Times New Roman" w:cs="Times New Roman"/>
        </w:rPr>
        <w:t>додатку</w:t>
      </w:r>
      <w:r w:rsidR="00E1433E" w:rsidRPr="00247981">
        <w:rPr>
          <w:rFonts w:ascii="Times New Roman" w:eastAsia="Calibri" w:hAnsi="Times New Roman" w:cs="Times New Roman"/>
          <w:vertAlign w:val="superscript"/>
        </w:rPr>
        <w:t>1</w:t>
      </w:r>
      <w:r w:rsidR="00C07849" w:rsidRPr="00247981">
        <w:rPr>
          <w:rFonts w:ascii="Times New Roman" w:eastAsia="Calibri" w:hAnsi="Times New Roman" w:cs="Times New Roman"/>
        </w:rPr>
        <w:t>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4) </w:t>
      </w:r>
      <w:r w:rsidR="00C07849" w:rsidRPr="00247981">
        <w:rPr>
          <w:rFonts w:ascii="Times New Roman" w:eastAsia="Calibri" w:hAnsi="Times New Roman" w:cs="Times New Roman"/>
        </w:rPr>
        <w:t>анкета рахунку в цінних паперах для територіальної громади (додаток 9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5) </w:t>
      </w:r>
      <w:r w:rsidR="00C07849" w:rsidRPr="00247981">
        <w:rPr>
          <w:rFonts w:ascii="Times New Roman" w:eastAsia="Calibri" w:hAnsi="Times New Roman" w:cs="Times New Roman"/>
        </w:rPr>
        <w:t>анкета рахунку в цінних паперах для держави (додаток 8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6) </w:t>
      </w:r>
      <w:r w:rsidR="00C07849" w:rsidRPr="00247981">
        <w:rPr>
          <w:rFonts w:ascii="Times New Roman" w:eastAsia="Calibri" w:hAnsi="Times New Roman" w:cs="Times New Roman"/>
        </w:rPr>
        <w:t>анкета рахунку в цінних паперах для нотаріуса (додаток 7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7) </w:t>
      </w:r>
      <w:r w:rsidR="00C07849" w:rsidRPr="00247981">
        <w:rPr>
          <w:rFonts w:ascii="Times New Roman" w:eastAsia="Calibri" w:hAnsi="Times New Roman" w:cs="Times New Roman"/>
        </w:rPr>
        <w:t>анкета рахунку в цінних паперах для співвласників (додаток 72 до Положення)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8) </w:t>
      </w:r>
      <w:r w:rsidR="00C07849" w:rsidRPr="00247981">
        <w:rPr>
          <w:rFonts w:ascii="Times New Roman" w:eastAsia="Calibri" w:hAnsi="Times New Roman" w:cs="Times New Roman"/>
        </w:rPr>
        <w:t>анкета рахунку в цінних паперах для недержавних пенсійних фондів (додаток 73 до Положення)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9) </w:t>
      </w:r>
      <w:r w:rsidR="00C07849" w:rsidRPr="00247981">
        <w:rPr>
          <w:rFonts w:ascii="Times New Roman" w:eastAsia="Calibri" w:hAnsi="Times New Roman" w:cs="Times New Roman"/>
        </w:rPr>
        <w:t>анкета рахунку в цінних паперах для номінального утримувача (додаток 102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10) </w:t>
      </w:r>
      <w:r w:rsidR="00C07849" w:rsidRPr="00247981">
        <w:rPr>
          <w:rFonts w:ascii="Times New Roman" w:eastAsia="Calibri" w:hAnsi="Times New Roman" w:cs="Times New Roman"/>
        </w:rPr>
        <w:t>анкета керуючого рахунком в цінних паперах для юридичної особи (додаток 6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12) </w:t>
      </w:r>
      <w:r w:rsidR="00C07849" w:rsidRPr="00247981">
        <w:rPr>
          <w:rFonts w:ascii="Times New Roman" w:eastAsia="Calibri" w:hAnsi="Times New Roman" w:cs="Times New Roman"/>
        </w:rPr>
        <w:t>анкета керуючого рахунком в цінних паперах для держави (додаток 54 до Положення);</w:t>
      </w:r>
    </w:p>
    <w:p w:rsidR="00401786" w:rsidRPr="00247981" w:rsidRDefault="00401786" w:rsidP="00401786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vertAlign w:val="superscript"/>
        </w:rPr>
      </w:pPr>
      <w:r w:rsidRPr="00247981">
        <w:rPr>
          <w:rFonts w:ascii="Times New Roman" w:eastAsia="Calibri" w:hAnsi="Times New Roman" w:cs="Times New Roman"/>
          <w:sz w:val="16"/>
          <w:szCs w:val="16"/>
          <w:vertAlign w:val="superscript"/>
        </w:rPr>
        <w:t>1</w:t>
      </w:r>
      <w:r w:rsidRPr="0024798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Pr="00247981">
        <w:rPr>
          <w:rFonts w:ascii="Times New Roman" w:hAnsi="Times New Roman" w:cs="Times New Roman"/>
          <w:bCs/>
          <w:color w:val="222222"/>
          <w:sz w:val="16"/>
          <w:szCs w:val="16"/>
          <w:shd w:val="clear" w:color="auto" w:fill="FFFFFF"/>
        </w:rPr>
        <w:t>Мобільний додаток</w:t>
      </w:r>
      <w:r w:rsidRPr="00247981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 – спеціальне програмне забезпечення Банка / клієнта, що дозволяє клієнту відкривати рахунки в цінних паперах та здійснювати депозитарні операції з цінними паперами, отримувати інші послуги через мобільний пристрій (смартфон, планшет). Банк / клієнт може самостійно змінювати перелік послуг, надання яких доступне клієнту через мобільний додаток.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lastRenderedPageBreak/>
        <w:t xml:space="preserve">13) </w:t>
      </w:r>
      <w:r w:rsidR="00C07849" w:rsidRPr="00247981">
        <w:rPr>
          <w:rFonts w:ascii="Times New Roman" w:eastAsia="Calibri" w:hAnsi="Times New Roman" w:cs="Times New Roman"/>
        </w:rPr>
        <w:t>анкета керуючого рахунком в цінних паперах для територіальної громади (додаток 81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14) </w:t>
      </w:r>
      <w:r w:rsidR="00C07849" w:rsidRPr="00247981">
        <w:rPr>
          <w:rFonts w:ascii="Times New Roman" w:eastAsia="Calibri" w:hAnsi="Times New Roman" w:cs="Times New Roman"/>
        </w:rPr>
        <w:t>анкета керуючого рахунком в цінних паперах для Фонду гарантування вкладів фізичних осіб (додаток 85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15) </w:t>
      </w:r>
      <w:r w:rsidR="00C07849" w:rsidRPr="00247981">
        <w:rPr>
          <w:rFonts w:ascii="Times New Roman" w:eastAsia="Calibri" w:hAnsi="Times New Roman" w:cs="Times New Roman"/>
        </w:rPr>
        <w:t>анкета для емітента ( додаток 56 до Положення);</w:t>
      </w:r>
    </w:p>
    <w:p w:rsidR="00C07849" w:rsidRPr="00247981" w:rsidRDefault="00D0336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16) </w:t>
      </w:r>
      <w:r w:rsidR="00C07849" w:rsidRPr="00247981">
        <w:rPr>
          <w:rFonts w:ascii="Times New Roman" w:eastAsia="Calibri" w:hAnsi="Times New Roman" w:cs="Times New Roman"/>
        </w:rPr>
        <w:t>заява на відкриття рахунку в цінних паперах для юридичної особи (додаток 29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17) </w:t>
      </w:r>
      <w:r w:rsidR="00C07849" w:rsidRPr="00247981">
        <w:rPr>
          <w:rFonts w:ascii="Times New Roman" w:eastAsia="Calibri" w:hAnsi="Times New Roman" w:cs="Times New Roman"/>
        </w:rPr>
        <w:t>заява на відкриття рахунку в цінних паперах для фізичної особи (додаток 28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18) </w:t>
      </w:r>
      <w:r w:rsidR="00C07849" w:rsidRPr="00247981">
        <w:rPr>
          <w:rFonts w:ascii="Times New Roman" w:eastAsia="Calibri" w:hAnsi="Times New Roman" w:cs="Times New Roman"/>
        </w:rPr>
        <w:t xml:space="preserve">заява на відкриття рахунку (рахунків) в цінних паперах для фізичної особи (додаток 98 до Положення) (використовується в мобільному </w:t>
      </w:r>
      <w:r w:rsidR="00E1433E" w:rsidRPr="00247981">
        <w:rPr>
          <w:rFonts w:ascii="Times New Roman" w:eastAsia="Calibri" w:hAnsi="Times New Roman" w:cs="Times New Roman"/>
        </w:rPr>
        <w:t>додатку</w:t>
      </w:r>
      <w:r w:rsidR="00C07849" w:rsidRPr="00247981">
        <w:rPr>
          <w:rFonts w:ascii="Times New Roman" w:eastAsia="Calibri" w:hAnsi="Times New Roman" w:cs="Times New Roman"/>
        </w:rPr>
        <w:t>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19) </w:t>
      </w:r>
      <w:r w:rsidR="00C07849" w:rsidRPr="00247981">
        <w:rPr>
          <w:rFonts w:ascii="Times New Roman" w:eastAsia="Calibri" w:hAnsi="Times New Roman" w:cs="Times New Roman"/>
        </w:rPr>
        <w:t>заява на відкриття рахунку в цінних паперах для держави (додаток 25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20) </w:t>
      </w:r>
      <w:r w:rsidR="00C07849" w:rsidRPr="00247981">
        <w:rPr>
          <w:rFonts w:ascii="Times New Roman" w:eastAsia="Calibri" w:hAnsi="Times New Roman" w:cs="Times New Roman"/>
        </w:rPr>
        <w:t>заява на відкриття рахунку в цінних паперах для територіальної громади (додаток 27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21) </w:t>
      </w:r>
      <w:r w:rsidR="00C07849" w:rsidRPr="00247981">
        <w:rPr>
          <w:rFonts w:ascii="Times New Roman" w:eastAsia="Calibri" w:hAnsi="Times New Roman" w:cs="Times New Roman"/>
        </w:rPr>
        <w:t>заява на відкриття рахунку в цінних паперах  для нотаріуса (додаток 24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22) </w:t>
      </w:r>
      <w:r w:rsidR="00C07849" w:rsidRPr="00247981">
        <w:rPr>
          <w:rFonts w:ascii="Times New Roman" w:eastAsia="Calibri" w:hAnsi="Times New Roman" w:cs="Times New Roman"/>
        </w:rPr>
        <w:t>заява на відкриття рахунків у цінних паперах власникам для емітента (додаток 26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23) </w:t>
      </w:r>
      <w:r w:rsidR="00C07849" w:rsidRPr="00247981">
        <w:rPr>
          <w:rFonts w:ascii="Times New Roman" w:eastAsia="Calibri" w:hAnsi="Times New Roman" w:cs="Times New Roman"/>
        </w:rPr>
        <w:t>заява на відкриття рахунку в цінних паперах  для номінального утримувача (додаток 103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24) </w:t>
      </w:r>
      <w:r w:rsidR="00C07849" w:rsidRPr="00247981">
        <w:rPr>
          <w:rFonts w:ascii="Times New Roman" w:eastAsia="Calibri" w:hAnsi="Times New Roman" w:cs="Times New Roman"/>
        </w:rPr>
        <w:t>розпорядження на внесення змін до анкети рахунку в цінних паперах для юридичної особи (додаток 5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25) </w:t>
      </w:r>
      <w:r w:rsidR="00C07849" w:rsidRPr="00247981">
        <w:rPr>
          <w:rFonts w:ascii="Times New Roman" w:eastAsia="Calibri" w:hAnsi="Times New Roman" w:cs="Times New Roman"/>
        </w:rPr>
        <w:t>розпорядження на внесення змін до анкети рахунку в цінних паперах для фізичної особи (додаток 4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26) </w:t>
      </w:r>
      <w:r w:rsidR="00C07849" w:rsidRPr="00247981">
        <w:rPr>
          <w:rFonts w:ascii="Times New Roman" w:eastAsia="Calibri" w:hAnsi="Times New Roman" w:cs="Times New Roman"/>
        </w:rPr>
        <w:t>розпорядження на внесення змін до анкети рахунку в цінних паперах для територіальної громади (додаток 3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27) </w:t>
      </w:r>
      <w:r w:rsidR="00C07849" w:rsidRPr="00247981">
        <w:rPr>
          <w:rFonts w:ascii="Times New Roman" w:eastAsia="Calibri" w:hAnsi="Times New Roman" w:cs="Times New Roman"/>
        </w:rPr>
        <w:t>розпорядження на внесення змін до анкети рахунку в цінних паперах для держави (додаток 2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28) </w:t>
      </w:r>
      <w:r w:rsidR="00C07849" w:rsidRPr="00247981">
        <w:rPr>
          <w:rFonts w:ascii="Times New Roman" w:eastAsia="Calibri" w:hAnsi="Times New Roman" w:cs="Times New Roman"/>
        </w:rPr>
        <w:t>розпорядження на внесення змін до анкети рахунку в цінних паперах для нотаріуса (додаток 1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29) </w:t>
      </w:r>
      <w:r w:rsidR="00C07849" w:rsidRPr="00247981">
        <w:rPr>
          <w:rFonts w:ascii="Times New Roman" w:eastAsia="Calibri" w:hAnsi="Times New Roman" w:cs="Times New Roman"/>
        </w:rPr>
        <w:t>розпорядження на внесення змін до анкети для емітента (додаток 57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30) </w:t>
      </w:r>
      <w:r w:rsidR="00C07849" w:rsidRPr="00247981">
        <w:rPr>
          <w:rFonts w:ascii="Times New Roman" w:eastAsia="Calibri" w:hAnsi="Times New Roman" w:cs="Times New Roman"/>
        </w:rPr>
        <w:t>розпорядження про внесення змін до інформації про власника цінних паперів для емітента (додаток 58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31) </w:t>
      </w:r>
      <w:r w:rsidR="00C07849" w:rsidRPr="00247981">
        <w:rPr>
          <w:rFonts w:ascii="Times New Roman" w:eastAsia="Calibri" w:hAnsi="Times New Roman" w:cs="Times New Roman"/>
        </w:rPr>
        <w:t>розпорядження на внесення змін до анкети рахунку в цінних паперах для номінального утримувача (додаток 104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32) </w:t>
      </w:r>
      <w:r w:rsidR="00C07849" w:rsidRPr="00247981">
        <w:rPr>
          <w:rFonts w:ascii="Times New Roman" w:eastAsia="Calibri" w:hAnsi="Times New Roman" w:cs="Times New Roman"/>
        </w:rPr>
        <w:t>розпорядження на закриття рахунку в цінних паперах для юридичної особи (додаток 23</w:t>
      </w:r>
      <w:r w:rsidR="003D79E3" w:rsidRPr="00247981">
        <w:rPr>
          <w:rFonts w:ascii="Times New Roman" w:eastAsia="Calibri" w:hAnsi="Times New Roman" w:cs="Times New Roman"/>
        </w:rPr>
        <w:t xml:space="preserve"> </w:t>
      </w:r>
      <w:r w:rsidR="00C07849" w:rsidRPr="00247981">
        <w:rPr>
          <w:rFonts w:ascii="Times New Roman" w:eastAsia="Calibri" w:hAnsi="Times New Roman" w:cs="Times New Roman"/>
        </w:rPr>
        <w:t>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33) </w:t>
      </w:r>
      <w:r w:rsidR="00C07849" w:rsidRPr="00247981">
        <w:rPr>
          <w:rFonts w:ascii="Times New Roman" w:eastAsia="Calibri" w:hAnsi="Times New Roman" w:cs="Times New Roman"/>
        </w:rPr>
        <w:t>розпорядження на закриття рахунку в цінних паперах для фізичної особи (додаток 22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lastRenderedPageBreak/>
        <w:t xml:space="preserve">34) </w:t>
      </w:r>
      <w:r w:rsidR="00C07849" w:rsidRPr="00247981">
        <w:rPr>
          <w:rFonts w:ascii="Times New Roman" w:eastAsia="Calibri" w:hAnsi="Times New Roman" w:cs="Times New Roman"/>
        </w:rPr>
        <w:t>розпорядження на закриття рахунку в цінних паперах для територіальної громади (додаток 21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35) </w:t>
      </w:r>
      <w:r w:rsidR="00C07849" w:rsidRPr="00247981">
        <w:rPr>
          <w:rFonts w:ascii="Times New Roman" w:eastAsia="Calibri" w:hAnsi="Times New Roman" w:cs="Times New Roman"/>
        </w:rPr>
        <w:t>розпорядження на закриття рахунку в цінних паперах для держави (додаток 20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36) </w:t>
      </w:r>
      <w:r w:rsidR="00C07849" w:rsidRPr="00247981">
        <w:rPr>
          <w:rFonts w:ascii="Times New Roman" w:eastAsia="Calibri" w:hAnsi="Times New Roman" w:cs="Times New Roman"/>
        </w:rPr>
        <w:t>розпорядження на закриття рахунку в цінних паперах для нотаріуса (додаток 19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37) </w:t>
      </w:r>
      <w:r w:rsidR="00C07849" w:rsidRPr="00247981">
        <w:rPr>
          <w:rFonts w:ascii="Times New Roman" w:eastAsia="Calibri" w:hAnsi="Times New Roman" w:cs="Times New Roman"/>
        </w:rPr>
        <w:t>розпорядження на закриття рахунків у цінних паперах власникам для емітента (додаток 59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38) </w:t>
      </w:r>
      <w:r w:rsidR="00C07849" w:rsidRPr="00247981">
        <w:rPr>
          <w:rFonts w:ascii="Times New Roman" w:eastAsia="Calibri" w:hAnsi="Times New Roman" w:cs="Times New Roman"/>
        </w:rPr>
        <w:t>розпорядження на закриття рахунку в цінних паперах для номінального утримувача (додаток 105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39) </w:t>
      </w:r>
      <w:r w:rsidR="00C07849" w:rsidRPr="00247981">
        <w:rPr>
          <w:rFonts w:ascii="Times New Roman" w:eastAsia="Calibri" w:hAnsi="Times New Roman" w:cs="Times New Roman"/>
        </w:rPr>
        <w:t>розпорядження на виконання облікової операції блокування / розблокування прав на цінні папери для юридичної особи (додаток 15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40) </w:t>
      </w:r>
      <w:r w:rsidR="00C07849" w:rsidRPr="00247981">
        <w:rPr>
          <w:rFonts w:ascii="Times New Roman" w:eastAsia="Calibri" w:hAnsi="Times New Roman" w:cs="Times New Roman"/>
        </w:rPr>
        <w:t>розпорядження на виконання облікової операції блокування/розблокування прав на цінні папери для фізичної особи (додаток 14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41) </w:t>
      </w:r>
      <w:r w:rsidR="00C07849" w:rsidRPr="00247981">
        <w:rPr>
          <w:rFonts w:ascii="Times New Roman" w:eastAsia="Calibri" w:hAnsi="Times New Roman" w:cs="Times New Roman"/>
        </w:rPr>
        <w:t>розпорядження на виконання облікової операції блокування/розблокування прав на цінні папери для територіальної громади (додаток 13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42) </w:t>
      </w:r>
      <w:r w:rsidR="00C07849" w:rsidRPr="00247981">
        <w:rPr>
          <w:rFonts w:ascii="Times New Roman" w:eastAsia="Calibri" w:hAnsi="Times New Roman" w:cs="Times New Roman"/>
        </w:rPr>
        <w:t>розпорядження на виконання облікової операції блокування/розблокування прав на цінні папери для держави (додаток 12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43</w:t>
      </w:r>
      <w:r w:rsidR="007A4ED1" w:rsidRPr="00247981">
        <w:rPr>
          <w:rFonts w:ascii="Times New Roman" w:eastAsia="Calibri" w:hAnsi="Times New Roman" w:cs="Times New Roman"/>
        </w:rPr>
        <w:t xml:space="preserve">) </w:t>
      </w:r>
      <w:r w:rsidRPr="00247981">
        <w:rPr>
          <w:rFonts w:ascii="Times New Roman" w:eastAsia="Calibri" w:hAnsi="Times New Roman" w:cs="Times New Roman"/>
        </w:rPr>
        <w:t>розпорядження на виконання облікової операції блокування/розблокування прав на цінні папери для нотаріуса (додаток 55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44) </w:t>
      </w:r>
      <w:r w:rsidR="00C07849" w:rsidRPr="00247981">
        <w:rPr>
          <w:rFonts w:ascii="Times New Roman" w:eastAsia="Calibri" w:hAnsi="Times New Roman" w:cs="Times New Roman"/>
        </w:rPr>
        <w:t>розпорядження на виконання облікової операції блокування/розблокування прав на цінні папери для номінального утримувача (додаток 106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45) </w:t>
      </w:r>
      <w:r w:rsidR="00C07849" w:rsidRPr="00247981">
        <w:rPr>
          <w:rFonts w:ascii="Times New Roman" w:eastAsia="Calibri" w:hAnsi="Times New Roman" w:cs="Times New Roman"/>
        </w:rPr>
        <w:t>розпорядження на одержання/поставку прав на цінні папери для юридичної особи (додаток 46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46) </w:t>
      </w:r>
      <w:r w:rsidR="00C07849" w:rsidRPr="00247981">
        <w:rPr>
          <w:rFonts w:ascii="Times New Roman" w:eastAsia="Calibri" w:hAnsi="Times New Roman" w:cs="Times New Roman"/>
        </w:rPr>
        <w:t>розпорядження на одержання/поставку прав на цінні папери для фізичної особи (додаток 45 до Положення);</w:t>
      </w:r>
    </w:p>
    <w:p w:rsidR="00C07849" w:rsidRPr="00247981" w:rsidRDefault="007A4ED1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47) </w:t>
      </w:r>
      <w:r w:rsidR="00C07849" w:rsidRPr="00247981">
        <w:rPr>
          <w:rFonts w:ascii="Times New Roman" w:eastAsia="Calibri" w:hAnsi="Times New Roman" w:cs="Times New Roman"/>
        </w:rPr>
        <w:t xml:space="preserve">розпорядження на одержання/поставку прав на цінні папери для фізичної особи (додаток 100 до Положення) (використовується в мобільному </w:t>
      </w:r>
      <w:r w:rsidR="00E1433E" w:rsidRPr="00247981">
        <w:rPr>
          <w:rFonts w:ascii="Times New Roman" w:eastAsia="Calibri" w:hAnsi="Times New Roman" w:cs="Times New Roman"/>
        </w:rPr>
        <w:t>додатку</w:t>
      </w:r>
      <w:r w:rsidR="00C07849" w:rsidRPr="00247981">
        <w:rPr>
          <w:rFonts w:ascii="Times New Roman" w:eastAsia="Calibri" w:hAnsi="Times New Roman" w:cs="Times New Roman"/>
        </w:rPr>
        <w:t>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48)</w:t>
      </w:r>
      <w:r w:rsidRPr="00247981">
        <w:rPr>
          <w:rFonts w:ascii="Times New Roman" w:eastAsia="Calibri" w:hAnsi="Times New Roman" w:cs="Times New Roman"/>
        </w:rPr>
        <w:tab/>
        <w:t>розпорядження на одержання/поставку прав на цінні папери для територіальної громади (додаток 44 до Положення);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49)</w:t>
      </w:r>
      <w:r w:rsidRPr="00247981">
        <w:rPr>
          <w:rFonts w:ascii="Times New Roman" w:eastAsia="Calibri" w:hAnsi="Times New Roman" w:cs="Times New Roman"/>
        </w:rPr>
        <w:tab/>
        <w:t>розпорядження на одержання/поставку прав на цінні папери для держави (додаток 42 до Положення);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50)</w:t>
      </w:r>
      <w:r w:rsidRPr="00247981">
        <w:rPr>
          <w:rFonts w:ascii="Times New Roman" w:eastAsia="Calibri" w:hAnsi="Times New Roman" w:cs="Times New Roman"/>
        </w:rPr>
        <w:tab/>
        <w:t>розпорядження на одержання/поставку прав на цінні папери для нотаріуса (додаток 43 до Положення);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51)</w:t>
      </w:r>
      <w:r w:rsidRPr="00247981">
        <w:rPr>
          <w:rFonts w:ascii="Times New Roman" w:eastAsia="Calibri" w:hAnsi="Times New Roman" w:cs="Times New Roman"/>
        </w:rPr>
        <w:tab/>
        <w:t>розпорядження на одержання/поставку прав на цінні папери для номінального утримувача (додаток 107 до Положення);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52)</w:t>
      </w:r>
      <w:r w:rsidRPr="00247981">
        <w:rPr>
          <w:rFonts w:ascii="Times New Roman" w:eastAsia="Calibri" w:hAnsi="Times New Roman" w:cs="Times New Roman"/>
        </w:rPr>
        <w:tab/>
        <w:t>розпорядження на поставку прав на цінні папери для держави (пільговий продаж/безоплатна передача) (додаток 87 до Положення);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lastRenderedPageBreak/>
        <w:t>53)</w:t>
      </w:r>
      <w:r w:rsidRPr="00247981">
        <w:rPr>
          <w:rFonts w:ascii="Times New Roman" w:eastAsia="Calibri" w:hAnsi="Times New Roman" w:cs="Times New Roman"/>
        </w:rPr>
        <w:tab/>
        <w:t>розпорядження на списання прав на цінні папери з рахунків у цінних паперах власників для емітента (додаток 60 до Положення);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54)</w:t>
      </w:r>
      <w:r w:rsidRPr="00247981">
        <w:rPr>
          <w:rFonts w:ascii="Times New Roman" w:eastAsia="Calibri" w:hAnsi="Times New Roman" w:cs="Times New Roman"/>
        </w:rPr>
        <w:tab/>
        <w:t>розпорядження на виконання інформаційної операції для юридичної особи  (додаток 34 до Положення);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55)</w:t>
      </w:r>
      <w:r w:rsidRPr="00247981">
        <w:rPr>
          <w:rFonts w:ascii="Times New Roman" w:eastAsia="Calibri" w:hAnsi="Times New Roman" w:cs="Times New Roman"/>
        </w:rPr>
        <w:tab/>
        <w:t>розпорядження на виконання інформаційної операції для фізичної особи  (додаток 33 до Положення);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56)</w:t>
      </w:r>
      <w:r w:rsidRPr="00247981">
        <w:rPr>
          <w:rFonts w:ascii="Times New Roman" w:eastAsia="Calibri" w:hAnsi="Times New Roman" w:cs="Times New Roman"/>
        </w:rPr>
        <w:tab/>
        <w:t>розпорядження на виконання інформаційної операції для територіальної громади  (додаток 32 до Положення);</w:t>
      </w:r>
    </w:p>
    <w:p w:rsidR="00C07849" w:rsidRPr="00247981" w:rsidRDefault="00C07849" w:rsidP="00E1433E">
      <w:pPr>
        <w:tabs>
          <w:tab w:val="left" w:pos="851"/>
        </w:tabs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57)</w:t>
      </w:r>
      <w:r w:rsidRPr="00247981">
        <w:rPr>
          <w:rFonts w:ascii="Times New Roman" w:eastAsia="Calibri" w:hAnsi="Times New Roman" w:cs="Times New Roman"/>
        </w:rPr>
        <w:tab/>
        <w:t>розпорядження на виконання інформаційної операції для держави (додаток 30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58) </w:t>
      </w:r>
      <w:r w:rsidR="00C07849" w:rsidRPr="00247981">
        <w:rPr>
          <w:rFonts w:ascii="Times New Roman" w:eastAsia="Calibri" w:hAnsi="Times New Roman" w:cs="Times New Roman"/>
        </w:rPr>
        <w:t>розпорядження на виконання інформаційної операції для нотаріуса (додаток 31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59) </w:t>
      </w:r>
      <w:r w:rsidR="00C07849" w:rsidRPr="00247981">
        <w:rPr>
          <w:rFonts w:ascii="Times New Roman" w:eastAsia="Calibri" w:hAnsi="Times New Roman" w:cs="Times New Roman"/>
        </w:rPr>
        <w:t>розпорядження на виконання інформаційної операції для номінального утримувача (додаток 108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60) </w:t>
      </w:r>
      <w:r w:rsidR="00C07849" w:rsidRPr="00247981">
        <w:rPr>
          <w:rFonts w:ascii="Times New Roman" w:eastAsia="Calibri" w:hAnsi="Times New Roman" w:cs="Times New Roman"/>
        </w:rPr>
        <w:t>розпорядження на складання Реєстру власників іменних цінних паперів (додаток 47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61) </w:t>
      </w:r>
      <w:r w:rsidR="00C07849" w:rsidRPr="00247981">
        <w:rPr>
          <w:rFonts w:ascii="Times New Roman" w:eastAsia="Calibri" w:hAnsi="Times New Roman" w:cs="Times New Roman"/>
        </w:rPr>
        <w:t>розпорядження на складання Реєстру власників іменних цінних паперів для отримання переліку акціонерів, яким надсилатиметься письмове повідомлення про проведення загальних зборів акціонерного товариства (додаток 74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62) </w:t>
      </w:r>
      <w:r w:rsidR="00C07849" w:rsidRPr="00247981">
        <w:rPr>
          <w:rFonts w:ascii="Times New Roman" w:eastAsia="Calibri" w:hAnsi="Times New Roman" w:cs="Times New Roman"/>
        </w:rPr>
        <w:t>розпорядження на складання Реєстру власників іменних цінних паперів для отримання переліку акціонерів, які мають право на участь у загальних зборах акціонерного товариства (додаток 75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63) </w:t>
      </w:r>
      <w:r w:rsidR="00C07849" w:rsidRPr="00247981">
        <w:rPr>
          <w:rFonts w:ascii="Times New Roman" w:eastAsia="Calibri" w:hAnsi="Times New Roman" w:cs="Times New Roman"/>
        </w:rPr>
        <w:t>розпорядження на продовження операційної доби для юридичної особи  (додаток 48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64) </w:t>
      </w:r>
      <w:r w:rsidR="00C07849" w:rsidRPr="00247981">
        <w:rPr>
          <w:rFonts w:ascii="Times New Roman" w:eastAsia="Calibri" w:hAnsi="Times New Roman" w:cs="Times New Roman"/>
        </w:rPr>
        <w:t>розпорядження на продовження операційної доби для фізичної особи  (додаток 52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65) </w:t>
      </w:r>
      <w:r w:rsidR="00C07849" w:rsidRPr="00247981">
        <w:rPr>
          <w:rFonts w:ascii="Times New Roman" w:eastAsia="Calibri" w:hAnsi="Times New Roman" w:cs="Times New Roman"/>
        </w:rPr>
        <w:t>розпорядження на продовження операційної доби для територіальної громади  (додаток 51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66) </w:t>
      </w:r>
      <w:r w:rsidR="00C07849" w:rsidRPr="00247981">
        <w:rPr>
          <w:rFonts w:ascii="Times New Roman" w:eastAsia="Calibri" w:hAnsi="Times New Roman" w:cs="Times New Roman"/>
        </w:rPr>
        <w:t>розпорядження на продовження операційної доби для держави (додаток 50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67) </w:t>
      </w:r>
      <w:r w:rsidR="00C07849" w:rsidRPr="00247981">
        <w:rPr>
          <w:rFonts w:ascii="Times New Roman" w:eastAsia="Calibri" w:hAnsi="Times New Roman" w:cs="Times New Roman"/>
        </w:rPr>
        <w:t>розпорядження на продовження операційної доби для нотаріуса (додаток 49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68) </w:t>
      </w:r>
      <w:r w:rsidR="00C07849" w:rsidRPr="00247981">
        <w:rPr>
          <w:rFonts w:ascii="Times New Roman" w:eastAsia="Calibri" w:hAnsi="Times New Roman" w:cs="Times New Roman"/>
        </w:rPr>
        <w:t>розпорядження на продовження операційної доби для номінального утримувача (додаток 109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69) </w:t>
      </w:r>
      <w:r w:rsidR="00C07849" w:rsidRPr="00247981">
        <w:rPr>
          <w:rFonts w:ascii="Times New Roman" w:eastAsia="Calibri" w:hAnsi="Times New Roman" w:cs="Times New Roman"/>
        </w:rPr>
        <w:t>розпорядження про відміну (анулювання) раніше наданого розпорядження (додаток 41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70) </w:t>
      </w:r>
      <w:r w:rsidR="00C07849" w:rsidRPr="00247981">
        <w:rPr>
          <w:rFonts w:ascii="Times New Roman" w:eastAsia="Calibri" w:hAnsi="Times New Roman" w:cs="Times New Roman"/>
        </w:rPr>
        <w:t>розпорядження про відміну (анулювання) раніше наданого розпорядження для номінального утримувача (додаток 110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71) </w:t>
      </w:r>
      <w:r w:rsidR="00C07849" w:rsidRPr="00247981">
        <w:rPr>
          <w:rFonts w:ascii="Times New Roman" w:eastAsia="Calibri" w:hAnsi="Times New Roman" w:cs="Times New Roman"/>
        </w:rPr>
        <w:t>розпорядження на зарахування прав на цінні папери на рахунки в цінних паперах власників для емітента (додаток 18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lastRenderedPageBreak/>
        <w:t xml:space="preserve">72)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 для юридичної особи (резидента) (додаток 40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73)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 для юридичної особи (нерезидента) (додаток 39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74)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для фізичної особи (резидента) (додаток 38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75)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для фізичної особи (нерезидента) (додаток 63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76)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для територіальної громади (додаток 37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77)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для держави (додаток 36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78)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для нотаріуса (додаток 35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79)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для емітента (додаток 61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80)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заставодержателя для юридичної особи (резидента)  (додаток 62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81)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заставодержателя для юридичної особи (нерезидента)  (додаток 64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82)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заставодержателя для  фізичної особи (нерезидента)  (додаток 65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83)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заставодержателя для  фізичної особи (резидента)   (додаток 66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84)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заставодержателя для  територіальної громади (додаток 67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85)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заставодержателя для держави (додаток 68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86)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відбитку печатки для співвласників (додаток 69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87)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розпорядників рахунку в цінних паперах та відбитка печатки для Фонду гарантування вкладів фізичних осіб (додаток 86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88) </w:t>
      </w:r>
      <w:r w:rsidR="00C07849" w:rsidRPr="00247981">
        <w:rPr>
          <w:rFonts w:ascii="Times New Roman" w:eastAsia="Calibri" w:hAnsi="Times New Roman" w:cs="Times New Roman"/>
        </w:rPr>
        <w:t>анкета заставодержателя (додаток 53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89) </w:t>
      </w:r>
      <w:r w:rsidR="00C07849" w:rsidRPr="00247981">
        <w:rPr>
          <w:rFonts w:ascii="Times New Roman" w:eastAsia="Calibri" w:hAnsi="Times New Roman" w:cs="Times New Roman"/>
        </w:rPr>
        <w:t>заява на отримання документів для доопрацювання (додаток 71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90) </w:t>
      </w:r>
      <w:r w:rsidR="00C07849" w:rsidRPr="00247981">
        <w:rPr>
          <w:rFonts w:ascii="Times New Roman" w:eastAsia="Calibri" w:hAnsi="Times New Roman" w:cs="Times New Roman"/>
        </w:rPr>
        <w:t>розпорядження на внесення/анулювання інформації, внесення змін до інформації про торговця в системі депозитарного обліку (додаток 82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91) </w:t>
      </w:r>
      <w:r w:rsidR="00C07849" w:rsidRPr="00247981">
        <w:rPr>
          <w:rFonts w:ascii="Times New Roman" w:eastAsia="Calibri" w:hAnsi="Times New Roman" w:cs="Times New Roman"/>
        </w:rPr>
        <w:t>заява про отримання дивідендів/доходів за цінними паперами (додаток 83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80)   заява на відкриття рахунку в цінних паперах для співвласників (додаток 84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81)  заява на відкриття рахунку в цінних паперах для юридичної особи (додаток 88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82) анкета рахунку в цінних паперах для юридичної особи (додаток 89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lastRenderedPageBreak/>
        <w:t>83) анкета керуючого рахунком в цінних паперах для юридичної особи  (додаток 90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84) картка із зразками підписів та відбитку печатки  для юридичної особи (нерезидента) (додаток 91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85) розпорядження про відміну (анулювання) раніше наданого розпорядження (додаток 92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86) розпорядження на одержання/поставку прав на цінні папери для юридичної особи (додаток 93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87) розпорядження на продовження операційної доби для юридичної особи  (додаток 94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 </w:t>
      </w:r>
      <w:r w:rsidR="00C07849" w:rsidRPr="00247981">
        <w:rPr>
          <w:rFonts w:ascii="Times New Roman" w:eastAsia="Calibri" w:hAnsi="Times New Roman" w:cs="Times New Roman"/>
        </w:rPr>
        <w:t>88) розпорядження на внесення змін до анкети рахунку в цінних паперах для юридичної особи (додаток 95 до Положення);</w:t>
      </w:r>
    </w:p>
    <w:p w:rsidR="00C07849" w:rsidRPr="00247981" w:rsidRDefault="009B5474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 </w:t>
      </w:r>
      <w:r w:rsidR="00C07849" w:rsidRPr="00247981">
        <w:rPr>
          <w:rFonts w:ascii="Times New Roman" w:eastAsia="Calibri" w:hAnsi="Times New Roman" w:cs="Times New Roman"/>
        </w:rPr>
        <w:t>89) розпорядження на виконання облікової операції блокування / розблокування прав на цінні папери для юридичної особи (додаток 96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 90) додаток до заяви про відкриття рахунку (рахунків) в цінних паперах (додаток 111 до Положення);</w:t>
      </w:r>
    </w:p>
    <w:p w:rsidR="00C07849" w:rsidRPr="00247981" w:rsidRDefault="00C07849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91) картка із зразками підписів та відбитку печатки  для юридичної особи резидента ( в разі надання повноваження з управління рахунком у цінних паперах керуючому(им) рахунком) (додаток 112 до Положення);</w:t>
      </w:r>
    </w:p>
    <w:p w:rsidR="00C07849" w:rsidRPr="00247981" w:rsidRDefault="009B5474" w:rsidP="009B5474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92)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та відбит</w:t>
      </w:r>
      <w:r w:rsidRPr="00247981">
        <w:rPr>
          <w:rFonts w:ascii="Times New Roman" w:eastAsia="Calibri" w:hAnsi="Times New Roman" w:cs="Times New Roman"/>
        </w:rPr>
        <w:t xml:space="preserve">ку печатки  для юридичної особи </w:t>
      </w:r>
      <w:r w:rsidR="00C07849" w:rsidRPr="00247981">
        <w:rPr>
          <w:rFonts w:ascii="Times New Roman" w:eastAsia="Calibri" w:hAnsi="Times New Roman" w:cs="Times New Roman"/>
        </w:rPr>
        <w:t>нерезидента (в разі надання повноваження з управління рахунком у цінних паперах керуючому(им) рахунком) (додаток 113 до Положення);</w:t>
      </w:r>
    </w:p>
    <w:p w:rsidR="00480F95" w:rsidRPr="00247981" w:rsidRDefault="009B5474" w:rsidP="009B5474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93) </w:t>
      </w:r>
      <w:r w:rsidR="00C07849" w:rsidRPr="00247981">
        <w:rPr>
          <w:rFonts w:ascii="Times New Roman" w:eastAsia="Calibri" w:hAnsi="Times New Roman" w:cs="Times New Roman"/>
        </w:rPr>
        <w:t>картка із зразками підписів для фізичної осо</w:t>
      </w:r>
      <w:r w:rsidRPr="00247981">
        <w:rPr>
          <w:rFonts w:ascii="Times New Roman" w:eastAsia="Calibri" w:hAnsi="Times New Roman" w:cs="Times New Roman"/>
        </w:rPr>
        <w:t xml:space="preserve">би (в разі надання повноваження </w:t>
      </w:r>
      <w:r w:rsidR="00C07849" w:rsidRPr="00247981">
        <w:rPr>
          <w:rFonts w:ascii="Times New Roman" w:eastAsia="Calibri" w:hAnsi="Times New Roman" w:cs="Times New Roman"/>
        </w:rPr>
        <w:t>з управління рахунком у цінних паперах керуючому(им) рахунк</w:t>
      </w:r>
      <w:r w:rsidRPr="00247981">
        <w:rPr>
          <w:rFonts w:ascii="Times New Roman" w:eastAsia="Calibri" w:hAnsi="Times New Roman" w:cs="Times New Roman"/>
        </w:rPr>
        <w:t xml:space="preserve">ом) (додаток 114 до </w:t>
      </w:r>
      <w:r w:rsidR="00C07849" w:rsidRPr="00247981">
        <w:rPr>
          <w:rFonts w:ascii="Times New Roman" w:eastAsia="Calibri" w:hAnsi="Times New Roman" w:cs="Times New Roman"/>
        </w:rPr>
        <w:t>Положення).</w:t>
      </w:r>
      <w:r w:rsidR="00480F95" w:rsidRPr="00247981">
        <w:rPr>
          <w:rFonts w:ascii="Times New Roman" w:eastAsia="Calibri" w:hAnsi="Times New Roman" w:cs="Times New Roman"/>
        </w:rPr>
        <w:t>»</w:t>
      </w:r>
    </w:p>
    <w:p w:rsidR="00480F95" w:rsidRPr="00247981" w:rsidRDefault="00480F95" w:rsidP="00C07849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Абзац другий п. 5.3. Розділу V викласти в наступній редакції:</w:t>
      </w:r>
    </w:p>
    <w:p w:rsidR="00480F95" w:rsidRPr="00247981" w:rsidRDefault="00480F95" w:rsidP="00480F95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«Депозитарною установою встановлені такі форми вихідних документів:</w:t>
      </w:r>
    </w:p>
    <w:p w:rsidR="00480F95" w:rsidRPr="00247981" w:rsidRDefault="00480F95" w:rsidP="00480F95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1)   довідка про відкриття рахунку в цінних паперах (додаток 16 до Положення);</w:t>
      </w:r>
    </w:p>
    <w:p w:rsidR="00480F95" w:rsidRPr="00247981" w:rsidRDefault="00480F95" w:rsidP="00480F95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2)   довідка про закриття рахунку в цінних паперах (додаток 17 до Положення);</w:t>
      </w:r>
    </w:p>
    <w:p w:rsidR="00480F95" w:rsidRPr="00247981" w:rsidRDefault="00480F95" w:rsidP="00480F95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>3)   інформаційне повідомлення (додаток 70 до Положення);</w:t>
      </w:r>
    </w:p>
    <w:p w:rsidR="00480F95" w:rsidRPr="00247981" w:rsidRDefault="00480F95" w:rsidP="00480F95">
      <w:pPr>
        <w:spacing w:after="200" w:line="276" w:lineRule="auto"/>
        <w:ind w:firstLine="540"/>
        <w:rPr>
          <w:rFonts w:ascii="Times New Roman" w:eastAsia="Calibri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 xml:space="preserve">4)  довідка про відкриття рахунку в цінних паперах (додаток 97 до Положення) (використовується в мобільному </w:t>
      </w:r>
      <w:r w:rsidR="00E1433E" w:rsidRPr="00247981">
        <w:rPr>
          <w:rFonts w:ascii="Times New Roman" w:eastAsia="Calibri" w:hAnsi="Times New Roman" w:cs="Times New Roman"/>
        </w:rPr>
        <w:t>додатку</w:t>
      </w:r>
      <w:r w:rsidRPr="00247981">
        <w:rPr>
          <w:rFonts w:ascii="Times New Roman" w:eastAsia="Calibri" w:hAnsi="Times New Roman" w:cs="Times New Roman"/>
        </w:rPr>
        <w:t>).»</w:t>
      </w:r>
    </w:p>
    <w:p w:rsidR="0002088D" w:rsidRPr="00247981" w:rsidRDefault="00C07849" w:rsidP="00C07849">
      <w:pPr>
        <w:spacing w:after="200" w:line="276" w:lineRule="auto"/>
        <w:ind w:firstLine="540"/>
        <w:rPr>
          <w:rFonts w:ascii="Times New Roman" w:hAnsi="Times New Roman" w:cs="Times New Roman"/>
        </w:rPr>
      </w:pPr>
      <w:r w:rsidRPr="00247981">
        <w:rPr>
          <w:rFonts w:ascii="Times New Roman" w:eastAsia="Calibri" w:hAnsi="Times New Roman" w:cs="Times New Roman"/>
        </w:rPr>
        <w:tab/>
      </w:r>
      <w:r w:rsidR="007124BB">
        <w:rPr>
          <w:rFonts w:ascii="Times New Roman" w:eastAsia="Calibri" w:hAnsi="Times New Roman" w:cs="Times New Roman"/>
        </w:rPr>
        <w:t xml:space="preserve">1.3. Підпункт </w:t>
      </w:r>
      <w:r w:rsidR="0002088D" w:rsidRPr="00247981">
        <w:rPr>
          <w:rFonts w:ascii="Times New Roman" w:hAnsi="Times New Roman" w:cs="Times New Roman"/>
        </w:rPr>
        <w:t xml:space="preserve"> 5.12.3. </w:t>
      </w:r>
      <w:r w:rsidR="007124BB">
        <w:rPr>
          <w:rFonts w:ascii="Times New Roman" w:hAnsi="Times New Roman" w:cs="Times New Roman"/>
        </w:rPr>
        <w:t xml:space="preserve">пункту </w:t>
      </w:r>
      <w:r w:rsidR="0002088D" w:rsidRPr="00247981">
        <w:rPr>
          <w:rFonts w:ascii="Times New Roman" w:hAnsi="Times New Roman" w:cs="Times New Roman"/>
        </w:rPr>
        <w:t xml:space="preserve"> 5.12. Розділу V доповнити наступним </w:t>
      </w:r>
      <w:r w:rsidR="00034272" w:rsidRPr="00247981">
        <w:rPr>
          <w:rFonts w:ascii="Times New Roman" w:hAnsi="Times New Roman" w:cs="Times New Roman"/>
        </w:rPr>
        <w:t>абзацом</w:t>
      </w:r>
      <w:r w:rsidR="0002088D" w:rsidRPr="00247981">
        <w:rPr>
          <w:rFonts w:ascii="Times New Roman" w:hAnsi="Times New Roman" w:cs="Times New Roman"/>
        </w:rPr>
        <w:t>:</w:t>
      </w:r>
    </w:p>
    <w:p w:rsidR="00B2157C" w:rsidRPr="00247981" w:rsidRDefault="0002088D" w:rsidP="0002088D">
      <w:pPr>
        <w:tabs>
          <w:tab w:val="num" w:pos="540"/>
        </w:tabs>
        <w:ind w:left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«- неможливо перевірити кваліфікований електронний підпис та кваліфіковану електронну печатку (у разі її використ</w:t>
      </w:r>
      <w:r w:rsidR="00B2157C" w:rsidRPr="00247981">
        <w:rPr>
          <w:rFonts w:ascii="Times New Roman" w:hAnsi="Times New Roman" w:cs="Times New Roman"/>
        </w:rPr>
        <w:t>ання) на електронному документі;</w:t>
      </w:r>
    </w:p>
    <w:p w:rsidR="0002088D" w:rsidRPr="00247981" w:rsidRDefault="00B2157C" w:rsidP="00B2157C">
      <w:pPr>
        <w:pStyle w:val="a4"/>
        <w:tabs>
          <w:tab w:val="num" w:pos="540"/>
        </w:tabs>
        <w:spacing w:after="0"/>
        <w:ind w:left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/>
          <w:b/>
          <w:color w:val="333333"/>
          <w:shd w:val="clear" w:color="auto" w:fill="FFFFFF"/>
        </w:rPr>
        <w:t xml:space="preserve">  </w:t>
      </w:r>
      <w:r w:rsidRPr="00247981">
        <w:rPr>
          <w:rFonts w:ascii="Times New Roman" w:hAnsi="Times New Roman"/>
          <w:color w:val="333333"/>
          <w:shd w:val="clear" w:color="auto" w:fill="FFFFFF"/>
        </w:rPr>
        <w:t>-  кваліфікований електронний підпис чи печатка не пройшли перевірку.</w:t>
      </w:r>
      <w:r w:rsidR="0002088D" w:rsidRPr="00247981">
        <w:rPr>
          <w:rFonts w:ascii="Times New Roman" w:hAnsi="Times New Roman" w:cs="Times New Roman"/>
        </w:rPr>
        <w:t>»</w:t>
      </w:r>
      <w:r w:rsidRPr="00247981">
        <w:rPr>
          <w:rFonts w:ascii="Times New Roman" w:hAnsi="Times New Roman" w:cs="Times New Roman"/>
        </w:rPr>
        <w:t>.</w:t>
      </w:r>
    </w:p>
    <w:p w:rsidR="00B2157C" w:rsidRPr="00247981" w:rsidRDefault="007B37DA" w:rsidP="007B37DA">
      <w:pPr>
        <w:spacing w:after="200" w:line="276" w:lineRule="auto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ab/>
      </w:r>
    </w:p>
    <w:p w:rsidR="007B37DA" w:rsidRPr="00247981" w:rsidRDefault="00B2157C" w:rsidP="00B2157C">
      <w:pPr>
        <w:spacing w:after="200" w:line="276" w:lineRule="auto"/>
        <w:ind w:firstLine="540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 xml:space="preserve">   </w:t>
      </w:r>
      <w:r w:rsidR="007124BB">
        <w:rPr>
          <w:rFonts w:ascii="Times New Roman" w:hAnsi="Times New Roman" w:cs="Times New Roman"/>
        </w:rPr>
        <w:t xml:space="preserve">1.4. Підпункт </w:t>
      </w:r>
      <w:r w:rsidR="007B37DA" w:rsidRPr="00247981">
        <w:rPr>
          <w:rFonts w:ascii="Times New Roman" w:hAnsi="Times New Roman" w:cs="Times New Roman"/>
        </w:rPr>
        <w:t>5.15. Розділу V викласти в наступній редакції:</w:t>
      </w:r>
    </w:p>
    <w:p w:rsidR="00480F95" w:rsidRPr="00247981" w:rsidRDefault="007B37DA" w:rsidP="00480F95">
      <w:pPr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«</w:t>
      </w:r>
      <w:r w:rsidR="00480F95" w:rsidRPr="00247981">
        <w:rPr>
          <w:rFonts w:ascii="Times New Roman" w:hAnsi="Times New Roman" w:cs="Times New Roman"/>
        </w:rPr>
        <w:t xml:space="preserve"> Депозитарною установою у хронологічному порядку ведуться:</w:t>
      </w:r>
    </w:p>
    <w:p w:rsidR="00480F95" w:rsidRPr="00247981" w:rsidRDefault="00480F95" w:rsidP="00480F95">
      <w:pPr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lastRenderedPageBreak/>
        <w:t>- в електронній формі журнали розпоряджень, депозитарних операцій, кореспонденції (вхідної/вихідної), із застосуванням та за формами встановленими програмним забезпеченням «Зберігач-2016» та журнал внутрішніх документів (додаток 101 до Положення) за формою встановленою цим Положенням в програмному забезпеченні Депозитарної установи;</w:t>
      </w:r>
    </w:p>
    <w:p w:rsidR="007B37DA" w:rsidRPr="00247981" w:rsidRDefault="00480F95" w:rsidP="00480F95">
      <w:pPr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- в паперові</w:t>
      </w:r>
      <w:r w:rsidR="00B2157C" w:rsidRPr="00247981">
        <w:rPr>
          <w:rFonts w:ascii="Times New Roman" w:hAnsi="Times New Roman" w:cs="Times New Roman"/>
        </w:rPr>
        <w:t>й</w:t>
      </w:r>
      <w:r w:rsidRPr="00247981">
        <w:rPr>
          <w:rFonts w:ascii="Times New Roman" w:hAnsi="Times New Roman" w:cs="Times New Roman"/>
        </w:rPr>
        <w:t xml:space="preserve"> формі формуються  без застосування програмного забезпечення журнали обліку машинних носіїв конфіденційної інформації та засобів криптографічного захисту інформації (додаток 79 до Положення), обліку посвідчених довіреностей на право участі у  загальних зборах (додаток 78 до Положення).</w:t>
      </w:r>
      <w:r w:rsidR="007B37DA" w:rsidRPr="00247981">
        <w:rPr>
          <w:rFonts w:ascii="Times New Roman" w:hAnsi="Times New Roman" w:cs="Times New Roman"/>
        </w:rPr>
        <w:t>»</w:t>
      </w:r>
    </w:p>
    <w:p w:rsidR="007B37DA" w:rsidRPr="00247981" w:rsidRDefault="007124BB" w:rsidP="007B37DA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7B37DA" w:rsidRPr="00247981">
        <w:rPr>
          <w:rFonts w:ascii="Times New Roman" w:hAnsi="Times New Roman" w:cs="Times New Roman"/>
        </w:rPr>
        <w:t xml:space="preserve">Розділ </w:t>
      </w:r>
      <w:r w:rsidR="00C37720" w:rsidRPr="00247981">
        <w:rPr>
          <w:rFonts w:ascii="Times New Roman" w:hAnsi="Times New Roman" w:cs="Times New Roman"/>
        </w:rPr>
        <w:t>V доповнити</w:t>
      </w:r>
      <w:r w:rsidR="007B37DA" w:rsidRPr="002479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підпунктом </w:t>
      </w:r>
      <w:r w:rsidR="007B37DA" w:rsidRPr="00247981">
        <w:rPr>
          <w:rFonts w:ascii="Times New Roman" w:hAnsi="Times New Roman" w:cs="Times New Roman"/>
        </w:rPr>
        <w:t xml:space="preserve"> 5.1</w:t>
      </w:r>
      <w:r w:rsidR="00EF66E5" w:rsidRPr="00247981">
        <w:rPr>
          <w:rFonts w:ascii="Times New Roman" w:hAnsi="Times New Roman" w:cs="Times New Roman"/>
        </w:rPr>
        <w:t>8</w:t>
      </w:r>
      <w:r w:rsidR="007B37DA" w:rsidRPr="00247981">
        <w:rPr>
          <w:rFonts w:ascii="Times New Roman" w:hAnsi="Times New Roman" w:cs="Times New Roman"/>
        </w:rPr>
        <w:t>. такого змісту:</w:t>
      </w:r>
    </w:p>
    <w:p w:rsidR="00480F95" w:rsidRPr="00247981" w:rsidRDefault="00EF66E5" w:rsidP="00480F95">
      <w:pPr>
        <w:tabs>
          <w:tab w:val="left" w:pos="540"/>
          <w:tab w:val="left" w:pos="567"/>
        </w:tabs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«</w:t>
      </w:r>
      <w:r w:rsidR="00480F95" w:rsidRPr="00247981">
        <w:rPr>
          <w:rFonts w:ascii="Times New Roman" w:hAnsi="Times New Roman" w:cs="Times New Roman"/>
        </w:rPr>
        <w:t>Розпорядження, заяви на проведення депозитарних операцій, повідомлення, інформація та інші документи можуть надаватися Депозитарній установі у вигляді електронних документів, підписаних кваліфік</w:t>
      </w:r>
      <w:r w:rsidR="00B2157C" w:rsidRPr="00247981">
        <w:rPr>
          <w:rFonts w:ascii="Times New Roman" w:hAnsi="Times New Roman" w:cs="Times New Roman"/>
        </w:rPr>
        <w:t>ованим</w:t>
      </w:r>
      <w:r w:rsidR="00480F95" w:rsidRPr="00247981">
        <w:rPr>
          <w:rFonts w:ascii="Times New Roman" w:hAnsi="Times New Roman" w:cs="Times New Roman"/>
        </w:rPr>
        <w:t xml:space="preserve"> електронним підписом та кваліфікованою електронною печаткою (у разі її використання) депонент</w:t>
      </w:r>
      <w:r w:rsidR="00B2157C" w:rsidRPr="00247981">
        <w:rPr>
          <w:rFonts w:ascii="Times New Roman" w:hAnsi="Times New Roman" w:cs="Times New Roman"/>
        </w:rPr>
        <w:t>а</w:t>
      </w:r>
      <w:r w:rsidR="00480F95" w:rsidRPr="00247981">
        <w:rPr>
          <w:rFonts w:ascii="Times New Roman" w:hAnsi="Times New Roman" w:cs="Times New Roman"/>
        </w:rPr>
        <w:t>.</w:t>
      </w:r>
    </w:p>
    <w:p w:rsidR="00480F95" w:rsidRPr="00247981" w:rsidRDefault="00480F95" w:rsidP="00480F95">
      <w:pPr>
        <w:tabs>
          <w:tab w:val="left" w:pos="540"/>
          <w:tab w:val="left" w:pos="567"/>
        </w:tabs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Розпорядження, заяви депонентів юридичних осіб резидентів або нерезидентів для проведення депозитарних операцій, повідомлення та інші документи у формі електронного документу повинні бути підписані кваліфік</w:t>
      </w:r>
      <w:r w:rsidR="00B2157C" w:rsidRPr="00247981">
        <w:rPr>
          <w:rFonts w:ascii="Times New Roman" w:hAnsi="Times New Roman" w:cs="Times New Roman"/>
        </w:rPr>
        <w:t>ованим</w:t>
      </w:r>
      <w:r w:rsidRPr="00247981">
        <w:rPr>
          <w:rFonts w:ascii="Times New Roman" w:hAnsi="Times New Roman" w:cs="Times New Roman"/>
        </w:rPr>
        <w:t xml:space="preserve"> електронним підписом та кваліфікованою електронною печаткою (у разі її використання) розпорядника рахунком в цінних паперах.</w:t>
      </w:r>
    </w:p>
    <w:p w:rsidR="00480F95" w:rsidRPr="00247981" w:rsidRDefault="00480F95" w:rsidP="00480F95">
      <w:pPr>
        <w:tabs>
          <w:tab w:val="left" w:pos="540"/>
          <w:tab w:val="left" w:pos="567"/>
        </w:tabs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Розпорядження, заяви депонентів фізичних осіб резидентів або нерезидентів для проведення депозитарних операцій та всі інші документи у формі електронного документу повинні бути підписані кваліфік</w:t>
      </w:r>
      <w:r w:rsidR="001B7B74" w:rsidRPr="00247981">
        <w:rPr>
          <w:rFonts w:ascii="Times New Roman" w:hAnsi="Times New Roman" w:cs="Times New Roman"/>
        </w:rPr>
        <w:t>ованим</w:t>
      </w:r>
      <w:r w:rsidRPr="00247981">
        <w:rPr>
          <w:rFonts w:ascii="Times New Roman" w:hAnsi="Times New Roman" w:cs="Times New Roman"/>
        </w:rPr>
        <w:t xml:space="preserve"> електронним підписом власник</w:t>
      </w:r>
      <w:r w:rsidR="001B7B74" w:rsidRPr="00247981">
        <w:rPr>
          <w:rFonts w:ascii="Times New Roman" w:hAnsi="Times New Roman" w:cs="Times New Roman"/>
        </w:rPr>
        <w:t>а</w:t>
      </w:r>
      <w:r w:rsidRPr="00247981">
        <w:rPr>
          <w:rFonts w:ascii="Times New Roman" w:hAnsi="Times New Roman" w:cs="Times New Roman"/>
        </w:rPr>
        <w:t xml:space="preserve"> або розпорядник</w:t>
      </w:r>
      <w:r w:rsidR="001B7B74" w:rsidRPr="00247981">
        <w:rPr>
          <w:rFonts w:ascii="Times New Roman" w:hAnsi="Times New Roman" w:cs="Times New Roman"/>
        </w:rPr>
        <w:t xml:space="preserve">а </w:t>
      </w:r>
      <w:r w:rsidRPr="00247981">
        <w:rPr>
          <w:rFonts w:ascii="Times New Roman" w:hAnsi="Times New Roman" w:cs="Times New Roman"/>
        </w:rPr>
        <w:t>рахунком в цінних паперах.</w:t>
      </w:r>
    </w:p>
    <w:p w:rsidR="00480F95" w:rsidRPr="00247981" w:rsidRDefault="00480F95" w:rsidP="00480F95">
      <w:pPr>
        <w:tabs>
          <w:tab w:val="left" w:pos="540"/>
          <w:tab w:val="left" w:pos="567"/>
        </w:tabs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Розпорядження, заяви, повідомлення та всі інші документи у формі електронного документу подаються до Депозитарної установи наступним чином:</w:t>
      </w:r>
    </w:p>
    <w:p w:rsidR="00480F95" w:rsidRPr="00247981" w:rsidRDefault="00480F95" w:rsidP="00480F95">
      <w:pPr>
        <w:tabs>
          <w:tab w:val="left" w:pos="540"/>
          <w:tab w:val="left" w:pos="567"/>
        </w:tabs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-</w:t>
      </w:r>
      <w:r w:rsidRPr="00247981">
        <w:rPr>
          <w:rFonts w:ascii="Times New Roman" w:hAnsi="Times New Roman" w:cs="Times New Roman"/>
        </w:rPr>
        <w:tab/>
        <w:t>засобами електронної пошти у зашифрованому вигляді, з адреси, вказаної у анкеті рахунку у цінних паперах;</w:t>
      </w:r>
    </w:p>
    <w:p w:rsidR="00480F95" w:rsidRPr="00247981" w:rsidRDefault="00480F95" w:rsidP="00480F95">
      <w:pPr>
        <w:tabs>
          <w:tab w:val="left" w:pos="540"/>
          <w:tab w:val="left" w:pos="567"/>
        </w:tabs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-</w:t>
      </w:r>
      <w:r w:rsidRPr="00247981">
        <w:rPr>
          <w:rFonts w:ascii="Times New Roman" w:hAnsi="Times New Roman" w:cs="Times New Roman"/>
        </w:rPr>
        <w:tab/>
        <w:t>через мобільн</w:t>
      </w:r>
      <w:r w:rsidR="007B3CE2" w:rsidRPr="00247981">
        <w:rPr>
          <w:rFonts w:ascii="Times New Roman" w:hAnsi="Times New Roman" w:cs="Times New Roman"/>
        </w:rPr>
        <w:t>ий додаток</w:t>
      </w:r>
      <w:r w:rsidRPr="00247981">
        <w:rPr>
          <w:rFonts w:ascii="Times New Roman" w:hAnsi="Times New Roman" w:cs="Times New Roman"/>
        </w:rPr>
        <w:t>.</w:t>
      </w:r>
    </w:p>
    <w:p w:rsidR="00480F95" w:rsidRPr="00247981" w:rsidRDefault="00480F95" w:rsidP="00480F95">
      <w:pPr>
        <w:tabs>
          <w:tab w:val="left" w:pos="540"/>
          <w:tab w:val="left" w:pos="567"/>
        </w:tabs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ab/>
        <w:t xml:space="preserve"> В разі неможливості </w:t>
      </w:r>
      <w:r w:rsidR="001B7B74" w:rsidRPr="00247981">
        <w:rPr>
          <w:rFonts w:ascii="Times New Roman" w:hAnsi="Times New Roman"/>
          <w:color w:val="000000"/>
          <w:shd w:val="clear" w:color="auto" w:fill="FFFFFF"/>
        </w:rPr>
        <w:t>перевірки та підтвердження</w:t>
      </w:r>
      <w:r w:rsidRPr="00247981">
        <w:rPr>
          <w:rFonts w:ascii="Times New Roman" w:hAnsi="Times New Roman" w:cs="Times New Roman"/>
        </w:rPr>
        <w:t xml:space="preserve"> кваліфікованого електронного підпису чи кваліфік</w:t>
      </w:r>
      <w:r w:rsidR="001B7B74" w:rsidRPr="00247981">
        <w:rPr>
          <w:rFonts w:ascii="Times New Roman" w:hAnsi="Times New Roman" w:cs="Times New Roman"/>
        </w:rPr>
        <w:t>ованої</w:t>
      </w:r>
      <w:r w:rsidRPr="00247981">
        <w:rPr>
          <w:rFonts w:ascii="Times New Roman" w:hAnsi="Times New Roman" w:cs="Times New Roman"/>
        </w:rPr>
        <w:t xml:space="preserve"> електронної печатки  (у разі її використання) депонента – ініціатора депозитарної операції або розпорядження, заяви, інших документів які надійшли з електронної адреси, що не зазначена в анкеті рахунку в цінних паперах, Депозитарна установа повідомляє депонента-ініціатора про неможливість прийняття розпорядження, заяви, інших документів у формі електронного документу з поясненням відповідних причин.</w:t>
      </w:r>
    </w:p>
    <w:p w:rsidR="00EF66E5" w:rsidRPr="00247981" w:rsidRDefault="00480F95" w:rsidP="00480F95">
      <w:pPr>
        <w:tabs>
          <w:tab w:val="left" w:pos="540"/>
          <w:tab w:val="left" w:pos="567"/>
        </w:tabs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ab/>
        <w:t>Подальше опрацювання розпоряджень, заяв, повідомлень та інших документів у вигляді електронних документів отриманих засобами електронної пошти або через мобільн</w:t>
      </w:r>
      <w:r w:rsidR="007B3CE2" w:rsidRPr="00247981">
        <w:rPr>
          <w:rFonts w:ascii="Times New Roman" w:hAnsi="Times New Roman" w:cs="Times New Roman"/>
        </w:rPr>
        <w:t>ий додаток</w:t>
      </w:r>
      <w:r w:rsidRPr="00247981">
        <w:rPr>
          <w:rFonts w:ascii="Times New Roman" w:hAnsi="Times New Roman" w:cs="Times New Roman"/>
        </w:rPr>
        <w:t>, відбувається в тому ж порядку, що і опрацювання розпоряджень, заяв, інших документів отриманих у паперовій формі.</w:t>
      </w:r>
      <w:r w:rsidR="0002088D" w:rsidRPr="00247981">
        <w:rPr>
          <w:rFonts w:ascii="Times New Roman" w:hAnsi="Times New Roman" w:cs="Times New Roman"/>
        </w:rPr>
        <w:t>»</w:t>
      </w:r>
      <w:r w:rsidRPr="00247981">
        <w:rPr>
          <w:rFonts w:ascii="Times New Roman" w:hAnsi="Times New Roman" w:cs="Times New Roman"/>
        </w:rPr>
        <w:t>.</w:t>
      </w:r>
    </w:p>
    <w:p w:rsidR="007B37DA" w:rsidRPr="00247981" w:rsidRDefault="007124BB" w:rsidP="0043340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Підпункт </w:t>
      </w:r>
      <w:r w:rsidR="00433408" w:rsidRPr="00247981">
        <w:rPr>
          <w:rFonts w:ascii="Times New Roman" w:hAnsi="Times New Roman" w:cs="Times New Roman"/>
        </w:rPr>
        <w:t xml:space="preserve"> 1.1. гла</w:t>
      </w:r>
      <w:r w:rsidR="00C37720" w:rsidRPr="00247981">
        <w:rPr>
          <w:rFonts w:ascii="Times New Roman" w:hAnsi="Times New Roman" w:cs="Times New Roman"/>
        </w:rPr>
        <w:t>ви 1 Розділу VI викласти в</w:t>
      </w:r>
      <w:r w:rsidR="00433408" w:rsidRPr="00247981">
        <w:rPr>
          <w:rFonts w:ascii="Times New Roman" w:hAnsi="Times New Roman" w:cs="Times New Roman"/>
        </w:rPr>
        <w:t xml:space="preserve"> редакції:</w:t>
      </w:r>
    </w:p>
    <w:p w:rsidR="00D7656B" w:rsidRPr="00247981" w:rsidRDefault="00433408" w:rsidP="00433408">
      <w:pPr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  <w:color w:val="000000"/>
        </w:rPr>
        <w:t>«Депозитарна установа здійснює відкриття рахунку (рахунків) у цінних паперах клієнту (фізична/юридична особа) за умови наявності у нього відкритого поточного рахунку в АБ «УКРГАЗБАНК», крім</w:t>
      </w:r>
      <w:r w:rsidR="00045B50" w:rsidRPr="00247981">
        <w:rPr>
          <w:rFonts w:ascii="Times New Roman" w:hAnsi="Times New Roman" w:cs="Times New Roman"/>
          <w:color w:val="000000"/>
        </w:rPr>
        <w:t xml:space="preserve"> відкриття рахунків фізични</w:t>
      </w:r>
      <w:r w:rsidRPr="00247981">
        <w:rPr>
          <w:rFonts w:ascii="Times New Roman" w:hAnsi="Times New Roman" w:cs="Times New Roman"/>
          <w:color w:val="000000"/>
        </w:rPr>
        <w:t xml:space="preserve">ми особами за допомогою мобільного </w:t>
      </w:r>
      <w:r w:rsidR="00E1433E" w:rsidRPr="00247981">
        <w:rPr>
          <w:rFonts w:ascii="Times New Roman" w:hAnsi="Times New Roman" w:cs="Times New Roman"/>
          <w:color w:val="000000"/>
        </w:rPr>
        <w:t>додатку</w:t>
      </w:r>
      <w:r w:rsidRPr="00247981">
        <w:rPr>
          <w:rFonts w:ascii="Times New Roman" w:hAnsi="Times New Roman" w:cs="Times New Roman"/>
          <w:color w:val="000000"/>
        </w:rPr>
        <w:t>.»</w:t>
      </w:r>
      <w:r w:rsidR="00E1433E" w:rsidRPr="00247981">
        <w:rPr>
          <w:rFonts w:ascii="Times New Roman" w:hAnsi="Times New Roman" w:cs="Times New Roman"/>
          <w:color w:val="000000"/>
        </w:rPr>
        <w:t>.</w:t>
      </w:r>
    </w:p>
    <w:p w:rsidR="00111F00" w:rsidRPr="00247981" w:rsidRDefault="007124BB" w:rsidP="004016A9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Підпункт </w:t>
      </w:r>
      <w:r w:rsidR="000A7DA1" w:rsidRPr="00247981">
        <w:rPr>
          <w:rFonts w:ascii="Times New Roman" w:hAnsi="Times New Roman" w:cs="Times New Roman"/>
        </w:rPr>
        <w:t xml:space="preserve"> 1.10. глави 1 Розділу VI </w:t>
      </w:r>
      <w:r w:rsidR="00C37720" w:rsidRPr="00247981">
        <w:rPr>
          <w:rFonts w:ascii="Times New Roman" w:hAnsi="Times New Roman" w:cs="Times New Roman"/>
        </w:rPr>
        <w:t>доповнити</w:t>
      </w:r>
      <w:r w:rsidR="004016A9" w:rsidRPr="00247981">
        <w:rPr>
          <w:rFonts w:ascii="Times New Roman" w:hAnsi="Times New Roman" w:cs="Times New Roman"/>
        </w:rPr>
        <w:t xml:space="preserve"> </w:t>
      </w:r>
      <w:r w:rsidR="00045B50" w:rsidRPr="00247981">
        <w:rPr>
          <w:rFonts w:ascii="Times New Roman" w:hAnsi="Times New Roman" w:cs="Times New Roman"/>
        </w:rPr>
        <w:t>абзацом</w:t>
      </w:r>
      <w:r w:rsidR="004016A9" w:rsidRPr="00247981">
        <w:rPr>
          <w:rFonts w:ascii="Times New Roman" w:hAnsi="Times New Roman" w:cs="Times New Roman"/>
        </w:rPr>
        <w:t xml:space="preserve"> такого змісту</w:t>
      </w:r>
      <w:r w:rsidR="00111F00" w:rsidRPr="00247981">
        <w:rPr>
          <w:rFonts w:ascii="Times New Roman" w:hAnsi="Times New Roman" w:cs="Times New Roman"/>
        </w:rPr>
        <w:t>:</w:t>
      </w:r>
    </w:p>
    <w:p w:rsidR="004016A9" w:rsidRPr="00247981" w:rsidRDefault="004016A9" w:rsidP="004016A9">
      <w:pPr>
        <w:ind w:firstLine="540"/>
        <w:jc w:val="both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 xml:space="preserve"> «У разі подання фізичною особою резидентом або нерезидентом до Депозитарної установи ел</w:t>
      </w:r>
      <w:r w:rsidR="00045B50" w:rsidRPr="00247981">
        <w:rPr>
          <w:rFonts w:ascii="Times New Roman" w:hAnsi="Times New Roman" w:cs="Times New Roman"/>
        </w:rPr>
        <w:t>е</w:t>
      </w:r>
      <w:r w:rsidRPr="00247981">
        <w:rPr>
          <w:rFonts w:ascii="Times New Roman" w:hAnsi="Times New Roman" w:cs="Times New Roman"/>
        </w:rPr>
        <w:t>ктронних документів для відкриття рахунку у цінних паперах, фізична особа резидент або не резидент не надає Депозитарній установі картку із зразками підпису розпорядника рахунку в цінних паперах.</w:t>
      </w:r>
      <w:r w:rsidR="00D7656B" w:rsidRPr="00247981">
        <w:rPr>
          <w:rFonts w:ascii="Times New Roman" w:hAnsi="Times New Roman" w:cs="Times New Roman"/>
        </w:rPr>
        <w:t>»</w:t>
      </w:r>
      <w:r w:rsidR="00F33161" w:rsidRPr="00247981">
        <w:rPr>
          <w:rFonts w:ascii="Times New Roman" w:hAnsi="Times New Roman" w:cs="Times New Roman"/>
        </w:rPr>
        <w:t>.</w:t>
      </w:r>
    </w:p>
    <w:p w:rsidR="007124BB" w:rsidRDefault="007124BB" w:rsidP="007124BB">
      <w:pPr>
        <w:pStyle w:val="af2"/>
        <w:spacing w:before="0" w:beforeAutospacing="0" w:after="0" w:afterAutospacing="0" w:line="276" w:lineRule="auto"/>
        <w:ind w:firstLine="567"/>
        <w:jc w:val="both"/>
      </w:pPr>
      <w:r>
        <w:t>1.8. Додаток 97 до Положення викласти в редакції Додатку 1 до  Змін до Положення.</w:t>
      </w:r>
    </w:p>
    <w:p w:rsidR="007124BB" w:rsidRDefault="007124BB" w:rsidP="007124BB">
      <w:pPr>
        <w:pStyle w:val="af2"/>
        <w:spacing w:before="0" w:beforeAutospacing="0" w:after="0" w:afterAutospacing="0" w:line="276" w:lineRule="auto"/>
        <w:ind w:firstLine="567"/>
        <w:jc w:val="both"/>
      </w:pPr>
      <w:r>
        <w:t>1.9. Додаток 98</w:t>
      </w:r>
      <w:r w:rsidRPr="007124BB">
        <w:t xml:space="preserve"> </w:t>
      </w:r>
      <w:r>
        <w:t>до Положення викласти в редакції Додатку 2 до  Змін до Положення.</w:t>
      </w:r>
    </w:p>
    <w:p w:rsidR="007124BB" w:rsidRDefault="007124BB" w:rsidP="007124BB">
      <w:pPr>
        <w:pStyle w:val="af2"/>
        <w:spacing w:before="0" w:beforeAutospacing="0" w:after="0" w:afterAutospacing="0" w:line="276" w:lineRule="auto"/>
        <w:ind w:firstLine="567"/>
        <w:jc w:val="both"/>
      </w:pPr>
      <w:r>
        <w:lastRenderedPageBreak/>
        <w:t>1.10. Додаток 99 до Положення викласти в редакції Додатку 3 до  Змін до Положення.</w:t>
      </w:r>
    </w:p>
    <w:p w:rsidR="00673C07" w:rsidRDefault="007124BB" w:rsidP="00673C07">
      <w:pPr>
        <w:pStyle w:val="af2"/>
        <w:spacing w:before="0" w:beforeAutospacing="0" w:after="0" w:afterAutospacing="0" w:line="276" w:lineRule="auto"/>
        <w:ind w:firstLine="567"/>
        <w:jc w:val="both"/>
      </w:pPr>
      <w:r>
        <w:t xml:space="preserve">1.11. Додаток 100 до Положення викласти в редакції Додатку </w:t>
      </w:r>
      <w:r w:rsidR="00673C07">
        <w:t>4</w:t>
      </w:r>
      <w:r>
        <w:t xml:space="preserve"> до  Змін до Положення.</w:t>
      </w:r>
    </w:p>
    <w:p w:rsidR="00673C07" w:rsidRDefault="00673C07" w:rsidP="00673C07">
      <w:pPr>
        <w:pStyle w:val="af2"/>
        <w:spacing w:before="0" w:beforeAutospacing="0" w:after="0" w:afterAutospacing="0" w:line="276" w:lineRule="auto"/>
        <w:ind w:firstLine="567"/>
        <w:jc w:val="both"/>
      </w:pPr>
    </w:p>
    <w:p w:rsidR="00673C07" w:rsidRPr="00B47AD8" w:rsidRDefault="00673C07" w:rsidP="00673C07">
      <w:pPr>
        <w:pStyle w:val="af2"/>
        <w:spacing w:before="0" w:beforeAutospacing="0" w:after="0" w:afterAutospacing="0" w:line="276" w:lineRule="auto"/>
        <w:ind w:firstLine="567"/>
        <w:jc w:val="both"/>
      </w:pPr>
      <w:r w:rsidRPr="00B47AD8">
        <w:t>2. Інші пункти Положення та додатки до нього залишити без змін.</w:t>
      </w:r>
    </w:p>
    <w:p w:rsidR="00673C07" w:rsidRDefault="00673C07" w:rsidP="00673C07">
      <w:pPr>
        <w:pStyle w:val="af2"/>
        <w:spacing w:before="0" w:beforeAutospacing="0" w:after="0" w:afterAutospacing="0" w:line="276" w:lineRule="auto"/>
        <w:ind w:firstLine="567"/>
        <w:jc w:val="both"/>
      </w:pPr>
    </w:p>
    <w:p w:rsidR="00857FDD" w:rsidRDefault="00857FDD" w:rsidP="00857FDD">
      <w:pPr>
        <w:pStyle w:val="2"/>
        <w:spacing w:line="276" w:lineRule="auto"/>
        <w:ind w:left="0"/>
        <w:contextualSpacing/>
        <w:rPr>
          <w:b/>
          <w:sz w:val="24"/>
          <w:szCs w:val="24"/>
        </w:rPr>
      </w:pPr>
    </w:p>
    <w:p w:rsidR="00857FDD" w:rsidRPr="000116D7" w:rsidRDefault="00857FDD" w:rsidP="00857FDD">
      <w:pPr>
        <w:pStyle w:val="2"/>
        <w:spacing w:line="276" w:lineRule="auto"/>
        <w:ind w:left="0"/>
        <w:contextualSpacing/>
        <w:rPr>
          <w:rFonts w:ascii="Times New Roman" w:hAnsi="Times New Roman" w:cs="Times New Roman"/>
          <w:b/>
        </w:rPr>
      </w:pPr>
      <w:r w:rsidRPr="000116D7">
        <w:rPr>
          <w:rFonts w:ascii="Times New Roman" w:hAnsi="Times New Roman" w:cs="Times New Roman"/>
          <w:b/>
        </w:rPr>
        <w:t>ПІДГОТОВЛЕНО: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1688"/>
        <w:gridCol w:w="3054"/>
      </w:tblGrid>
      <w:tr w:rsidR="00857FDD" w:rsidRPr="000116D7" w:rsidTr="000116D7">
        <w:tc>
          <w:tcPr>
            <w:tcW w:w="4828" w:type="dxa"/>
          </w:tcPr>
          <w:p w:rsidR="000116D7" w:rsidRPr="000116D7" w:rsidRDefault="000116D7" w:rsidP="000116D7">
            <w:pPr>
              <w:rPr>
                <w:bCs/>
                <w:sz w:val="22"/>
                <w:szCs w:val="22"/>
              </w:rPr>
            </w:pPr>
            <w:r w:rsidRPr="000116D7">
              <w:rPr>
                <w:bCs/>
                <w:sz w:val="22"/>
                <w:szCs w:val="22"/>
              </w:rPr>
              <w:t xml:space="preserve">Начальник управління обслуговування активів </w:t>
            </w:r>
          </w:p>
          <w:p w:rsidR="000116D7" w:rsidRPr="000116D7" w:rsidRDefault="000116D7" w:rsidP="000116D7">
            <w:pPr>
              <w:rPr>
                <w:bCs/>
                <w:sz w:val="22"/>
                <w:szCs w:val="22"/>
              </w:rPr>
            </w:pPr>
            <w:r w:rsidRPr="000116D7">
              <w:rPr>
                <w:bCs/>
                <w:sz w:val="22"/>
                <w:szCs w:val="22"/>
              </w:rPr>
              <w:t>інститутів спільного інвестування</w:t>
            </w:r>
            <w:r w:rsidRPr="000116D7">
              <w:rPr>
                <w:bCs/>
                <w:sz w:val="22"/>
                <w:szCs w:val="22"/>
              </w:rPr>
              <w:tab/>
            </w:r>
            <w:r w:rsidRPr="000116D7">
              <w:rPr>
                <w:bCs/>
                <w:sz w:val="22"/>
                <w:szCs w:val="22"/>
              </w:rPr>
              <w:tab/>
            </w:r>
          </w:p>
          <w:p w:rsidR="00857FDD" w:rsidRPr="000116D7" w:rsidRDefault="000116D7" w:rsidP="000116D7">
            <w:pPr>
              <w:pStyle w:val="2"/>
              <w:spacing w:after="0" w:line="240" w:lineRule="auto"/>
              <w:ind w:left="0"/>
              <w:contextualSpacing/>
              <w:rPr>
                <w:b/>
                <w:sz w:val="22"/>
                <w:szCs w:val="22"/>
                <w:lang w:val="uk-UA"/>
              </w:rPr>
            </w:pPr>
            <w:r w:rsidRPr="000116D7">
              <w:rPr>
                <w:bCs/>
                <w:sz w:val="22"/>
                <w:szCs w:val="22"/>
              </w:rPr>
              <w:t xml:space="preserve">департаменту депозитарної діяльності  </w:t>
            </w:r>
          </w:p>
        </w:tc>
        <w:tc>
          <w:tcPr>
            <w:tcW w:w="1688" w:type="dxa"/>
          </w:tcPr>
          <w:p w:rsidR="00857FDD" w:rsidRPr="000116D7" w:rsidRDefault="00857FDD" w:rsidP="000116D7">
            <w:pPr>
              <w:pStyle w:val="2"/>
              <w:spacing w:after="0" w:line="240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3054" w:type="dxa"/>
          </w:tcPr>
          <w:p w:rsidR="00857FDD" w:rsidRPr="000116D7" w:rsidRDefault="00857FDD" w:rsidP="000116D7">
            <w:pPr>
              <w:pStyle w:val="2"/>
              <w:spacing w:after="0" w:line="240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</w:p>
          <w:p w:rsidR="000116D7" w:rsidRDefault="000116D7" w:rsidP="000116D7">
            <w:pPr>
              <w:pStyle w:val="2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</w:p>
          <w:p w:rsidR="000116D7" w:rsidRPr="000116D7" w:rsidRDefault="000116D7" w:rsidP="000116D7">
            <w:pPr>
              <w:pStyle w:val="2"/>
              <w:spacing w:after="0" w:line="240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  <w:r w:rsidRPr="000116D7">
              <w:rPr>
                <w:bCs/>
                <w:sz w:val="22"/>
                <w:szCs w:val="22"/>
              </w:rPr>
              <w:t xml:space="preserve">І.М.Гапоненко           </w:t>
            </w:r>
          </w:p>
        </w:tc>
      </w:tr>
    </w:tbl>
    <w:p w:rsidR="000116D7" w:rsidRDefault="000116D7" w:rsidP="00857FDD">
      <w:pPr>
        <w:pStyle w:val="2"/>
        <w:spacing w:line="276" w:lineRule="auto"/>
        <w:ind w:left="0"/>
        <w:contextualSpacing/>
        <w:rPr>
          <w:rFonts w:ascii="Times New Roman" w:hAnsi="Times New Roman" w:cs="Times New Roman"/>
          <w:b/>
        </w:rPr>
      </w:pPr>
    </w:p>
    <w:p w:rsidR="00857FDD" w:rsidRPr="000116D7" w:rsidRDefault="00857FDD" w:rsidP="00857FDD">
      <w:pPr>
        <w:pStyle w:val="2"/>
        <w:spacing w:line="276" w:lineRule="auto"/>
        <w:ind w:left="0"/>
        <w:contextualSpacing/>
        <w:rPr>
          <w:rFonts w:ascii="Times New Roman" w:hAnsi="Times New Roman" w:cs="Times New Roman"/>
          <w:b/>
        </w:rPr>
      </w:pPr>
      <w:r w:rsidRPr="000116D7">
        <w:rPr>
          <w:rFonts w:ascii="Times New Roman" w:hAnsi="Times New Roman" w:cs="Times New Roman"/>
          <w:b/>
        </w:rPr>
        <w:t>ПОГОДЖЕНО:</w:t>
      </w:r>
    </w:p>
    <w:p w:rsidR="000116D7" w:rsidRPr="000116D7" w:rsidRDefault="000116D7" w:rsidP="00857FDD">
      <w:pPr>
        <w:pStyle w:val="2"/>
        <w:spacing w:line="276" w:lineRule="auto"/>
        <w:ind w:left="0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1553"/>
        <w:gridCol w:w="2977"/>
      </w:tblGrid>
      <w:tr w:rsidR="00857FDD" w:rsidRPr="000116D7" w:rsidTr="005E13BF">
        <w:trPr>
          <w:trHeight w:val="346"/>
        </w:trPr>
        <w:tc>
          <w:tcPr>
            <w:tcW w:w="4934" w:type="dxa"/>
          </w:tcPr>
          <w:p w:rsidR="00857FDD" w:rsidRPr="000116D7" w:rsidRDefault="00857FDD" w:rsidP="001D1C44">
            <w:pPr>
              <w:pStyle w:val="2"/>
              <w:spacing w:line="276" w:lineRule="auto"/>
              <w:ind w:left="0"/>
              <w:contextualSpacing/>
              <w:rPr>
                <w:b/>
                <w:sz w:val="22"/>
                <w:szCs w:val="22"/>
                <w:lang w:val="uk-UA"/>
              </w:rPr>
            </w:pPr>
            <w:r w:rsidRPr="000116D7">
              <w:rPr>
                <w:sz w:val="22"/>
                <w:szCs w:val="22"/>
                <w:lang w:val="uk-UA"/>
              </w:rPr>
              <w:t>Заступник Голови Правління</w:t>
            </w:r>
          </w:p>
        </w:tc>
        <w:tc>
          <w:tcPr>
            <w:tcW w:w="1553" w:type="dxa"/>
          </w:tcPr>
          <w:p w:rsidR="00857FDD" w:rsidRPr="000116D7" w:rsidRDefault="00857FDD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</w:tcPr>
          <w:p w:rsidR="00857FDD" w:rsidRPr="000116D7" w:rsidRDefault="000116D7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  <w:r w:rsidRPr="000116D7">
              <w:rPr>
                <w:bCs/>
                <w:sz w:val="22"/>
                <w:szCs w:val="22"/>
              </w:rPr>
              <w:t>Денис ЧЕРНИШОВ</w:t>
            </w:r>
          </w:p>
          <w:p w:rsidR="00857FDD" w:rsidRPr="000116D7" w:rsidRDefault="00857FDD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</w:p>
        </w:tc>
      </w:tr>
      <w:tr w:rsidR="005E13BF" w:rsidRPr="000116D7" w:rsidTr="005E13BF">
        <w:trPr>
          <w:trHeight w:val="357"/>
        </w:trPr>
        <w:tc>
          <w:tcPr>
            <w:tcW w:w="4934" w:type="dxa"/>
          </w:tcPr>
          <w:p w:rsidR="005E13BF" w:rsidRPr="005E13BF" w:rsidRDefault="005E13BF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</w:rPr>
            </w:pPr>
            <w:r w:rsidRPr="005E13BF">
              <w:rPr>
                <w:bCs/>
                <w:sz w:val="22"/>
                <w:szCs w:val="22"/>
              </w:rPr>
              <w:t>Директор департаменту депозитарної діяльності</w:t>
            </w:r>
          </w:p>
        </w:tc>
        <w:tc>
          <w:tcPr>
            <w:tcW w:w="1553" w:type="dxa"/>
          </w:tcPr>
          <w:p w:rsidR="005E13BF" w:rsidRPr="005E13BF" w:rsidRDefault="005E13BF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E13BF" w:rsidRDefault="005E13BF" w:rsidP="001D1C44">
            <w:pPr>
              <w:pStyle w:val="2"/>
              <w:spacing w:line="276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5E13BF">
              <w:rPr>
                <w:bCs/>
                <w:sz w:val="22"/>
                <w:szCs w:val="22"/>
              </w:rPr>
              <w:t>Наталя КАЛЯЄВА</w:t>
            </w:r>
          </w:p>
          <w:p w:rsidR="005E13BF" w:rsidRPr="005E13BF" w:rsidRDefault="005E13BF" w:rsidP="001D1C44">
            <w:pPr>
              <w:pStyle w:val="2"/>
              <w:spacing w:line="276" w:lineRule="auto"/>
              <w:ind w:left="0"/>
              <w:contextualSpacing/>
              <w:rPr>
                <w:bCs/>
                <w:sz w:val="22"/>
                <w:szCs w:val="22"/>
              </w:rPr>
            </w:pPr>
          </w:p>
        </w:tc>
      </w:tr>
      <w:tr w:rsidR="00857FDD" w:rsidRPr="000116D7" w:rsidTr="005E13BF">
        <w:tc>
          <w:tcPr>
            <w:tcW w:w="4934" w:type="dxa"/>
          </w:tcPr>
          <w:p w:rsidR="00857FDD" w:rsidRPr="000116D7" w:rsidRDefault="00857FDD" w:rsidP="001D1C44">
            <w:pPr>
              <w:spacing w:line="276" w:lineRule="auto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0116D7">
              <w:rPr>
                <w:sz w:val="22"/>
                <w:szCs w:val="22"/>
                <w:lang w:val="uk-UA"/>
              </w:rPr>
              <w:t>Директор департаменту комплаєнс</w:t>
            </w:r>
          </w:p>
        </w:tc>
        <w:tc>
          <w:tcPr>
            <w:tcW w:w="1553" w:type="dxa"/>
          </w:tcPr>
          <w:p w:rsidR="00857FDD" w:rsidRPr="000116D7" w:rsidRDefault="00857FDD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</w:tcPr>
          <w:p w:rsidR="00857FDD" w:rsidRPr="000116D7" w:rsidRDefault="00857FDD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  <w:r w:rsidRPr="000116D7">
              <w:rPr>
                <w:sz w:val="22"/>
                <w:szCs w:val="22"/>
                <w:lang w:val="uk-UA"/>
              </w:rPr>
              <w:t>Тетяна ШЕСТАК</w:t>
            </w:r>
          </w:p>
          <w:p w:rsidR="00857FDD" w:rsidRPr="000116D7" w:rsidRDefault="00857FDD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</w:p>
        </w:tc>
      </w:tr>
      <w:tr w:rsidR="00857FDD" w:rsidRPr="000116D7" w:rsidTr="005E13BF">
        <w:tc>
          <w:tcPr>
            <w:tcW w:w="4934" w:type="dxa"/>
          </w:tcPr>
          <w:p w:rsidR="00857FDD" w:rsidRPr="000116D7" w:rsidRDefault="00857FDD" w:rsidP="001D1C44">
            <w:pPr>
              <w:pStyle w:val="2"/>
              <w:spacing w:line="276" w:lineRule="auto"/>
              <w:ind w:left="0"/>
              <w:contextualSpacing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</w:tcPr>
          <w:p w:rsidR="00857FDD" w:rsidRPr="000116D7" w:rsidRDefault="00857FDD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</w:tcPr>
          <w:p w:rsidR="00857FDD" w:rsidRPr="000116D7" w:rsidRDefault="00857FDD" w:rsidP="001D1C44">
            <w:pPr>
              <w:pStyle w:val="2"/>
              <w:spacing w:line="276" w:lineRule="auto"/>
              <w:ind w:left="0"/>
              <w:contextualSpacing/>
              <w:rPr>
                <w:sz w:val="22"/>
                <w:szCs w:val="22"/>
                <w:lang w:val="uk-UA"/>
              </w:rPr>
            </w:pPr>
          </w:p>
        </w:tc>
      </w:tr>
    </w:tbl>
    <w:p w:rsidR="00673C07" w:rsidRDefault="00673C07">
      <w:pPr>
        <w:rPr>
          <w:rFonts w:ascii="Times New Roman" w:hAnsi="Times New Roman" w:cs="Times New Roman"/>
        </w:rPr>
      </w:pPr>
    </w:p>
    <w:p w:rsidR="00857FDD" w:rsidRDefault="00857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73C07" w:rsidRDefault="00673C07" w:rsidP="00673C07">
      <w:pPr>
        <w:ind w:left="4253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Додаток 1 Змін </w:t>
      </w:r>
      <w:r w:rsidRPr="00247981">
        <w:rPr>
          <w:rFonts w:ascii="Times New Roman" w:hAnsi="Times New Roman" w:cs="Times New Roman"/>
        </w:rPr>
        <w:t>до Положення про депозитарну діяльність депозитарної установи АБ «УКРГАЗБАНК»</w:t>
      </w:r>
    </w:p>
    <w:p w:rsidR="009B5474" w:rsidRPr="00247981" w:rsidRDefault="00673C07" w:rsidP="00673C07">
      <w:pPr>
        <w:ind w:left="4253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B5474" w:rsidRPr="00247981">
        <w:rPr>
          <w:rFonts w:ascii="Times New Roman" w:hAnsi="Times New Roman" w:cs="Times New Roman"/>
        </w:rPr>
        <w:t>Додаток 97</w:t>
      </w:r>
      <w:r>
        <w:rPr>
          <w:rFonts w:ascii="Times New Roman" w:hAnsi="Times New Roman" w:cs="Times New Roman"/>
        </w:rPr>
        <w:t xml:space="preserve"> </w:t>
      </w:r>
      <w:r w:rsidRPr="00247981">
        <w:rPr>
          <w:rFonts w:ascii="Times New Roman" w:hAnsi="Times New Roman" w:cs="Times New Roman"/>
        </w:rPr>
        <w:t>до Положення про депозитарну діяльність депозитарної установи АБ «УКРГАЗБАНК</w:t>
      </w:r>
      <w:r>
        <w:rPr>
          <w:rFonts w:ascii="Times New Roman" w:hAnsi="Times New Roman" w:cs="Times New Roman"/>
        </w:rPr>
        <w:t>»</w:t>
      </w:r>
    </w:p>
    <w:p w:rsidR="009B5474" w:rsidRPr="00247981" w:rsidRDefault="009B5474" w:rsidP="009B5474">
      <w:pPr>
        <w:pBdr>
          <w:bottom w:val="single" w:sz="12" w:space="1" w:color="auto"/>
        </w:pBdr>
        <w:ind w:firstLine="540"/>
        <w:rPr>
          <w:rFonts w:ascii="Times New Roman" w:hAnsi="Times New Roman" w:cs="Times New Roman"/>
          <w:b/>
        </w:rPr>
      </w:pPr>
    </w:p>
    <w:p w:rsidR="009B5474" w:rsidRPr="00247981" w:rsidRDefault="009B5474" w:rsidP="009B5474">
      <w:pPr>
        <w:ind w:firstLine="540"/>
        <w:jc w:val="center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651A20B8" wp14:editId="36662868">
            <wp:extent cx="3838575" cy="5435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74" w:rsidRPr="00247981" w:rsidRDefault="009B5474" w:rsidP="009B5474">
      <w:pPr>
        <w:pBdr>
          <w:bottom w:val="single" w:sz="12" w:space="1" w:color="auto"/>
        </w:pBdr>
        <w:ind w:firstLine="54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6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32"/>
        <w:gridCol w:w="3472"/>
      </w:tblGrid>
      <w:tr w:rsidR="009B5474" w:rsidRPr="00247981" w:rsidTr="008845B6"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B5474" w:rsidRPr="00247981" w:rsidRDefault="009B5474" w:rsidP="00743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981">
              <w:rPr>
                <w:rFonts w:ascii="Times New Roman" w:hAnsi="Times New Roman" w:cs="Times New Roman"/>
              </w:rPr>
              <w:t>Вих. № ___________</w:t>
            </w:r>
          </w:p>
        </w:tc>
        <w:tc>
          <w:tcPr>
            <w:tcW w:w="3472" w:type="dxa"/>
          </w:tcPr>
          <w:p w:rsidR="009B5474" w:rsidRPr="00247981" w:rsidRDefault="009B5474" w:rsidP="008845B6">
            <w:pPr>
              <w:tabs>
                <w:tab w:val="left" w:pos="4334"/>
              </w:tabs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474" w:rsidRPr="00247981" w:rsidTr="008845B6">
        <w:trPr>
          <w:trHeight w:val="301"/>
        </w:trPr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B5474" w:rsidRPr="00247981" w:rsidRDefault="009B5474" w:rsidP="00743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981">
              <w:rPr>
                <w:rFonts w:ascii="Times New Roman" w:hAnsi="Times New Roman" w:cs="Times New Roman"/>
              </w:rPr>
              <w:t>від «____»____________ 20__р.</w:t>
            </w:r>
            <w:r w:rsidRPr="002479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472" w:type="dxa"/>
          </w:tcPr>
          <w:p w:rsidR="009B5474" w:rsidRPr="00247981" w:rsidRDefault="009B5474" w:rsidP="008845B6">
            <w:pPr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5474" w:rsidRPr="00247981" w:rsidRDefault="009B5474" w:rsidP="009B5474">
      <w:pPr>
        <w:pStyle w:val="ac"/>
        <w:tabs>
          <w:tab w:val="left" w:pos="8505"/>
        </w:tabs>
        <w:spacing w:after="0"/>
        <w:ind w:firstLine="540"/>
        <w:jc w:val="center"/>
        <w:rPr>
          <w:rFonts w:ascii="Times New Roman" w:hAnsi="Times New Roman"/>
          <w:b/>
          <w:bCs/>
          <w:sz w:val="20"/>
        </w:rPr>
      </w:pPr>
      <w:r w:rsidRPr="00247981">
        <w:rPr>
          <w:rFonts w:ascii="Times New Roman" w:hAnsi="Times New Roman"/>
          <w:b/>
          <w:bCs/>
          <w:sz w:val="20"/>
        </w:rPr>
        <w:t>ДОВІДКА</w:t>
      </w:r>
    </w:p>
    <w:p w:rsidR="009B5474" w:rsidRPr="00247981" w:rsidRDefault="009B5474" w:rsidP="009B5474">
      <w:pPr>
        <w:pStyle w:val="ac"/>
        <w:tabs>
          <w:tab w:val="left" w:pos="8505"/>
        </w:tabs>
        <w:spacing w:after="0"/>
        <w:ind w:firstLine="540"/>
        <w:jc w:val="center"/>
        <w:rPr>
          <w:rFonts w:ascii="Times New Roman" w:hAnsi="Times New Roman"/>
          <w:b/>
          <w:bCs/>
          <w:sz w:val="20"/>
        </w:rPr>
      </w:pPr>
      <w:r w:rsidRPr="00247981">
        <w:rPr>
          <w:rFonts w:ascii="Times New Roman" w:hAnsi="Times New Roman"/>
          <w:b/>
          <w:bCs/>
          <w:sz w:val="20"/>
        </w:rPr>
        <w:t>про відкриття рахунку (рахунків) в цінних паперах</w:t>
      </w:r>
    </w:p>
    <w:p w:rsidR="009B5474" w:rsidRPr="00247981" w:rsidRDefault="009B5474" w:rsidP="009B5474">
      <w:pPr>
        <w:pStyle w:val="ac"/>
        <w:tabs>
          <w:tab w:val="left" w:pos="8505"/>
        </w:tabs>
        <w:spacing w:after="0"/>
        <w:ind w:firstLine="540"/>
        <w:jc w:val="center"/>
        <w:rPr>
          <w:rFonts w:ascii="Times New Roman" w:hAnsi="Times New Roman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5487"/>
      </w:tblGrid>
      <w:tr w:rsidR="009B5474" w:rsidRPr="00247981" w:rsidTr="008845B6">
        <w:tc>
          <w:tcPr>
            <w:tcW w:w="5000" w:type="pct"/>
            <w:gridSpan w:val="2"/>
            <w:shd w:val="clear" w:color="auto" w:fill="D9D9D9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Інформація про власника рахунку</w:t>
            </w:r>
          </w:p>
        </w:tc>
      </w:tr>
      <w:tr w:rsidR="009B5474" w:rsidRPr="00247981" w:rsidTr="008845B6">
        <w:trPr>
          <w:trHeight w:val="306"/>
        </w:trPr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sz w:val="20"/>
              </w:rPr>
              <w:t>Повне найменування (повне найменування ПІФ та повне найменування КУА, яка його створила, якщо рахунок відкритий для обліку активів ПІФ) (для юридичної особи/ Прізвище, ім’я, по - батькові (за наявності) (для фізичної особи)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</w:p>
        </w:tc>
      </w:tr>
      <w:tr w:rsidR="009B5474" w:rsidRPr="00247981" w:rsidTr="008845B6"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Дата відкриття рахунку (рахунків) в цінних паперах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</w:p>
        </w:tc>
      </w:tr>
      <w:tr w:rsidR="009B5474" w:rsidRPr="00247981" w:rsidTr="008845B6"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Депозитарний код рахунку в цінних паперах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247981">
              <w:rPr>
                <w:rFonts w:ascii="Times New Roman" w:hAnsi="Times New Roman"/>
                <w:b/>
                <w:bCs/>
                <w:i/>
                <w:sz w:val="20"/>
              </w:rPr>
              <w:t>300996-________________</w:t>
            </w:r>
          </w:p>
        </w:tc>
      </w:tr>
      <w:tr w:rsidR="009B5474" w:rsidRPr="00247981" w:rsidTr="008845B6"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 xml:space="preserve">Номер та дата Договору 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</w:p>
        </w:tc>
      </w:tr>
    </w:tbl>
    <w:p w:rsidR="009B5474" w:rsidRPr="00247981" w:rsidRDefault="009B5474" w:rsidP="009B5474">
      <w:pPr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5487"/>
      </w:tblGrid>
      <w:tr w:rsidR="009B5474" w:rsidRPr="00247981" w:rsidTr="008845B6">
        <w:tc>
          <w:tcPr>
            <w:tcW w:w="5000" w:type="pct"/>
            <w:gridSpan w:val="2"/>
            <w:shd w:val="clear" w:color="auto" w:fill="D9D9D9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Інформація про депозитарну установу</w:t>
            </w:r>
          </w:p>
        </w:tc>
      </w:tr>
      <w:tr w:rsidR="009B5474" w:rsidRPr="00247981" w:rsidTr="008845B6">
        <w:trPr>
          <w:trHeight w:val="306"/>
        </w:trPr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Повне найменування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247981">
              <w:rPr>
                <w:rFonts w:ascii="Times New Roman" w:hAnsi="Times New Roman"/>
                <w:b/>
                <w:i/>
                <w:sz w:val="20"/>
              </w:rPr>
              <w:t>ПУБЛІЧНЕ АКЦІОНЕРНЕ ТОВАРИСТВО АКЦІОНЕРНИЙ БАНК «УКРГАЗБАНК»</w:t>
            </w:r>
          </w:p>
        </w:tc>
      </w:tr>
      <w:tr w:rsidR="009B5474" w:rsidRPr="00247981" w:rsidTr="008845B6"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Скорочене найменування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247981">
              <w:rPr>
                <w:rFonts w:ascii="Times New Roman" w:hAnsi="Times New Roman"/>
                <w:b/>
                <w:bCs/>
                <w:i/>
                <w:sz w:val="20"/>
              </w:rPr>
              <w:t>АБ «УКРГАЗБАНК»</w:t>
            </w:r>
          </w:p>
        </w:tc>
      </w:tr>
      <w:tr w:rsidR="009B5474" w:rsidRPr="00247981" w:rsidTr="008845B6"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Код за ЄДРПОУ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247981">
              <w:rPr>
                <w:rFonts w:ascii="Times New Roman" w:hAnsi="Times New Roman"/>
                <w:b/>
                <w:bCs/>
                <w:i/>
                <w:sz w:val="20"/>
              </w:rPr>
              <w:t>23697280</w:t>
            </w:r>
          </w:p>
        </w:tc>
      </w:tr>
      <w:tr w:rsidR="009B5474" w:rsidRPr="00247981" w:rsidTr="008845B6"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Код МДО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247981">
              <w:rPr>
                <w:rFonts w:ascii="Times New Roman" w:hAnsi="Times New Roman"/>
                <w:b/>
                <w:bCs/>
                <w:i/>
                <w:sz w:val="20"/>
              </w:rPr>
              <w:t>300996</w:t>
            </w:r>
          </w:p>
        </w:tc>
      </w:tr>
      <w:tr w:rsidR="009B5474" w:rsidRPr="00247981" w:rsidTr="008845B6"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Депозитарний код рахунку в цінних паперах АБ «УКРГАЗБАНК» в Центральному депозитарію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247981">
              <w:rPr>
                <w:rFonts w:ascii="Times New Roman" w:hAnsi="Times New Roman"/>
                <w:b/>
                <w:bCs/>
                <w:i/>
                <w:sz w:val="20"/>
              </w:rPr>
              <w:t>100024-UA30300996</w:t>
            </w:r>
          </w:p>
        </w:tc>
      </w:tr>
      <w:tr w:rsidR="009B5474" w:rsidRPr="00247981" w:rsidTr="008845B6">
        <w:tc>
          <w:tcPr>
            <w:tcW w:w="2151" w:type="pct"/>
            <w:shd w:val="clear" w:color="auto" w:fill="auto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rPr>
                <w:rFonts w:ascii="Times New Roman" w:hAnsi="Times New Roman"/>
                <w:bCs/>
                <w:sz w:val="20"/>
              </w:rPr>
            </w:pPr>
            <w:r w:rsidRPr="00247981">
              <w:rPr>
                <w:rFonts w:ascii="Times New Roman" w:hAnsi="Times New Roman"/>
                <w:bCs/>
                <w:sz w:val="20"/>
              </w:rPr>
              <w:t>Ліцензія на провадження професійної діяльності на фондовому ринку</w:t>
            </w:r>
          </w:p>
        </w:tc>
        <w:tc>
          <w:tcPr>
            <w:tcW w:w="2849" w:type="pct"/>
            <w:shd w:val="clear" w:color="auto" w:fill="auto"/>
            <w:vAlign w:val="center"/>
          </w:tcPr>
          <w:p w:rsidR="009B5474" w:rsidRPr="00247981" w:rsidRDefault="009B5474" w:rsidP="008845B6">
            <w:pPr>
              <w:pStyle w:val="ac"/>
              <w:tabs>
                <w:tab w:val="left" w:pos="8505"/>
              </w:tabs>
              <w:ind w:firstLine="540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247981">
              <w:rPr>
                <w:rFonts w:ascii="Times New Roman" w:hAnsi="Times New Roman"/>
                <w:b/>
                <w:bCs/>
                <w:i/>
                <w:sz w:val="20"/>
              </w:rPr>
              <w:t>Ліцензія серії АЕ № 263236 на здійснення професійної діяльності на фондовому ринку - депозитарної діяльності, а саме депозитарної діяльності Депозитарної установи, видана Національною комісією з цінних паперів та фондового ринку 28.08.2013, строк дії з 12.10.2013  - необмежений</w:t>
            </w:r>
          </w:p>
        </w:tc>
      </w:tr>
    </w:tbl>
    <w:p w:rsidR="009B5474" w:rsidRPr="00247981" w:rsidRDefault="009B5474" w:rsidP="009B5474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247981">
        <w:rPr>
          <w:rFonts w:ascii="Times New Roman" w:hAnsi="Times New Roman" w:cs="Times New Roman"/>
          <w:sz w:val="20"/>
          <w:szCs w:val="20"/>
          <w:u w:val="single"/>
        </w:rPr>
        <w:t>Посада</w:t>
      </w:r>
      <w:r w:rsidRPr="00247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247981">
        <w:rPr>
          <w:rFonts w:ascii="Times New Roman" w:hAnsi="Times New Roman" w:cs="Times New Roman"/>
          <w:sz w:val="20"/>
          <w:szCs w:val="20"/>
          <w:u w:val="single"/>
        </w:rPr>
        <w:t>підпис</w:t>
      </w:r>
      <w:r w:rsidRPr="002479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/ПІБ/</w:t>
      </w:r>
    </w:p>
    <w:p w:rsidR="009B5474" w:rsidRPr="00247981" w:rsidRDefault="009B5474" w:rsidP="009B5474">
      <w:pPr>
        <w:ind w:firstLine="540"/>
        <w:rPr>
          <w:rFonts w:ascii="Times New Roman" w:hAnsi="Times New Roman" w:cs="Times New Roman"/>
          <w:bCs/>
          <w:sz w:val="20"/>
          <w:szCs w:val="20"/>
        </w:rPr>
      </w:pPr>
      <w:r w:rsidRPr="002479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479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479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479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479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479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47981">
        <w:rPr>
          <w:rFonts w:ascii="Times New Roman" w:hAnsi="Times New Roman" w:cs="Times New Roman"/>
          <w:bCs/>
          <w:sz w:val="20"/>
          <w:szCs w:val="20"/>
        </w:rPr>
        <w:t xml:space="preserve">     МП</w:t>
      </w:r>
    </w:p>
    <w:p w:rsidR="009B5474" w:rsidRPr="00247981" w:rsidRDefault="009B5474" w:rsidP="009B5474">
      <w:pPr>
        <w:rPr>
          <w:rFonts w:ascii="Times New Roman" w:hAnsi="Times New Roman" w:cs="Times New Roman"/>
          <w:bCs/>
          <w:sz w:val="20"/>
          <w:szCs w:val="20"/>
        </w:rPr>
      </w:pPr>
      <w:r w:rsidRPr="00247981">
        <w:rPr>
          <w:rFonts w:ascii="Times New Roman" w:hAnsi="Times New Roman" w:cs="Times New Roman"/>
          <w:b/>
          <w:sz w:val="12"/>
          <w:szCs w:val="12"/>
          <w:vertAlign w:val="superscript"/>
        </w:rPr>
        <w:t xml:space="preserve"> - </w:t>
      </w:r>
      <w:r w:rsidRPr="00247981">
        <w:rPr>
          <w:rFonts w:ascii="Times New Roman" w:hAnsi="Times New Roman" w:cs="Times New Roman"/>
          <w:b/>
          <w:sz w:val="12"/>
          <w:szCs w:val="12"/>
        </w:rPr>
        <w:t>при наданні довідки в електронному вигляді накладається кваліфікований електронний підпис та кваліфікована електронна печатка уповноваженої особи Депозитарної установи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9B5474" w:rsidRPr="00247981" w:rsidTr="008845B6">
        <w:tc>
          <w:tcPr>
            <w:tcW w:w="7488" w:type="dxa"/>
            <w:shd w:val="clear" w:color="auto" w:fill="auto"/>
          </w:tcPr>
          <w:p w:rsidR="009B5474" w:rsidRPr="00247981" w:rsidRDefault="009B5474" w:rsidP="008845B6">
            <w:pPr>
              <w:rPr>
                <w:rFonts w:ascii="Times New Roman" w:hAnsi="Times New Roman" w:cs="Times New Roman"/>
                <w:bCs/>
              </w:rPr>
            </w:pPr>
            <w:r w:rsidRPr="00247981">
              <w:rPr>
                <w:rFonts w:ascii="Times New Roman" w:hAnsi="Times New Roman" w:cs="Times New Roman"/>
                <w:bCs/>
              </w:rPr>
              <w:t>Начальник управління обслуговування активів інститутів спільного інвестування департаменту депозитарної діяльності</w:t>
            </w:r>
          </w:p>
        </w:tc>
        <w:tc>
          <w:tcPr>
            <w:tcW w:w="2083" w:type="dxa"/>
            <w:shd w:val="clear" w:color="auto" w:fill="auto"/>
          </w:tcPr>
          <w:p w:rsidR="001D1C44" w:rsidRDefault="001D1C44" w:rsidP="001D1C44">
            <w:pPr>
              <w:rPr>
                <w:rFonts w:ascii="Times New Roman" w:hAnsi="Times New Roman" w:cs="Times New Roman"/>
                <w:bCs/>
              </w:rPr>
            </w:pPr>
          </w:p>
          <w:p w:rsidR="009B5474" w:rsidRPr="00247981" w:rsidRDefault="009B5474" w:rsidP="001D1C44">
            <w:pPr>
              <w:rPr>
                <w:rFonts w:ascii="Times New Roman" w:hAnsi="Times New Roman" w:cs="Times New Roman"/>
                <w:b/>
              </w:rPr>
            </w:pPr>
            <w:r w:rsidRPr="00247981">
              <w:rPr>
                <w:rFonts w:ascii="Times New Roman" w:hAnsi="Times New Roman" w:cs="Times New Roman"/>
                <w:bCs/>
              </w:rPr>
              <w:t>Ігор ГАПОНЕНКО</w:t>
            </w:r>
          </w:p>
        </w:tc>
      </w:tr>
    </w:tbl>
    <w:p w:rsidR="009B5474" w:rsidRPr="00247981" w:rsidRDefault="009B5474" w:rsidP="00F33161">
      <w:pPr>
        <w:ind w:firstLine="540"/>
        <w:jc w:val="right"/>
        <w:rPr>
          <w:rFonts w:ascii="Times New Roman" w:hAnsi="Times New Roman" w:cs="Times New Roman"/>
          <w:szCs w:val="20"/>
        </w:rPr>
      </w:pPr>
    </w:p>
    <w:p w:rsidR="001D1C44" w:rsidRDefault="00673C07" w:rsidP="001D1C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br w:type="page"/>
      </w:r>
      <w:r>
        <w:rPr>
          <w:rFonts w:ascii="Times New Roman" w:hAnsi="Times New Roman" w:cs="Times New Roman"/>
        </w:rPr>
        <w:lastRenderedPageBreak/>
        <w:t xml:space="preserve">Додаток 2 Змін </w:t>
      </w:r>
      <w:r w:rsidRPr="00247981">
        <w:rPr>
          <w:rFonts w:ascii="Times New Roman" w:hAnsi="Times New Roman" w:cs="Times New Roman"/>
        </w:rPr>
        <w:t xml:space="preserve">до Положення про депозитарну </w:t>
      </w:r>
    </w:p>
    <w:p w:rsidR="00673C07" w:rsidRDefault="00673C07" w:rsidP="001D1C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7981">
        <w:rPr>
          <w:rFonts w:ascii="Times New Roman" w:hAnsi="Times New Roman" w:cs="Times New Roman"/>
        </w:rPr>
        <w:t>діяльність депозитарної установи АБ «УКРГАЗБАНК»</w:t>
      </w:r>
    </w:p>
    <w:p w:rsidR="00F33161" w:rsidRPr="00247981" w:rsidRDefault="00673C07" w:rsidP="00673C07">
      <w:pPr>
        <w:ind w:left="4395"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</w:t>
      </w:r>
      <w:r w:rsidRPr="00247981">
        <w:rPr>
          <w:rFonts w:ascii="Times New Roman" w:hAnsi="Times New Roman" w:cs="Times New Roman"/>
        </w:rPr>
        <w:t>Додаток 9</w:t>
      </w:r>
      <w:r>
        <w:rPr>
          <w:rFonts w:ascii="Times New Roman" w:hAnsi="Times New Roman" w:cs="Times New Roman"/>
        </w:rPr>
        <w:t xml:space="preserve">8 </w:t>
      </w:r>
      <w:r w:rsidRPr="00247981">
        <w:rPr>
          <w:rFonts w:ascii="Times New Roman" w:hAnsi="Times New Roman" w:cs="Times New Roman"/>
        </w:rPr>
        <w:t>до Положення про депозитарну діяльність депозитарної установи АБ «УКРГАЗБАНК</w:t>
      </w:r>
      <w:r>
        <w:rPr>
          <w:rFonts w:ascii="Times New Roman" w:hAnsi="Times New Roman" w:cs="Times New Roman"/>
        </w:rPr>
        <w:t>»</w:t>
      </w:r>
    </w:p>
    <w:tbl>
      <w:tblPr>
        <w:tblW w:w="100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6505"/>
      </w:tblGrid>
      <w:tr w:rsidR="00F33161" w:rsidRPr="00247981" w:rsidTr="008845B6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33161" w:rsidRPr="00247981" w:rsidRDefault="00F33161" w:rsidP="008845B6">
            <w:pPr>
              <w:ind w:firstLine="540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від "____"___________ _______р.</w:t>
            </w:r>
            <w:r w:rsidRPr="00247981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6505" w:type="dxa"/>
          </w:tcPr>
          <w:p w:rsidR="00F33161" w:rsidRPr="00247981" w:rsidRDefault="00F33161" w:rsidP="008845B6">
            <w:pPr>
              <w:ind w:firstLine="54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8845B6">
        <w:trPr>
          <w:cantSplit/>
          <w:trHeight w:val="87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33161" w:rsidRPr="00247981" w:rsidRDefault="00F33161" w:rsidP="008845B6">
            <w:pPr>
              <w:ind w:firstLine="54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505" w:type="dxa"/>
          </w:tcPr>
          <w:p w:rsidR="00F33161" w:rsidRPr="00247981" w:rsidRDefault="00F33161" w:rsidP="008845B6">
            <w:pPr>
              <w:ind w:firstLine="54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F33161" w:rsidRPr="00247981" w:rsidRDefault="00F33161" w:rsidP="00F33161">
      <w:pPr>
        <w:ind w:firstLine="540"/>
        <w:rPr>
          <w:rFonts w:ascii="Times New Roman" w:hAnsi="Times New Roman" w:cs="Times New Roman"/>
          <w:sz w:val="17"/>
          <w:szCs w:val="17"/>
        </w:rPr>
      </w:pPr>
    </w:p>
    <w:p w:rsidR="00F33161" w:rsidRPr="00247981" w:rsidRDefault="00F33161" w:rsidP="00F33161">
      <w:pPr>
        <w:ind w:firstLine="540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ДЕПОЗИТАРНІЙ УСТАНОВІ</w:t>
      </w:r>
    </w:p>
    <w:p w:rsidR="00F33161" w:rsidRPr="00247981" w:rsidRDefault="00F33161" w:rsidP="00F33161">
      <w:pPr>
        <w:ind w:firstLine="540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АБ «УКРГАЗБАНК»</w:t>
      </w:r>
    </w:p>
    <w:p w:rsidR="00F33161" w:rsidRPr="00247981" w:rsidRDefault="00F33161" w:rsidP="00F33161">
      <w:pPr>
        <w:ind w:firstLine="54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ЗАЯВА</w:t>
      </w:r>
    </w:p>
    <w:p w:rsidR="00F33161" w:rsidRPr="00247981" w:rsidRDefault="00F33161" w:rsidP="00F33161">
      <w:pPr>
        <w:ind w:firstLine="540"/>
        <w:jc w:val="center"/>
        <w:rPr>
          <w:rFonts w:ascii="Times New Roman" w:hAnsi="Times New Roman" w:cs="Times New Roman"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НА ВІДКРИТТЯ РАХУНКУ (РАХУНКІВ) В  ЦІННИХ ПАПЕРАХ ДЛЯ ФІЗИЧНОЇ ОСОБИ</w:t>
      </w:r>
    </w:p>
    <w:tbl>
      <w:tblPr>
        <w:tblW w:w="966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5"/>
        <w:gridCol w:w="5575"/>
      </w:tblGrid>
      <w:tr w:rsidR="00F33161" w:rsidRPr="00247981" w:rsidTr="008845B6">
        <w:trPr>
          <w:trHeight w:val="300"/>
        </w:trPr>
        <w:tc>
          <w:tcPr>
            <w:tcW w:w="4085" w:type="dxa"/>
            <w:shd w:val="pct10" w:color="auto" w:fill="FFFFFF"/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Прізвище, ім'я та по батькові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(за наявності)</w:t>
            </w:r>
            <w:r w:rsidRPr="00247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575" w:type="dxa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300"/>
        </w:trPr>
        <w:tc>
          <w:tcPr>
            <w:tcW w:w="4085" w:type="dxa"/>
            <w:shd w:val="pct10" w:color="auto" w:fill="FFFFFF"/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Назва, серія (за наявності), унікальний номер запису в ЄДДР, дата видачі та строк дії документа,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що посвідчує фізичну особу та </w:t>
            </w:r>
            <w:r w:rsidRPr="00247981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</w:t>
            </w: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органу, що видав документ</w:t>
            </w:r>
          </w:p>
        </w:tc>
        <w:tc>
          <w:tcPr>
            <w:tcW w:w="5575" w:type="dxa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300"/>
        </w:trPr>
        <w:tc>
          <w:tcPr>
            <w:tcW w:w="4085" w:type="dxa"/>
            <w:shd w:val="pct10" w:color="auto" w:fill="FFFFFF"/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Реєстраційний номер облікової картки платника податків (за наявності)</w:t>
            </w:r>
            <w:r w:rsidRPr="00247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75" w:type="dxa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</w:tr>
    </w:tbl>
    <w:p w:rsidR="00F33161" w:rsidRPr="00247981" w:rsidRDefault="00F33161" w:rsidP="00F33161">
      <w:pPr>
        <w:jc w:val="both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i/>
          <w:sz w:val="17"/>
          <w:szCs w:val="17"/>
        </w:rPr>
        <w:t>1.  Прошу відкрити рахунок у цінних паперах в програмному забезпеченні Депозитарної установи для обліку прав на цінні папери, обслуговування набуття,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документів, які передбачені вимогами чинного законодавства України, включаючи анкету рахунку в цінних паперах для фізичної особи.</w:t>
      </w:r>
    </w:p>
    <w:p w:rsidR="00F33161" w:rsidRPr="00247981" w:rsidRDefault="00F33161" w:rsidP="00F33161">
      <w:pPr>
        <w:jc w:val="both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i/>
          <w:sz w:val="17"/>
          <w:szCs w:val="17"/>
        </w:rPr>
        <w:t xml:space="preserve"> 2. </w:t>
      </w:r>
      <w:r w:rsidRPr="00247981">
        <w:rPr>
          <w:rFonts w:ascii="Times New Roman" w:hAnsi="Times New Roman" w:cs="Times New Roman"/>
          <w:i/>
          <w:iCs/>
          <w:sz w:val="17"/>
          <w:szCs w:val="17"/>
        </w:rPr>
        <w:t xml:space="preserve">З умовами депозитарного обслуговування депонентів та можливістю відкриття рахунку (ів) </w:t>
      </w:r>
      <w:r w:rsidRPr="00247981">
        <w:rPr>
          <w:rFonts w:ascii="Times New Roman" w:hAnsi="Times New Roman" w:cs="Times New Roman"/>
          <w:i/>
          <w:color w:val="000000"/>
          <w:sz w:val="17"/>
          <w:szCs w:val="17"/>
        </w:rPr>
        <w:t xml:space="preserve">в програмному забезпеченні Центрального депозитарію/Національного банку України або в програмному забезпеченні депозитарної установи АБ «УКРГАЗБАНК» в системі депозитарного обліку для взаємодії з Центральним депозитарієм/Національним банком України </w:t>
      </w:r>
      <w:r w:rsidRPr="00247981">
        <w:rPr>
          <w:rFonts w:ascii="Times New Roman" w:hAnsi="Times New Roman" w:cs="Times New Roman"/>
          <w:i/>
          <w:iCs/>
          <w:sz w:val="17"/>
          <w:szCs w:val="17"/>
        </w:rPr>
        <w:t>ознайомлений(а) і зобов`язуюсь їх повністю виконувати. Довіряю здійснювати операції на своєму  рахунку в  цінних паперах згідно  цих умов</w:t>
      </w:r>
      <w:r w:rsidRPr="00247981">
        <w:rPr>
          <w:rFonts w:ascii="Times New Roman" w:hAnsi="Times New Roman" w:cs="Times New Roman"/>
          <w:i/>
          <w:iCs/>
        </w:rPr>
        <w:t>.</w:t>
      </w:r>
    </w:p>
    <w:p w:rsidR="00F33161" w:rsidRPr="00247981" w:rsidRDefault="00F33161" w:rsidP="00F33161">
      <w:pPr>
        <w:jc w:val="both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i/>
          <w:sz w:val="17"/>
          <w:szCs w:val="17"/>
        </w:rPr>
        <w:t>3. Я гарантую, що всі права на цінні папери, які будуть обліковуватись  на вказаному рахунку, належать мені відповідно до діючого законодавства.</w:t>
      </w:r>
    </w:p>
    <w:p w:rsidR="00F33161" w:rsidRPr="00247981" w:rsidRDefault="00F33161" w:rsidP="00F33161">
      <w:pPr>
        <w:jc w:val="both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i/>
          <w:sz w:val="17"/>
          <w:szCs w:val="17"/>
        </w:rPr>
        <w:t>4. Зобов`язуюсь сповіщати про всі зміни в документах, які надаються для відкриття рахунку (рахунків) в цінних паперах.</w:t>
      </w:r>
    </w:p>
    <w:p w:rsidR="00F33161" w:rsidRPr="00247981" w:rsidRDefault="00F33161" w:rsidP="00F33161">
      <w:pPr>
        <w:jc w:val="both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i/>
          <w:sz w:val="17"/>
          <w:szCs w:val="17"/>
        </w:rPr>
        <w:t xml:space="preserve">5. Підписанням даної Заяви підтверджую ознайомлення з чинною редакцією Положення про депозитарну діяльність депозитарної установи АБ «УКРГАЗБАНК» та зобов’язуюсь самостійно відстежувати всі зміни до Положення  про депозитарну діяльність депозитарної установи АБ «УКРГАЗБАНК», що розміщене та будуть розміщені </w:t>
      </w:r>
      <w:r w:rsidRPr="00247981">
        <w:rPr>
          <w:rFonts w:ascii="Times New Roman" w:hAnsi="Times New Roman" w:cs="Times New Roman"/>
          <w:i/>
          <w:color w:val="222222"/>
          <w:sz w:val="17"/>
          <w:szCs w:val="17"/>
          <w:shd w:val="clear" w:color="auto" w:fill="FFFFFF"/>
        </w:rPr>
        <w:t>на веб-сайті Депозитарної установи у мережі інтернет http:// </w:t>
      </w:r>
      <w:hyperlink r:id="rId9" w:tgtFrame="_blank" w:history="1">
        <w:r w:rsidRPr="00247981">
          <w:rPr>
            <w:rStyle w:val="a3"/>
            <w:rFonts w:ascii="Times New Roman" w:hAnsi="Times New Roman" w:cs="Times New Roman"/>
            <w:i/>
            <w:color w:val="1155CC"/>
            <w:sz w:val="17"/>
            <w:szCs w:val="17"/>
            <w:shd w:val="clear" w:color="auto" w:fill="FFFFFF"/>
          </w:rPr>
          <w:t>www.ukrgasbank.com</w:t>
        </w:r>
      </w:hyperlink>
      <w:r w:rsidRPr="00247981">
        <w:rPr>
          <w:rFonts w:ascii="Times New Roman" w:hAnsi="Times New Roman" w:cs="Times New Roman"/>
          <w:i/>
          <w:sz w:val="17"/>
          <w:szCs w:val="17"/>
        </w:rPr>
        <w:t>.</w:t>
      </w:r>
    </w:p>
    <w:p w:rsidR="00F33161" w:rsidRPr="00247981" w:rsidRDefault="00F33161" w:rsidP="00F33161">
      <w:pPr>
        <w:jc w:val="both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8"/>
          <w:szCs w:val="18"/>
        </w:rPr>
        <w:t>ОСОБА, ЯКА ПІДПИСАЛА ЗАЯВУ</w:t>
      </w:r>
      <w:r w:rsidRPr="00247981">
        <w:rPr>
          <w:rFonts w:ascii="Times New Roman" w:hAnsi="Times New Roman" w:cs="Times New Roman"/>
          <w:b/>
          <w:sz w:val="17"/>
          <w:szCs w:val="17"/>
        </w:rPr>
        <w:t xml:space="preserve"> БЕРЕ НА СЕБЕ ВІДПОВІДАЛЬНІСТЬ ЗА ДОСТОВІРНІСТЬ ІНФОРМАЦІЇ, ЩО МІСТИТЬСЯ В ДОКУМЕНТАХ,  НА ПІДСТАВІ ЯКИХ ДЕПОЗИТАРНІЙ УСТАНОВІ ДОРУЧАЄТЬСЯ ПРОВЕДЕННЯ ДАНОЇ ДЕПОЗИТАРНОЇ ОПЕРАЦІЇ.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Підпис Розпорядника рахунку          /__________________________/_________________________________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                                      Підпис (підтвердження)</w:t>
      </w:r>
      <w:r w:rsidRPr="00247981">
        <w:rPr>
          <w:rFonts w:ascii="Times New Roman" w:hAnsi="Times New Roman" w:cs="Times New Roman"/>
          <w:b/>
          <w:sz w:val="17"/>
          <w:szCs w:val="17"/>
          <w:vertAlign w:val="superscript"/>
        </w:rPr>
        <w:t>*</w:t>
      </w:r>
      <w:r w:rsidRPr="00247981">
        <w:rPr>
          <w:rFonts w:ascii="Times New Roman" w:hAnsi="Times New Roman" w:cs="Times New Roman"/>
          <w:b/>
          <w:sz w:val="17"/>
          <w:szCs w:val="17"/>
        </w:rPr>
        <w:t xml:space="preserve">                    </w:t>
      </w:r>
      <w:r w:rsidRPr="00247981">
        <w:rPr>
          <w:rFonts w:ascii="Times New Roman" w:hAnsi="Times New Roman" w:cs="Times New Roman"/>
          <w:b/>
          <w:sz w:val="17"/>
          <w:szCs w:val="17"/>
        </w:rPr>
        <w:tab/>
        <w:t>прізвище, ім'я, по батькові (за наявності)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</w:p>
    <w:p w:rsidR="00F33161" w:rsidRPr="00247981" w:rsidRDefault="00F33161" w:rsidP="00F33161">
      <w:pPr>
        <w:rPr>
          <w:rFonts w:ascii="Times New Roman" w:hAnsi="Times New Roman" w:cs="Times New Roman"/>
          <w:b/>
          <w:sz w:val="12"/>
          <w:szCs w:val="12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* - кваліфікований електронний підпис 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12"/>
          <w:szCs w:val="12"/>
          <w:highlight w:val="yellow"/>
        </w:rPr>
      </w:pPr>
      <w:r w:rsidRPr="00247981">
        <w:rPr>
          <w:rFonts w:ascii="Times New Roman" w:hAnsi="Times New Roman" w:cs="Times New Roman"/>
          <w:b/>
          <w:sz w:val="12"/>
          <w:szCs w:val="12"/>
        </w:rPr>
        <w:t>Документ вважається підписаним шляхом накладання кваліфікованого електронного підпису</w:t>
      </w:r>
      <w:r w:rsidRPr="00247981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F33161" w:rsidRPr="00247981" w:rsidTr="008845B6">
        <w:tc>
          <w:tcPr>
            <w:tcW w:w="748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Cs/>
              </w:rPr>
            </w:pP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bCs/>
              </w:rPr>
            </w:pPr>
            <w:r w:rsidRPr="00247981">
              <w:rPr>
                <w:rFonts w:ascii="Times New Roman" w:hAnsi="Times New Roman" w:cs="Times New Roman"/>
                <w:bCs/>
              </w:rPr>
              <w:t>Начальник управління обслуговування активів інститутів спільного інвестування департаменту депозитарної діяльності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3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Cs/>
              </w:rPr>
            </w:pPr>
          </w:p>
          <w:p w:rsidR="00F33161" w:rsidRPr="00247981" w:rsidRDefault="00F33161" w:rsidP="008845B6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F33161" w:rsidRPr="00247981" w:rsidRDefault="003D4985" w:rsidP="003D498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47981">
              <w:rPr>
                <w:rFonts w:ascii="Times New Roman" w:hAnsi="Times New Roman" w:cs="Times New Roman"/>
                <w:bCs/>
              </w:rPr>
              <w:t xml:space="preserve">Ігор </w:t>
            </w:r>
            <w:r w:rsidR="00F33161" w:rsidRPr="00247981">
              <w:rPr>
                <w:rFonts w:ascii="Times New Roman" w:hAnsi="Times New Roman" w:cs="Times New Roman"/>
                <w:bCs/>
              </w:rPr>
              <w:t>Г</w:t>
            </w:r>
            <w:r w:rsidRPr="00247981">
              <w:rPr>
                <w:rFonts w:ascii="Times New Roman" w:hAnsi="Times New Roman" w:cs="Times New Roman"/>
                <w:bCs/>
              </w:rPr>
              <w:t>АПОНЕНКО</w:t>
            </w:r>
          </w:p>
        </w:tc>
      </w:tr>
    </w:tbl>
    <w:p w:rsidR="00111F00" w:rsidRPr="00247981" w:rsidRDefault="00111F00" w:rsidP="004016A9">
      <w:pPr>
        <w:ind w:firstLine="540"/>
        <w:jc w:val="both"/>
        <w:rPr>
          <w:rFonts w:ascii="Times New Roman" w:hAnsi="Times New Roman" w:cs="Times New Roman"/>
        </w:rPr>
      </w:pPr>
    </w:p>
    <w:p w:rsidR="00673C07" w:rsidRDefault="00673C07" w:rsidP="00673C07">
      <w:pPr>
        <w:ind w:left="4253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Додаток 3 Змін </w:t>
      </w:r>
      <w:r w:rsidRPr="00247981">
        <w:rPr>
          <w:rFonts w:ascii="Times New Roman" w:hAnsi="Times New Roman" w:cs="Times New Roman"/>
        </w:rPr>
        <w:t>до Положення про депозитарну діяльність депозитарної установи АБ «УКРГАЗБАНК»</w:t>
      </w:r>
    </w:p>
    <w:p w:rsidR="00F33161" w:rsidRPr="00247981" w:rsidRDefault="00673C07" w:rsidP="00673C07">
      <w:pPr>
        <w:ind w:left="4395"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Pr="00247981">
        <w:rPr>
          <w:rFonts w:ascii="Times New Roman" w:hAnsi="Times New Roman" w:cs="Times New Roman"/>
        </w:rPr>
        <w:t>Додаток 9</w:t>
      </w:r>
      <w:r>
        <w:rPr>
          <w:rFonts w:ascii="Times New Roman" w:hAnsi="Times New Roman" w:cs="Times New Roman"/>
        </w:rPr>
        <w:t xml:space="preserve">9 </w:t>
      </w:r>
      <w:r w:rsidRPr="00247981">
        <w:rPr>
          <w:rFonts w:ascii="Times New Roman" w:hAnsi="Times New Roman" w:cs="Times New Roman"/>
        </w:rPr>
        <w:t>до Положення про депозитарну діяльність депозитарної установи АБ «УКРГАЗБАНК</w:t>
      </w:r>
      <w:r>
        <w:rPr>
          <w:rFonts w:ascii="Times New Roman" w:hAnsi="Times New Roman" w:cs="Times New Roman"/>
        </w:rPr>
        <w:t>»</w:t>
      </w:r>
    </w:p>
    <w:p w:rsidR="00F33161" w:rsidRPr="00247981" w:rsidRDefault="00F33161" w:rsidP="00F33161">
      <w:pPr>
        <w:ind w:firstLine="540"/>
        <w:jc w:val="center"/>
        <w:rPr>
          <w:rFonts w:ascii="Times New Roman" w:hAnsi="Times New Roman" w:cs="Times New Roman"/>
          <w:b/>
        </w:rPr>
      </w:pPr>
      <w:r w:rsidRPr="00247981">
        <w:rPr>
          <w:rFonts w:ascii="Times New Roman" w:hAnsi="Times New Roman" w:cs="Times New Roman"/>
          <w:b/>
        </w:rPr>
        <w:t>АНКЕТА РАХУНКУ В ЦІННИХ ПАПЕРАХ ДЛЯ ФІЗИЧНОЇ ОСОБИ</w:t>
      </w:r>
    </w:p>
    <w:p w:rsidR="00F33161" w:rsidRPr="00247981" w:rsidRDefault="00F33161" w:rsidP="00F33161">
      <w:pPr>
        <w:pStyle w:val="ac"/>
        <w:jc w:val="both"/>
        <w:rPr>
          <w:rFonts w:ascii="Times New Roman" w:hAnsi="Times New Roman"/>
          <w:i/>
          <w:sz w:val="20"/>
        </w:rPr>
      </w:pPr>
      <w:r w:rsidRPr="00247981">
        <w:rPr>
          <w:rFonts w:ascii="Times New Roman" w:hAnsi="Times New Roman"/>
          <w:i/>
          <w:sz w:val="20"/>
        </w:rPr>
        <w:t>Дата підписання анкети  ____________</w:t>
      </w:r>
    </w:p>
    <w:p w:rsidR="00F33161" w:rsidRPr="00247981" w:rsidRDefault="00F33161" w:rsidP="00F33161">
      <w:pPr>
        <w:ind w:firstLine="540"/>
        <w:rPr>
          <w:rFonts w:ascii="Times New Roman" w:hAnsi="Times New Roman" w:cs="Times New Roman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473"/>
        <w:gridCol w:w="1084"/>
        <w:gridCol w:w="436"/>
        <w:gridCol w:w="104"/>
        <w:gridCol w:w="2936"/>
        <w:gridCol w:w="2105"/>
      </w:tblGrid>
      <w:tr w:rsidR="00F33161" w:rsidRPr="00247981" w:rsidTr="008845B6">
        <w:trPr>
          <w:trHeight w:val="26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3161" w:rsidRPr="00247981" w:rsidRDefault="00F33161" w:rsidP="008845B6">
            <w:pPr>
              <w:spacing w:before="60" w:after="6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1. Власник рахунку</w:t>
            </w:r>
          </w:p>
        </w:tc>
      </w:tr>
      <w:tr w:rsidR="00F33161" w:rsidRPr="00247981" w:rsidTr="008845B6">
        <w:trPr>
          <w:trHeight w:val="178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Прізвище, ім’я, по батькові (за наявності)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78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809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8"/>
                <w:szCs w:val="18"/>
              </w:rPr>
              <w:t xml:space="preserve">Назва, серія 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(за наявності)</w:t>
            </w:r>
            <w:r w:rsidRPr="00247981">
              <w:rPr>
                <w:rFonts w:ascii="Times New Roman" w:hAnsi="Times New Roman" w:cs="Times New Roman"/>
                <w:sz w:val="18"/>
                <w:szCs w:val="18"/>
              </w:rPr>
              <w:t xml:space="preserve">, номер, унікальний номер запису в ЄДДР, дата видачі та строк дії документа, що посвідчує особу та 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найменування</w:t>
            </w:r>
            <w:r w:rsidRPr="00247981">
              <w:rPr>
                <w:rFonts w:ascii="Times New Roman" w:hAnsi="Times New Roman" w:cs="Times New Roman"/>
                <w:sz w:val="18"/>
                <w:szCs w:val="18"/>
              </w:rPr>
              <w:t xml:space="preserve"> органу, що видав документ 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255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Дата народження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255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Місце народження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78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Громадянство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282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Адреса реєстрації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264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Адреса місця проживання та/або адреса для поштових повідомлень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264"/>
        </w:trPr>
        <w:tc>
          <w:tcPr>
            <w:tcW w:w="3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Інформація щодо наявності відкритого у 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АБ «УКРГАЗБАНК» поточного рахунку 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i/>
                <w:sz w:val="17"/>
                <w:szCs w:val="17"/>
              </w:rPr>
              <w:t>(обрати потрібне)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47981">
              <w:rPr>
                <w:rFonts w:ascii="Times New Roman" w:hAnsi="Times New Roman" w:cs="Times New Roman"/>
                <w:sz w:val="14"/>
                <w:szCs w:val="14"/>
              </w:rPr>
              <w:t>у фізичної особи наявний відкритий поточний рахунок у АБ «УКРГАЗБАНК»</w:t>
            </w:r>
          </w:p>
        </w:tc>
      </w:tr>
      <w:tr w:rsidR="00F33161" w:rsidRPr="00247981" w:rsidTr="008845B6">
        <w:trPr>
          <w:trHeight w:val="264"/>
        </w:trPr>
        <w:tc>
          <w:tcPr>
            <w:tcW w:w="3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47981">
              <w:rPr>
                <w:rFonts w:ascii="Times New Roman" w:hAnsi="Times New Roman" w:cs="Times New Roman"/>
                <w:sz w:val="14"/>
                <w:szCs w:val="14"/>
              </w:rPr>
              <w:t>у фізичної особи відсутній відкритий поточний рахунок у АБ «УКРГАЗБАНК»</w:t>
            </w:r>
          </w:p>
        </w:tc>
      </w:tr>
      <w:tr w:rsidR="00F33161" w:rsidRPr="00247981" w:rsidTr="008845B6">
        <w:trPr>
          <w:trHeight w:val="10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33161" w:rsidRPr="00247981" w:rsidRDefault="00F33161" w:rsidP="008845B6">
            <w:pPr>
              <w:spacing w:before="60" w:after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2.  Банківські реквізити для перерахування виплат доходу за цінними паперами</w:t>
            </w:r>
          </w:p>
        </w:tc>
      </w:tr>
      <w:tr w:rsidR="00F33161" w:rsidRPr="00247981" w:rsidTr="008845B6">
        <w:trPr>
          <w:trHeight w:val="124"/>
        </w:trPr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Найменування банківської установи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Номер картки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80"/>
        </w:trPr>
        <w:tc>
          <w:tcPr>
            <w:tcW w:w="2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номер рахунку в форматі IBAN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72"/>
        </w:trPr>
        <w:tc>
          <w:tcPr>
            <w:tcW w:w="2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номер субрахунку у гривні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90"/>
        </w:trPr>
        <w:tc>
          <w:tcPr>
            <w:tcW w:w="28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Код ЄДРПОУ банківської установи</w:t>
            </w:r>
          </w:p>
        </w:tc>
        <w:tc>
          <w:tcPr>
            <w:tcW w:w="16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Номер картки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93"/>
        </w:trPr>
        <w:tc>
          <w:tcPr>
            <w:tcW w:w="2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номер рахунку в форматі IBAN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24"/>
        </w:trPr>
        <w:tc>
          <w:tcPr>
            <w:tcW w:w="2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номер субрахунку у доларах США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225"/>
        </w:trPr>
        <w:tc>
          <w:tcPr>
            <w:tcW w:w="2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Номер картки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20"/>
        </w:trPr>
        <w:tc>
          <w:tcPr>
            <w:tcW w:w="2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номер рахунку в форматі IBAN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90"/>
        </w:trPr>
        <w:tc>
          <w:tcPr>
            <w:tcW w:w="2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номер субрахунку у Євро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1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33161" w:rsidRPr="00247981" w:rsidRDefault="00F33161" w:rsidP="008845B6">
            <w:pPr>
              <w:spacing w:before="60" w:after="6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3. Керуючий рахунком у цінних паперах (фізична особа)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(за наявності)</w:t>
            </w:r>
          </w:p>
        </w:tc>
      </w:tr>
      <w:tr w:rsidR="00F33161" w:rsidRPr="00247981" w:rsidTr="008845B6">
        <w:trPr>
          <w:trHeight w:val="200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Прізвище, ім’я, по батькові (за наявності)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200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1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33161" w:rsidRPr="00247981" w:rsidRDefault="00F33161" w:rsidP="008845B6">
            <w:pPr>
              <w:spacing w:before="60" w:after="6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4. Керуючий рахунком у цінних паперах (юридична особа)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(за наявності)</w:t>
            </w:r>
          </w:p>
        </w:tc>
      </w:tr>
      <w:tr w:rsidR="00F33161" w:rsidRPr="00247981" w:rsidTr="008845B6">
        <w:trPr>
          <w:trHeight w:val="117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Повне найменування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pStyle w:val="ae"/>
              <w:rPr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17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Код за ЄДРПОУ/ реєстраційний код (для юридичної особи – нерезидента)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pStyle w:val="ae"/>
              <w:rPr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0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33161" w:rsidRPr="00247981" w:rsidRDefault="00F33161" w:rsidP="008845B6">
            <w:pPr>
              <w:spacing w:before="60" w:after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5.  Порядок та строки перерахування Депозитарною установою виплат доходу за цінними паперами, права на які обліковуються на рахунку у цінних паперах депонента та інших виплат згідно  чинного законодавства</w:t>
            </w:r>
          </w:p>
        </w:tc>
      </w:tr>
      <w:tr w:rsidR="00F33161" w:rsidRPr="00247981" w:rsidTr="008845B6">
        <w:trPr>
          <w:trHeight w:val="408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suppressLineNumbers/>
              <w:shd w:val="pct5" w:color="000000" w:fill="FFFFFF"/>
              <w:ind w:right="-86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i/>
                <w:caps/>
                <w:sz w:val="17"/>
                <w:szCs w:val="17"/>
              </w:rPr>
              <w:lastRenderedPageBreak/>
              <w:t>Д</w:t>
            </w:r>
            <w:r w:rsidRPr="00247981">
              <w:rPr>
                <w:rFonts w:ascii="Times New Roman" w:hAnsi="Times New Roman" w:cs="Times New Roman"/>
                <w:i/>
                <w:sz w:val="17"/>
                <w:szCs w:val="17"/>
              </w:rPr>
              <w:t>епозитарна установа здійснює виплату доходів за цінними паперами     протягом трьох банківських  днів з дати їх отримання шляхом перерахування грошових коштів на  реквізити, зазначені в п. 2 даної анкети.</w:t>
            </w:r>
          </w:p>
        </w:tc>
      </w:tr>
      <w:tr w:rsidR="00F33161" w:rsidRPr="00247981" w:rsidTr="008845B6">
        <w:trPr>
          <w:trHeight w:val="10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33161" w:rsidRPr="00247981" w:rsidRDefault="00F33161" w:rsidP="008845B6">
            <w:pPr>
              <w:spacing w:before="60" w:after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6.  Порядок та строки надання депоненту інформації про корпоративні операції емітентів, отриманої Депозитарною установою від Центрального депозитарію</w:t>
            </w:r>
          </w:p>
        </w:tc>
      </w:tr>
      <w:tr w:rsidR="00F33161" w:rsidRPr="00247981" w:rsidTr="008845B6">
        <w:trPr>
          <w:trHeight w:val="62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suppressLineNumbers/>
              <w:shd w:val="pct5" w:color="000000" w:fill="FFFFFF"/>
              <w:ind w:right="-8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i/>
                <w:sz w:val="17"/>
                <w:szCs w:val="17"/>
              </w:rPr>
              <w:t>Протягом трьох банківських 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та/або мобільного зв’язку</w:t>
            </w:r>
          </w:p>
          <w:p w:rsidR="00F33161" w:rsidRPr="00247981" w:rsidRDefault="00F33161" w:rsidP="008845B6">
            <w:pPr>
              <w:suppressLineNumbers/>
              <w:shd w:val="pct5" w:color="000000" w:fill="FFFFFF"/>
              <w:ind w:right="-86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suppressLineNumbers/>
              <w:shd w:val="pct5" w:color="000000" w:fill="FFFFFF"/>
              <w:ind w:right="-8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7.</w:t>
            </w:r>
            <w:r w:rsidRPr="00247981">
              <w:rPr>
                <w:rFonts w:ascii="Times New Roman" w:hAnsi="Times New Roman" w:cs="Times New Roman"/>
                <w:b/>
                <w:color w:val="333333"/>
                <w:sz w:val="17"/>
                <w:szCs w:val="17"/>
                <w:shd w:val="clear" w:color="auto" w:fill="FFFFFF"/>
              </w:rPr>
              <w:t xml:space="preserve"> Порядок направлення Депозитарною установою повідомлень та інформації через депозитарну систему України</w:t>
            </w:r>
          </w:p>
        </w:tc>
      </w:tr>
      <w:tr w:rsidR="00F33161" w:rsidRPr="00247981" w:rsidTr="008845B6">
        <w:trPr>
          <w:trHeight w:val="98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suppressLineNumbers/>
              <w:shd w:val="pct5" w:color="000000" w:fill="FFFFFF"/>
              <w:ind w:right="-8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i/>
                <w:color w:val="333333"/>
                <w:sz w:val="17"/>
                <w:szCs w:val="17"/>
                <w:shd w:val="clear" w:color="auto" w:fill="FFFFFF"/>
              </w:rPr>
              <w:t xml:space="preserve">Депозитарна установа забезпечує направлення повідомлень та інформації отримані через депозитарну систему на  адресу електронної пошти та/або номер контактного мобільного телефону депонента зазначених в п. 9. </w:t>
            </w:r>
          </w:p>
        </w:tc>
      </w:tr>
      <w:tr w:rsidR="00F33161" w:rsidRPr="00247981" w:rsidTr="008845B6">
        <w:trPr>
          <w:trHeight w:val="10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33161" w:rsidRPr="00247981" w:rsidRDefault="00F33161" w:rsidP="008845B6">
            <w:pPr>
              <w:spacing w:before="60" w:after="6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8. Спосіб надання/отримання інформації та документів 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247981">
              <w:rPr>
                <w:rFonts w:ascii="Times New Roman" w:hAnsi="Times New Roman" w:cs="Times New Roman"/>
                <w:i/>
                <w:sz w:val="17"/>
                <w:szCs w:val="17"/>
              </w:rPr>
              <w:t>необхідне підкреслити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</w:p>
        </w:tc>
      </w:tr>
      <w:tr w:rsidR="00F33161" w:rsidRPr="00247981" w:rsidTr="008845B6">
        <w:trPr>
          <w:gridAfter w:val="6"/>
          <w:wAfter w:w="7138" w:type="dxa"/>
          <w:trHeight w:val="262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пошта, особисто, інше</w:t>
            </w:r>
          </w:p>
        </w:tc>
      </w:tr>
      <w:tr w:rsidR="00F33161" w:rsidRPr="00247981" w:rsidTr="008845B6">
        <w:trPr>
          <w:trHeight w:val="13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33161" w:rsidRPr="00247981" w:rsidRDefault="00F33161" w:rsidP="008845B6">
            <w:pPr>
              <w:spacing w:before="60" w:after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9. Зв’язок</w:t>
            </w:r>
          </w:p>
        </w:tc>
      </w:tr>
      <w:tr w:rsidR="00F33161" w:rsidRPr="00247981" w:rsidTr="008845B6">
        <w:trPr>
          <w:trHeight w:val="260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Контактний номер телефону 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161" w:rsidRPr="00247981" w:rsidRDefault="00F33161" w:rsidP="008845B6">
            <w:pPr>
              <w:spacing w:before="60" w:after="6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30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Контактний мобільний номер телефону</w:t>
            </w: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*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214"/>
        </w:trPr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Адреса електронної пошти </w:t>
            </w: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*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21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10. Статус податкового резидентства фізичної особи згідно вимог чинного законодавства України 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(зазначити)</w:t>
            </w:r>
          </w:p>
        </w:tc>
      </w:tr>
      <w:tr w:rsidR="00F33161" w:rsidRPr="00247981" w:rsidTr="008845B6">
        <w:trPr>
          <w:trHeight w:val="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8845B6">
        <w:trPr>
          <w:trHeight w:val="11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11. Додаткова інформація 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(заповнюється за погодженням)</w:t>
            </w:r>
          </w:p>
        </w:tc>
      </w:tr>
      <w:tr w:rsidR="00F33161" w:rsidRPr="00247981" w:rsidTr="008845B6">
        <w:trPr>
          <w:trHeight w:val="75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F33161" w:rsidRPr="00247981" w:rsidRDefault="00F33161" w:rsidP="00F33161">
      <w:pPr>
        <w:pStyle w:val="ac"/>
        <w:jc w:val="center"/>
        <w:rPr>
          <w:rFonts w:ascii="Times New Roman" w:hAnsi="Times New Roman"/>
          <w:sz w:val="17"/>
          <w:szCs w:val="17"/>
        </w:rPr>
      </w:pPr>
    </w:p>
    <w:p w:rsidR="00F33161" w:rsidRPr="00247981" w:rsidRDefault="00F33161" w:rsidP="00F33161">
      <w:pPr>
        <w:pStyle w:val="ac"/>
        <w:jc w:val="center"/>
        <w:rPr>
          <w:rFonts w:ascii="Times New Roman" w:hAnsi="Times New Roman"/>
          <w:sz w:val="17"/>
          <w:szCs w:val="17"/>
        </w:rPr>
      </w:pPr>
      <w:r w:rsidRPr="00247981">
        <w:rPr>
          <w:rFonts w:ascii="Times New Roman" w:hAnsi="Times New Roman"/>
          <w:sz w:val="17"/>
          <w:szCs w:val="17"/>
        </w:rPr>
        <w:t>ВІДПОВІДАЛЬНІСТЬ ЗА ДОСТОВІРНІСТЬ ІНФОРМАЦІЇ, ЩО МІСТИТЬСЯ В АНКЕТІ РАХУНКУ В ЦІННИХ ПАПЕРАХ, БЕРЕ НА СЕБЕ ОСОБА, ЯКА ПІДПИСАЛА АНКЕТУ.</w:t>
      </w:r>
    </w:p>
    <w:p w:rsidR="00F33161" w:rsidRPr="00247981" w:rsidRDefault="00F33161" w:rsidP="00F33161">
      <w:pPr>
        <w:rPr>
          <w:rFonts w:ascii="Times New Roman" w:hAnsi="Times New Roman" w:cs="Times New Roman"/>
          <w:sz w:val="16"/>
          <w:szCs w:val="16"/>
        </w:rPr>
      </w:pPr>
    </w:p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Власник рахунку/уповноважена особа власника рахунку    /____________________/______________________</w:t>
      </w:r>
    </w:p>
    <w:p w:rsidR="00F33161" w:rsidRPr="00247981" w:rsidRDefault="00F33161" w:rsidP="00F33161">
      <w:pPr>
        <w:rPr>
          <w:rFonts w:ascii="Times New Roman" w:hAnsi="Times New Roman" w:cs="Times New Roman"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                                                           </w:t>
      </w:r>
      <w:r w:rsidRPr="00247981">
        <w:rPr>
          <w:rFonts w:ascii="Times New Roman" w:hAnsi="Times New Roman" w:cs="Times New Roman"/>
          <w:sz w:val="17"/>
          <w:szCs w:val="17"/>
        </w:rPr>
        <w:t>Підпис (підтвердження)</w:t>
      </w:r>
      <w:r w:rsidRPr="00247981">
        <w:rPr>
          <w:rFonts w:ascii="Times New Roman" w:hAnsi="Times New Roman" w:cs="Times New Roman"/>
          <w:sz w:val="17"/>
          <w:szCs w:val="17"/>
          <w:vertAlign w:val="superscript"/>
        </w:rPr>
        <w:t>**</w:t>
      </w:r>
      <w:r w:rsidRPr="00247981">
        <w:rPr>
          <w:rFonts w:ascii="Times New Roman" w:hAnsi="Times New Roman" w:cs="Times New Roman"/>
          <w:sz w:val="17"/>
          <w:szCs w:val="17"/>
        </w:rPr>
        <w:t xml:space="preserve">  прізвище, ім'я, по батькові (за наявності)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</w:p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* - в тому числі використовується для направлення повідомлень та інформації через депозитарну систему України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** - кваліфікований електронний підпис Депонента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12"/>
          <w:szCs w:val="12"/>
        </w:rPr>
      </w:pPr>
    </w:p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</w:p>
    <w:p w:rsidR="00F33161" w:rsidRPr="00247981" w:rsidRDefault="00F33161" w:rsidP="00F33161">
      <w:pPr>
        <w:rPr>
          <w:rFonts w:ascii="Times New Roman" w:hAnsi="Times New Roman" w:cs="Times New Roman"/>
          <w:b/>
          <w:sz w:val="12"/>
          <w:szCs w:val="12"/>
        </w:rPr>
      </w:pPr>
    </w:p>
    <w:p w:rsidR="00F33161" w:rsidRPr="00247981" w:rsidRDefault="00F33161" w:rsidP="00F33161">
      <w:pPr>
        <w:rPr>
          <w:rFonts w:ascii="Times New Roman" w:hAnsi="Times New Roman" w:cs="Times New Roman"/>
          <w:b/>
          <w:sz w:val="12"/>
          <w:szCs w:val="12"/>
        </w:rPr>
      </w:pPr>
      <w:r w:rsidRPr="00247981">
        <w:rPr>
          <w:rFonts w:ascii="Times New Roman" w:hAnsi="Times New Roman" w:cs="Times New Roman"/>
          <w:b/>
          <w:sz w:val="12"/>
          <w:szCs w:val="12"/>
        </w:rPr>
        <w:t>Документ вважається підписаним шляхом накладання кваліфікованого електронного підпису.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12"/>
          <w:szCs w:val="12"/>
        </w:rPr>
      </w:pPr>
      <w:r w:rsidRPr="00247981">
        <w:rPr>
          <w:rFonts w:ascii="Times New Roman" w:hAnsi="Times New Roman" w:cs="Times New Roman"/>
          <w:b/>
          <w:sz w:val="12"/>
          <w:szCs w:val="12"/>
        </w:rPr>
        <w:t>Підтвердженням ознайомлення з даними анкети рахунку в цінних паперах для фізичної особи, сформованої у формі електронного документа, є накладання кваліфікованого електронного підпису.</w:t>
      </w:r>
    </w:p>
    <w:p w:rsidR="00F33161" w:rsidRPr="00247981" w:rsidRDefault="00F33161" w:rsidP="00F33161">
      <w:pPr>
        <w:ind w:firstLine="54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F33161" w:rsidRPr="00247981" w:rsidTr="008845B6">
        <w:tc>
          <w:tcPr>
            <w:tcW w:w="748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Cs/>
              </w:rPr>
            </w:pPr>
            <w:r w:rsidRPr="00247981">
              <w:rPr>
                <w:rFonts w:ascii="Times New Roman" w:hAnsi="Times New Roman" w:cs="Times New Roman"/>
                <w:bCs/>
              </w:rPr>
              <w:t>Начальник управління обслуговування активів інститутів спільного інвестування департаменту депозитарної діяльності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3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Cs/>
              </w:rPr>
            </w:pPr>
          </w:p>
          <w:p w:rsidR="00F33161" w:rsidRPr="00247981" w:rsidRDefault="00F33161" w:rsidP="003D498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47981">
              <w:rPr>
                <w:rFonts w:ascii="Times New Roman" w:hAnsi="Times New Roman" w:cs="Times New Roman"/>
                <w:bCs/>
              </w:rPr>
              <w:t>І</w:t>
            </w:r>
            <w:r w:rsidR="003D4985" w:rsidRPr="00247981">
              <w:rPr>
                <w:rFonts w:ascii="Times New Roman" w:hAnsi="Times New Roman" w:cs="Times New Roman"/>
                <w:bCs/>
              </w:rPr>
              <w:t xml:space="preserve">гор </w:t>
            </w:r>
            <w:r w:rsidRPr="00247981">
              <w:rPr>
                <w:rFonts w:ascii="Times New Roman" w:hAnsi="Times New Roman" w:cs="Times New Roman"/>
                <w:bCs/>
              </w:rPr>
              <w:t>Г</w:t>
            </w:r>
            <w:r w:rsidR="003D4985" w:rsidRPr="00247981">
              <w:rPr>
                <w:rFonts w:ascii="Times New Roman" w:hAnsi="Times New Roman" w:cs="Times New Roman"/>
                <w:bCs/>
              </w:rPr>
              <w:t>АПОНЕНКО</w:t>
            </w:r>
          </w:p>
        </w:tc>
      </w:tr>
    </w:tbl>
    <w:p w:rsidR="00F33161" w:rsidRPr="00247981" w:rsidRDefault="00F33161" w:rsidP="004016A9">
      <w:pPr>
        <w:ind w:firstLine="540"/>
        <w:jc w:val="both"/>
        <w:rPr>
          <w:rFonts w:ascii="Times New Roman" w:hAnsi="Times New Roman" w:cs="Times New Roman"/>
        </w:rPr>
      </w:pPr>
    </w:p>
    <w:p w:rsidR="00F33161" w:rsidRPr="00247981" w:rsidRDefault="00F33161" w:rsidP="00F33161">
      <w:pPr>
        <w:ind w:firstLine="540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401786" w:rsidRPr="00247981" w:rsidRDefault="00401786" w:rsidP="00F33161">
      <w:pPr>
        <w:ind w:firstLine="540"/>
        <w:jc w:val="right"/>
        <w:rPr>
          <w:rFonts w:ascii="Times New Roman" w:hAnsi="Times New Roman" w:cs="Times New Roman"/>
        </w:rPr>
      </w:pPr>
    </w:p>
    <w:p w:rsidR="00673C07" w:rsidRDefault="00673C07" w:rsidP="00673C07">
      <w:pPr>
        <w:ind w:left="4253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Додаток 4 Змін </w:t>
      </w:r>
      <w:r w:rsidRPr="00247981">
        <w:rPr>
          <w:rFonts w:ascii="Times New Roman" w:hAnsi="Times New Roman" w:cs="Times New Roman"/>
        </w:rPr>
        <w:t>до Положення про депозитарну діяльність депозитарної установи АБ «УКРГАЗБАНК»</w:t>
      </w:r>
    </w:p>
    <w:p w:rsidR="00F33161" w:rsidRPr="00247981" w:rsidRDefault="00673C07" w:rsidP="00673C07">
      <w:pPr>
        <w:ind w:left="4395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47981">
        <w:rPr>
          <w:rFonts w:ascii="Times New Roman" w:hAnsi="Times New Roman" w:cs="Times New Roman"/>
        </w:rPr>
        <w:t xml:space="preserve">Додаток </w:t>
      </w:r>
      <w:r>
        <w:rPr>
          <w:rFonts w:ascii="Times New Roman" w:hAnsi="Times New Roman" w:cs="Times New Roman"/>
        </w:rPr>
        <w:t xml:space="preserve">100 </w:t>
      </w:r>
      <w:r w:rsidRPr="00247981">
        <w:rPr>
          <w:rFonts w:ascii="Times New Roman" w:hAnsi="Times New Roman" w:cs="Times New Roman"/>
        </w:rPr>
        <w:t>до Положення про депозитарну діяльність депозитарної установи АБ «УКРГАЗБАНК</w:t>
      </w:r>
      <w:r>
        <w:rPr>
          <w:rFonts w:ascii="Times New Roman" w:hAnsi="Times New Roman" w:cs="Times New Roman"/>
        </w:rPr>
        <w:t>»</w:t>
      </w:r>
    </w:p>
    <w:p w:rsidR="00F33161" w:rsidRPr="00247981" w:rsidRDefault="00F33161" w:rsidP="00F33161">
      <w:pPr>
        <w:ind w:firstLine="54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РОЗПОРЯДЖЕННЯ №____ від  «______» ______________20__р. </w:t>
      </w:r>
    </w:p>
    <w:p w:rsidR="00F33161" w:rsidRPr="00247981" w:rsidRDefault="00F33161" w:rsidP="00F33161">
      <w:pPr>
        <w:ind w:firstLine="54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на одержання/поставку прав на цінні папери для територіальної громади </w:t>
      </w:r>
    </w:p>
    <w:p w:rsidR="00F33161" w:rsidRPr="00247981" w:rsidRDefault="00F33161" w:rsidP="00F33161">
      <w:pPr>
        <w:tabs>
          <w:tab w:val="left" w:pos="1260"/>
        </w:tabs>
        <w:ind w:firstLine="54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i/>
          <w:sz w:val="17"/>
          <w:szCs w:val="17"/>
        </w:rPr>
        <w:t>(ОБРАТИ ПОТРІБНЕ)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</w:tblGrid>
      <w:tr w:rsidR="00F33161" w:rsidRPr="00247981" w:rsidTr="008845B6">
        <w:tc>
          <w:tcPr>
            <w:tcW w:w="540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20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одержання прав на цінні папери </w:t>
            </w:r>
          </w:p>
        </w:tc>
      </w:tr>
      <w:tr w:rsidR="00F33161" w:rsidRPr="00247981" w:rsidTr="008845B6">
        <w:tc>
          <w:tcPr>
            <w:tcW w:w="540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20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b/>
                <w:sz w:val="17"/>
                <w:szCs w:val="17"/>
              </w:rPr>
              <w:t>поставку прав на цінні папери</w:t>
            </w:r>
          </w:p>
        </w:tc>
      </w:tr>
    </w:tbl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ab/>
      </w:r>
      <w:r w:rsidRPr="00247981">
        <w:rPr>
          <w:rFonts w:ascii="Times New Roman" w:hAnsi="Times New Roman" w:cs="Times New Roman"/>
          <w:b/>
          <w:sz w:val="17"/>
          <w:szCs w:val="17"/>
        </w:rPr>
        <w:tab/>
        <w:t xml:space="preserve"> </w:t>
      </w:r>
    </w:p>
    <w:p w:rsidR="00F33161" w:rsidRPr="00247981" w:rsidRDefault="00F33161" w:rsidP="00F33161">
      <w:pPr>
        <w:ind w:left="-900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ВІДОМОСТІ ПРО ДЕПОЗИТАРНУ УСТАНОВУ</w:t>
      </w:r>
    </w:p>
    <w:tbl>
      <w:tblPr>
        <w:tblW w:w="1046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706"/>
        <w:gridCol w:w="5760"/>
      </w:tblGrid>
      <w:tr w:rsidR="00F33161" w:rsidRPr="00247981" w:rsidTr="003D4985">
        <w:tc>
          <w:tcPr>
            <w:tcW w:w="4706" w:type="dxa"/>
            <w:shd w:val="clear" w:color="auto" w:fill="D9D9D9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Код за ЄДРПОУ</w:t>
            </w:r>
          </w:p>
        </w:tc>
        <w:tc>
          <w:tcPr>
            <w:tcW w:w="5760" w:type="dxa"/>
            <w:shd w:val="clear" w:color="auto" w:fill="D9D9D9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23697280</w:t>
            </w:r>
          </w:p>
        </w:tc>
      </w:tr>
      <w:tr w:rsidR="00F33161" w:rsidRPr="00247981" w:rsidTr="003D4985">
        <w:tc>
          <w:tcPr>
            <w:tcW w:w="4706" w:type="dxa"/>
            <w:shd w:val="clear" w:color="auto" w:fill="D9D9D9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Повне найменування </w:t>
            </w:r>
          </w:p>
        </w:tc>
        <w:tc>
          <w:tcPr>
            <w:tcW w:w="5760" w:type="dxa"/>
            <w:shd w:val="clear" w:color="auto" w:fill="D9D9D9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>ПУБЛІЧНЕ АКЦІОНЕРНЕ ТОВАРИСТВО АКЦІОНЕРНИЙ БАНК «УКРГАЗБАНК»</w:t>
            </w:r>
          </w:p>
        </w:tc>
      </w:tr>
    </w:tbl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</w:p>
    <w:p w:rsidR="00F33161" w:rsidRPr="00247981" w:rsidRDefault="00F33161" w:rsidP="00F33161">
      <w:pPr>
        <w:ind w:left="-900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ВІДОМОСТІ ПРО ОПЕРАЦІЮ </w:t>
      </w:r>
      <w:r w:rsidRPr="00247981">
        <w:rPr>
          <w:rFonts w:ascii="Times New Roman" w:hAnsi="Times New Roman" w:cs="Times New Roman"/>
          <w:i/>
          <w:sz w:val="17"/>
          <w:szCs w:val="17"/>
        </w:rPr>
        <w:t>(ОБРАТИ ПОТРІБНЕ)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9572"/>
      </w:tblGrid>
      <w:tr w:rsidR="00F33161" w:rsidRPr="00247981" w:rsidTr="00034272">
        <w:tc>
          <w:tcPr>
            <w:tcW w:w="919" w:type="dxa"/>
            <w:shd w:val="clear" w:color="auto" w:fill="auto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</w:pPr>
          </w:p>
        </w:tc>
        <w:tc>
          <w:tcPr>
            <w:tcW w:w="9572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зарахування прав на цінні папери</w:t>
            </w:r>
          </w:p>
        </w:tc>
      </w:tr>
      <w:tr w:rsidR="00F33161" w:rsidRPr="00247981" w:rsidTr="00034272">
        <w:tc>
          <w:tcPr>
            <w:tcW w:w="919" w:type="dxa"/>
            <w:shd w:val="clear" w:color="auto" w:fill="auto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</w:pPr>
          </w:p>
        </w:tc>
        <w:tc>
          <w:tcPr>
            <w:tcW w:w="9572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списання прав на цінні папери</w:t>
            </w:r>
          </w:p>
        </w:tc>
      </w:tr>
      <w:tr w:rsidR="00F33161" w:rsidRPr="00247981" w:rsidTr="00034272">
        <w:tc>
          <w:tcPr>
            <w:tcW w:w="919" w:type="dxa"/>
            <w:shd w:val="clear" w:color="auto" w:fill="auto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</w:pPr>
          </w:p>
        </w:tc>
        <w:tc>
          <w:tcPr>
            <w:tcW w:w="9572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переказ прав на цінні папери (між депонентами Депозитарної установи)</w:t>
            </w:r>
          </w:p>
        </w:tc>
      </w:tr>
    </w:tbl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</w:p>
    <w:p w:rsidR="00F33161" w:rsidRPr="00247981" w:rsidRDefault="00F33161" w:rsidP="00F33161">
      <w:pPr>
        <w:ind w:left="-900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ВІДОМОСТІ ПРО ПРИНЦИП ВИКОНАННЯ ОПЕРАЦІЇ </w:t>
      </w:r>
      <w:r w:rsidRPr="00247981">
        <w:rPr>
          <w:rFonts w:ascii="Times New Roman" w:hAnsi="Times New Roman" w:cs="Times New Roman"/>
          <w:i/>
          <w:sz w:val="17"/>
          <w:szCs w:val="17"/>
        </w:rPr>
        <w:t>(ОБРАТИ ПОТРІБНЕ)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9572"/>
      </w:tblGrid>
      <w:tr w:rsidR="00F33161" w:rsidRPr="00247981" w:rsidTr="00034272">
        <w:tc>
          <w:tcPr>
            <w:tcW w:w="919" w:type="dxa"/>
            <w:shd w:val="clear" w:color="auto" w:fill="auto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</w:pPr>
          </w:p>
        </w:tc>
        <w:tc>
          <w:tcPr>
            <w:tcW w:w="9572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з дотриманням принципу «поставка проти оплати»</w:t>
            </w:r>
          </w:p>
        </w:tc>
      </w:tr>
      <w:tr w:rsidR="00F33161" w:rsidRPr="00247981" w:rsidTr="00034272">
        <w:tc>
          <w:tcPr>
            <w:tcW w:w="919" w:type="dxa"/>
            <w:shd w:val="clear" w:color="auto" w:fill="auto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</w:pPr>
          </w:p>
        </w:tc>
        <w:tc>
          <w:tcPr>
            <w:tcW w:w="9572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без дотримання принципу «поставка проти оплати»</w:t>
            </w:r>
          </w:p>
        </w:tc>
      </w:tr>
    </w:tbl>
    <w:p w:rsidR="00F33161" w:rsidRPr="00247981" w:rsidRDefault="00F33161" w:rsidP="00F33161">
      <w:pPr>
        <w:rPr>
          <w:rFonts w:ascii="Times New Roman" w:hAnsi="Times New Roman" w:cs="Times New Roman"/>
          <w:b/>
          <w:sz w:val="17"/>
          <w:szCs w:val="17"/>
        </w:rPr>
      </w:pPr>
    </w:p>
    <w:p w:rsidR="00F33161" w:rsidRPr="00247981" w:rsidRDefault="00F33161" w:rsidP="00F33161">
      <w:pPr>
        <w:ind w:left="-900"/>
        <w:rPr>
          <w:rFonts w:ascii="Times New Roman" w:hAnsi="Times New Roman" w:cs="Times New Roman"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ВІДОМОСТІ ПРО ДЕПОНЕНТА 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6288"/>
      </w:tblGrid>
      <w:tr w:rsidR="00F33161" w:rsidRPr="00247981" w:rsidTr="00034272">
        <w:tc>
          <w:tcPr>
            <w:tcW w:w="4203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Депозитарний код рахунку в цінних паперах</w:t>
            </w:r>
          </w:p>
        </w:tc>
        <w:tc>
          <w:tcPr>
            <w:tcW w:w="628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034272">
        <w:tc>
          <w:tcPr>
            <w:tcW w:w="4203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Повне найменування</w:t>
            </w:r>
          </w:p>
        </w:tc>
        <w:tc>
          <w:tcPr>
            <w:tcW w:w="628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Територіальна громада</w:t>
            </w:r>
          </w:p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Адміністративно-територіальна одиниця, на якій розташована територіальна громада _______________________________________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(Керуючий рахунком, що ініціює депозитарну операцію :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___________________________________________________________)</w:t>
            </w:r>
          </w:p>
          <w:p w:rsidR="00F33161" w:rsidRPr="00247981" w:rsidRDefault="00F33161" w:rsidP="008845B6">
            <w:pPr>
              <w:tabs>
                <w:tab w:val="left" w:pos="111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F33161" w:rsidRPr="00247981" w:rsidTr="00034272">
        <w:tc>
          <w:tcPr>
            <w:tcW w:w="4203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Код за ЄДРПОУ керуючого рахунком</w:t>
            </w:r>
          </w:p>
        </w:tc>
        <w:tc>
          <w:tcPr>
            <w:tcW w:w="628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33161" w:rsidRPr="00247981" w:rsidRDefault="00F33161" w:rsidP="00F33161">
      <w:pPr>
        <w:ind w:left="-900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ВІДОМОСТІ ПРО КОНТРАГЕНТА </w:t>
      </w:r>
      <w:r w:rsidRPr="00247981">
        <w:rPr>
          <w:rFonts w:ascii="Times New Roman" w:hAnsi="Times New Roman" w:cs="Times New Roman"/>
          <w:i/>
          <w:sz w:val="17"/>
          <w:szCs w:val="17"/>
        </w:rPr>
        <w:t>(ЗАПОВНИТИ ПОТРІБНЕ)</w:t>
      </w:r>
    </w:p>
    <w:p w:rsidR="00F33161" w:rsidRPr="00247981" w:rsidRDefault="00F33161" w:rsidP="00F33161">
      <w:pPr>
        <w:ind w:left="-900"/>
        <w:rPr>
          <w:rFonts w:ascii="Times New Roman" w:hAnsi="Times New Roman" w:cs="Times New Roman"/>
          <w:i/>
          <w:sz w:val="16"/>
          <w:szCs w:val="16"/>
        </w:rPr>
      </w:pPr>
      <w:r w:rsidRPr="00247981">
        <w:rPr>
          <w:rFonts w:ascii="Times New Roman" w:hAnsi="Times New Roman" w:cs="Times New Roman"/>
          <w:i/>
          <w:sz w:val="16"/>
          <w:szCs w:val="16"/>
        </w:rPr>
        <w:t xml:space="preserve">У випадку надання розпорядження на проведення облікової операції, пов'язаної з переведенням прав на акції банку, що віднесений Національним банком України до категорії неплатоспроможного, з підстав, визначених частиною сьомою статті 41 або частиною четвертою статті 41 </w:t>
      </w:r>
      <w:r w:rsidRPr="00247981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Pr="00247981">
        <w:rPr>
          <w:rFonts w:ascii="Times New Roman" w:hAnsi="Times New Roman" w:cs="Times New Roman"/>
          <w:i/>
          <w:sz w:val="16"/>
          <w:szCs w:val="16"/>
        </w:rPr>
        <w:t xml:space="preserve"> Закону України "Про систему гарантування вкладів фізичних осіб",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депозитарії.</w:t>
      </w:r>
    </w:p>
    <w:p w:rsidR="00F33161" w:rsidRPr="00247981" w:rsidRDefault="00F33161" w:rsidP="00F33161">
      <w:pPr>
        <w:ind w:left="-900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i/>
          <w:sz w:val="16"/>
          <w:szCs w:val="16"/>
        </w:rPr>
        <w:t>У випадку надання розпорядження на проведення облікових операцій, пов'язаних з переведенням прав на акції товариства відповідно до вимог статті 65 2 Закону України "Про акціонерні товариства", відомості про контрагента у такому розпорядженні не зазначаються.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74"/>
        <w:gridCol w:w="1087"/>
        <w:gridCol w:w="5178"/>
      </w:tblGrid>
      <w:tr w:rsidR="00F33161" w:rsidRPr="00247981" w:rsidTr="00401786">
        <w:trPr>
          <w:trHeight w:val="197"/>
        </w:trPr>
        <w:tc>
          <w:tcPr>
            <w:tcW w:w="4367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Депозитарний код рахунку в цінних паперах</w:t>
            </w:r>
          </w:p>
        </w:tc>
        <w:tc>
          <w:tcPr>
            <w:tcW w:w="6265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75"/>
        </w:trPr>
        <w:tc>
          <w:tcPr>
            <w:tcW w:w="4367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відкритий на рівні Національного банку України/Центрального депозитарію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47981">
              <w:rPr>
                <w:rFonts w:ascii="Times New Roman" w:hAnsi="Times New Roman" w:cs="Times New Roman"/>
                <w:i/>
                <w:sz w:val="12"/>
                <w:szCs w:val="12"/>
              </w:rPr>
              <w:lastRenderedPageBreak/>
              <w:t>(обрати потрібне)</w:t>
            </w:r>
          </w:p>
        </w:tc>
        <w:tc>
          <w:tcPr>
            <w:tcW w:w="6265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122"/>
        </w:trPr>
        <w:tc>
          <w:tcPr>
            <w:tcW w:w="4367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Відкритий на рівні депозитарної установи 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i/>
                <w:sz w:val="12"/>
                <w:szCs w:val="12"/>
              </w:rPr>
              <w:t>(обрати потрібне)</w:t>
            </w:r>
          </w:p>
        </w:tc>
        <w:tc>
          <w:tcPr>
            <w:tcW w:w="6265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c>
          <w:tcPr>
            <w:tcW w:w="4367" w:type="dxa"/>
            <w:gridSpan w:val="2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Повне або скорочене найменування Депозитарної установи контрагента або Центрального депозитарію / Національного банку України (у випадку списання / зарахування цінних паперів на рахунок емітента / з рахунку емітента), код за ЄДРПОУ</w:t>
            </w:r>
          </w:p>
        </w:tc>
        <w:tc>
          <w:tcPr>
            <w:tcW w:w="6265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c>
          <w:tcPr>
            <w:tcW w:w="4367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Код міждепозитарного обліку депозитарної установи контрагента в Центральному депозитарії або Центрального депозитарію/Національного банку України (у випадку списання цінних паперів на рахунок емітента)</w:t>
            </w:r>
          </w:p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65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883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Для контрагента - юридичної особи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Повне найменування юридичної особи/повне найменування ПІФ та повне найменування КУА, яка його створила (якщо рахунок відкритий для обліку активів ПІФ)</w:t>
            </w:r>
          </w:p>
        </w:tc>
        <w:tc>
          <w:tcPr>
            <w:tcW w:w="5178" w:type="dxa"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40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Код за ЄДРПОУ (для юридичної особи-резидента)/номер реєстрації юридичної особи в країні її місцезнаходження (для юридичної особи - нерезидента)/код  ПІФ за ЄДРІСІ та код за ЄДРПОУ КУА, яка його створила (якщо рахунок відкритий для обліку активів ПІФ)</w:t>
            </w:r>
          </w:p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i/>
                <w:sz w:val="16"/>
                <w:szCs w:val="16"/>
              </w:rPr>
              <w:t>(якщо юридична особа перебуває на стадії створення, код за ЄДРПОУ не вказується)</w:t>
            </w:r>
          </w:p>
        </w:tc>
        <w:tc>
          <w:tcPr>
            <w:tcW w:w="5178" w:type="dxa"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40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Країна реєстрації та адреса місцезнаходження</w:t>
            </w:r>
          </w:p>
        </w:tc>
        <w:tc>
          <w:tcPr>
            <w:tcW w:w="5178" w:type="dxa"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570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Для контрагента - фізичної особи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Прізвище, ім’я, по батькові (за наявності)</w:t>
            </w:r>
          </w:p>
        </w:tc>
        <w:tc>
          <w:tcPr>
            <w:tcW w:w="5178" w:type="dxa"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18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178" w:type="dxa"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27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Назва, серія (за наявності), номер, унікальний номер запису в ЄДДР, дата видачі та строк дії документа, що посвідчує фізичну особу та найменування органу, що видав документ</w:t>
            </w:r>
          </w:p>
        </w:tc>
        <w:tc>
          <w:tcPr>
            <w:tcW w:w="5178" w:type="dxa"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27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Країна місця проживання та адреса місця проживання</w:t>
            </w:r>
          </w:p>
        </w:tc>
        <w:tc>
          <w:tcPr>
            <w:tcW w:w="5178" w:type="dxa"/>
            <w:tcBorders>
              <w:right w:val="single" w:sz="4" w:space="0" w:color="auto"/>
            </w:tcBorders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674"/>
        </w:trPr>
        <w:tc>
          <w:tcPr>
            <w:tcW w:w="2093" w:type="dxa"/>
            <w:vMerge w:val="restart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Для контрагента - держави Україна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Повне найменування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7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Держава Україна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(Керуючий рахунком, що ініціює депозитарну операцію :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________________________________________________)</w:t>
            </w:r>
          </w:p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255"/>
        </w:trPr>
        <w:tc>
          <w:tcPr>
            <w:tcW w:w="2093" w:type="dxa"/>
            <w:vMerge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Код за ЄДРПОУ керуючого рахунком</w:t>
            </w: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7981">
              <w:rPr>
                <w:rFonts w:ascii="Times New Roman" w:hAnsi="Times New Roman" w:cs="Times New Roman"/>
                <w:sz w:val="12"/>
                <w:szCs w:val="12"/>
              </w:rPr>
              <w:t>(якщо керуючим рахунком є Кабінет Міністрів України або інші органи, визначені Законом України "Про управління об'єктами державної власності", які не є юридичними особами, код за ЄДРПОУ не проставляється)</w:t>
            </w:r>
          </w:p>
        </w:tc>
        <w:tc>
          <w:tcPr>
            <w:tcW w:w="517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3161" w:rsidRPr="00247981" w:rsidTr="00401786">
        <w:trPr>
          <w:trHeight w:val="375"/>
        </w:trPr>
        <w:tc>
          <w:tcPr>
            <w:tcW w:w="2093" w:type="dxa"/>
            <w:vMerge w:val="restart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Для контрагента – територіальної громади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Повне найменування</w:t>
            </w:r>
          </w:p>
        </w:tc>
        <w:tc>
          <w:tcPr>
            <w:tcW w:w="517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Територіальна громада</w:t>
            </w:r>
          </w:p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Адміністративно-територіальна одиниця, на якій розташована територіальна громада _______________________________________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(Керуючий рахунком, що ініціює депозитарну операцію :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________________________________________________)</w:t>
            </w:r>
          </w:p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300"/>
        </w:trPr>
        <w:tc>
          <w:tcPr>
            <w:tcW w:w="2093" w:type="dxa"/>
            <w:vMerge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Код за ЄДРПОУ керуючого рахунком</w:t>
            </w:r>
          </w:p>
        </w:tc>
        <w:tc>
          <w:tcPr>
            <w:tcW w:w="5178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143"/>
        </w:trPr>
        <w:tc>
          <w:tcPr>
            <w:tcW w:w="2093" w:type="dxa"/>
            <w:vMerge w:val="restart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Для контрагента – нотаріуса, на депозит якого внесено ЦП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Прізвище, ім’я, по батькові</w:t>
            </w:r>
          </w:p>
        </w:tc>
        <w:tc>
          <w:tcPr>
            <w:tcW w:w="517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143"/>
        </w:trPr>
        <w:tc>
          <w:tcPr>
            <w:tcW w:w="2093" w:type="dxa"/>
            <w:vMerge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Назва, серія (за наявності), номер, унікальний номер запису в ЄДДР, дата видачі та строк дії документа, що посвідчує фізичну особу та найменування органу, що видав документ</w:t>
            </w:r>
          </w:p>
        </w:tc>
        <w:tc>
          <w:tcPr>
            <w:tcW w:w="517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387"/>
        </w:trPr>
        <w:tc>
          <w:tcPr>
            <w:tcW w:w="2093" w:type="dxa"/>
            <w:vMerge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Реквізити свідоцтва про право на зайняття нотаріальною діяльністю</w:t>
            </w:r>
          </w:p>
        </w:tc>
        <w:tc>
          <w:tcPr>
            <w:tcW w:w="517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387"/>
        </w:trPr>
        <w:tc>
          <w:tcPr>
            <w:tcW w:w="2093" w:type="dxa"/>
            <w:vMerge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Дані про кредитора, якому належать права на цінні папери, що підлягають одержанню/поставці: повне найменування та код за ЄДРПОУ (для юридичної особи-резидента)/повне найменування та номер реєстрації юридичної особи в країні її місцезнаходження (для юридичної особи – нерезидента/Прізвище, ім’я, по батькові (за наявності) та реєстраційний номер облікової картки платника податків (за наявності) (для фізичної особи)</w:t>
            </w:r>
          </w:p>
        </w:tc>
        <w:tc>
          <w:tcPr>
            <w:tcW w:w="5178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33161" w:rsidRPr="00247981" w:rsidRDefault="00F33161" w:rsidP="00F33161">
      <w:pPr>
        <w:ind w:left="-900"/>
        <w:jc w:val="both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ВІДОМОСТІ ПРО ЦІННІ ПАПЕРИ, ЩОДО ЯКИХ ПРОВОДИТЬСЯ ОПЕРАЦІЯ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4728"/>
      </w:tblGrid>
      <w:tr w:rsidR="00F33161" w:rsidRPr="00247981" w:rsidTr="00401786">
        <w:tc>
          <w:tcPr>
            <w:tcW w:w="5904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Найменування Емітента (повне або скорочене)</w:t>
            </w:r>
          </w:p>
        </w:tc>
        <w:tc>
          <w:tcPr>
            <w:tcW w:w="4728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401786">
        <w:tc>
          <w:tcPr>
            <w:tcW w:w="5904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Код за ЄДРПОУ Емітента</w:t>
            </w:r>
          </w:p>
        </w:tc>
        <w:tc>
          <w:tcPr>
            <w:tcW w:w="4728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401786">
        <w:tc>
          <w:tcPr>
            <w:tcW w:w="5904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Міжнародний ідентифікаційний номер цінних паперів</w:t>
            </w:r>
          </w:p>
        </w:tc>
        <w:tc>
          <w:tcPr>
            <w:tcW w:w="4728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401786">
        <w:tc>
          <w:tcPr>
            <w:tcW w:w="5904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Кількість цінних паперів (цифрами та прописом)</w:t>
            </w:r>
          </w:p>
        </w:tc>
        <w:tc>
          <w:tcPr>
            <w:tcW w:w="4728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401786">
        <w:tc>
          <w:tcPr>
            <w:tcW w:w="5904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Номінальна вартість одного цінного папера</w:t>
            </w:r>
          </w:p>
        </w:tc>
        <w:tc>
          <w:tcPr>
            <w:tcW w:w="4728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401786">
        <w:tc>
          <w:tcPr>
            <w:tcW w:w="5904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Загальна номінальна вартість цінних паперів (цифрами та прописом)</w:t>
            </w:r>
          </w:p>
        </w:tc>
        <w:tc>
          <w:tcPr>
            <w:tcW w:w="4728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F33161" w:rsidRPr="00247981" w:rsidRDefault="00F33161" w:rsidP="00F33161">
      <w:pPr>
        <w:ind w:left="-90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НАЗВА, НОМЕР І ДАТА СКЛАДАННЯ ДОКУМЕНТА (-ІВ), ЯКИЙ (І) Є ПІДСТАВОЮ ДЛЯ СКЛАДАННЯ ТА ВИКОНАННЯ ЦЬОГО РОЗПОРЯДЖЕННЯ ТА ПІДТВЕРДЖУЮТЬ ПРАВОМІРНІСТЬ ЗДІЙСНЕННЯ ОПЕРАЦІЇ </w:t>
      </w:r>
      <w:r w:rsidRPr="00247981">
        <w:rPr>
          <w:rFonts w:ascii="Times New Roman" w:hAnsi="Times New Roman" w:cs="Times New Roman"/>
          <w:i/>
          <w:sz w:val="16"/>
          <w:szCs w:val="16"/>
        </w:rPr>
        <w:t>(РЕКВІЗИТ НЕ ЗАПОВНЮЄТЬСЯ У РОЗПОРЯДЖЕННІ НА СПИСАННЯ ДЕПОНЕНТОМ ПРАВ НА ЦІННІ ПАПЕРИ НА ВЛАСНИЙ РАХУНОК, ВІДКРИТИЙ В ІНШІЙ ДЕПОЗИТАРНІЙ УСТАНОВІ)</w:t>
      </w:r>
    </w:p>
    <w:p w:rsidR="00F33161" w:rsidRPr="00247981" w:rsidRDefault="00F33161" w:rsidP="00F33161">
      <w:pPr>
        <w:ind w:left="-900"/>
        <w:jc w:val="both"/>
        <w:rPr>
          <w:rFonts w:ascii="Times New Roman" w:hAnsi="Times New Roman" w:cs="Times New Roman"/>
          <w:sz w:val="17"/>
          <w:szCs w:val="17"/>
        </w:rPr>
      </w:pPr>
      <w:r w:rsidRPr="00247981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__________________________________________________________________________________________________________________</w:t>
      </w:r>
    </w:p>
    <w:p w:rsidR="00F33161" w:rsidRPr="00247981" w:rsidRDefault="00F33161" w:rsidP="00F33161">
      <w:pPr>
        <w:ind w:left="-900"/>
        <w:jc w:val="both"/>
        <w:rPr>
          <w:rFonts w:ascii="Times New Roman" w:hAnsi="Times New Roman" w:cs="Times New Roman"/>
          <w:sz w:val="17"/>
          <w:szCs w:val="17"/>
        </w:rPr>
      </w:pPr>
      <w:r w:rsidRPr="00247981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__________________________________________________________________________________________________________________</w:t>
      </w:r>
    </w:p>
    <w:p w:rsidR="00F33161" w:rsidRPr="00247981" w:rsidRDefault="00F33161" w:rsidP="00F33161">
      <w:pPr>
        <w:ind w:left="-90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ВІДОМОСТІ ПРО ТОРГОВЦЯ ЦІННИМИ ПАПЕРАМИ, ЗА УЧАСТЮ ЯКОГО УКЛАДЕНО ДОГОВІР </w:t>
      </w:r>
      <w:r w:rsidRPr="00247981">
        <w:rPr>
          <w:rFonts w:ascii="Times New Roman" w:hAnsi="Times New Roman" w:cs="Times New Roman"/>
          <w:i/>
          <w:sz w:val="17"/>
          <w:szCs w:val="17"/>
        </w:rPr>
        <w:t>(ЗАПОВНЮЄТЬСЯ У РАЗІ УКЛАДЕННЯ ДОГОВОРУ ЩОДО ЦІННИХ ПАПЕРІВ  ЗА УЧАСТЮ ТОРГОВЦЯ, У ТОМУ ЧИСЛІ У РАЗІ, КОЛИ ЗГІДНО ІЗ ЗАКОНОДАВСТВОМ УЧАСТЬ ТОРГОВЦЯ ЦІННИМИ ПАПЕРАМИ Є ОБОВ’ЯЗКОВОЮ)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9"/>
        <w:gridCol w:w="534"/>
        <w:gridCol w:w="4379"/>
      </w:tblGrid>
      <w:tr w:rsidR="00F33161" w:rsidRPr="00247981" w:rsidTr="00401786">
        <w:tc>
          <w:tcPr>
            <w:tcW w:w="5719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Найменування </w:t>
            </w:r>
            <w:r w:rsidR="009E0BFB" w:rsidRPr="00247981">
              <w:rPr>
                <w:rFonts w:ascii="Times New Roman" w:hAnsi="Times New Roman" w:cs="Times New Roman"/>
                <w:sz w:val="17"/>
                <w:szCs w:val="17"/>
              </w:rPr>
              <w:t>інвестиційної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фірми (повне або скорочене)</w:t>
            </w:r>
          </w:p>
        </w:tc>
        <w:tc>
          <w:tcPr>
            <w:tcW w:w="4913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401786">
        <w:tc>
          <w:tcPr>
            <w:tcW w:w="5719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Код за ЄДРПОУ </w:t>
            </w:r>
            <w:r w:rsidR="009E0BFB" w:rsidRPr="00247981">
              <w:rPr>
                <w:rFonts w:ascii="Times New Roman" w:hAnsi="Times New Roman" w:cs="Times New Roman"/>
                <w:sz w:val="17"/>
                <w:szCs w:val="17"/>
              </w:rPr>
              <w:t>інвестиційної</w:t>
            </w: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фірми</w:t>
            </w:r>
          </w:p>
        </w:tc>
        <w:tc>
          <w:tcPr>
            <w:tcW w:w="4913" w:type="dxa"/>
            <w:gridSpan w:val="2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33161" w:rsidRPr="00247981" w:rsidTr="00401786">
        <w:tc>
          <w:tcPr>
            <w:tcW w:w="5719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Відомості про ліцензії на здійснення професійної діяльності на ринках капіталу - діяльності з торгівлі фінансовими інструментами) (у випадку, коли згідно із законодавством участь інвестиційної фірми є обов'язковою) (серія, номер, строк дії ліцензії (у разі наявності))</w:t>
            </w:r>
          </w:p>
        </w:tc>
        <w:tc>
          <w:tcPr>
            <w:tcW w:w="4913" w:type="dxa"/>
            <w:gridSpan w:val="2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33161" w:rsidRPr="00247981" w:rsidTr="00401786">
        <w:trPr>
          <w:trHeight w:val="405"/>
        </w:trPr>
        <w:tc>
          <w:tcPr>
            <w:tcW w:w="5719" w:type="dxa"/>
            <w:vMerge w:val="restart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24798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інвестиційна фірма, яка діє в інтересах </w:t>
            </w:r>
            <w:r w:rsidRPr="00247981">
              <w:rPr>
                <w:rFonts w:ascii="Times New Roman" w:eastAsia="Calibri" w:hAnsi="Times New Roman" w:cs="Times New Roman"/>
                <w:i/>
                <w:sz w:val="17"/>
                <w:szCs w:val="17"/>
              </w:rPr>
              <w:t>(обрати потрібне)</w:t>
            </w:r>
          </w:p>
        </w:tc>
        <w:tc>
          <w:tcPr>
            <w:tcW w:w="534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79" w:type="dxa"/>
            <w:shd w:val="clear" w:color="auto" w:fill="auto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депонента/ за договором з номінальним утримувачем, клієнтом номінального утримувача або з клієнтом клієнта номінального утримувача</w:t>
            </w:r>
          </w:p>
        </w:tc>
      </w:tr>
      <w:tr w:rsidR="00F33161" w:rsidRPr="00247981" w:rsidTr="00401786">
        <w:trPr>
          <w:trHeight w:val="315"/>
        </w:trPr>
        <w:tc>
          <w:tcPr>
            <w:tcW w:w="5719" w:type="dxa"/>
            <w:vMerge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4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79" w:type="dxa"/>
            <w:shd w:val="clear" w:color="auto" w:fill="auto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>контрагента</w:t>
            </w:r>
          </w:p>
        </w:tc>
      </w:tr>
      <w:tr w:rsidR="00F33161" w:rsidRPr="00247981" w:rsidTr="00401786">
        <w:trPr>
          <w:trHeight w:val="374"/>
        </w:trPr>
        <w:tc>
          <w:tcPr>
            <w:tcW w:w="5719" w:type="dxa"/>
            <w:vMerge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4" w:type="dxa"/>
            <w:shd w:val="clear" w:color="auto" w:fill="auto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47981">
              <w:rPr>
                <w:rFonts w:ascii="Times New Roman" w:hAnsi="Times New Roman" w:cs="Times New Roman"/>
                <w:sz w:val="17"/>
                <w:szCs w:val="17"/>
              </w:rPr>
              <w:t xml:space="preserve"> власних </w:t>
            </w:r>
          </w:p>
        </w:tc>
      </w:tr>
    </w:tbl>
    <w:p w:rsidR="00F33161" w:rsidRPr="00247981" w:rsidRDefault="00F33161" w:rsidP="00F33161">
      <w:pPr>
        <w:ind w:left="-90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ВІДОМОСТІ ПРО ДОГОВІР, ЩО Є ПІДСТАВОЮ ДЛЯ ПЕРЕХОДУ ПРАВА ВЛАСНОСТІ НА ЦІННІ ПАПЕРИ  </w:t>
      </w:r>
      <w:r w:rsidRPr="00247981">
        <w:rPr>
          <w:rFonts w:ascii="Times New Roman" w:hAnsi="Times New Roman" w:cs="Times New Roman"/>
          <w:i/>
          <w:sz w:val="17"/>
          <w:szCs w:val="17"/>
        </w:rPr>
        <w:t>(ЗАПОВНЮЄТЬСЯ, ЯКЩО ПІДСТАВОЮ ДЛЯ ПРОВЕДЕННЯ ОПЕРАЦІЇ Є ДОГОВІР ЩОДО ПЕРЕХОДУ ПРАВА ВЛАСНОСТІ НА ЦІННІ ПАПЕРИ)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8"/>
        <w:gridCol w:w="534"/>
        <w:gridCol w:w="4239"/>
      </w:tblGrid>
      <w:tr w:rsidR="00F33161" w:rsidRPr="00247981" w:rsidTr="00034272">
        <w:tc>
          <w:tcPr>
            <w:tcW w:w="5718" w:type="dxa"/>
            <w:vMerge w:val="restart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 правочину</w:t>
            </w:r>
          </w:p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i/>
                <w:sz w:val="16"/>
                <w:szCs w:val="16"/>
              </w:rPr>
              <w:t>(обрати потрібне)</w:t>
            </w:r>
          </w:p>
        </w:tc>
        <w:tc>
          <w:tcPr>
            <w:tcW w:w="534" w:type="dxa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9" w:type="dxa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>правочином передбачена оплата грошовими коштами (оплатний правочин)</w:t>
            </w:r>
          </w:p>
        </w:tc>
      </w:tr>
      <w:tr w:rsidR="00F33161" w:rsidRPr="00247981" w:rsidTr="00034272">
        <w:tc>
          <w:tcPr>
            <w:tcW w:w="5718" w:type="dxa"/>
            <w:vMerge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9" w:type="dxa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>правочином не передбачена оплата грошовими коштами</w:t>
            </w:r>
          </w:p>
        </w:tc>
      </w:tr>
      <w:tr w:rsidR="00F33161" w:rsidRPr="00247981" w:rsidTr="00034272">
        <w:tc>
          <w:tcPr>
            <w:tcW w:w="5718" w:type="dxa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>Сума правочину (цифрами та прописом) (для оплатних правочинів)</w:t>
            </w:r>
          </w:p>
        </w:tc>
        <w:tc>
          <w:tcPr>
            <w:tcW w:w="4773" w:type="dxa"/>
            <w:gridSpan w:val="2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3161" w:rsidRPr="00247981" w:rsidTr="00034272">
        <w:trPr>
          <w:trHeight w:val="335"/>
        </w:trPr>
        <w:tc>
          <w:tcPr>
            <w:tcW w:w="5718" w:type="dxa"/>
            <w:vMerge w:val="restart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 xml:space="preserve">Порядок розрахунків за правочином  (для оплатних правочинів)   </w:t>
            </w:r>
            <w:r w:rsidRPr="00247981">
              <w:rPr>
                <w:rFonts w:ascii="Times New Roman" w:hAnsi="Times New Roman" w:cs="Times New Roman"/>
                <w:i/>
                <w:sz w:val="16"/>
                <w:szCs w:val="16"/>
              </w:rPr>
              <w:t>(обрати потрібне)</w:t>
            </w:r>
          </w:p>
        </w:tc>
        <w:tc>
          <w:tcPr>
            <w:tcW w:w="534" w:type="dxa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9" w:type="dxa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>у готівковій формі</w:t>
            </w:r>
          </w:p>
        </w:tc>
      </w:tr>
      <w:tr w:rsidR="00F33161" w:rsidRPr="00247981" w:rsidTr="00034272">
        <w:trPr>
          <w:trHeight w:val="285"/>
        </w:trPr>
        <w:tc>
          <w:tcPr>
            <w:tcW w:w="5718" w:type="dxa"/>
            <w:vMerge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9" w:type="dxa"/>
            <w:vAlign w:val="center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>у безготівковій формі</w:t>
            </w:r>
          </w:p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161" w:rsidRPr="00247981" w:rsidTr="00034272">
        <w:trPr>
          <w:trHeight w:val="315"/>
        </w:trPr>
        <w:tc>
          <w:tcPr>
            <w:tcW w:w="5718" w:type="dxa"/>
            <w:vMerge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F33161" w:rsidRPr="00247981" w:rsidRDefault="00F33161" w:rsidP="00884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9" w:type="dxa"/>
            <w:vAlign w:val="center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>форма розрахунків за договором не визначена</w:t>
            </w:r>
          </w:p>
        </w:tc>
      </w:tr>
      <w:tr w:rsidR="00F33161" w:rsidRPr="00247981" w:rsidTr="00034272">
        <w:trPr>
          <w:trHeight w:val="163"/>
        </w:trPr>
        <w:tc>
          <w:tcPr>
            <w:tcW w:w="5718" w:type="dxa"/>
            <w:vMerge w:val="restart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 xml:space="preserve">Дані про здійснення грошових розрахунків за правочином (для оплатних правочинів) </w:t>
            </w:r>
            <w:r w:rsidRPr="00247981">
              <w:rPr>
                <w:rFonts w:ascii="Times New Roman" w:hAnsi="Times New Roman" w:cs="Times New Roman"/>
                <w:i/>
                <w:sz w:val="16"/>
                <w:szCs w:val="16"/>
              </w:rPr>
              <w:t>(обрати потрібне)</w:t>
            </w:r>
          </w:p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i/>
                <w:sz w:val="16"/>
                <w:szCs w:val="16"/>
              </w:rPr>
              <w:t>(заповнюється для правочинів щодо цінних паперів, укладених до 27.09.2014 року, якщо набувачем цінних паперів є особа, яка має місцезнаходження/місце проживання на території Автономної Республіки Крим та міста Севастополя)</w:t>
            </w:r>
          </w:p>
        </w:tc>
        <w:tc>
          <w:tcPr>
            <w:tcW w:w="534" w:type="dxa"/>
            <w:vAlign w:val="center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9" w:type="dxa"/>
            <w:vAlign w:val="center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>грошові розрахунки за правочином здійснені повністю</w:t>
            </w:r>
          </w:p>
        </w:tc>
      </w:tr>
      <w:tr w:rsidR="00F33161" w:rsidRPr="00247981" w:rsidTr="00034272">
        <w:trPr>
          <w:trHeight w:val="163"/>
        </w:trPr>
        <w:tc>
          <w:tcPr>
            <w:tcW w:w="5718" w:type="dxa"/>
            <w:vMerge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9" w:type="dxa"/>
            <w:vAlign w:val="center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981">
              <w:rPr>
                <w:rFonts w:ascii="Times New Roman" w:hAnsi="Times New Roman" w:cs="Times New Roman"/>
                <w:sz w:val="16"/>
                <w:szCs w:val="16"/>
              </w:rPr>
              <w:t>грошові розрахунки за правочином здійснені частково</w:t>
            </w:r>
          </w:p>
        </w:tc>
      </w:tr>
    </w:tbl>
    <w:p w:rsidR="00F33161" w:rsidRPr="00247981" w:rsidRDefault="00F33161" w:rsidP="00F33161">
      <w:pPr>
        <w:spacing w:after="120"/>
        <w:ind w:left="-90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ДОДАТКОВА ІНФОРМАЦІЯ </w:t>
      </w:r>
      <w:r w:rsidRPr="00247981">
        <w:rPr>
          <w:rFonts w:ascii="Times New Roman" w:hAnsi="Times New Roman" w:cs="Times New Roman"/>
          <w:i/>
          <w:sz w:val="17"/>
          <w:szCs w:val="17"/>
        </w:rPr>
        <w:t>(ЗАПОВНЮЄТЬСЯ ЗА НЕОБХІДНОСТІ) __________________________________________________</w:t>
      </w:r>
    </w:p>
    <w:p w:rsidR="00F33161" w:rsidRPr="00247981" w:rsidRDefault="00F33161" w:rsidP="00F33161">
      <w:pPr>
        <w:spacing w:after="120"/>
        <w:ind w:left="-900"/>
        <w:jc w:val="both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 xml:space="preserve">СТРОК ВИКОНАННЯ ОПЕРАЦІЇ </w:t>
      </w:r>
      <w:r w:rsidRPr="00247981">
        <w:rPr>
          <w:rFonts w:ascii="Times New Roman" w:hAnsi="Times New Roman" w:cs="Times New Roman"/>
          <w:i/>
          <w:sz w:val="17"/>
          <w:szCs w:val="17"/>
        </w:rPr>
        <w:t>(ПІДКРЕСЛИТИ)</w:t>
      </w:r>
      <w:r w:rsidRPr="00247981">
        <w:rPr>
          <w:rFonts w:ascii="Times New Roman" w:hAnsi="Times New Roman" w:cs="Times New Roman"/>
          <w:b/>
          <w:sz w:val="17"/>
          <w:szCs w:val="17"/>
        </w:rPr>
        <w:t>: ТЕРМІНОВО, ІНШЕ _____________________________________________</w:t>
      </w:r>
    </w:p>
    <w:p w:rsidR="00F33161" w:rsidRPr="00247981" w:rsidRDefault="00F33161" w:rsidP="00F33161">
      <w:pPr>
        <w:spacing w:after="120"/>
        <w:ind w:left="-90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7"/>
          <w:szCs w:val="17"/>
        </w:rPr>
        <w:t>ДЕПОНЕНТ БЕРЕ НА СЕБЕ ВІДПОВІДАЛЬНІСТЬ ЗА ДОСТОВІРНІСТЬ ІНФОРМАЦІЇ, ЩО МІСТИТЬСЯ В РОЗПОРЯДЖЕННІ, НА ПІДСТАВІ ЯКОГО ДЕПОЗИТАРНІЙ УСТАНОВІ ДОРУЧАЄТЬСЯ ПРОВЕДЕННЯ ДАНОЇ ДЕПОЗИТАРНОЇ ОПЕРАЦІЇ.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18"/>
          <w:szCs w:val="18"/>
        </w:rPr>
      </w:pPr>
      <w:r w:rsidRPr="00247981">
        <w:rPr>
          <w:rFonts w:ascii="Times New Roman" w:hAnsi="Times New Roman" w:cs="Times New Roman"/>
          <w:b/>
          <w:sz w:val="18"/>
          <w:szCs w:val="18"/>
        </w:rPr>
        <w:t>Підпис Розпорядника рахунку          /__________________________/_________________________________</w:t>
      </w:r>
    </w:p>
    <w:p w:rsidR="00F33161" w:rsidRPr="00247981" w:rsidRDefault="00F33161" w:rsidP="00F33161">
      <w:pPr>
        <w:ind w:left="283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47981">
        <w:rPr>
          <w:rFonts w:ascii="Times New Roman" w:hAnsi="Times New Roman" w:cs="Times New Roman"/>
          <w:b/>
          <w:sz w:val="12"/>
          <w:szCs w:val="12"/>
        </w:rPr>
        <w:t xml:space="preserve">           (підпис (підтвердження),   М.П. </w:t>
      </w:r>
      <w:r w:rsidRPr="00247981">
        <w:rPr>
          <w:rFonts w:ascii="Times New Roman" w:hAnsi="Times New Roman" w:cs="Times New Roman"/>
          <w:b/>
          <w:sz w:val="12"/>
          <w:szCs w:val="12"/>
          <w:vertAlign w:val="superscript"/>
        </w:rPr>
        <w:t>*</w:t>
      </w:r>
      <w:r w:rsidRPr="00247981">
        <w:rPr>
          <w:rFonts w:ascii="Times New Roman" w:hAnsi="Times New Roman" w:cs="Times New Roman"/>
          <w:b/>
          <w:sz w:val="12"/>
          <w:szCs w:val="12"/>
        </w:rPr>
        <w:t xml:space="preserve"> ) **               прізвище, ім'я, по батькові (за наявності)</w:t>
      </w:r>
    </w:p>
    <w:p w:rsidR="00F33161" w:rsidRPr="00247981" w:rsidRDefault="00F33161" w:rsidP="00F33161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33161" w:rsidRPr="00247981" w:rsidRDefault="00F33161" w:rsidP="00F33161">
      <w:pPr>
        <w:jc w:val="both"/>
        <w:rPr>
          <w:rFonts w:ascii="Times New Roman" w:hAnsi="Times New Roman" w:cs="Times New Roman"/>
          <w:b/>
          <w:sz w:val="12"/>
          <w:szCs w:val="12"/>
        </w:rPr>
      </w:pPr>
      <w:r w:rsidRPr="00247981">
        <w:rPr>
          <w:rFonts w:ascii="Times New Roman" w:hAnsi="Times New Roman" w:cs="Times New Roman"/>
          <w:b/>
          <w:sz w:val="12"/>
          <w:szCs w:val="12"/>
        </w:rPr>
        <w:t xml:space="preserve">*- для юридичної особи за наявності; </w:t>
      </w:r>
    </w:p>
    <w:p w:rsidR="00F33161" w:rsidRPr="00247981" w:rsidRDefault="00F33161" w:rsidP="00F33161">
      <w:pPr>
        <w:jc w:val="both"/>
        <w:rPr>
          <w:rFonts w:ascii="Times New Roman" w:hAnsi="Times New Roman" w:cs="Times New Roman"/>
          <w:b/>
          <w:sz w:val="17"/>
          <w:szCs w:val="17"/>
        </w:rPr>
      </w:pPr>
      <w:r w:rsidRPr="00247981">
        <w:rPr>
          <w:rFonts w:ascii="Times New Roman" w:hAnsi="Times New Roman" w:cs="Times New Roman"/>
          <w:b/>
          <w:sz w:val="12"/>
          <w:szCs w:val="12"/>
        </w:rPr>
        <w:t>**</w:t>
      </w:r>
      <w:r w:rsidRPr="00247981">
        <w:rPr>
          <w:rFonts w:ascii="Times New Roman" w:hAnsi="Times New Roman" w:cs="Times New Roman"/>
          <w:b/>
          <w:sz w:val="12"/>
          <w:szCs w:val="12"/>
          <w:vertAlign w:val="superscript"/>
        </w:rPr>
        <w:t xml:space="preserve"> - </w:t>
      </w:r>
      <w:r w:rsidRPr="00247981">
        <w:rPr>
          <w:rFonts w:ascii="Times New Roman" w:hAnsi="Times New Roman" w:cs="Times New Roman"/>
          <w:b/>
          <w:sz w:val="12"/>
          <w:szCs w:val="12"/>
        </w:rPr>
        <w:t xml:space="preserve">при поданні </w:t>
      </w:r>
      <w:r w:rsidR="009E0BFB" w:rsidRPr="00247981">
        <w:rPr>
          <w:rFonts w:ascii="Times New Roman" w:hAnsi="Times New Roman" w:cs="Times New Roman"/>
          <w:b/>
          <w:sz w:val="12"/>
          <w:szCs w:val="12"/>
        </w:rPr>
        <w:t>розпорядження</w:t>
      </w:r>
      <w:r w:rsidRPr="00247981">
        <w:rPr>
          <w:rFonts w:ascii="Times New Roman" w:hAnsi="Times New Roman" w:cs="Times New Roman"/>
          <w:b/>
          <w:sz w:val="12"/>
          <w:szCs w:val="12"/>
        </w:rPr>
        <w:t xml:space="preserve"> в електронному вигляді підписом та відбитком </w:t>
      </w:r>
      <w:r w:rsidR="009E0BFB" w:rsidRPr="00247981">
        <w:rPr>
          <w:rFonts w:ascii="Times New Roman" w:hAnsi="Times New Roman" w:cs="Times New Roman"/>
          <w:b/>
          <w:sz w:val="12"/>
          <w:szCs w:val="12"/>
        </w:rPr>
        <w:t>печатки</w:t>
      </w:r>
      <w:r w:rsidRPr="00247981">
        <w:rPr>
          <w:rFonts w:ascii="Times New Roman" w:hAnsi="Times New Roman" w:cs="Times New Roman"/>
          <w:b/>
          <w:sz w:val="12"/>
          <w:szCs w:val="12"/>
        </w:rPr>
        <w:t xml:space="preserve"> за наявності  є кваліфікований електронний підпис та кваліфікована електронна печатка (у разі її використання) Депонента</w:t>
      </w:r>
      <w:r w:rsidRPr="00247981" w:rsidDel="00020C7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33161" w:rsidRPr="00247981" w:rsidRDefault="00F33161" w:rsidP="00F3316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33161" w:rsidRPr="00247981" w:rsidRDefault="00F33161" w:rsidP="00F3316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7981">
        <w:rPr>
          <w:rFonts w:ascii="Times New Roman" w:hAnsi="Times New Roman" w:cs="Times New Roman"/>
          <w:b/>
          <w:sz w:val="20"/>
          <w:szCs w:val="20"/>
          <w:u w:val="single"/>
        </w:rPr>
        <w:t>ВІДМІТКИ ДЕПОЗИТАРНОЇ УСТАНОВИ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5132"/>
      </w:tblGrid>
      <w:tr w:rsidR="00F33161" w:rsidRPr="00247981" w:rsidTr="00401786">
        <w:tc>
          <w:tcPr>
            <w:tcW w:w="5500" w:type="dxa"/>
            <w:shd w:val="clear" w:color="auto" w:fill="C0C0C0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№ та дата  в журналі вхідної кореспонденції</w:t>
            </w:r>
          </w:p>
        </w:tc>
        <w:tc>
          <w:tcPr>
            <w:tcW w:w="5132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№______________від__________________</w:t>
            </w:r>
          </w:p>
        </w:tc>
      </w:tr>
      <w:tr w:rsidR="00F33161" w:rsidRPr="00247981" w:rsidTr="00401786">
        <w:tc>
          <w:tcPr>
            <w:tcW w:w="5500" w:type="dxa"/>
            <w:shd w:val="clear" w:color="auto" w:fill="C0C0C0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№ та дата в журналі розпоряджень</w:t>
            </w:r>
          </w:p>
        </w:tc>
        <w:tc>
          <w:tcPr>
            <w:tcW w:w="5132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№______________від__________________</w:t>
            </w:r>
          </w:p>
        </w:tc>
      </w:tr>
      <w:tr w:rsidR="00F33161" w:rsidRPr="00247981" w:rsidTr="00401786">
        <w:tc>
          <w:tcPr>
            <w:tcW w:w="5500" w:type="dxa"/>
            <w:shd w:val="clear" w:color="auto" w:fill="C0C0C0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№ та дата в журналі депозитарних операцій</w:t>
            </w:r>
          </w:p>
        </w:tc>
        <w:tc>
          <w:tcPr>
            <w:tcW w:w="5132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№______________від__________________</w:t>
            </w:r>
          </w:p>
        </w:tc>
      </w:tr>
      <w:tr w:rsidR="00F33161" w:rsidRPr="00247981" w:rsidTr="00401786">
        <w:tc>
          <w:tcPr>
            <w:tcW w:w="5500" w:type="dxa"/>
            <w:shd w:val="clear" w:color="auto" w:fill="C0C0C0"/>
          </w:tcPr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Відповідальна особа</w:t>
            </w:r>
          </w:p>
          <w:p w:rsidR="00F33161" w:rsidRPr="00247981" w:rsidRDefault="00F33161" w:rsidP="00884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7981">
              <w:rPr>
                <w:rFonts w:ascii="Times New Roman" w:hAnsi="Times New Roman" w:cs="Times New Roman"/>
                <w:i/>
                <w:sz w:val="16"/>
                <w:szCs w:val="16"/>
              </w:rPr>
              <w:t>підпис, прізвище та ініціали</w:t>
            </w:r>
            <w:r w:rsidRPr="002479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2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3161" w:rsidRPr="00247981" w:rsidRDefault="00F33161" w:rsidP="00F33161">
      <w:pPr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2151"/>
      </w:tblGrid>
      <w:tr w:rsidR="00F33161" w:rsidRPr="00247981" w:rsidTr="00401786">
        <w:tc>
          <w:tcPr>
            <w:tcW w:w="7488" w:type="dxa"/>
            <w:shd w:val="clear" w:color="auto" w:fill="auto"/>
          </w:tcPr>
          <w:p w:rsidR="00F33161" w:rsidRPr="00247981" w:rsidRDefault="00F33161" w:rsidP="00401786">
            <w:pPr>
              <w:rPr>
                <w:rFonts w:ascii="Times New Roman" w:hAnsi="Times New Roman" w:cs="Times New Roman"/>
                <w:bCs/>
              </w:rPr>
            </w:pPr>
            <w:r w:rsidRPr="00247981">
              <w:rPr>
                <w:rFonts w:ascii="Times New Roman" w:hAnsi="Times New Roman" w:cs="Times New Roman"/>
                <w:bCs/>
              </w:rPr>
              <w:t>Начальник управління обслуговування активів інститутів спільного інвестування департаменту депозитарної діяльності</w:t>
            </w:r>
          </w:p>
        </w:tc>
        <w:tc>
          <w:tcPr>
            <w:tcW w:w="2151" w:type="dxa"/>
            <w:shd w:val="clear" w:color="auto" w:fill="auto"/>
          </w:tcPr>
          <w:p w:rsidR="00F33161" w:rsidRPr="00247981" w:rsidRDefault="00F33161" w:rsidP="008845B6">
            <w:pPr>
              <w:rPr>
                <w:rFonts w:ascii="Times New Roman" w:hAnsi="Times New Roman" w:cs="Times New Roman"/>
                <w:bCs/>
              </w:rPr>
            </w:pPr>
            <w:r w:rsidRPr="00247981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F33161" w:rsidRPr="00247981" w:rsidRDefault="00F33161" w:rsidP="008845B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47981">
              <w:rPr>
                <w:rFonts w:ascii="Times New Roman" w:hAnsi="Times New Roman" w:cs="Times New Roman"/>
                <w:bCs/>
              </w:rPr>
              <w:t>І</w:t>
            </w:r>
            <w:r w:rsidR="003D4985" w:rsidRPr="00247981">
              <w:rPr>
                <w:rFonts w:ascii="Times New Roman" w:hAnsi="Times New Roman" w:cs="Times New Roman"/>
                <w:bCs/>
              </w:rPr>
              <w:t xml:space="preserve">гор </w:t>
            </w:r>
            <w:r w:rsidRPr="00247981">
              <w:rPr>
                <w:rFonts w:ascii="Times New Roman" w:hAnsi="Times New Roman" w:cs="Times New Roman"/>
                <w:bCs/>
              </w:rPr>
              <w:t>Г</w:t>
            </w:r>
            <w:r w:rsidR="003D4985" w:rsidRPr="00247981">
              <w:rPr>
                <w:rFonts w:ascii="Times New Roman" w:hAnsi="Times New Roman" w:cs="Times New Roman"/>
                <w:bCs/>
              </w:rPr>
              <w:t>АПОНЕНКО</w:t>
            </w:r>
          </w:p>
          <w:p w:rsidR="00F33161" w:rsidRPr="00247981" w:rsidRDefault="00F33161" w:rsidP="008845B6">
            <w:pPr>
              <w:rPr>
                <w:rFonts w:ascii="Times New Roman" w:hAnsi="Times New Roman" w:cs="Times New Roman"/>
                <w:b/>
              </w:rPr>
            </w:pPr>
          </w:p>
          <w:p w:rsidR="003D4985" w:rsidRPr="00247981" w:rsidRDefault="003D4985" w:rsidP="008845B6">
            <w:pPr>
              <w:rPr>
                <w:rFonts w:ascii="Times New Roman" w:hAnsi="Times New Roman" w:cs="Times New Roman"/>
                <w:b/>
              </w:rPr>
            </w:pPr>
          </w:p>
          <w:p w:rsidR="003D4985" w:rsidRPr="00247981" w:rsidRDefault="003D4985" w:rsidP="008845B6">
            <w:pPr>
              <w:rPr>
                <w:rFonts w:ascii="Times New Roman" w:hAnsi="Times New Roman" w:cs="Times New Roman"/>
                <w:b/>
              </w:rPr>
            </w:pPr>
          </w:p>
          <w:p w:rsidR="003D4985" w:rsidRPr="00247981" w:rsidRDefault="003D4985" w:rsidP="008845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26AF" w:rsidRPr="00247981" w:rsidRDefault="00E026AF" w:rsidP="009B5474">
      <w:pPr>
        <w:jc w:val="both"/>
        <w:rPr>
          <w:rFonts w:ascii="Times New Roman" w:hAnsi="Times New Roman" w:cs="Times New Roman"/>
        </w:rPr>
      </w:pPr>
    </w:p>
    <w:sectPr w:rsidR="00E026AF" w:rsidRPr="00247981" w:rsidSect="001D1C44">
      <w:headerReference w:type="default" r:id="rId10"/>
      <w:pgSz w:w="11906" w:h="16838"/>
      <w:pgMar w:top="568" w:right="850" w:bottom="850" w:left="1417" w:header="28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11" w:rsidRDefault="001B0D11" w:rsidP="00961CE2">
      <w:pPr>
        <w:spacing w:after="0" w:line="240" w:lineRule="auto"/>
      </w:pPr>
      <w:r>
        <w:separator/>
      </w:r>
    </w:p>
  </w:endnote>
  <w:endnote w:type="continuationSeparator" w:id="0">
    <w:p w:rsidR="001B0D11" w:rsidRDefault="001B0D11" w:rsidP="0096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11" w:rsidRDefault="001B0D11" w:rsidP="00961CE2">
      <w:pPr>
        <w:spacing w:after="0" w:line="240" w:lineRule="auto"/>
      </w:pPr>
      <w:r>
        <w:separator/>
      </w:r>
    </w:p>
  </w:footnote>
  <w:footnote w:type="continuationSeparator" w:id="0">
    <w:p w:rsidR="001B0D11" w:rsidRDefault="001B0D11" w:rsidP="0096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363260"/>
      <w:docPartObj>
        <w:docPartGallery w:val="Page Numbers (Top of Page)"/>
        <w:docPartUnique/>
      </w:docPartObj>
    </w:sdtPr>
    <w:sdtContent>
      <w:p w:rsidR="006D6BA3" w:rsidRDefault="006D6B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1C6">
          <w:rPr>
            <w:noProof/>
          </w:rPr>
          <w:t>17</w:t>
        </w:r>
        <w:r>
          <w:fldChar w:fldCharType="end"/>
        </w:r>
      </w:p>
    </w:sdtContent>
  </w:sdt>
  <w:p w:rsidR="006D6BA3" w:rsidRDefault="006D6BA3" w:rsidP="00A535CB">
    <w:pPr>
      <w:pStyle w:val="ae"/>
      <w:tabs>
        <w:tab w:val="clear" w:pos="4677"/>
        <w:tab w:val="clear" w:pos="9355"/>
        <w:tab w:val="left" w:pos="417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380C"/>
    <w:multiLevelType w:val="hybridMultilevel"/>
    <w:tmpl w:val="B9E63F7C"/>
    <w:lvl w:ilvl="0" w:tplc="A91AC6AE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FB4583B"/>
    <w:multiLevelType w:val="hybridMultilevel"/>
    <w:tmpl w:val="A3544586"/>
    <w:lvl w:ilvl="0" w:tplc="D3FE5E9A">
      <w:start w:val="95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26819EF"/>
    <w:multiLevelType w:val="hybridMultilevel"/>
    <w:tmpl w:val="8174CA92"/>
    <w:lvl w:ilvl="0" w:tplc="6D50150A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C445920"/>
    <w:multiLevelType w:val="hybridMultilevel"/>
    <w:tmpl w:val="ABB274C8"/>
    <w:lvl w:ilvl="0" w:tplc="82465C10">
      <w:start w:val="92"/>
      <w:numFmt w:val="decimal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1"/>
    <w:rsid w:val="000116D7"/>
    <w:rsid w:val="0002088D"/>
    <w:rsid w:val="00021532"/>
    <w:rsid w:val="00034272"/>
    <w:rsid w:val="00045B50"/>
    <w:rsid w:val="000749ED"/>
    <w:rsid w:val="000754EB"/>
    <w:rsid w:val="00076BEF"/>
    <w:rsid w:val="000A7DA1"/>
    <w:rsid w:val="00111F00"/>
    <w:rsid w:val="00117853"/>
    <w:rsid w:val="001425DF"/>
    <w:rsid w:val="00146AD2"/>
    <w:rsid w:val="001518DD"/>
    <w:rsid w:val="00173A7D"/>
    <w:rsid w:val="00173A8F"/>
    <w:rsid w:val="001B0D11"/>
    <w:rsid w:val="001B7B74"/>
    <w:rsid w:val="001D1C44"/>
    <w:rsid w:val="001F3BF1"/>
    <w:rsid w:val="00234717"/>
    <w:rsid w:val="00242066"/>
    <w:rsid w:val="00247981"/>
    <w:rsid w:val="0026513A"/>
    <w:rsid w:val="00272747"/>
    <w:rsid w:val="00285801"/>
    <w:rsid w:val="002A7221"/>
    <w:rsid w:val="002B3631"/>
    <w:rsid w:val="002F4E3A"/>
    <w:rsid w:val="00303B3C"/>
    <w:rsid w:val="00314313"/>
    <w:rsid w:val="00343BD8"/>
    <w:rsid w:val="00376457"/>
    <w:rsid w:val="003A169C"/>
    <w:rsid w:val="003D4985"/>
    <w:rsid w:val="003D79E3"/>
    <w:rsid w:val="003E6870"/>
    <w:rsid w:val="003F04E0"/>
    <w:rsid w:val="004016A9"/>
    <w:rsid w:val="00401786"/>
    <w:rsid w:val="00433408"/>
    <w:rsid w:val="004401C6"/>
    <w:rsid w:val="00480F95"/>
    <w:rsid w:val="004878A9"/>
    <w:rsid w:val="0049750F"/>
    <w:rsid w:val="005577DB"/>
    <w:rsid w:val="005704EB"/>
    <w:rsid w:val="00576CC6"/>
    <w:rsid w:val="005A7A4A"/>
    <w:rsid w:val="005B0301"/>
    <w:rsid w:val="005E13BF"/>
    <w:rsid w:val="005F2945"/>
    <w:rsid w:val="00637083"/>
    <w:rsid w:val="0064581A"/>
    <w:rsid w:val="00673C07"/>
    <w:rsid w:val="006B168E"/>
    <w:rsid w:val="006B47F7"/>
    <w:rsid w:val="006B6AC3"/>
    <w:rsid w:val="006D6BA3"/>
    <w:rsid w:val="006E312E"/>
    <w:rsid w:val="00710CEA"/>
    <w:rsid w:val="007124BB"/>
    <w:rsid w:val="007433BA"/>
    <w:rsid w:val="00787724"/>
    <w:rsid w:val="00787CEF"/>
    <w:rsid w:val="007A4ED1"/>
    <w:rsid w:val="007B37DA"/>
    <w:rsid w:val="007B3CE2"/>
    <w:rsid w:val="007E723E"/>
    <w:rsid w:val="007F5224"/>
    <w:rsid w:val="0082017D"/>
    <w:rsid w:val="00832130"/>
    <w:rsid w:val="00857FDD"/>
    <w:rsid w:val="008845B6"/>
    <w:rsid w:val="008B2B5D"/>
    <w:rsid w:val="008C2007"/>
    <w:rsid w:val="008F0419"/>
    <w:rsid w:val="00901102"/>
    <w:rsid w:val="009074F1"/>
    <w:rsid w:val="00910E64"/>
    <w:rsid w:val="00934DDE"/>
    <w:rsid w:val="00960B6B"/>
    <w:rsid w:val="00961CE2"/>
    <w:rsid w:val="00964005"/>
    <w:rsid w:val="009840C5"/>
    <w:rsid w:val="009A026A"/>
    <w:rsid w:val="009B5474"/>
    <w:rsid w:val="009C11B4"/>
    <w:rsid w:val="009E0BFB"/>
    <w:rsid w:val="009F2751"/>
    <w:rsid w:val="00A30773"/>
    <w:rsid w:val="00A353A3"/>
    <w:rsid w:val="00A535CB"/>
    <w:rsid w:val="00A54619"/>
    <w:rsid w:val="00A86A7F"/>
    <w:rsid w:val="00AC6379"/>
    <w:rsid w:val="00AD08D0"/>
    <w:rsid w:val="00B004B7"/>
    <w:rsid w:val="00B2157C"/>
    <w:rsid w:val="00C07849"/>
    <w:rsid w:val="00C37720"/>
    <w:rsid w:val="00D03369"/>
    <w:rsid w:val="00D12490"/>
    <w:rsid w:val="00D270C9"/>
    <w:rsid w:val="00D55A85"/>
    <w:rsid w:val="00D7656B"/>
    <w:rsid w:val="00D82D63"/>
    <w:rsid w:val="00DC41C1"/>
    <w:rsid w:val="00E026AF"/>
    <w:rsid w:val="00E1433E"/>
    <w:rsid w:val="00E34477"/>
    <w:rsid w:val="00E609C1"/>
    <w:rsid w:val="00EA37BE"/>
    <w:rsid w:val="00EA74B8"/>
    <w:rsid w:val="00ED1F12"/>
    <w:rsid w:val="00EF66E5"/>
    <w:rsid w:val="00F33161"/>
    <w:rsid w:val="00F83704"/>
    <w:rsid w:val="00FA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1F8A70-B73E-4D7B-9B4D-5812F7F0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11B4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6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7B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54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54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54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54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54EB"/>
    <w:rPr>
      <w:b/>
      <w:bCs/>
      <w:sz w:val="20"/>
      <w:szCs w:val="20"/>
    </w:rPr>
  </w:style>
  <w:style w:type="paragraph" w:customStyle="1" w:styleId="rvps2">
    <w:name w:val="rvps2"/>
    <w:basedOn w:val="a"/>
    <w:rsid w:val="00D7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Body Text"/>
    <w:basedOn w:val="a"/>
    <w:link w:val="ad"/>
    <w:rsid w:val="00F33161"/>
    <w:pPr>
      <w:spacing w:after="120" w:line="240" w:lineRule="auto"/>
    </w:pPr>
    <w:rPr>
      <w:rFonts w:ascii="Pragmatica" w:eastAsia="Times New Roman" w:hAnsi="Pragmatica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33161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rsid w:val="00F33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33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11B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f0">
    <w:name w:val="footer"/>
    <w:basedOn w:val="a"/>
    <w:link w:val="af1"/>
    <w:uiPriority w:val="99"/>
    <w:unhideWhenUsed/>
    <w:rsid w:val="00961C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1CE2"/>
  </w:style>
  <w:style w:type="paragraph" w:styleId="af2">
    <w:name w:val="Normal (Web)"/>
    <w:basedOn w:val="a"/>
    <w:uiPriority w:val="99"/>
    <w:unhideWhenUsed/>
    <w:rsid w:val="0071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unhideWhenUsed/>
    <w:rsid w:val="00857F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7FDD"/>
  </w:style>
  <w:style w:type="table" w:styleId="af3">
    <w:name w:val="Table Grid"/>
    <w:basedOn w:val="a1"/>
    <w:uiPriority w:val="99"/>
    <w:rsid w:val="00857FDD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01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rgasban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1BDB-D221-4EA9-B1F1-5E4776FF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23903</Words>
  <Characters>13625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Каляєва Наталя Анатоліївна</dc:creator>
  <cp:keywords/>
  <dc:description/>
  <cp:lastModifiedBy>Гапоненко Ігор Миколайович</cp:lastModifiedBy>
  <cp:revision>4</cp:revision>
  <cp:lastPrinted>2023-02-07T08:54:00Z</cp:lastPrinted>
  <dcterms:created xsi:type="dcterms:W3CDTF">2023-01-31T10:39:00Z</dcterms:created>
  <dcterms:modified xsi:type="dcterms:W3CDTF">2023-02-07T09:01:00Z</dcterms:modified>
</cp:coreProperties>
</file>